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Wohnungseinrichtung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r>
        <w:rPr>
          <w:rFonts w:ascii="Arial" w:cs="Arial" w:eastAsia="Arial" w:hAnsi="Arial"/>
          <w:sz w:val="24"/>
          <w:szCs w:val="24"/>
        </w:rPr>
        <w:t xml:space="preserve">1. F — Die Wohnung hat drei Zimmer (+ Küche + Bad).</w:t>
      </w:r>
    </w:p>
    <w:p>
      <w:r>
        <w:rPr>
          <w:rFonts w:ascii="Arial" w:cs="Arial" w:eastAsia="Arial" w:hAnsi="Arial"/>
          <w:sz w:val="24"/>
          <w:szCs w:val="24"/>
        </w:rPr>
        <w:t xml:space="preserve">2. F — Das Bett steht in der Mitte des Zimmers.</w:t>
      </w:r>
    </w:p>
    <w:p>
      <w:r>
        <w:rPr>
          <w:rFonts w:ascii="Arial" w:cs="Arial" w:eastAsia="Arial" w:hAnsi="Arial"/>
          <w:sz w:val="24"/>
          <w:szCs w:val="24"/>
        </w:rPr>
        <w:t xml:space="preserve">3. R — Das Sofa steht vor dem Fenster.</w:t>
      </w:r>
    </w:p>
    <w:p>
      <w:r>
        <w:rPr>
          <w:rFonts w:ascii="Arial" w:cs="Arial" w:eastAsia="Arial" w:hAnsi="Arial"/>
          <w:sz w:val="24"/>
          <w:szCs w:val="24"/>
        </w:rPr>
        <w:t xml:space="preserve">4. F — Den Teppich hat Yasmin aus der Türkei mitgebracht.</w:t>
      </w:r>
    </w:p>
    <w:p>
      <w:r>
        <w:rPr>
          <w:rFonts w:ascii="Arial" w:cs="Arial" w:eastAsia="Arial" w:hAnsi="Arial"/>
          <w:sz w:val="24"/>
          <w:szCs w:val="24"/>
        </w:rPr>
        <w:t xml:space="preserve">5. F — Es gab schon einen Herd und einen Kühlschrank.</w:t>
      </w:r>
    </w:p>
    <w:p>
      <w:r>
        <w:rPr>
          <w:rFonts w:ascii="Arial" w:cs="Arial" w:eastAsia="Arial" w:hAnsi="Arial"/>
          <w:sz w:val="24"/>
          <w:szCs w:val="24"/>
        </w:rPr>
        <w:t xml:space="preserve">6. R — Yasmin ist sehr zufrieden.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r>
        <w:rPr>
          <w:rFonts w:ascii="Arial" w:cs="Arial" w:eastAsia="Arial" w:hAnsi="Arial"/>
          <w:sz w:val="24"/>
          <w:szCs w:val="24"/>
        </w:rPr>
        <w:t xml:space="preserve">1. Yasmin kommt aus der Türkei.</w:t>
      </w:r>
    </w:p>
    <w:p>
      <w:r>
        <w:rPr>
          <w:rFonts w:ascii="Arial" w:cs="Arial" w:eastAsia="Arial" w:hAnsi="Arial"/>
          <w:sz w:val="24"/>
          <w:szCs w:val="24"/>
        </w:rPr>
        <w:t xml:space="preserve">2. Im Schlafzimmer stehen ein Bett, ein Kleiderschrank und eine Kommode.</w:t>
      </w:r>
    </w:p>
    <w:p>
      <w:r>
        <w:rPr>
          <w:rFonts w:ascii="Arial" w:cs="Arial" w:eastAsia="Arial" w:hAnsi="Arial"/>
          <w:sz w:val="24"/>
          <w:szCs w:val="24"/>
        </w:rPr>
        <w:t xml:space="preserve">3. An der Wand hängt ein Fernseher.</w:t>
      </w:r>
    </w:p>
    <w:p>
      <w:r>
        <w:rPr>
          <w:rFonts w:ascii="Arial" w:cs="Arial" w:eastAsia="Arial" w:hAnsi="Arial"/>
          <w:sz w:val="24"/>
          <w:szCs w:val="24"/>
        </w:rPr>
        <w:t xml:space="preserve">4. In der Küche gab es schon einen Herd und einen Kühlschrank.</w:t>
      </w:r>
    </w:p>
    <w:p>
      <w:r>
        <w:rPr>
          <w:rFonts w:ascii="Arial" w:cs="Arial" w:eastAsia="Arial" w:hAnsi="Arial"/>
          <w:sz w:val="24"/>
          <w:szCs w:val="24"/>
        </w:rPr>
        <w:t xml:space="preserve">5. Sie hat einen bunten Teppich aus der Türkei mitgebracht.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Tabelle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Möbel</w:t>
            </w:r>
          </w:p>
        </w:tc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Verb</w:t>
            </w:r>
          </w:p>
        </w:tc>
        <w:tc>
          <w:tcPr>
            <w:tcW w:type="dxa" w:w="3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Wo?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Sofa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steht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dem Fenster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Teppich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liegt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Boden (Wohnzimmer)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Fernseher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hängt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der Wand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Foto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steht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der Kommode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Esstisch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steht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der Mitte der Küche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Deine Meinung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Antworten. Auf korrekte Präpositionen und Verbwahl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Wohnungseinrichtung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2026-04-27T14:32:22.544Z</dcterms:created>
  <dcterms:modified xsi:type="dcterms:W3CDTF">2026-04-27T14:32:22.544Z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