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r>
              <w:rPr>
                <w:rFonts w:ascii="Arial" w:cs="Arial" w:eastAsia="Arial" w:hAnsi="Arial"/>
                <w:sz w:val="24"/>
                <w:szCs w:val="24"/>
              </w:rPr>
              <w:t xml:space="preserve">Name: ___________________________</w:t>
            </w:r>
          </w:p>
        </w:tc>
        <w:tc>
          <w:tcPr>
            <w:tcW w:type="dxa" w:w="4772"/>
          </w:tcPr>
          <w:p>
            <w:r>
              <w:rPr>
                <w:rFonts w:ascii="Arial" w:cs="Arial" w:eastAsia="Arial" w:hAnsi="Arial"/>
                <w:sz w:val="24"/>
                <w:szCs w:val="24"/>
              </w:rPr>
              <w:t xml:space="preserve">Datum: ___________________________</w:t>
            </w:r>
          </w:p>
        </w:tc>
      </w:tr>
    </w:tbl>
    <w:p>
      <w:r>
        <w:rPr>
          <w:rFonts w:ascii="Arial" w:cs="Arial" w:eastAsia="Arial" w:hAnsi="Arial"/>
          <w:sz w:val="24"/>
          <w:szCs w:val="24"/>
        </w:rPr>
        <w:t xml:space="preserve"/>
      </w:r>
    </w:p>
    <w:p>
      <w:pPr>
        <w:pStyle w:val="Heading1"/>
      </w:pPr>
      <w:r>
        <w:rPr>
          <w:rFonts w:ascii="Arial" w:cs="Arial" w:eastAsia="Arial" w:hAnsi="Arial"/>
          <w:b/>
          <w:bCs/>
          <w:color w:val="1F4E79"/>
          <w:sz w:val="36"/>
          <w:szCs w:val="36"/>
        </w:rPr>
        <w:t xml:space="preserve">LÖSUNG — Lückentext: Wohnungseinrichtung</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 steht / hängt / liegt</w:t>
      </w:r>
    </w:p>
    <w:p>
      <w:r>
        <w:rPr>
          <w:rFonts w:ascii="Arial" w:cs="Arial" w:eastAsia="Arial" w:hAnsi="Arial"/>
          <w:sz w:val="24"/>
          <w:szCs w:val="24"/>
        </w:rPr>
        <w:t xml:space="preserve">1. steht   2. liegt   3. hängt   4. steht   5. liegt   6. hängt</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2: stelle / hänge / lege</w:t>
      </w:r>
    </w:p>
    <w:p>
      <w:r>
        <w:rPr>
          <w:rFonts w:ascii="Arial" w:cs="Arial" w:eastAsia="Arial" w:hAnsi="Arial"/>
          <w:sz w:val="24"/>
          <w:szCs w:val="24"/>
        </w:rPr>
        <w:t xml:space="preserve">1. lege   2. stelle   3. hänge   4. stelle   5. lege</w:t>
      </w:r>
    </w:p>
    <w:p>
      <w:r>
        <w:rPr>
          <w:rFonts w:ascii="Arial" w:cs="Arial" w:eastAsia="Arial" w:hAnsi="Arial"/>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tcBorders>
              <w:top w:val="single" w:color="E65100" w:sz="6"/>
              <w:left w:val="single" w:color="E65100" w:sz="6"/>
              <w:bottom w:val="single" w:color="E65100" w:sz="6"/>
              <w:right w:val="single" w:color="E65100" w:sz="6"/>
            </w:tcBorders>
            <w:shd w:fill="FFF3E0" w:val="clear"/>
          </w:tcPr>
          <w:p>
            <w:r>
              <w:rPr>
                <w:rFonts w:ascii="Arial" w:cs="Arial" w:eastAsia="Arial" w:hAnsi="Arial"/>
                <w:sz w:val="22"/>
                <w:szCs w:val="22"/>
              </w:rPr>
              <w:t xml:space="preserve">Grammatik-Tipp — Wechselpräpositionen:</w:t>
            </w:r>
          </w:p>
          <w:p>
            <w:r>
              <w:rPr>
                <w:rFonts w:ascii="Arial" w:cs="Arial" w:eastAsia="Arial" w:hAnsi="Arial"/>
                <w:sz w:val="22"/>
                <w:szCs w:val="22"/>
              </w:rPr>
              <w:t xml:space="preserve">WO? (Dativ) → Das Sofa steht im (= in dem) Wohnzimmer. | Das Bild hängt an der Wand.</w:t>
            </w:r>
          </w:p>
          <w:p>
            <w:r>
              <w:rPr>
                <w:rFonts w:ascii="Arial" w:cs="Arial" w:eastAsia="Arial" w:hAnsi="Arial"/>
                <w:sz w:val="22"/>
                <w:szCs w:val="22"/>
              </w:rPr>
              <w:t xml:space="preserve">WOHIN? (Akkusativ) → Ich stelle das Sofa ins (= in das) Wohnzimmer. | Ich hänge das Bild an die Wand.</w:t>
            </w:r>
          </w:p>
          <w:p>
            <w:r>
              <w:rPr>
                <w:rFonts w:ascii="Arial" w:cs="Arial" w:eastAsia="Arial" w:hAnsi="Arial"/>
                <w:sz w:val="22"/>
                <w:szCs w:val="22"/>
              </w:rPr>
              <w:t xml:space="preserve">stehen / liegen / hängen = Zustand (WO?)   |   stellen / legen / hängen = Bewegung (WOHIN?)</w:t>
            </w:r>
          </w:p>
        </w:tc>
      </w:tr>
    </w:tbl>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3: Wohnungsbeschreibung</w:t>
      </w:r>
    </w:p>
    <w:p>
      <w:r>
        <w:rPr>
          <w:rFonts w:ascii="Arial" w:cs="Arial" w:eastAsia="Arial" w:hAnsi="Arial"/>
          <w:sz w:val="24"/>
          <w:szCs w:val="24"/>
        </w:rPr>
        <w:t xml:space="preserve">Meine Wohnung hat zwei Zimmer. Im Schlafzimmer gibt es ein Bett und einen Schrank. Die Kommode ist groß und hat viele Schubladen. Im Wohnzimmer steht ein großes Sofa vor dem Fenster. An der Wand hängt ein Regal mit vielen Büchern. Auf dem Boden liegt ein dicker Teppich. In der Küche steht natürlich ein Herd — ich koche sehr gerne!</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4: Dialog</w:t>
      </w:r>
    </w:p>
    <w:p>
      <w:r>
        <w:rPr>
          <w:rFonts w:ascii="Arial" w:cs="Arial" w:eastAsia="Arial" w:hAnsi="Arial"/>
          <w:sz w:val="24"/>
          <w:szCs w:val="24"/>
        </w:rPr>
        <w:t xml:space="preserve">Lars: „Das hier ist mein Wohnzimmer."</w:t>
      </w:r>
    </w:p>
    <w:p>
      <w:r>
        <w:rPr>
          <w:rFonts w:ascii="Arial" w:cs="Arial" w:eastAsia="Arial" w:hAnsi="Arial"/>
          <w:sz w:val="24"/>
          <w:szCs w:val="24"/>
        </w:rPr>
        <w:t xml:space="preserve">Sofia: „Oh, das ist aber gemütlich! Wie viele Fenster hast du?"</w:t>
      </w:r>
    </w:p>
    <w:p>
      <w:r>
        <w:rPr>
          <w:rFonts w:ascii="Arial" w:cs="Arial" w:eastAsia="Arial" w:hAnsi="Arial"/>
          <w:sz w:val="24"/>
          <w:szCs w:val="24"/>
        </w:rPr>
        <w:t xml:space="preserve">Lars: „Zwei. Es ist sehr hell hier — besonders morgens."</w:t>
      </w:r>
    </w:p>
    <w:p>
      <w:r>
        <w:rPr>
          <w:rFonts w:ascii="Arial" w:cs="Arial" w:eastAsia="Arial" w:hAnsi="Arial"/>
          <w:sz w:val="24"/>
          <w:szCs w:val="24"/>
        </w:rPr>
        <w:t xml:space="preserve">Sofia: „Und das nebenan — ist das das Schlafzimmer?"</w:t>
      </w:r>
    </w:p>
    <w:p>
      <w:r>
        <w:rPr>
          <w:rFonts w:ascii="Arial" w:cs="Arial" w:eastAsia="Arial" w:hAnsi="Arial"/>
          <w:sz w:val="24"/>
          <w:szCs w:val="24"/>
        </w:rPr>
        <w:t xml:space="preserve">Lars: „Ja. Dort steht mein Bett und ein großer Schrank."</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5: Sätze umformen</w:t>
      </w:r>
    </w:p>
    <w:p>
      <w:r>
        <w:rPr>
          <w:rFonts w:ascii="Arial" w:cs="Arial" w:eastAsia="Arial" w:hAnsi="Arial"/>
          <w:sz w:val="24"/>
          <w:szCs w:val="24"/>
        </w:rPr>
        <w:t xml:space="preserve">1. Die Vase steht auf dem Regal.</w:t>
      </w:r>
    </w:p>
    <w:p>
      <w:r>
        <w:rPr>
          <w:rFonts w:ascii="Arial" w:cs="Arial" w:eastAsia="Arial" w:hAnsi="Arial"/>
          <w:sz w:val="24"/>
          <w:szCs w:val="24"/>
        </w:rPr>
        <w:t xml:space="preserve">2. Das Foto hängt an der Wand.</w:t>
      </w:r>
    </w:p>
    <w:p>
      <w:r>
        <w:rPr>
          <w:rFonts w:ascii="Arial" w:cs="Arial" w:eastAsia="Arial" w:hAnsi="Arial"/>
          <w:sz w:val="24"/>
          <w:szCs w:val="24"/>
        </w:rPr>
        <w:t xml:space="preserve">3. Der Teppich liegt auf dem Boden.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Wohnen &amp; Einrichten — Wohnungseinrichtung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2026-04-27T14:32:22.916Z</dcterms:created>
  <dcterms:modified xsi:type="dcterms:W3CDTF">2026-04-27T14:32:22.918Z</dcterms:modified>
</cp:coreProperties>
</file>

<file path=docProps/custom.xml><?xml version="1.0" encoding="utf-8"?>
<Properties xmlns="http://schemas.openxmlformats.org/officeDocument/2006/custom-properties" xmlns:vt="http://schemas.openxmlformats.org/officeDocument/2006/docPropsVTypes"/>
</file>