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Mit Nachbarn kommunizieren — Konversation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Im Treppenhaus — kleines Gespräch</w:t>
      </w:r>
    </w:p>
    <w:p>
      <w:r>
        <w:rPr>
          <w:rFonts w:ascii="Arial" w:cs="Arial" w:eastAsia="Arial" w:hAnsi="Arial"/>
          <w:sz w:val="24"/>
          <w:szCs w:val="24"/>
        </w:rPr>
        <w:t xml:space="preserve">Ihr seid Nachbarn und trefft euch zufällig im Treppenhaus. Ergänzt den Dialog und übt ihn.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</w:t>
            </w:r>
          </w:p>
        </w:tc>
        <w:tc>
          <w:tcPr>
            <w:tcW w:type="dxa" w:w="8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sagt er/sie?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Guten _____________! Wie geht es Ihnen?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Danke, gut! Und Ihnen?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Auch gut, danke. Ich wollte Sie übrigens etwas fragen — darf ich Sie kurz _____________?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Natürlich, was ist los?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Gestern Nacht hat es sehr laut bei Ihnen _____________.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Oh, das tut mir leid! Ich hatte Besuch und wir haben vergessen, auf die _____________ zu achten.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 Problem — ich wollte es nur kurz _____________. Danke für Ihr Verständnis!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B:</w:t>
            </w:r>
          </w:p>
        </w:tc>
        <w:tc>
          <w:tcPr>
            <w:tcW w:type="dxa" w:w="8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Selbstverständlich! Das wird nicht wieder _____________. Auf Wiedersehen!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→ Tauscht die Rollen und spielt die Situation noch einmal durch.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Rollenspiel — Problem ansprechen</w:t>
      </w:r>
    </w:p>
    <w:p>
      <w:r>
        <w:rPr>
          <w:rFonts w:ascii="Arial" w:cs="Arial" w:eastAsia="Arial" w:hAnsi="Arial"/>
          <w:sz w:val="24"/>
          <w:szCs w:val="24"/>
        </w:rPr>
        <w:t xml:space="preserve">Person A hat ein Problem mit Person B (Nachbar). Spielt die Situation. Dann tauscht.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86"/>
            <w:shd w:fill="FFF3E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 — Karte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bist Nachbar/in A.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Problem: Musik aus Wohnung B, 23 Uhr, gestern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Du: arbeitest früh, brauchst Schlaf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Sprich das Problem höflich an.</w:t>
            </w:r>
          </w:p>
        </w:tc>
        <w:tc>
          <w:tcPr>
            <w:tcW w:type="dxa" w:w="4886"/>
            <w:shd w:fill="E8F5E9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 — Karte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bist Nachbar/in B.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hattest gestern Besuch.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 wusstest nicht, wie spät es war.</w:t>
            </w:r>
          </w:p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→ Entschuldige dich und versprich Besserung.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Partnerinterview — Nachbarschaft</w:t>
      </w:r>
    </w:p>
    <w:p>
      <w:r>
        <w:rPr>
          <w:rFonts w:ascii="Arial" w:cs="Arial" w:eastAsia="Arial" w:hAnsi="Arial"/>
          <w:sz w:val="24"/>
          <w:szCs w:val="24"/>
        </w:rPr>
        <w:t xml:space="preserve">Frag deinen Partner / deine Partnerin. Schreibe die Antworten auf.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Kennst du deine Nachbarn? Grüßt ihr euch?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Gab es schon einmal Probleme mit Nachbarn? Was war das Problem?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Wie würdest du auf einen zu lauten Nachbarn reagieren — Zettel, Gespräch oder nichts?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Was sind typische Nachbarschaftsprobleme in deinem Heimatland?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Was macht einen guten Nachbarn aus?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Gruppenübung — Der ideale Nachbar</w:t>
      </w:r>
    </w:p>
    <w:p>
      <w:r>
        <w:rPr>
          <w:rFonts w:ascii="Arial" w:cs="Arial" w:eastAsia="Arial" w:hAnsi="Arial"/>
          <w:sz w:val="24"/>
          <w:szCs w:val="24"/>
        </w:rPr>
        <w:t xml:space="preserve">Diskutiert in der Gruppe: Was macht einen idealen Nachbarn aus? Sammelt Ideen und stellt sie vor.</w:t>
      </w:r>
    </w:p>
    <w:p>
      <w:r>
        <w:rPr>
          <w:rFonts w:ascii="Arial" w:cs="Arial" w:eastAsia="Arial" w:hAnsi="Arial"/>
          <w:sz w:val="24"/>
          <w:szCs w:val="24"/>
        </w:rPr>
        <w:t xml:space="preserve">Benutzt: Ein guter Nachbar … | Er/Sie sollte … | Wichtig ist, dass …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Wohnen &amp; Einrichten — Mit Nachbarn kommunizieren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2026-04-27T15:01:37.643Z</dcterms:created>
  <dcterms:modified xsi:type="dcterms:W3CDTF">2026-04-27T15:01:37.643Z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