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Mit Nachbarn kommunizieren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Zettel — Lärm (Musterlösung)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Liebe/r Nachbar/in aus Wohnung 14,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wohne in Wohnung [Nr.] und schreibe Ihnen wegen der Musik.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Leider höre ich oft nach 22 Uhr laute Musik aus Ihrer Wohnung.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muss früh aufstehen und schlafe deshalb sehr schlecht.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Könnten Sie die Musik bitte nach 22 Uhr leiser stellen?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Vielen Dank für Ihr Verständnis!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freundlichen Grüßen,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[Name], Wohnung [Nr.]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Bewerten: Höfliche Anrede, konkretes Problem, klare Bitte, formeller Abschluss.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Zettel — Paket (Musterlösung)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 Frau / Lieber Herr [Nachname],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erwarte heute ein Paket, bin aber leider den ganzen Tag nicht zu Hause.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Dürfte ich Sie bitten, das Paket für mich anzunehmen?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hole es heute Abend gegen 19 Uhr bei Ihnen ab.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Herzlichen Dank!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Viele Grüße,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[Name], Wohnung [Nr.]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Antwort — Musterlösung</w:t>
      </w:r>
    </w:p>
    <w:p>
      <w:r>
        <w:rPr>
          <w:rFonts w:ascii="Arial" w:cs="Arial" w:eastAsia="Arial" w:hAnsi="Arial"/>
          <w:sz w:val="24"/>
          <w:szCs w:val="24"/>
        </w:rPr>
        <w:t xml:space="preserve">Liebe Nachbarin,</w:t>
      </w:r>
    </w:p>
    <w:p>
      <w:r>
        <w:rPr>
          <w:rFonts w:ascii="Arial" w:cs="Arial" w:eastAsia="Arial" w:hAnsi="Arial"/>
          <w:sz w:val="24"/>
          <w:szCs w:val="24"/>
        </w:rPr>
        <w:t xml:space="preserve">vielen Dank für Ihre Nachricht. Es tut mir wirklich leid — die Musik war zu laut.</w:t>
      </w:r>
    </w:p>
    <w:p>
      <w:r>
        <w:rPr>
          <w:rFonts w:ascii="Arial" w:cs="Arial" w:eastAsia="Arial" w:hAnsi="Arial"/>
          <w:sz w:val="24"/>
          <w:szCs w:val="24"/>
        </w:rPr>
        <w:t xml:space="preserve">Ich werde in Zukunft besser darauf achten. Das wird nicht wieder passieren.</w:t>
      </w:r>
    </w:p>
    <w:p>
      <w:r>
        <w:rPr>
          <w:rFonts w:ascii="Arial" w:cs="Arial" w:eastAsia="Arial" w:hAnsi="Arial"/>
          <w:sz w:val="24"/>
          <w:szCs w:val="24"/>
        </w:rPr>
        <w:t xml:space="preserve">Mit freundlichen Grüßen, [Name]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Meine Nachbarn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Antworten. Auf korrekte Verwendung von höflich/formell und Zeitformen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Mit Nachbarn kommunizieren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2026-04-27T15:01:35.570Z</dcterms:created>
  <dcterms:modified xsi:type="dcterms:W3CDTF">2026-04-27T15:01:35.570Z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