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 Supermarkt und auf dem Markt — Konversation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Am Marktstand — Dialog</w:t>
      </w:r>
    </w:p>
    <w:p>
      <w:r>
        <w:rPr>
          <w:rFonts w:ascii="Arial" w:cs="Arial" w:eastAsia="Arial" w:hAnsi="Arial"/>
          <w:sz w:val="24"/>
          <w:szCs w:val="24"/>
        </w:rPr>
        <w:t xml:space="preserve">Person A ist Kunde/Kundin, Person B ist Marktverkäufer/in. Ergänzt den Dialog und übt ihn zu zweit.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85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sagt er/sie?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Guten Morgen! Ich hätte gerne _____________ Kilo Tomaten, bitte.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Gerne! Die Tomaten sind heute besonders _____________ — direkt vom Hof.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Woher kommen die denn?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 _____________. Darf es noch etwas sein?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 — was _____________ die Erdbeeren?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kosten 3,50 Euro das Kilo. Heute im _____________.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Dann nehme ich auch ein Kilo. Was _____________ das zusammen?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macht _____________ Euro, bitte. Möchten Sie eine Tüte?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→ Tauscht die Rollen! Person B spielt jetzt Kunden/Kundin.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Im Supermarkt — nach etwas fragen</w:t>
      </w:r>
    </w:p>
    <w:p>
      <w:r>
        <w:rPr>
          <w:rFonts w:ascii="Arial" w:cs="Arial" w:eastAsia="Arial" w:hAnsi="Arial"/>
          <w:sz w:val="24"/>
          <w:szCs w:val="24"/>
        </w:rPr>
        <w:t xml:space="preserve">Person A sucht im Supermarkt drei Produkte. Person B ist ein Mitarbeiter/eine Mitarbeiterin.</w:t>
      </w:r>
    </w:p>
    <w:p>
      <w:r>
        <w:rPr>
          <w:rFonts w:ascii="Arial" w:cs="Arial" w:eastAsia="Arial" w:hAnsi="Arial"/>
          <w:sz w:val="24"/>
          <w:szCs w:val="24"/>
        </w:rPr>
        <w:t xml:space="preserve">Benutzt: Entschuldigung, wo finde ich …? / In welcher Abteilung ist …? / Haben Sie auch …?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86"/>
            <w:shd w:fill="FFF3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 — Einkaufszettel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Bio-Joghurt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Dinkelmehl (Typ 630)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Kokosmilch (Dose)</w:t>
            </w:r>
          </w:p>
        </w:tc>
        <w:tc>
          <w:tcPr>
            <w:tcW w:type="dxa" w:w="4886"/>
            <w:shd w:fill="E8F5E9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 — Abteilungsplan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Joghurt → Kühlregal, Abt. 2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Mehl → Backwaren, Abt. 5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Kokosmilch → Weltkost, Abt. 7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Partnerinterview — Einkaufsgewohnheiten</w:t>
      </w:r>
    </w:p>
    <w:p>
      <w:r>
        <w:rPr>
          <w:rFonts w:ascii="Arial" w:cs="Arial" w:eastAsia="Arial" w:hAnsi="Arial"/>
          <w:sz w:val="24"/>
          <w:szCs w:val="24"/>
        </w:rPr>
        <w:t xml:space="preserve">Frag deinen Partner / deine Partnerin und schreibe die Antworten auf.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Wo kaufst du normalerweise ein — Supermarkt, Discounter oder Markt?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Was kaufst du am häufigsten? Was steht fast immer auf deinem Einkaufszettel?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Wie oft gehst du einkaufen? Planst du deinen Einkauf vorher?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Was ist dir beim Einkaufen wichtig — Preis, Qualität oder Herkunft?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5. Gibt es in deiner Heimat einen Markt oder ein Geschäft, das dir besonders fehlt?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Gruppenübung — Einkaufs-Staffette</w:t>
      </w:r>
    </w:p>
    <w:p>
      <w:r>
        <w:rPr>
          <w:rFonts w:ascii="Arial" w:cs="Arial" w:eastAsia="Arial" w:hAnsi="Arial"/>
          <w:sz w:val="24"/>
          <w:szCs w:val="24"/>
        </w:rPr>
        <w:t xml:space="preserve">Macht eine Kette. Person A nennt ein Produkt + Menge. Person B wiederholt und ergänzt. Usw.</w:t>
      </w:r>
    </w:p>
    <w:p>
      <w:r>
        <w:rPr>
          <w:rFonts w:ascii="Arial" w:cs="Arial" w:eastAsia="Arial" w:hAnsi="Arial"/>
          <w:sz w:val="24"/>
          <w:szCs w:val="24"/>
        </w:rPr>
        <w:t xml:space="preserve">Beispiel: „Ich kaufe ein Kilo Äpfel." — „Ich kaufe ein Kilo Äpfel und eine Flasche Öl." — …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Wer macht einen Fehler (falsche Mengenangabe oder falsches Produkt), scheidet aus!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Im Supermarkt und auf dem 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2026-04-27T15:19:58.560Z</dcterms:created>
  <dcterms:modified xsi:type="dcterms:W3CDTF">2026-04-27T15:19:58.560Z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