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Name: _________________________________</w:t>
            </w:r>
          </w:p>
        </w:tc>
        <w:tc>
          <w:tcPr>
            <w:tcW w:type="dxa" w:w="4500"/>
            <w:shd w:fill="FFFFFF" w:color="auto" w:val="clear"/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Datum: ________________________________</w:t>
            </w:r>
          </w:p>
        </w:tc>
      </w:tr>
    </w:tbl>
    <w:p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LOESUNG: Bildaufgaben Grundfarben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Hinweis: Antworten haengen von den eingefuegten Bildern ab.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rot  2. blau  3. gelb  4. gruen  5. schwarz  6. weiss  7. braun  8. grau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(Reihenfolge abhaengig vom Bild)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2 -- Beispielantworten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1. Die Banane ist gelb.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2. Der Himmel ist blau.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3. Der Apfel ist rot.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4. Der Frosch ist gruen.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5. Der Elefant ist grau.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6. Der Schneemann ist weiss.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(Artikel pruefen: der Apfel m., die Banane f., der Frosch m., der Elefant m.)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Farben akzeptieren (z.B. roten, gruenen oder gelben Apfel).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Pruefen: Satzstruktur Der/Die/Das ... ist ... korrekt.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Beispiel: Ich male einen blauen Himmel und gruenes Gras. Das Bild ist bunt!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Antworten akzeptieren.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5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Regenbogenfarben in Reihenfolge: rot, orange, gelb, gruen, blau, indigo, violett/lila</w:t>
      </w:r>
    </w:p>
    <w:p>
      <w:pPr>
        <w:spacing w:after="80" w:before="80"/>
      </w:pPr>
      <w:r>
        <w:rPr>
          <w:rFonts w:ascii="Arial" w:cs="Arial" w:eastAsia="Arial" w:hAnsi="Arial"/>
          <w:sz w:val="24"/>
          <w:szCs w:val="24"/>
        </w:rPr>
        <w:t xml:space="preserve">Individuelle Zeichnungen akzeptieren. Farbnamen auf Deutsch pruefen.</w:t>
      </w:r>
    </w:p>
    <w:p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Hinweise fuer Lehrende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 nach sein ohne Endung: Das Buch ist rot. (nicht rotes)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Adjektiv vor Nomen mit Endung: ein roter Apfel -- passiv auf A1 einfuehren.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Aufgabe 5 (Regenbogen) eignet sich als kreative Hausaufgabe.</w:t>
      </w:r>
    </w:p>
    <w:p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-- Zahlen, Farben, Formen -- Grundfarben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Jc w:val="left"/>
      <w:pPr>
        <w:ind w:left="720" w:hanging="360"/>
      </w:pPr>
      <w:rPr>
        <w:rFonts w:ascii="Symbol" w:cs="Symbol" w:eastAsia="Symbol" w:hAnsi="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2026-04-23T20:32:22.800Z</dcterms:created>
  <dcterms:modified xsi:type="dcterms:W3CDTF">2026-04-23T20:32:22.800Z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