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LÖSUNG — Konversation</w:t>
      </w:r>
    </w:p>
    <w:p>
      <w:pPr>
        <w:spacing w:after="80" w:before="80"/>
      </w:pPr>
      <w:r>
        <w:rPr>
          <w:i/>
          <w:iCs/>
          <w:color w:val="666666"/>
          <w:sz w:val="20"/>
          <w:szCs w:val="20"/>
        </w:rPr>
        <w:t xml:space="preserve">Thema: Name sagen und erfragen</w:t>
      </w:r>
    </w:p>
    <w:p>
      <w:r>
        <w:t xml:space="preserve"/>
      </w:r>
    </w:p>
    <w:p>
      <w:pPr>
        <w:spacing w:after="80" w:before="80"/>
      </w:pPr>
      <w:r>
        <w:rPr>
          <w:i/>
          <w:iCs/>
          <w:color w:val="666666"/>
          <w:sz w:val="24"/>
          <w:szCs w:val="24"/>
        </w:rPr>
        <w:t xml:space="preserve">Hinweis: Die Konversations-Übungen sind individuell. Die Lehrkraft achtet auf folgende Punkte: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Aussprache: „heißen“ mit langem „ei“-Laut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Höfliche Begrüßung und Verabschiedung (Hallo / Tschüss)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Korrekte Verbform: „ich heiße“, „du heißt“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Blickkontakt und freundlicher 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Rückfragen stellen („Und du?“)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Häufige Fehler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„Ich heiß…“ statt „Ich heiße…“ (Endung -e bei ich)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„Du heißt…“ wird oft als „du heiße“ ausgesprochen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Großschreibung von „Sie“ nur in formeller Anrede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von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A1 Kinder — Sich vorstellen — Name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 Kinder — Name — Konversation — LÖSUNG</dc:title>
  <dc:creator>Deutschlehrer-Projekt</dc:creator>
  <cp:lastModifiedBy>Un-named</cp:lastModifiedBy>
  <cp:revision>1</cp:revision>
  <dcterms:created xsi:type="dcterms:W3CDTF">2026-04-23T11:28:43.139Z</dcterms:created>
  <dcterms:modified xsi:type="dcterms:W3CDTF">2026-04-23T11:28:43.139Z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