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Gesunder Lebensstil — Leseübung</w:t>
      </w:r>
    </w:p>
    <w:p>
      <w:pPr>
        <w:spacing w:after="80" w:before="200"/>
      </w:pPr>
      <w:r>
        <w:rPr>
          <w:rFonts w:ascii="Arial" w:cs="Arial" w:eastAsia="Arial" w:hAnsi="Arial"/>
          <w:b/>
          <w:bCs/>
          <w:color w:val="1F4E79"/>
          <w:sz w:val="28"/>
          <w:szCs w:val="28"/>
        </w:rPr>
        <w:t xml:space="preserve">Text: Priyas neues Leben</w:t>
      </w:r>
    </w:p>
    <w:p>
      <w:pPr>
        <w:spacing w:after="60" w:before="80"/>
        <w:jc w:val="left"/>
      </w:pPr>
      <w:r>
        <w:rPr>
          <w:rFonts w:ascii="Arial" w:cs="Arial" w:eastAsia="Arial" w:hAnsi="Arial"/>
          <w:b w:val="false"/>
          <w:bCs w:val="false"/>
          <w:i w:val="false"/>
          <w:iCs w:val="false"/>
          <w:color w:val="000000"/>
          <w:sz w:val="24"/>
          <w:szCs w:val="24"/>
        </w:rPr>
        <w:t xml:space="preserve">Priya Sharma kommt aus Indien und wohnt seit eineinhalb Jahren in Leipzig. Sie arbeitet als Buchhalterin bei einer Steuerberatungsfirma. Früher war ihr Leben sehr stressig: Sie hat lange gearbeitet, wenig geschlafen und sich kaum bewegt. Zum Frühstück hat sie oft nichts gegessen, und zum Mittagessen hat sie Fast Food gegessen. Abends war sie so müde, dass sie nur noch auf dem Sofa gelegen und ferngesehen hat.</w:t>
      </w:r>
    </w:p>
    <w:p>
      <w:pPr>
        <w:spacing w:after="60" w:before="80"/>
        <w:jc w:val="left"/>
      </w:pPr>
      <w:r>
        <w:rPr>
          <w:rFonts w:ascii="Arial" w:cs="Arial" w:eastAsia="Arial" w:hAnsi="Arial"/>
          <w:b w:val="false"/>
          <w:bCs w:val="false"/>
          <w:i w:val="false"/>
          <w:iCs w:val="false"/>
          <w:color w:val="000000"/>
          <w:sz w:val="24"/>
          <w:szCs w:val="24"/>
        </w:rPr>
        <w:t xml:space="preserve">Dann hat Priya einen Gesundheitskurs an der Volkshochschule besucht. Der Kurs hat ihr die Augen geöffnet. Sie hat gelernt, wie wichtig Schlaf, Bewegung und Stressabbau für die Gesundheit sind. Seitdem hat sie viel verändert.</w:t>
      </w:r>
    </w:p>
    <w:p>
      <w:pPr>
        <w:spacing w:after="60" w:before="80"/>
        <w:jc w:val="left"/>
      </w:pPr>
      <w:r>
        <w:rPr>
          <w:rFonts w:ascii="Arial" w:cs="Arial" w:eastAsia="Arial" w:hAnsi="Arial"/>
          <w:b w:val="false"/>
          <w:bCs w:val="false"/>
          <w:i w:val="false"/>
          <w:iCs w:val="false"/>
          <w:color w:val="000000"/>
          <w:sz w:val="24"/>
          <w:szCs w:val="24"/>
        </w:rPr>
        <w:t xml:space="preserve">Jetzt schläft Priya mindestens sieben Stunden pro Nacht. Sie frühstückt jeden Morgen — meistens Haferflocken mit Früchten. Dreimal pro Woche geht sie zum Yoga, und zweimal pro Woche macht sie einen langen Spaziergang im Rosental-Park. Sie hat auch aufgehört zu rauchen — das war schwer, aber sie ist sehr stolz darauf.</w:t>
      </w:r>
    </w:p>
    <w:p>
      <w:pPr>
        <w:spacing w:after="60" w:before="80"/>
        <w:jc w:val="left"/>
      </w:pPr>
      <w:r>
        <w:rPr>
          <w:rFonts w:ascii="Arial" w:cs="Arial" w:eastAsia="Arial" w:hAnsi="Arial"/>
          <w:b w:val="false"/>
          <w:bCs w:val="false"/>
          <w:i w:val="false"/>
          <w:iCs w:val="false"/>
          <w:color w:val="000000"/>
          <w:sz w:val="24"/>
          <w:szCs w:val="24"/>
        </w:rPr>
        <w:t xml:space="preserve">Ihr Kollege Thomas hat gefragt: „Priya, du siehst so viel besser aus! Was ist dein Geheimnis?" Priya hat gelacht: „Kein Geheimnis — einfach mehr Schlaf, weniger Stress und regelmäßige Bewegung. Ich fühle mich wie ein anderer Mensch!"</w:t>
      </w:r>
    </w:p>
    <w:p>
      <w:pPr>
        <w:spacing w:after="60" w:before="80"/>
        <w:jc w:val="left"/>
      </w:pPr>
      <w:r>
        <w:rPr>
          <w:rFonts w:ascii="Arial" w:cs="Arial" w:eastAsia="Arial" w:hAnsi="Arial"/>
          <w:b w:val="false"/>
          <w:bCs w:val="false"/>
          <w:i w:val="false"/>
          <w:iCs w:val="false"/>
          <w:color w:val="000000"/>
          <w:sz w:val="24"/>
          <w:szCs w:val="24"/>
        </w:rPr>
        <w:t xml:space="preserve">Natürlich ist nicht alles perfekt. Priya sagt: „Manchmal esse ich noch zu viel Süßes, und manchmal bleibe ich zu lange im Büro. Aber ich versuche, auf mich zu achten — Schritt für Schritt."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Priya wohnt seit zwei Jahren in Leipzig.</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Früher hat Priya oft Fast Food gegessen.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Priya hat einen Kochkurs an der VHS besucht.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Priya schläft jetzt mindestens sieben Stunden.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Priya geht dreimal pro Woche zum Yoga.</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Priya hat mit dem Rauchen aufgehört.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Priya isst jetzt nie mehr Süßes.</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Was hat Priya früher falsch gemacht? Nenne drei Punkte.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hat Priya durch den VHS-Kurs gelernt?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Priya jetzt in ihrem Alltag geändert? Nenne vier Dinge.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macht Priya noch nicht perfekt? (laut dem letzten Absatz)</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Früher und heute: Tabelle</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000"/>
            <w:shd w:fill="D5E8F0" w:val="clear"/>
            <w:tcMar>
              <w:top w:type="dxa" w:w="80"/>
              <w:left w:type="dxa" w:w="120"/>
              <w:bottom w:type="dxa" w:w="80"/>
              <w:right w:type="dxa" w:w="120"/>
            </w:tcMar>
          </w:tcPr>
          <w:p>
            <w:r>
              <w:rPr>
                <w:rFonts w:ascii="Arial" w:cs="Arial" w:eastAsia="Arial" w:hAnsi="Arial"/>
                <w:b/>
                <w:bCs/>
                <w:sz w:val="22"/>
                <w:szCs w:val="22"/>
              </w:rPr>
              <w:t xml:space="preserve">Bereich</w:t>
            </w:r>
          </w:p>
        </w:tc>
        <w:tc>
          <w:tcPr>
            <w:tcW w:type="dxa" w:w="4453"/>
            <w:shd w:fill="D5E8F0" w:val="clear"/>
            <w:tcMar>
              <w:top w:type="dxa" w:w="80"/>
              <w:left w:type="dxa" w:w="120"/>
              <w:bottom w:type="dxa" w:w="80"/>
              <w:right w:type="dxa" w:w="120"/>
            </w:tcMar>
          </w:tcPr>
          <w:p>
            <w:r>
              <w:rPr>
                <w:rFonts w:ascii="Arial" w:cs="Arial" w:eastAsia="Arial" w:hAnsi="Arial"/>
                <w:b/>
                <w:bCs/>
                <w:sz w:val="22"/>
                <w:szCs w:val="22"/>
              </w:rPr>
              <w:t xml:space="preserve">Früher</w:t>
            </w:r>
          </w:p>
        </w:tc>
        <w:tc>
          <w:tcPr>
            <w:tcW w:type="dxa" w:w="4253"/>
            <w:shd w:fill="D5E8F0" w:val="clear"/>
            <w:tcMar>
              <w:top w:type="dxa" w:w="80"/>
              <w:left w:type="dxa" w:w="120"/>
              <w:bottom w:type="dxa" w:w="80"/>
              <w:right w:type="dxa" w:w="120"/>
            </w:tcMar>
          </w:tcPr>
          <w:p>
            <w:r>
              <w:rPr>
                <w:rFonts w:ascii="Arial" w:cs="Arial" w:eastAsia="Arial" w:hAnsi="Arial"/>
                <w:b/>
                <w:bCs/>
                <w:sz w:val="22"/>
                <w:szCs w:val="22"/>
              </w:rPr>
              <w:t xml:space="preserve">Heute</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Schlafen</w:t>
            </w:r>
          </w:p>
        </w:tc>
        <w:tc>
          <w:tcPr>
            <w:tcW w:type="dxa" w:w="4453"/>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53"/>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000"/>
            <w:shd w:fill="F5F5F5" w:val="clear"/>
            <w:tcMar>
              <w:top w:type="dxa" w:w="80"/>
              <w:left w:type="dxa" w:w="120"/>
              <w:bottom w:type="dxa" w:w="80"/>
              <w:right w:type="dxa" w:w="120"/>
            </w:tcMar>
          </w:tcPr>
          <w:p>
            <w:r>
              <w:rPr>
                <w:rFonts w:ascii="Arial" w:cs="Arial" w:eastAsia="Arial" w:hAnsi="Arial"/>
                <w:sz w:val="22"/>
                <w:szCs w:val="22"/>
              </w:rPr>
              <w:t xml:space="preserve">Frühstück</w:t>
            </w:r>
          </w:p>
        </w:tc>
        <w:tc>
          <w:tcPr>
            <w:tcW w:type="dxa" w:w="4453"/>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53"/>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Sport / Bewegung</w:t>
            </w:r>
          </w:p>
        </w:tc>
        <w:tc>
          <w:tcPr>
            <w:tcW w:type="dxa" w:w="4453"/>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53"/>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000"/>
            <w:shd w:fill="F5F5F5" w:val="clear"/>
            <w:tcMar>
              <w:top w:type="dxa" w:w="80"/>
              <w:left w:type="dxa" w:w="120"/>
              <w:bottom w:type="dxa" w:w="80"/>
              <w:right w:type="dxa" w:w="120"/>
            </w:tcMar>
          </w:tcPr>
          <w:p>
            <w:r>
              <w:rPr>
                <w:rFonts w:ascii="Arial" w:cs="Arial" w:eastAsia="Arial" w:hAnsi="Arial"/>
                <w:sz w:val="22"/>
                <w:szCs w:val="22"/>
              </w:rPr>
              <w:t xml:space="preserve">Rauchen</w:t>
            </w:r>
          </w:p>
        </w:tc>
        <w:tc>
          <w:tcPr>
            <w:tcW w:type="dxa" w:w="4453"/>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53"/>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Allgemeines Gefühl</w:t>
            </w:r>
          </w:p>
        </w:tc>
        <w:tc>
          <w:tcPr>
            <w:tcW w:type="dxa" w:w="4453"/>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53"/>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UP 03: Gesunder Lebensstil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2026-04-28T06:44:54.451Z</dcterms:created>
  <dcterms:modified xsi:type="dcterms:W3CDTF">2026-04-28T06:44:54.451Z</dcterms:modified>
</cp:coreProperties>
</file>

<file path=docProps/custom.xml><?xml version="1.0" encoding="utf-8"?>
<Properties xmlns="http://schemas.openxmlformats.org/officeDocument/2006/custom-properties" xmlns:vt="http://schemas.openxmlformats.org/officeDocument/2006/docPropsVTypes"/>
</file>