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Familie und Beziehungen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Geschwisterzahl und Namen / Charakterisierung genannt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Relativsatz korrekt gebildet (Verb am Ende)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Possessivpronomen korrekt (mit meiner Mutter / bei meinen Eltern)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Gefühle ausgedrückt (vermissen, freuen, schätzen)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Präteritum für Vergangenheit: Als Kind waren wir … / Wir hatten …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„Hast du Geschwister?" / B: „Ja, ich habe zwei Geschwister — einen Bruder und eine Schwester."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„Besonders gut verstehe ich mich mit meiner Schwester, die in Madrid wohnt. Wir skypen jede Woche."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„Und deine Eltern?" / B: „Mein Vater ist Pensionär und meine Mutter arbeitet noch als Krankenschwester."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vermisse sie sehr, besonders meine Mutter, weil sie sich immer um alle gekümmert hat."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Relativsätze korrekt gebildet, Possessivpronomen im richtigen Kasus, Präteritum von sein/haben bei Vergangenheitserzählungen.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2026-04-28T13:19:41.263Z</dcterms:created>
  <dcterms:modified xsi:type="dcterms:W3CDTF">2026-04-28T13:19:41.263Z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