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DF4B0" w14:textId="215FCA50" w:rsidR="00514515" w:rsidRDefault="00145AA6">
      <w:pPr>
        <w:rPr>
          <w:lang w:val="en-US"/>
        </w:rPr>
      </w:pPr>
      <w:r>
        <w:rPr>
          <w:lang w:val="en-US"/>
        </w:rPr>
        <w:t>Tee uus fail – Tegevused</w:t>
      </w:r>
    </w:p>
    <w:p w14:paraId="6945B853" w14:textId="386509A2" w:rsidR="00145AA6" w:rsidRDefault="00145AA6">
      <w:pPr>
        <w:rPr>
          <w:lang w:val="en-US"/>
        </w:rPr>
      </w:pPr>
      <w:r>
        <w:rPr>
          <w:noProof/>
        </w:rPr>
        <w:drawing>
          <wp:inline distT="0" distB="0" distL="0" distR="0" wp14:anchorId="295E653A" wp14:editId="34A4FC05">
            <wp:extent cx="5731510" cy="3276600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6013" w14:textId="7C437BE2" w:rsidR="00145AA6" w:rsidRDefault="00145AA6">
      <w:pPr>
        <w:rPr>
          <w:lang w:val="en-US"/>
        </w:rPr>
      </w:pPr>
    </w:p>
    <w:p w14:paraId="1DDF6705" w14:textId="51690C0A" w:rsidR="00145AA6" w:rsidRDefault="00145AA6">
      <w:pPr>
        <w:rPr>
          <w:lang w:val="en-US"/>
        </w:rPr>
      </w:pPr>
      <w:r>
        <w:rPr>
          <w:lang w:val="en-US"/>
        </w:rPr>
        <w:t xml:space="preserve">Tee uus fail – </w:t>
      </w:r>
      <w:proofErr w:type="gramStart"/>
      <w:r>
        <w:rPr>
          <w:lang w:val="en-US"/>
        </w:rPr>
        <w:t>tegevused.json</w:t>
      </w:r>
      <w:proofErr w:type="gramEnd"/>
      <w:r>
        <w:rPr>
          <w:lang w:val="en-US"/>
        </w:rPr>
        <w:t xml:space="preserve"> klikkides parem klõps “src” peale ja copy-paste kõik andmed sinna sisse lehelt:</w:t>
      </w:r>
    </w:p>
    <w:p w14:paraId="4FF9CA24" w14:textId="5EE1A4A8" w:rsidR="00145AA6" w:rsidRDefault="00145AA6">
      <w:pPr>
        <w:rPr>
          <w:lang w:val="en-US"/>
        </w:rPr>
      </w:pPr>
      <w:hyperlink r:id="rId5" w:history="1">
        <w:r w:rsidRPr="007E1A35">
          <w:rPr>
            <w:rStyle w:val="Hyperlink"/>
            <w:lang w:val="en-US"/>
          </w:rPr>
          <w:t>https://jsonplaceholder.typicode.com/todos</w:t>
        </w:r>
      </w:hyperlink>
    </w:p>
    <w:p w14:paraId="2E2F72C9" w14:textId="45FFC2CF" w:rsidR="00145AA6" w:rsidRDefault="00145AA6">
      <w:pPr>
        <w:rPr>
          <w:lang w:val="en-US"/>
        </w:rPr>
      </w:pPr>
      <w:r>
        <w:rPr>
          <w:noProof/>
        </w:rPr>
        <w:drawing>
          <wp:inline distT="0" distB="0" distL="0" distR="0" wp14:anchorId="48472569" wp14:editId="15DF21E1">
            <wp:extent cx="5731510" cy="367792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5D9B" w14:textId="03D0FE6B" w:rsidR="00145AA6" w:rsidRDefault="00145AA6">
      <w:pPr>
        <w:rPr>
          <w:lang w:val="en-US"/>
        </w:rPr>
      </w:pPr>
    </w:p>
    <w:p w14:paraId="03BD1323" w14:textId="2718F50D" w:rsidR="00145AA6" w:rsidRDefault="00145AA6">
      <w:pPr>
        <w:rPr>
          <w:lang w:val="en-US"/>
        </w:rPr>
      </w:pPr>
      <w:r>
        <w:rPr>
          <w:lang w:val="en-US"/>
        </w:rPr>
        <w:lastRenderedPageBreak/>
        <w:t xml:space="preserve">Impordi see Tegevused.js lehel </w:t>
      </w:r>
      <w:r w:rsidR="002E61A4">
        <w:rPr>
          <w:lang w:val="en-US"/>
        </w:rPr>
        <w:t>lisatud fail ja pane see useState algväärtuse sisse:</w:t>
      </w:r>
    </w:p>
    <w:p w14:paraId="037DCCBE" w14:textId="1FB7756B" w:rsidR="002E61A4" w:rsidRDefault="00F86FB9">
      <w:pPr>
        <w:rPr>
          <w:lang w:val="en-US"/>
        </w:rPr>
      </w:pPr>
      <w:r>
        <w:rPr>
          <w:noProof/>
        </w:rPr>
        <w:drawing>
          <wp:inline distT="0" distB="0" distL="0" distR="0" wp14:anchorId="257461C7" wp14:editId="694BE5B0">
            <wp:extent cx="5731510" cy="3129280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5399" w14:textId="5F340A98" w:rsidR="00F86FB9" w:rsidRDefault="00F86FB9">
      <w:pPr>
        <w:rPr>
          <w:lang w:val="en-US"/>
        </w:rPr>
      </w:pPr>
    </w:p>
    <w:p w14:paraId="6A874647" w14:textId="0064C3FD" w:rsidR="00F86FB9" w:rsidRDefault="00637320">
      <w:pPr>
        <w:rPr>
          <w:lang w:val="en-US"/>
        </w:rPr>
      </w:pPr>
      <w:r>
        <w:rPr>
          <w:lang w:val="en-US"/>
        </w:rPr>
        <w:t>Kuva kõik välja. Pane tähele, et see variant annab errori:</w:t>
      </w:r>
    </w:p>
    <w:p w14:paraId="34BF7A62" w14:textId="138A0AFD" w:rsidR="00637320" w:rsidRDefault="007047D2">
      <w:pPr>
        <w:rPr>
          <w:lang w:val="en-US"/>
        </w:rPr>
      </w:pPr>
      <w:r>
        <w:rPr>
          <w:noProof/>
        </w:rPr>
        <w:drawing>
          <wp:inline distT="0" distB="0" distL="0" distR="0" wp14:anchorId="31D4356C" wp14:editId="286CFF73">
            <wp:extent cx="5731510" cy="3045460"/>
            <wp:effectExtent l="0" t="0" r="2540" b="254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D611" w14:textId="77777777" w:rsidR="00637320" w:rsidRDefault="00637320">
      <w:pPr>
        <w:rPr>
          <w:lang w:val="en-US"/>
        </w:rPr>
      </w:pPr>
    </w:p>
    <w:p w14:paraId="7AF2CE02" w14:textId="132991BC" w:rsidR="00145AA6" w:rsidRDefault="007047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84364B" wp14:editId="73620A14">
            <wp:extent cx="5731510" cy="621665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A580" w14:textId="31C0EA8B" w:rsidR="007047D2" w:rsidRDefault="007047D2">
      <w:pPr>
        <w:rPr>
          <w:lang w:val="en-US"/>
        </w:rPr>
      </w:pPr>
      <w:r>
        <w:rPr>
          <w:lang w:val="en-US"/>
        </w:rPr>
        <w:t xml:space="preserve">See tähendab, et kuvame välja objekti, millel on võtmed (vaata </w:t>
      </w:r>
      <w:proofErr w:type="gramStart"/>
      <w:r>
        <w:rPr>
          <w:lang w:val="en-US"/>
        </w:rPr>
        <w:t>tegevused.json</w:t>
      </w:r>
      <w:proofErr w:type="gramEnd"/>
      <w:r>
        <w:rPr>
          <w:lang w:val="en-US"/>
        </w:rPr>
        <w:t xml:space="preserve"> faili sisse).</w:t>
      </w:r>
    </w:p>
    <w:p w14:paraId="50F2931D" w14:textId="1301C94E" w:rsidR="007047D2" w:rsidRDefault="007047D2">
      <w:pPr>
        <w:rPr>
          <w:lang w:val="en-US"/>
        </w:rPr>
      </w:pPr>
      <w:r>
        <w:rPr>
          <w:lang w:val="en-US"/>
        </w:rPr>
        <w:t>React ei suuda võtmetega väärtusi välja kuvada -&gt; ainult väärtusi, mis on võtmete taga. Nüüd kuvame õigesti – iga võtme osas eraldi väärtuse eraldi real:</w:t>
      </w:r>
    </w:p>
    <w:p w14:paraId="46947F84" w14:textId="199EE03B" w:rsidR="007047D2" w:rsidRDefault="007047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461ED9" wp14:editId="51AA9EE7">
            <wp:extent cx="5731510" cy="313118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08E1" w14:textId="373FBB1F" w:rsidR="007047D2" w:rsidRDefault="007047D2">
      <w:pPr>
        <w:rPr>
          <w:lang w:val="en-US"/>
        </w:rPr>
      </w:pPr>
      <w:r>
        <w:rPr>
          <w:lang w:val="en-US"/>
        </w:rPr>
        <w:t xml:space="preserve">Pane tähele, </w:t>
      </w:r>
      <w:proofErr w:type="gramStart"/>
      <w:r>
        <w:rPr>
          <w:lang w:val="en-US"/>
        </w:rPr>
        <w:t>et .completed</w:t>
      </w:r>
      <w:proofErr w:type="gramEnd"/>
      <w:r>
        <w:rPr>
          <w:lang w:val="en-US"/>
        </w:rPr>
        <w:t xml:space="preserve"> osa ei oska React välja näidata, kuna tegemist on kahendväärtusega (true VÕI false), mida ei kuvata HTML-s, vaid mida kasutatakse dünaamiliseks väljakuvamiseks.</w:t>
      </w:r>
    </w:p>
    <w:p w14:paraId="22FA69AF" w14:textId="7BB514BE" w:rsidR="007047D2" w:rsidRDefault="007047D2">
      <w:pPr>
        <w:rPr>
          <w:lang w:val="en-US"/>
        </w:rPr>
      </w:pPr>
    </w:p>
    <w:p w14:paraId="6CE9C9BD" w14:textId="6FBCD651" w:rsidR="007047D2" w:rsidRDefault="00B81255">
      <w:pPr>
        <w:rPr>
          <w:lang w:val="en-US"/>
        </w:rPr>
      </w:pPr>
      <w:r>
        <w:rPr>
          <w:lang w:val="en-US"/>
        </w:rPr>
        <w:t>Tee järgmised tegevused:</w:t>
      </w:r>
    </w:p>
    <w:p w14:paraId="3A76DA49" w14:textId="570B9E21" w:rsidR="00B81255" w:rsidRDefault="000C44DE">
      <w:pPr>
        <w:rPr>
          <w:lang w:val="en-US"/>
        </w:rPr>
      </w:pPr>
      <w:r>
        <w:rPr>
          <w:noProof/>
        </w:rPr>
        <w:drawing>
          <wp:inline distT="0" distB="0" distL="0" distR="0" wp14:anchorId="44B5D00E" wp14:editId="642E15EA">
            <wp:extent cx="5731510" cy="3876675"/>
            <wp:effectExtent l="0" t="0" r="254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F064" w14:textId="66F5EFC3" w:rsidR="000C44DE" w:rsidRDefault="000C44DE">
      <w:pPr>
        <w:rPr>
          <w:lang w:val="en-US"/>
        </w:rPr>
      </w:pPr>
    </w:p>
    <w:p w14:paraId="764DD388" w14:textId="77777777" w:rsidR="000C44DE" w:rsidRDefault="000C44DE">
      <w:pPr>
        <w:rPr>
          <w:lang w:val="en-US"/>
        </w:rPr>
      </w:pPr>
      <w:r>
        <w:rPr>
          <w:lang w:val="en-US"/>
        </w:rPr>
        <w:br w:type="page"/>
      </w:r>
    </w:p>
    <w:p w14:paraId="03FBF7F7" w14:textId="0B9F38AC" w:rsidR="000C44DE" w:rsidRDefault="000C44DE">
      <w:pPr>
        <w:rPr>
          <w:lang w:val="en-US"/>
        </w:rPr>
      </w:pPr>
      <w:r>
        <w:rPr>
          <w:lang w:val="en-US"/>
        </w:rPr>
        <w:lastRenderedPageBreak/>
        <w:t>Kaks näidet:</w:t>
      </w:r>
    </w:p>
    <w:p w14:paraId="07921E40" w14:textId="32123EDF" w:rsidR="000C44DE" w:rsidRDefault="00C1488E">
      <w:pPr>
        <w:rPr>
          <w:lang w:val="en-US"/>
        </w:rPr>
      </w:pPr>
      <w:r>
        <w:rPr>
          <w:noProof/>
        </w:rPr>
        <w:drawing>
          <wp:inline distT="0" distB="0" distL="0" distR="0" wp14:anchorId="1A3DC58F" wp14:editId="58077B4E">
            <wp:extent cx="5731510" cy="4663440"/>
            <wp:effectExtent l="0" t="0" r="254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BB32" w14:textId="60D419E5" w:rsidR="00C1488E" w:rsidRDefault="00C1488E">
      <w:pPr>
        <w:rPr>
          <w:lang w:val="en-US"/>
        </w:rPr>
      </w:pPr>
    </w:p>
    <w:p w14:paraId="362BCDBA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C1488E">
        <w:rPr>
          <w:rFonts w:ascii="Consolas" w:eastAsia="Times New Roman" w:hAnsi="Consolas" w:cs="Times New Roman"/>
          <w:color w:val="C586C0"/>
          <w:sz w:val="26"/>
          <w:szCs w:val="26"/>
          <w:lang w:eastAsia="et-EE"/>
        </w:rPr>
        <w:t>import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{ </w:t>
      </w:r>
      <w:r w:rsidRPr="00C1488E">
        <w:rPr>
          <w:rFonts w:ascii="Consolas" w:eastAsia="Times New Roman" w:hAnsi="Consolas" w:cs="Times New Roman"/>
          <w:color w:val="9CDCFE"/>
          <w:sz w:val="26"/>
          <w:szCs w:val="26"/>
          <w:lang w:eastAsia="et-EE"/>
        </w:rPr>
        <w:t>useState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} </w:t>
      </w:r>
      <w:r w:rsidRPr="00C1488E">
        <w:rPr>
          <w:rFonts w:ascii="Consolas" w:eastAsia="Times New Roman" w:hAnsi="Consolas" w:cs="Times New Roman"/>
          <w:color w:val="C586C0"/>
          <w:sz w:val="26"/>
          <w:szCs w:val="26"/>
          <w:lang w:eastAsia="et-EE"/>
        </w:rPr>
        <w:t>from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</w:t>
      </w:r>
      <w:r w:rsidRPr="00C1488E">
        <w:rPr>
          <w:rFonts w:ascii="Consolas" w:eastAsia="Times New Roman" w:hAnsi="Consolas" w:cs="Times New Roman"/>
          <w:color w:val="CE9178"/>
          <w:sz w:val="26"/>
          <w:szCs w:val="26"/>
          <w:lang w:eastAsia="et-EE"/>
        </w:rPr>
        <w:t>"react"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;</w:t>
      </w:r>
    </w:p>
    <w:p w14:paraId="49801B08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C1488E">
        <w:rPr>
          <w:rFonts w:ascii="Consolas" w:eastAsia="Times New Roman" w:hAnsi="Consolas" w:cs="Times New Roman"/>
          <w:color w:val="C586C0"/>
          <w:sz w:val="26"/>
          <w:szCs w:val="26"/>
          <w:lang w:eastAsia="et-EE"/>
        </w:rPr>
        <w:t>import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</w:t>
      </w:r>
      <w:r w:rsidRPr="00C1488E">
        <w:rPr>
          <w:rFonts w:ascii="Consolas" w:eastAsia="Times New Roman" w:hAnsi="Consolas" w:cs="Times New Roman"/>
          <w:color w:val="9CDCFE"/>
          <w:sz w:val="26"/>
          <w:szCs w:val="26"/>
          <w:lang w:eastAsia="et-EE"/>
        </w:rPr>
        <w:t>tegevusteFail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</w:t>
      </w:r>
      <w:r w:rsidRPr="00C1488E">
        <w:rPr>
          <w:rFonts w:ascii="Consolas" w:eastAsia="Times New Roman" w:hAnsi="Consolas" w:cs="Times New Roman"/>
          <w:color w:val="C586C0"/>
          <w:sz w:val="26"/>
          <w:szCs w:val="26"/>
          <w:lang w:eastAsia="et-EE"/>
        </w:rPr>
        <w:t>from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</w:t>
      </w:r>
      <w:r w:rsidRPr="00C1488E">
        <w:rPr>
          <w:rFonts w:ascii="Consolas" w:eastAsia="Times New Roman" w:hAnsi="Consolas" w:cs="Times New Roman"/>
          <w:color w:val="CE9178"/>
          <w:sz w:val="26"/>
          <w:szCs w:val="26"/>
          <w:lang w:eastAsia="et-EE"/>
        </w:rPr>
        <w:t>"../tegevused.json"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;</w:t>
      </w:r>
    </w:p>
    <w:p w14:paraId="5299E02A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</w:p>
    <w:p w14:paraId="7439986D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function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</w:t>
      </w:r>
      <w:r w:rsidRPr="00C1488E">
        <w:rPr>
          <w:rFonts w:ascii="Consolas" w:eastAsia="Times New Roman" w:hAnsi="Consolas" w:cs="Times New Roman"/>
          <w:color w:val="DCDCAA"/>
          <w:sz w:val="26"/>
          <w:szCs w:val="26"/>
          <w:lang w:eastAsia="et-EE"/>
        </w:rPr>
        <w:t>Tegevused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() {</w:t>
      </w:r>
    </w:p>
    <w:p w14:paraId="60998063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const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[</w:t>
      </w:r>
      <w:r w:rsidRPr="00C1488E">
        <w:rPr>
          <w:rFonts w:ascii="Consolas" w:eastAsia="Times New Roman" w:hAnsi="Consolas" w:cs="Times New Roman"/>
          <w:color w:val="4FC1FF"/>
          <w:sz w:val="26"/>
          <w:szCs w:val="26"/>
          <w:lang w:eastAsia="et-EE"/>
        </w:rPr>
        <w:t>tegevused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, </w:t>
      </w:r>
      <w:r w:rsidRPr="00C1488E">
        <w:rPr>
          <w:rFonts w:ascii="Consolas" w:eastAsia="Times New Roman" w:hAnsi="Consolas" w:cs="Times New Roman"/>
          <w:color w:val="DCDCAA"/>
          <w:sz w:val="26"/>
          <w:szCs w:val="26"/>
          <w:lang w:eastAsia="et-EE"/>
        </w:rPr>
        <w:t>uuendaTegevused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] = </w:t>
      </w:r>
      <w:r w:rsidRPr="00C1488E">
        <w:rPr>
          <w:rFonts w:ascii="Consolas" w:eastAsia="Times New Roman" w:hAnsi="Consolas" w:cs="Times New Roman"/>
          <w:color w:val="DCDCAA"/>
          <w:sz w:val="26"/>
          <w:szCs w:val="26"/>
          <w:lang w:eastAsia="et-EE"/>
        </w:rPr>
        <w:t>useState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(</w:t>
      </w:r>
      <w:r w:rsidRPr="00C1488E">
        <w:rPr>
          <w:rFonts w:ascii="Consolas" w:eastAsia="Times New Roman" w:hAnsi="Consolas" w:cs="Times New Roman"/>
          <w:color w:val="9CDCFE"/>
          <w:sz w:val="26"/>
          <w:szCs w:val="26"/>
          <w:lang w:eastAsia="et-EE"/>
        </w:rPr>
        <w:t>tegevusteFail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);</w:t>
      </w:r>
    </w:p>
    <w:p w14:paraId="7BDF3A4A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</w:p>
    <w:p w14:paraId="3DCC3167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const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</w:t>
      </w:r>
      <w:r w:rsidRPr="00C1488E">
        <w:rPr>
          <w:rFonts w:ascii="Consolas" w:eastAsia="Times New Roman" w:hAnsi="Consolas" w:cs="Times New Roman"/>
          <w:color w:val="DCDCAA"/>
          <w:sz w:val="26"/>
          <w:szCs w:val="26"/>
          <w:lang w:eastAsia="et-EE"/>
        </w:rPr>
        <w:t>n2itaKasutajaYks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= () 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=&gt;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{</w:t>
      </w:r>
    </w:p>
    <w:p w14:paraId="5D901475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  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const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</w:t>
      </w:r>
      <w:r w:rsidRPr="00C1488E">
        <w:rPr>
          <w:rFonts w:ascii="Consolas" w:eastAsia="Times New Roman" w:hAnsi="Consolas" w:cs="Times New Roman"/>
          <w:color w:val="4FC1FF"/>
          <w:sz w:val="26"/>
          <w:szCs w:val="26"/>
          <w:lang w:eastAsia="et-EE"/>
        </w:rPr>
        <w:t>vastus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= </w:t>
      </w:r>
      <w:r w:rsidRPr="00C1488E">
        <w:rPr>
          <w:rFonts w:ascii="Consolas" w:eastAsia="Times New Roman" w:hAnsi="Consolas" w:cs="Times New Roman"/>
          <w:color w:val="4FC1FF"/>
          <w:sz w:val="26"/>
          <w:szCs w:val="26"/>
          <w:lang w:eastAsia="et-EE"/>
        </w:rPr>
        <w:t>tegevused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.</w:t>
      </w:r>
      <w:r w:rsidRPr="00C1488E">
        <w:rPr>
          <w:rFonts w:ascii="Consolas" w:eastAsia="Times New Roman" w:hAnsi="Consolas" w:cs="Times New Roman"/>
          <w:color w:val="DCDCAA"/>
          <w:sz w:val="26"/>
          <w:szCs w:val="26"/>
          <w:lang w:eastAsia="et-EE"/>
        </w:rPr>
        <w:t>filter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(</w:t>
      </w:r>
      <w:r w:rsidRPr="00C1488E">
        <w:rPr>
          <w:rFonts w:ascii="Consolas" w:eastAsia="Times New Roman" w:hAnsi="Consolas" w:cs="Times New Roman"/>
          <w:color w:val="9CDCFE"/>
          <w:sz w:val="26"/>
          <w:szCs w:val="26"/>
          <w:lang w:eastAsia="et-EE"/>
        </w:rPr>
        <w:t>element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=&gt;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</w:t>
      </w:r>
      <w:r w:rsidRPr="00C1488E">
        <w:rPr>
          <w:rFonts w:ascii="Consolas" w:eastAsia="Times New Roman" w:hAnsi="Consolas" w:cs="Times New Roman"/>
          <w:color w:val="9CDCFE"/>
          <w:sz w:val="26"/>
          <w:szCs w:val="26"/>
          <w:lang w:eastAsia="et-EE"/>
        </w:rPr>
        <w:t>element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.</w:t>
      </w:r>
      <w:r w:rsidRPr="00C1488E">
        <w:rPr>
          <w:rFonts w:ascii="Consolas" w:eastAsia="Times New Roman" w:hAnsi="Consolas" w:cs="Times New Roman"/>
          <w:color w:val="9CDCFE"/>
          <w:sz w:val="26"/>
          <w:szCs w:val="26"/>
          <w:lang w:eastAsia="et-EE"/>
        </w:rPr>
        <w:t>userId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=== </w:t>
      </w:r>
      <w:r w:rsidRPr="00C1488E">
        <w:rPr>
          <w:rFonts w:ascii="Consolas" w:eastAsia="Times New Roman" w:hAnsi="Consolas" w:cs="Times New Roman"/>
          <w:color w:val="B5CEA8"/>
          <w:sz w:val="26"/>
          <w:szCs w:val="26"/>
          <w:lang w:eastAsia="et-EE"/>
        </w:rPr>
        <w:t>1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);</w:t>
      </w:r>
    </w:p>
    <w:p w14:paraId="7B6DB6C0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  </w:t>
      </w:r>
      <w:r w:rsidRPr="00C1488E">
        <w:rPr>
          <w:rFonts w:ascii="Consolas" w:eastAsia="Times New Roman" w:hAnsi="Consolas" w:cs="Times New Roman"/>
          <w:color w:val="DCDCAA"/>
          <w:sz w:val="26"/>
          <w:szCs w:val="26"/>
          <w:lang w:eastAsia="et-EE"/>
        </w:rPr>
        <w:t>uuendaTegevused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(</w:t>
      </w:r>
      <w:r w:rsidRPr="00C1488E">
        <w:rPr>
          <w:rFonts w:ascii="Consolas" w:eastAsia="Times New Roman" w:hAnsi="Consolas" w:cs="Times New Roman"/>
          <w:color w:val="4FC1FF"/>
          <w:sz w:val="26"/>
          <w:szCs w:val="26"/>
          <w:lang w:eastAsia="et-EE"/>
        </w:rPr>
        <w:t>vastus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);</w:t>
      </w:r>
    </w:p>
    <w:p w14:paraId="3B08D352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  }</w:t>
      </w:r>
    </w:p>
    <w:p w14:paraId="5C9FB619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</w:p>
    <w:p w14:paraId="7619B798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const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</w:t>
      </w:r>
      <w:r w:rsidRPr="00C1488E">
        <w:rPr>
          <w:rFonts w:ascii="Consolas" w:eastAsia="Times New Roman" w:hAnsi="Consolas" w:cs="Times New Roman"/>
          <w:color w:val="DCDCAA"/>
          <w:sz w:val="26"/>
          <w:szCs w:val="26"/>
          <w:lang w:eastAsia="et-EE"/>
        </w:rPr>
        <w:t>n2itaK6iki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= () 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=&gt;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{</w:t>
      </w:r>
    </w:p>
    <w:p w14:paraId="53A52C3E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  </w:t>
      </w:r>
      <w:r w:rsidRPr="00C1488E">
        <w:rPr>
          <w:rFonts w:ascii="Consolas" w:eastAsia="Times New Roman" w:hAnsi="Consolas" w:cs="Times New Roman"/>
          <w:color w:val="DCDCAA"/>
          <w:sz w:val="26"/>
          <w:szCs w:val="26"/>
          <w:lang w:eastAsia="et-EE"/>
        </w:rPr>
        <w:t>uuendaTegevused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(</w:t>
      </w:r>
      <w:r w:rsidRPr="00C1488E">
        <w:rPr>
          <w:rFonts w:ascii="Consolas" w:eastAsia="Times New Roman" w:hAnsi="Consolas" w:cs="Times New Roman"/>
          <w:color w:val="9CDCFE"/>
          <w:sz w:val="26"/>
          <w:szCs w:val="26"/>
          <w:lang w:eastAsia="et-EE"/>
        </w:rPr>
        <w:t>tegevusteFail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);</w:t>
      </w:r>
    </w:p>
    <w:p w14:paraId="029F2144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  }</w:t>
      </w:r>
    </w:p>
    <w:p w14:paraId="2DCBDFE8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</w:p>
    <w:p w14:paraId="01599596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lastRenderedPageBreak/>
        <w:t xml:space="preserve">  </w:t>
      </w:r>
      <w:r w:rsidRPr="00C1488E">
        <w:rPr>
          <w:rFonts w:ascii="Consolas" w:eastAsia="Times New Roman" w:hAnsi="Consolas" w:cs="Times New Roman"/>
          <w:color w:val="C586C0"/>
          <w:sz w:val="26"/>
          <w:szCs w:val="26"/>
          <w:lang w:eastAsia="et-EE"/>
        </w:rPr>
        <w:t>return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( 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div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</w:p>
    <w:p w14:paraId="64CC5EDA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  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div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Näita kogu tegevuse arvu .length abil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&lt;/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div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</w:p>
    <w:p w14:paraId="0F5FB65A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  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button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</w:t>
      </w:r>
      <w:r w:rsidRPr="00C1488E">
        <w:rPr>
          <w:rFonts w:ascii="Consolas" w:eastAsia="Times New Roman" w:hAnsi="Consolas" w:cs="Times New Roman"/>
          <w:color w:val="9CDCFE"/>
          <w:sz w:val="26"/>
          <w:szCs w:val="26"/>
          <w:lang w:eastAsia="et-EE"/>
        </w:rPr>
        <w:t>onClick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=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{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() 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=&gt;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</w:t>
      </w:r>
      <w:r w:rsidRPr="00C1488E">
        <w:rPr>
          <w:rFonts w:ascii="Consolas" w:eastAsia="Times New Roman" w:hAnsi="Consolas" w:cs="Times New Roman"/>
          <w:color w:val="DCDCAA"/>
          <w:sz w:val="26"/>
          <w:szCs w:val="26"/>
          <w:lang w:eastAsia="et-EE"/>
        </w:rPr>
        <w:t>n2itaKasutajaYks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()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}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Kuva kõik kasutaja ID 1 tegevused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&lt;/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button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</w:p>
    <w:p w14:paraId="65E361E0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  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button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Kuva kõik kasutaja ID 2 tegevused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&lt;/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button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</w:p>
    <w:p w14:paraId="5F2EBDA4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  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button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Kuva kõik kasutaja ID 3 tegevused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&lt;/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button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</w:p>
    <w:p w14:paraId="1F2E32AB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  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button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Kuva kõik valmis tegevused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&lt;/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button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</w:p>
    <w:p w14:paraId="4A5A87C9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  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button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Kuva kõik mittevalmis tegevused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&lt;/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button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</w:p>
    <w:p w14:paraId="0E1816AB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  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button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Kuva kõik "t" tähega algavad tegevused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&lt;/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button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</w:p>
    <w:p w14:paraId="4D2A6022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  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button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Kuva tegevused, millel on tähemärke rohkem kui 20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&lt;/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button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</w:p>
    <w:p w14:paraId="6DB6D32A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  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button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</w:t>
      </w:r>
      <w:r w:rsidRPr="00C1488E">
        <w:rPr>
          <w:rFonts w:ascii="Consolas" w:eastAsia="Times New Roman" w:hAnsi="Consolas" w:cs="Times New Roman"/>
          <w:color w:val="9CDCFE"/>
          <w:sz w:val="26"/>
          <w:szCs w:val="26"/>
          <w:lang w:eastAsia="et-EE"/>
        </w:rPr>
        <w:t>onClick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=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{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() 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=&gt;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</w:t>
      </w:r>
      <w:r w:rsidRPr="00C1488E">
        <w:rPr>
          <w:rFonts w:ascii="Consolas" w:eastAsia="Times New Roman" w:hAnsi="Consolas" w:cs="Times New Roman"/>
          <w:color w:val="DCDCAA"/>
          <w:sz w:val="26"/>
          <w:szCs w:val="26"/>
          <w:lang w:eastAsia="et-EE"/>
        </w:rPr>
        <w:t>n2itaK6iki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()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}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Kuva kõik tegevused tagasi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&lt;/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button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</w:p>
    <w:p w14:paraId="19CFD1CB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  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{</w:t>
      </w:r>
      <w:r w:rsidRPr="00C1488E">
        <w:rPr>
          <w:rFonts w:ascii="Consolas" w:eastAsia="Times New Roman" w:hAnsi="Consolas" w:cs="Times New Roman"/>
          <w:color w:val="4FC1FF"/>
          <w:sz w:val="26"/>
          <w:szCs w:val="26"/>
          <w:lang w:eastAsia="et-EE"/>
        </w:rPr>
        <w:t>tegevused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.</w:t>
      </w:r>
      <w:r w:rsidRPr="00C1488E">
        <w:rPr>
          <w:rFonts w:ascii="Consolas" w:eastAsia="Times New Roman" w:hAnsi="Consolas" w:cs="Times New Roman"/>
          <w:color w:val="DCDCAA"/>
          <w:sz w:val="26"/>
          <w:szCs w:val="26"/>
          <w:lang w:eastAsia="et-EE"/>
        </w:rPr>
        <w:t>map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(</w:t>
      </w:r>
      <w:r w:rsidRPr="00C1488E">
        <w:rPr>
          <w:rFonts w:ascii="Consolas" w:eastAsia="Times New Roman" w:hAnsi="Consolas" w:cs="Times New Roman"/>
          <w:color w:val="9CDCFE"/>
          <w:sz w:val="26"/>
          <w:szCs w:val="26"/>
          <w:lang w:eastAsia="et-EE"/>
        </w:rPr>
        <w:t>element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=&gt;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</w:t>
      </w:r>
    </w:p>
    <w:p w14:paraId="54B02300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    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div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</w:p>
    <w:p w14:paraId="043B9111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      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div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{</w:t>
      </w:r>
      <w:r w:rsidRPr="00C1488E">
        <w:rPr>
          <w:rFonts w:ascii="Consolas" w:eastAsia="Times New Roman" w:hAnsi="Consolas" w:cs="Times New Roman"/>
          <w:color w:val="9CDCFE"/>
          <w:sz w:val="26"/>
          <w:szCs w:val="26"/>
          <w:lang w:eastAsia="et-EE"/>
        </w:rPr>
        <w:t>element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.</w:t>
      </w:r>
      <w:r w:rsidRPr="00C1488E">
        <w:rPr>
          <w:rFonts w:ascii="Consolas" w:eastAsia="Times New Roman" w:hAnsi="Consolas" w:cs="Times New Roman"/>
          <w:color w:val="9CDCFE"/>
          <w:sz w:val="26"/>
          <w:szCs w:val="26"/>
          <w:lang w:eastAsia="et-EE"/>
        </w:rPr>
        <w:t>userId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}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&lt;/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div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</w:p>
    <w:p w14:paraId="7C38F963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      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div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{</w:t>
      </w:r>
      <w:r w:rsidRPr="00C1488E">
        <w:rPr>
          <w:rFonts w:ascii="Consolas" w:eastAsia="Times New Roman" w:hAnsi="Consolas" w:cs="Times New Roman"/>
          <w:color w:val="9CDCFE"/>
          <w:sz w:val="26"/>
          <w:szCs w:val="26"/>
          <w:lang w:eastAsia="et-EE"/>
        </w:rPr>
        <w:t>element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.</w:t>
      </w:r>
      <w:r w:rsidRPr="00C1488E">
        <w:rPr>
          <w:rFonts w:ascii="Consolas" w:eastAsia="Times New Roman" w:hAnsi="Consolas" w:cs="Times New Roman"/>
          <w:color w:val="9CDCFE"/>
          <w:sz w:val="26"/>
          <w:szCs w:val="26"/>
          <w:lang w:eastAsia="et-EE"/>
        </w:rPr>
        <w:t>id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}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&lt;/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div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</w:p>
    <w:p w14:paraId="30C43E5B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      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div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{</w:t>
      </w:r>
      <w:r w:rsidRPr="00C1488E">
        <w:rPr>
          <w:rFonts w:ascii="Consolas" w:eastAsia="Times New Roman" w:hAnsi="Consolas" w:cs="Times New Roman"/>
          <w:color w:val="9CDCFE"/>
          <w:sz w:val="26"/>
          <w:szCs w:val="26"/>
          <w:lang w:eastAsia="et-EE"/>
        </w:rPr>
        <w:t>element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.</w:t>
      </w:r>
      <w:r w:rsidRPr="00C1488E">
        <w:rPr>
          <w:rFonts w:ascii="Consolas" w:eastAsia="Times New Roman" w:hAnsi="Consolas" w:cs="Times New Roman"/>
          <w:color w:val="9CDCFE"/>
          <w:sz w:val="26"/>
          <w:szCs w:val="26"/>
          <w:lang w:eastAsia="et-EE"/>
        </w:rPr>
        <w:t>title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}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&lt;/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div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</w:p>
    <w:p w14:paraId="7398F868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      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div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{</w:t>
      </w:r>
      <w:r w:rsidRPr="00C1488E">
        <w:rPr>
          <w:rFonts w:ascii="Consolas" w:eastAsia="Times New Roman" w:hAnsi="Consolas" w:cs="Times New Roman"/>
          <w:color w:val="9CDCFE"/>
          <w:sz w:val="26"/>
          <w:szCs w:val="26"/>
          <w:lang w:eastAsia="et-EE"/>
        </w:rPr>
        <w:t>element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.</w:t>
      </w:r>
      <w:r w:rsidRPr="00C1488E">
        <w:rPr>
          <w:rFonts w:ascii="Consolas" w:eastAsia="Times New Roman" w:hAnsi="Consolas" w:cs="Times New Roman"/>
          <w:color w:val="9CDCFE"/>
          <w:sz w:val="26"/>
          <w:szCs w:val="26"/>
          <w:lang w:eastAsia="et-EE"/>
        </w:rPr>
        <w:t>completed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}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&lt;/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div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</w:p>
    <w:p w14:paraId="4E7E9555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      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br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/&gt;</w:t>
      </w:r>
    </w:p>
    <w:p w14:paraId="6933B8EA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    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&lt;/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div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)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}</w:t>
      </w:r>
    </w:p>
    <w:p w14:paraId="0049DD73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&lt;/</w:t>
      </w:r>
      <w:r w:rsidRPr="00C1488E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div</w:t>
      </w:r>
      <w:r w:rsidRPr="00C1488E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);</w:t>
      </w:r>
    </w:p>
    <w:p w14:paraId="2CC14298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}</w:t>
      </w:r>
    </w:p>
    <w:p w14:paraId="0D249571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</w:p>
    <w:p w14:paraId="4F85D835" w14:textId="77777777" w:rsidR="00C1488E" w:rsidRPr="00C1488E" w:rsidRDefault="00C1488E" w:rsidP="00C1488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C1488E">
        <w:rPr>
          <w:rFonts w:ascii="Consolas" w:eastAsia="Times New Roman" w:hAnsi="Consolas" w:cs="Times New Roman"/>
          <w:color w:val="C586C0"/>
          <w:sz w:val="26"/>
          <w:szCs w:val="26"/>
          <w:lang w:eastAsia="et-EE"/>
        </w:rPr>
        <w:t>export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</w:t>
      </w:r>
      <w:r w:rsidRPr="00C1488E">
        <w:rPr>
          <w:rFonts w:ascii="Consolas" w:eastAsia="Times New Roman" w:hAnsi="Consolas" w:cs="Times New Roman"/>
          <w:color w:val="C586C0"/>
          <w:sz w:val="26"/>
          <w:szCs w:val="26"/>
          <w:lang w:eastAsia="et-EE"/>
        </w:rPr>
        <w:t>default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</w:t>
      </w:r>
      <w:r w:rsidRPr="00C1488E">
        <w:rPr>
          <w:rFonts w:ascii="Consolas" w:eastAsia="Times New Roman" w:hAnsi="Consolas" w:cs="Times New Roman"/>
          <w:color w:val="DCDCAA"/>
          <w:sz w:val="26"/>
          <w:szCs w:val="26"/>
          <w:lang w:eastAsia="et-EE"/>
        </w:rPr>
        <w:t>Tegevused</w:t>
      </w:r>
      <w:r w:rsidRPr="00C1488E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;</w:t>
      </w:r>
    </w:p>
    <w:p w14:paraId="43F250E4" w14:textId="77777777" w:rsidR="00C1488E" w:rsidRPr="00145AA6" w:rsidRDefault="00C1488E">
      <w:pPr>
        <w:rPr>
          <w:lang w:val="en-US"/>
        </w:rPr>
      </w:pPr>
    </w:p>
    <w:sectPr w:rsidR="00C1488E" w:rsidRPr="00145A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602"/>
    <w:rsid w:val="000C44DE"/>
    <w:rsid w:val="00145AA6"/>
    <w:rsid w:val="002E61A4"/>
    <w:rsid w:val="00400602"/>
    <w:rsid w:val="00514515"/>
    <w:rsid w:val="00637320"/>
    <w:rsid w:val="007047D2"/>
    <w:rsid w:val="00B81255"/>
    <w:rsid w:val="00C1488E"/>
    <w:rsid w:val="00F86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AB605"/>
  <w15:chartTrackingRefBased/>
  <w15:docId w15:val="{FAAA7EB1-98BE-4961-9698-5FB206EC4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45A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5A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276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9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jsonplaceholder.typicode.com/todos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307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Mihkel Vaher</dc:creator>
  <cp:keywords/>
  <dc:description/>
  <cp:lastModifiedBy>Mihkel Vaher</cp:lastModifiedBy>
  <cp:revision>7</cp:revision>
  <dcterms:created xsi:type="dcterms:W3CDTF">2022-07-15T18:50:00Z</dcterms:created>
  <dcterms:modified xsi:type="dcterms:W3CDTF">2022-07-15T19:13:00Z</dcterms:modified>
</cp:coreProperties>
</file>