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9789C" w14:textId="1AFE94BE" w:rsidR="00620349" w:rsidRPr="00527263" w:rsidRDefault="00E97CA7">
      <w:pPr>
        <w:rPr>
          <w:b/>
          <w:bCs/>
          <w:sz w:val="32"/>
          <w:szCs w:val="32"/>
          <w:lang w:val="en-US"/>
        </w:rPr>
      </w:pPr>
      <w:r w:rsidRPr="00527263">
        <w:rPr>
          <w:b/>
          <w:bCs/>
          <w:sz w:val="32"/>
          <w:szCs w:val="32"/>
          <w:lang w:val="en-US"/>
        </w:rPr>
        <w:t>Assignment 5</w:t>
      </w:r>
    </w:p>
    <w:p w14:paraId="4D3E447C" w14:textId="68D63697" w:rsidR="00527263" w:rsidRPr="00527263" w:rsidRDefault="00527263">
      <w:pPr>
        <w:rPr>
          <w:b/>
          <w:bCs/>
          <w:lang w:val="en-US"/>
        </w:rPr>
      </w:pPr>
      <w:r w:rsidRPr="00527263">
        <w:rPr>
          <w:rStyle w:val="fontstyle01"/>
          <w:b/>
          <w:bCs/>
          <w:lang w:val="en-US"/>
        </w:rPr>
        <w:t>Interpret scores loadings and explained variance</w:t>
      </w:r>
    </w:p>
    <w:p w14:paraId="339D0EC5" w14:textId="304A85D5" w:rsidR="00F06DE1" w:rsidRDefault="00F06DE1">
      <w:pPr>
        <w:rPr>
          <w:lang w:val="en-US"/>
        </w:rPr>
      </w:pPr>
      <w:r>
        <w:rPr>
          <w:lang w:val="en-US"/>
        </w:rPr>
        <w:t>First, this is without any scaling</w:t>
      </w:r>
      <w:r w:rsidR="00B432AC">
        <w:rPr>
          <w:lang w:val="en-US"/>
        </w:rPr>
        <w:t>.</w:t>
      </w:r>
      <w:r w:rsidR="00527263">
        <w:rPr>
          <w:lang w:val="en-US"/>
        </w:rPr>
        <w:t xml:space="preserve"> </w:t>
      </w:r>
    </w:p>
    <w:p w14:paraId="4292A69A" w14:textId="77777777" w:rsidR="008A201D" w:rsidRDefault="008A201D" w:rsidP="008A201D">
      <w:pPr>
        <w:rPr>
          <w:lang w:val="en-US"/>
        </w:rPr>
      </w:pPr>
      <w:r w:rsidRPr="008948D6">
        <w:rPr>
          <w:noProof/>
          <w:lang w:val="en-US"/>
        </w:rPr>
        <w:drawing>
          <wp:inline distT="0" distB="0" distL="0" distR="0" wp14:anchorId="2FF02181" wp14:editId="2A421839">
            <wp:extent cx="5731510" cy="311023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
                    <a:stretch>
                      <a:fillRect/>
                    </a:stretch>
                  </pic:blipFill>
                  <pic:spPr>
                    <a:xfrm>
                      <a:off x="0" y="0"/>
                      <a:ext cx="5731510" cy="3110230"/>
                    </a:xfrm>
                    <a:prstGeom prst="rect">
                      <a:avLst/>
                    </a:prstGeom>
                  </pic:spPr>
                </pic:pic>
              </a:graphicData>
            </a:graphic>
          </wp:inline>
        </w:drawing>
      </w:r>
    </w:p>
    <w:p w14:paraId="0F0E3ABD" w14:textId="77777777" w:rsidR="008A201D" w:rsidRDefault="008A201D" w:rsidP="008A201D">
      <w:pPr>
        <w:rPr>
          <w:lang w:val="en-US"/>
        </w:rPr>
      </w:pPr>
      <w:r>
        <w:rPr>
          <w:lang w:val="en-US"/>
        </w:rPr>
        <w:t xml:space="preserve">Almost all the variance is explained by the two first PCs. This can indicate that the rest of the PCs can be disregarded in a reduced model. The optimal number of PCs are therefore 2. </w:t>
      </w:r>
    </w:p>
    <w:p w14:paraId="35FD08E2" w14:textId="474A8B09" w:rsidR="008A201D" w:rsidRDefault="008A201D">
      <w:pPr>
        <w:rPr>
          <w:lang w:val="en-US"/>
        </w:rPr>
      </w:pPr>
    </w:p>
    <w:p w14:paraId="11C4B64F" w14:textId="77777777" w:rsidR="008A201D" w:rsidRPr="00527263" w:rsidRDefault="008A201D">
      <w:pPr>
        <w:rPr>
          <w:lang w:val="en-US"/>
        </w:rPr>
      </w:pPr>
    </w:p>
    <w:p w14:paraId="3C1B8DC9" w14:textId="37083873" w:rsidR="00A3368B" w:rsidRDefault="00751231">
      <w:pPr>
        <w:rPr>
          <w:lang w:val="en-US"/>
        </w:rPr>
      </w:pPr>
      <w:r w:rsidRPr="00751231">
        <w:rPr>
          <w:noProof/>
          <w:lang w:val="en-US"/>
        </w:rPr>
        <w:drawing>
          <wp:inline distT="0" distB="0" distL="0" distR="0" wp14:anchorId="218FC575" wp14:editId="65F9B100">
            <wp:extent cx="5731510" cy="3096260"/>
            <wp:effectExtent l="0" t="0" r="2540" b="889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5"/>
                    <a:stretch>
                      <a:fillRect/>
                    </a:stretch>
                  </pic:blipFill>
                  <pic:spPr>
                    <a:xfrm>
                      <a:off x="0" y="0"/>
                      <a:ext cx="5731510" cy="3096260"/>
                    </a:xfrm>
                    <a:prstGeom prst="rect">
                      <a:avLst/>
                    </a:prstGeom>
                  </pic:spPr>
                </pic:pic>
              </a:graphicData>
            </a:graphic>
          </wp:inline>
        </w:drawing>
      </w:r>
    </w:p>
    <w:p w14:paraId="7641D45C" w14:textId="499B0B5B" w:rsidR="00751231" w:rsidRDefault="00751231">
      <w:pPr>
        <w:rPr>
          <w:lang w:val="en-US"/>
        </w:rPr>
      </w:pPr>
      <w:r>
        <w:rPr>
          <w:lang w:val="en-US"/>
        </w:rPr>
        <w:lastRenderedPageBreak/>
        <w:t>From the scores plot we can see that the summer months and early fall are located to the left and the winter months and late fall are to the right. So PC-1 determines the time of year, and tells us that the time of year is one important factor in the data.</w:t>
      </w:r>
    </w:p>
    <w:p w14:paraId="0912311B" w14:textId="412A5BDC" w:rsidR="00751231" w:rsidRDefault="00FB0B26">
      <w:pPr>
        <w:rPr>
          <w:lang w:val="en-US"/>
        </w:rPr>
      </w:pPr>
      <w:r w:rsidRPr="00FB0B26">
        <w:rPr>
          <w:noProof/>
          <w:lang w:val="en-US"/>
        </w:rPr>
        <w:drawing>
          <wp:inline distT="0" distB="0" distL="0" distR="0" wp14:anchorId="1112D586" wp14:editId="08CE118D">
            <wp:extent cx="5731510" cy="3100705"/>
            <wp:effectExtent l="0" t="0" r="2540"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a:stretch>
                      <a:fillRect/>
                    </a:stretch>
                  </pic:blipFill>
                  <pic:spPr>
                    <a:xfrm>
                      <a:off x="0" y="0"/>
                      <a:ext cx="5731510" cy="3100705"/>
                    </a:xfrm>
                    <a:prstGeom prst="rect">
                      <a:avLst/>
                    </a:prstGeom>
                  </pic:spPr>
                </pic:pic>
              </a:graphicData>
            </a:graphic>
          </wp:inline>
        </w:drawing>
      </w:r>
    </w:p>
    <w:p w14:paraId="3DBA6DEB" w14:textId="0E175E32" w:rsidR="00751231" w:rsidRDefault="00751231">
      <w:pPr>
        <w:rPr>
          <w:lang w:val="en-US"/>
        </w:rPr>
      </w:pPr>
      <w:r>
        <w:rPr>
          <w:lang w:val="en-US"/>
        </w:rPr>
        <w:t xml:space="preserve">From the </w:t>
      </w:r>
      <w:r w:rsidR="00FB0B26">
        <w:rPr>
          <w:lang w:val="en-US"/>
        </w:rPr>
        <w:t xml:space="preserve">correlation </w:t>
      </w:r>
      <w:r>
        <w:rPr>
          <w:lang w:val="en-US"/>
        </w:rPr>
        <w:t>loadings plot we see that for PC-1 and PC-2, the relevant variables are</w:t>
      </w:r>
      <w:r w:rsidR="00FB0B26">
        <w:rPr>
          <w:lang w:val="en-US"/>
        </w:rPr>
        <w:t xml:space="preserve"> primarily</w:t>
      </w:r>
      <w:r>
        <w:rPr>
          <w:lang w:val="en-US"/>
        </w:rPr>
        <w:t xml:space="preserve"> RadTop</w:t>
      </w:r>
      <w:r w:rsidR="00FB0B26">
        <w:rPr>
          <w:lang w:val="en-US"/>
        </w:rPr>
        <w:t xml:space="preserve">, </w:t>
      </w:r>
      <w:r>
        <w:rPr>
          <w:lang w:val="en-US"/>
        </w:rPr>
        <w:t>RadSurface</w:t>
      </w:r>
      <w:r w:rsidR="00FB0B26">
        <w:rPr>
          <w:lang w:val="en-US"/>
        </w:rPr>
        <w:t xml:space="preserve">, IrrDirect and IrrDiffuse. Temperature is also close to the 50% circle and could also be relevant for PC-1, especially considering the analysis done above. </w:t>
      </w:r>
      <w:r w:rsidR="00F751A2">
        <w:rPr>
          <w:lang w:val="en-US"/>
        </w:rPr>
        <w:t xml:space="preserve">They all correlate negatively with PC-1. </w:t>
      </w:r>
    </w:p>
    <w:p w14:paraId="31854CEE" w14:textId="05991A35" w:rsidR="00470DD9" w:rsidRDefault="00470DD9">
      <w:pPr>
        <w:rPr>
          <w:lang w:val="en-US"/>
        </w:rPr>
      </w:pPr>
      <w:r w:rsidRPr="00470DD9">
        <w:rPr>
          <w:lang w:val="en-US"/>
        </w:rPr>
        <w:drawing>
          <wp:inline distT="0" distB="0" distL="0" distR="0" wp14:anchorId="229EFA92" wp14:editId="622D7973">
            <wp:extent cx="5731510" cy="3025775"/>
            <wp:effectExtent l="0" t="0" r="254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7"/>
                    <a:stretch>
                      <a:fillRect/>
                    </a:stretch>
                  </pic:blipFill>
                  <pic:spPr>
                    <a:xfrm>
                      <a:off x="0" y="0"/>
                      <a:ext cx="5731510" cy="3025775"/>
                    </a:xfrm>
                    <a:prstGeom prst="rect">
                      <a:avLst/>
                    </a:prstGeom>
                  </pic:spPr>
                </pic:pic>
              </a:graphicData>
            </a:graphic>
          </wp:inline>
        </w:drawing>
      </w:r>
    </w:p>
    <w:p w14:paraId="0F5011D5" w14:textId="5621DA77" w:rsidR="000D1EFB" w:rsidRDefault="00470DD9">
      <w:pPr>
        <w:rPr>
          <w:lang w:val="en-US"/>
        </w:rPr>
      </w:pPr>
      <w:r>
        <w:rPr>
          <w:lang w:val="en-US"/>
        </w:rPr>
        <w:t>Plotting PC-1 vs PC-3 we can clearly see that Temperature, AirDensity and SnowMass are important in PC-3, and are oppositely correlated. This makes sense as we don’t usually see snow and warm weather at the same time.</w:t>
      </w:r>
      <w:r w:rsidR="000D1EFB">
        <w:rPr>
          <w:lang w:val="en-US"/>
        </w:rPr>
        <w:br w:type="page"/>
      </w:r>
    </w:p>
    <w:p w14:paraId="6D2FCBFC" w14:textId="5DB17004" w:rsidR="000D1EFB" w:rsidRDefault="00C22509">
      <w:pPr>
        <w:rPr>
          <w:lang w:val="en-US"/>
        </w:rPr>
      </w:pPr>
      <w:r>
        <w:rPr>
          <w:lang w:val="en-US"/>
        </w:rPr>
        <w:lastRenderedPageBreak/>
        <w:t>Now, with scaling to unit variance.</w:t>
      </w:r>
    </w:p>
    <w:p w14:paraId="351875E0" w14:textId="40BA6E14" w:rsidR="00C22509" w:rsidRDefault="008A201D">
      <w:pPr>
        <w:rPr>
          <w:lang w:val="en-US"/>
        </w:rPr>
      </w:pPr>
      <w:r w:rsidRPr="008A201D">
        <w:rPr>
          <w:noProof/>
          <w:lang w:val="en-US"/>
        </w:rPr>
        <w:drawing>
          <wp:inline distT="0" distB="0" distL="0" distR="0" wp14:anchorId="4B1DC4D7" wp14:editId="5ECAFF30">
            <wp:extent cx="5731510" cy="3119120"/>
            <wp:effectExtent l="0" t="0" r="2540" b="508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
                    <a:stretch>
                      <a:fillRect/>
                    </a:stretch>
                  </pic:blipFill>
                  <pic:spPr>
                    <a:xfrm>
                      <a:off x="0" y="0"/>
                      <a:ext cx="5731510" cy="3119120"/>
                    </a:xfrm>
                    <a:prstGeom prst="rect">
                      <a:avLst/>
                    </a:prstGeom>
                  </pic:spPr>
                </pic:pic>
              </a:graphicData>
            </a:graphic>
          </wp:inline>
        </w:drawing>
      </w:r>
    </w:p>
    <w:p w14:paraId="52E03BF4" w14:textId="7B28ED25" w:rsidR="00C7229E" w:rsidRDefault="00CA4C14">
      <w:pPr>
        <w:rPr>
          <w:lang w:val="en-US"/>
        </w:rPr>
      </w:pPr>
      <w:r>
        <w:rPr>
          <w:lang w:val="en-US"/>
        </w:rPr>
        <w:t xml:space="preserve">Now it is not so clear how many PCs to choose since each PC explain more now than before. </w:t>
      </w:r>
      <w:r w:rsidR="00B55116">
        <w:rPr>
          <w:lang w:val="en-US"/>
        </w:rPr>
        <w:t xml:space="preserve">We see that to explain all the variance in the data we likely need all/almost all the PCs. </w:t>
      </w:r>
      <w:r>
        <w:rPr>
          <w:lang w:val="en-US"/>
        </w:rPr>
        <w:t xml:space="preserve"> </w:t>
      </w:r>
    </w:p>
    <w:p w14:paraId="740779E1" w14:textId="5DDBA359" w:rsidR="00C7229E" w:rsidRDefault="00C7229E">
      <w:pPr>
        <w:rPr>
          <w:lang w:val="en-US"/>
        </w:rPr>
      </w:pPr>
    </w:p>
    <w:p w14:paraId="4E167BDA" w14:textId="75FF8713" w:rsidR="00C7229E" w:rsidRDefault="00690E51">
      <w:pPr>
        <w:rPr>
          <w:lang w:val="en-US"/>
        </w:rPr>
      </w:pPr>
      <w:r w:rsidRPr="00690E51">
        <w:rPr>
          <w:noProof/>
          <w:lang w:val="en-US"/>
        </w:rPr>
        <w:drawing>
          <wp:inline distT="0" distB="0" distL="0" distR="0" wp14:anchorId="0180C964" wp14:editId="6EE583D5">
            <wp:extent cx="5731510" cy="3108960"/>
            <wp:effectExtent l="0" t="0" r="254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stretch>
                      <a:fillRect/>
                    </a:stretch>
                  </pic:blipFill>
                  <pic:spPr>
                    <a:xfrm>
                      <a:off x="0" y="0"/>
                      <a:ext cx="5731510" cy="3108960"/>
                    </a:xfrm>
                    <a:prstGeom prst="rect">
                      <a:avLst/>
                    </a:prstGeom>
                  </pic:spPr>
                </pic:pic>
              </a:graphicData>
            </a:graphic>
          </wp:inline>
        </w:drawing>
      </w:r>
    </w:p>
    <w:p w14:paraId="66EDD81D" w14:textId="5135E842" w:rsidR="00690E51" w:rsidRDefault="00690E51">
      <w:pPr>
        <w:rPr>
          <w:lang w:val="en-US"/>
        </w:rPr>
      </w:pPr>
      <w:r>
        <w:rPr>
          <w:lang w:val="en-US"/>
        </w:rPr>
        <w:t>For PC-1 we still see the same variables as above are important, but temperature and AirDensity has also become more important now</w:t>
      </w:r>
      <w:r w:rsidR="00F40CCD">
        <w:rPr>
          <w:lang w:val="en-US"/>
        </w:rPr>
        <w:t xml:space="preserve"> in PC-1. We also see</w:t>
      </w:r>
      <w:r w:rsidR="000B7638">
        <w:rPr>
          <w:lang w:val="en-US"/>
        </w:rPr>
        <w:t xml:space="preserve"> PC-1, and to some extent</w:t>
      </w:r>
      <w:r w:rsidR="00F40CCD">
        <w:rPr>
          <w:lang w:val="en-US"/>
        </w:rPr>
        <w:t xml:space="preserve"> PC-2</w:t>
      </w:r>
      <w:r w:rsidR="000B7638">
        <w:rPr>
          <w:lang w:val="en-US"/>
        </w:rPr>
        <w:t>,</w:t>
      </w:r>
      <w:r w:rsidR="00F40CCD">
        <w:rPr>
          <w:lang w:val="en-US"/>
        </w:rPr>
        <w:t xml:space="preserve"> capturing some of what PC-3 did earlier. Likewise, we see air density and snowmass is inversely correlated to precipitation which I find a little weird (especially since high precipitation means wet weather which should mean high air density), but this might be lack</w:t>
      </w:r>
      <w:r w:rsidR="009953CD">
        <w:rPr>
          <w:lang w:val="en-US"/>
        </w:rPr>
        <w:t xml:space="preserve"> of</w:t>
      </w:r>
      <w:r w:rsidR="00F40CCD">
        <w:rPr>
          <w:lang w:val="en-US"/>
        </w:rPr>
        <w:t xml:space="preserve"> knowledge on my part. </w:t>
      </w:r>
    </w:p>
    <w:p w14:paraId="1C1C0777" w14:textId="05DB8B02" w:rsidR="009C4E7B" w:rsidRDefault="009C4E7B">
      <w:pPr>
        <w:rPr>
          <w:lang w:val="en-US"/>
        </w:rPr>
      </w:pPr>
      <w:r>
        <w:rPr>
          <w:lang w:val="en-US"/>
        </w:rPr>
        <w:lastRenderedPageBreak/>
        <w:t xml:space="preserve">In PC-3 there is not too much structure, but in PC-4 we see some inverse relationship between cloud cover and wind speed which makes sense (high wind fewer clouds). It can therefore be relevant to include 4 PCs in this model. </w:t>
      </w:r>
    </w:p>
    <w:p w14:paraId="3CEF6B80" w14:textId="47FBE923" w:rsidR="00C50ACA" w:rsidRDefault="00C50ACA">
      <w:pPr>
        <w:rPr>
          <w:lang w:val="en-US"/>
        </w:rPr>
      </w:pPr>
    </w:p>
    <w:p w14:paraId="262BC32D" w14:textId="1BFA0473" w:rsidR="00C50ACA" w:rsidRDefault="00C50ACA">
      <w:pPr>
        <w:rPr>
          <w:lang w:val="en-US"/>
        </w:rPr>
      </w:pPr>
      <w:r w:rsidRPr="00C50ACA">
        <w:rPr>
          <w:noProof/>
          <w:lang w:val="en-US"/>
        </w:rPr>
        <w:drawing>
          <wp:inline distT="0" distB="0" distL="0" distR="0" wp14:anchorId="13E2A749" wp14:editId="4E1BCFA6">
            <wp:extent cx="5731510" cy="3061335"/>
            <wp:effectExtent l="0" t="0" r="2540" b="571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stretch>
                      <a:fillRect/>
                    </a:stretch>
                  </pic:blipFill>
                  <pic:spPr>
                    <a:xfrm>
                      <a:off x="0" y="0"/>
                      <a:ext cx="5731510" cy="3061335"/>
                    </a:xfrm>
                    <a:prstGeom prst="rect">
                      <a:avLst/>
                    </a:prstGeom>
                  </pic:spPr>
                </pic:pic>
              </a:graphicData>
            </a:graphic>
          </wp:inline>
        </w:drawing>
      </w:r>
    </w:p>
    <w:p w14:paraId="1C9E1ACA" w14:textId="09CF6CF5" w:rsidR="00C50ACA" w:rsidRDefault="00C50ACA">
      <w:pPr>
        <w:rPr>
          <w:lang w:val="en-US"/>
        </w:rPr>
      </w:pPr>
      <w:r>
        <w:rPr>
          <w:lang w:val="en-US"/>
        </w:rPr>
        <w:t xml:space="preserve">We also do not see the same division of summer and winter months as above in the scores plot. </w:t>
      </w:r>
    </w:p>
    <w:p w14:paraId="79CAE98B" w14:textId="786E7CB1" w:rsidR="00E66B56" w:rsidRDefault="00E66B56">
      <w:pPr>
        <w:rPr>
          <w:lang w:val="en-US"/>
        </w:rPr>
      </w:pPr>
    </w:p>
    <w:p w14:paraId="41B2949A" w14:textId="40E5D03B" w:rsidR="00E66B56" w:rsidRDefault="00E66B56">
      <w:pPr>
        <w:rPr>
          <w:lang w:val="en-US"/>
        </w:rPr>
      </w:pPr>
      <w:r>
        <w:rPr>
          <w:lang w:val="en-US"/>
        </w:rPr>
        <w:t>Plotting the scores for PC-1 as a line plot and zooming in gives this</w:t>
      </w:r>
    </w:p>
    <w:p w14:paraId="38736D11" w14:textId="4B722EB1" w:rsidR="00E66B56" w:rsidRDefault="00E66B56">
      <w:pPr>
        <w:rPr>
          <w:lang w:val="en-US"/>
        </w:rPr>
      </w:pPr>
      <w:r w:rsidRPr="00E66B56">
        <w:rPr>
          <w:noProof/>
          <w:lang w:val="en-US"/>
        </w:rPr>
        <w:drawing>
          <wp:inline distT="0" distB="0" distL="0" distR="0" wp14:anchorId="440C192C" wp14:editId="1D660370">
            <wp:extent cx="5731510" cy="3056255"/>
            <wp:effectExtent l="0" t="0" r="254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1"/>
                    <a:stretch>
                      <a:fillRect/>
                    </a:stretch>
                  </pic:blipFill>
                  <pic:spPr>
                    <a:xfrm>
                      <a:off x="0" y="0"/>
                      <a:ext cx="5731510" cy="3056255"/>
                    </a:xfrm>
                    <a:prstGeom prst="rect">
                      <a:avLst/>
                    </a:prstGeom>
                  </pic:spPr>
                </pic:pic>
              </a:graphicData>
            </a:graphic>
          </wp:inline>
        </w:drawing>
      </w:r>
    </w:p>
    <w:p w14:paraId="76760C2C" w14:textId="4F55897D" w:rsidR="00E66B56" w:rsidRDefault="00E421B6">
      <w:pPr>
        <w:rPr>
          <w:lang w:val="en-US"/>
        </w:rPr>
      </w:pPr>
      <w:r>
        <w:rPr>
          <w:lang w:val="en-US"/>
        </w:rPr>
        <w:t>We see clear systematic pattern</w:t>
      </w:r>
      <w:r w:rsidR="00A3464C">
        <w:rPr>
          <w:lang w:val="en-US"/>
        </w:rPr>
        <w:t xml:space="preserve"> in PC-1</w:t>
      </w:r>
      <w:r>
        <w:rPr>
          <w:lang w:val="en-US"/>
        </w:rPr>
        <w:t xml:space="preserve">. </w:t>
      </w:r>
      <w:r w:rsidR="00A6184F">
        <w:rPr>
          <w:lang w:val="en-US"/>
        </w:rPr>
        <w:t>It is likely the temperature change between night and day</w:t>
      </w:r>
      <w:r w:rsidR="00A3464C">
        <w:rPr>
          <w:lang w:val="en-US"/>
        </w:rPr>
        <w:t xml:space="preserve"> since we saw the temperature and the variables related to radiation is high up on the correlation in PC-1 in the correlation loadings. </w:t>
      </w:r>
    </w:p>
    <w:p w14:paraId="7D2837B2" w14:textId="0AEDB37C" w:rsidR="00651F01" w:rsidRDefault="00651F01">
      <w:pPr>
        <w:rPr>
          <w:lang w:val="en-US"/>
        </w:rPr>
      </w:pPr>
    </w:p>
    <w:p w14:paraId="559DDF65" w14:textId="77777777" w:rsidR="00D50020" w:rsidRDefault="00D50020">
      <w:pPr>
        <w:rPr>
          <w:b/>
          <w:bCs/>
          <w:lang w:val="en-US"/>
        </w:rPr>
      </w:pPr>
    </w:p>
    <w:p w14:paraId="44534A2E" w14:textId="77777777" w:rsidR="00D50020" w:rsidRDefault="00D50020">
      <w:pPr>
        <w:rPr>
          <w:b/>
          <w:bCs/>
          <w:lang w:val="en-US"/>
        </w:rPr>
      </w:pPr>
    </w:p>
    <w:p w14:paraId="5C0B4D6C" w14:textId="2490066D" w:rsidR="00651F01" w:rsidRDefault="00651F01">
      <w:pPr>
        <w:rPr>
          <w:b/>
          <w:bCs/>
          <w:lang w:val="en-US"/>
        </w:rPr>
      </w:pPr>
      <w:r>
        <w:rPr>
          <w:b/>
          <w:bCs/>
          <w:lang w:val="en-US"/>
        </w:rPr>
        <w:t>Other cross-validation setups</w:t>
      </w:r>
    </w:p>
    <w:p w14:paraId="7F142C7F" w14:textId="0DFDEE15" w:rsidR="00651F01" w:rsidRDefault="00890F83">
      <w:pPr>
        <w:rPr>
          <w:lang w:val="en-US"/>
        </w:rPr>
      </w:pPr>
      <w:r>
        <w:rPr>
          <w:lang w:val="en-US"/>
        </w:rPr>
        <w:t>Using 112233</w:t>
      </w:r>
    </w:p>
    <w:p w14:paraId="61A34F7A" w14:textId="787EF1C1" w:rsidR="00890F83" w:rsidRDefault="00890F83">
      <w:pPr>
        <w:rPr>
          <w:lang w:val="en-US"/>
        </w:rPr>
      </w:pPr>
      <w:r w:rsidRPr="00890F83">
        <w:rPr>
          <w:noProof/>
          <w:lang w:val="en-US"/>
        </w:rPr>
        <w:drawing>
          <wp:inline distT="0" distB="0" distL="0" distR="0" wp14:anchorId="75BE1AF0" wp14:editId="158DB5AA">
            <wp:extent cx="5731510" cy="3096895"/>
            <wp:effectExtent l="0" t="0" r="2540" b="825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2"/>
                    <a:stretch>
                      <a:fillRect/>
                    </a:stretch>
                  </pic:blipFill>
                  <pic:spPr>
                    <a:xfrm>
                      <a:off x="0" y="0"/>
                      <a:ext cx="5731510" cy="3096895"/>
                    </a:xfrm>
                    <a:prstGeom prst="rect">
                      <a:avLst/>
                    </a:prstGeom>
                  </pic:spPr>
                </pic:pic>
              </a:graphicData>
            </a:graphic>
          </wp:inline>
        </w:drawing>
      </w:r>
    </w:p>
    <w:p w14:paraId="390D5F64" w14:textId="6068E4DB" w:rsidR="00890F83" w:rsidRDefault="00890F83">
      <w:pPr>
        <w:rPr>
          <w:lang w:val="en-US"/>
        </w:rPr>
      </w:pPr>
      <w:r>
        <w:rPr>
          <w:lang w:val="en-US"/>
        </w:rPr>
        <w:t>There is little different between this and the previous with random CV.</w:t>
      </w:r>
    </w:p>
    <w:p w14:paraId="33209919" w14:textId="049E315F" w:rsidR="00890F83" w:rsidRDefault="00890F83">
      <w:pPr>
        <w:rPr>
          <w:lang w:val="en-US"/>
        </w:rPr>
      </w:pPr>
    </w:p>
    <w:p w14:paraId="43D8C275" w14:textId="3CA51090" w:rsidR="00890F83" w:rsidRDefault="00890F83">
      <w:pPr>
        <w:rPr>
          <w:lang w:val="en-US"/>
        </w:rPr>
      </w:pPr>
      <w:r>
        <w:rPr>
          <w:lang w:val="en-US"/>
        </w:rPr>
        <w:t>Using category: IsDayBin</w:t>
      </w:r>
    </w:p>
    <w:p w14:paraId="23792ABF" w14:textId="72376497" w:rsidR="00890F83" w:rsidRDefault="00890F83" w:rsidP="00890F83">
      <w:pPr>
        <w:rPr>
          <w:lang w:val="en-US"/>
        </w:rPr>
      </w:pPr>
      <w:r w:rsidRPr="00890F83">
        <w:rPr>
          <w:noProof/>
          <w:lang w:val="en-US"/>
        </w:rPr>
        <w:drawing>
          <wp:inline distT="0" distB="0" distL="0" distR="0" wp14:anchorId="5DD29E75" wp14:editId="1586DF76">
            <wp:extent cx="5731510" cy="3109595"/>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5731510" cy="3109595"/>
                    </a:xfrm>
                    <a:prstGeom prst="rect">
                      <a:avLst/>
                    </a:prstGeom>
                  </pic:spPr>
                </pic:pic>
              </a:graphicData>
            </a:graphic>
          </wp:inline>
        </w:drawing>
      </w:r>
    </w:p>
    <w:p w14:paraId="521AF3EF" w14:textId="3B1D1CD4" w:rsidR="00890F83" w:rsidRDefault="00890F83" w:rsidP="00890F83">
      <w:pPr>
        <w:rPr>
          <w:lang w:val="en-US"/>
        </w:rPr>
      </w:pPr>
      <w:r>
        <w:rPr>
          <w:lang w:val="en-US"/>
        </w:rPr>
        <w:lastRenderedPageBreak/>
        <w:t>This is terrible compared to the others, and indicate that training on only day or night will seriously degrade the models performance.</w:t>
      </w:r>
    </w:p>
    <w:p w14:paraId="66E7C7EE" w14:textId="1A9E8ABD" w:rsidR="00890F83" w:rsidRDefault="00890F83" w:rsidP="00890F83">
      <w:pPr>
        <w:rPr>
          <w:lang w:val="en-US"/>
        </w:rPr>
      </w:pPr>
    </w:p>
    <w:p w14:paraId="4F3D407D" w14:textId="77777777" w:rsidR="00803183" w:rsidRDefault="00803183" w:rsidP="00890F83">
      <w:pPr>
        <w:rPr>
          <w:lang w:val="en-US"/>
        </w:rPr>
      </w:pPr>
    </w:p>
    <w:p w14:paraId="16416017" w14:textId="30C4BA1A" w:rsidR="00890F83" w:rsidRDefault="00890F83" w:rsidP="00890F83">
      <w:pPr>
        <w:rPr>
          <w:lang w:val="en-US"/>
        </w:rPr>
      </w:pPr>
      <w:r>
        <w:rPr>
          <w:lang w:val="en-US"/>
        </w:rPr>
        <w:t>Using category: Month</w:t>
      </w:r>
    </w:p>
    <w:p w14:paraId="06243F88" w14:textId="779C6A4B" w:rsidR="00890F83" w:rsidRDefault="00002A06" w:rsidP="00890F83">
      <w:pPr>
        <w:rPr>
          <w:lang w:val="en-US"/>
        </w:rPr>
      </w:pPr>
      <w:r w:rsidRPr="00002A06">
        <w:rPr>
          <w:noProof/>
          <w:lang w:val="en-US"/>
        </w:rPr>
        <w:drawing>
          <wp:inline distT="0" distB="0" distL="0" distR="0" wp14:anchorId="68012374" wp14:editId="3993D698">
            <wp:extent cx="5731510" cy="308673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a:stretch>
                      <a:fillRect/>
                    </a:stretch>
                  </pic:blipFill>
                  <pic:spPr>
                    <a:xfrm>
                      <a:off x="0" y="0"/>
                      <a:ext cx="5731510" cy="3086735"/>
                    </a:xfrm>
                    <a:prstGeom prst="rect">
                      <a:avLst/>
                    </a:prstGeom>
                  </pic:spPr>
                </pic:pic>
              </a:graphicData>
            </a:graphic>
          </wp:inline>
        </w:drawing>
      </w:r>
    </w:p>
    <w:p w14:paraId="46A6C0B9" w14:textId="55AE19BA" w:rsidR="00002A06" w:rsidRDefault="00002A06" w:rsidP="00890F83">
      <w:pPr>
        <w:rPr>
          <w:lang w:val="en-US"/>
        </w:rPr>
      </w:pPr>
      <w:r>
        <w:rPr>
          <w:lang w:val="en-US"/>
        </w:rPr>
        <w:t xml:space="preserve">This performs comparably to random and systematic indicating that there is no significant change between months, and making a model for one month and using it for another month will work. </w:t>
      </w:r>
    </w:p>
    <w:p w14:paraId="131DC9D7" w14:textId="139D95C9" w:rsidR="005E27D8" w:rsidRDefault="005E27D8" w:rsidP="00890F83">
      <w:pPr>
        <w:rPr>
          <w:lang w:val="en-US"/>
        </w:rPr>
      </w:pPr>
    </w:p>
    <w:p w14:paraId="1F73CC77" w14:textId="77777777" w:rsidR="0075347E" w:rsidRDefault="0075347E">
      <w:pPr>
        <w:rPr>
          <w:lang w:val="en-US"/>
        </w:rPr>
      </w:pPr>
      <w:r>
        <w:rPr>
          <w:lang w:val="en-US"/>
        </w:rPr>
        <w:br w:type="page"/>
      </w:r>
    </w:p>
    <w:p w14:paraId="1F87F645" w14:textId="7CC87DE7" w:rsidR="0075347E" w:rsidRDefault="0075347E" w:rsidP="00890F83">
      <w:pPr>
        <w:rPr>
          <w:lang w:val="en-US"/>
        </w:rPr>
      </w:pPr>
      <w:r>
        <w:rPr>
          <w:lang w:val="en-US"/>
        </w:rPr>
        <w:lastRenderedPageBreak/>
        <w:t xml:space="preserve">Looking only at the Hotellings T2 for PC-2 we find these as outliers as they exceed the critical value by a lot. </w:t>
      </w:r>
    </w:p>
    <w:p w14:paraId="68780261" w14:textId="1F1D71CB" w:rsidR="0075347E" w:rsidRDefault="0075347E" w:rsidP="00890F83">
      <w:pPr>
        <w:rPr>
          <w:lang w:val="en-US"/>
        </w:rPr>
      </w:pPr>
      <w:r w:rsidRPr="0075347E">
        <w:rPr>
          <w:lang w:val="en-US"/>
        </w:rPr>
        <w:drawing>
          <wp:inline distT="0" distB="0" distL="0" distR="0" wp14:anchorId="4851EE78" wp14:editId="7CCEA85A">
            <wp:extent cx="5731510" cy="59772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77255"/>
                    </a:xfrm>
                    <a:prstGeom prst="rect">
                      <a:avLst/>
                    </a:prstGeom>
                  </pic:spPr>
                </pic:pic>
              </a:graphicData>
            </a:graphic>
          </wp:inline>
        </w:drawing>
      </w:r>
    </w:p>
    <w:p w14:paraId="44CEC193" w14:textId="77777777" w:rsidR="00C909DB" w:rsidRDefault="00C909DB">
      <w:pPr>
        <w:rPr>
          <w:lang w:val="en-US"/>
        </w:rPr>
      </w:pPr>
      <w:r>
        <w:rPr>
          <w:lang w:val="en-US"/>
        </w:rPr>
        <w:br w:type="page"/>
      </w:r>
    </w:p>
    <w:p w14:paraId="47A33E34" w14:textId="39C7E5FC" w:rsidR="0075347E" w:rsidRDefault="0075347E" w:rsidP="00890F83">
      <w:pPr>
        <w:rPr>
          <w:lang w:val="en-US"/>
        </w:rPr>
      </w:pPr>
      <w:r>
        <w:rPr>
          <w:lang w:val="en-US"/>
        </w:rPr>
        <w:lastRenderedPageBreak/>
        <w:t>When looking in the influence plot for PC-2 we see the same points being selected, and they are all in the quadrant with large F-residual and large T2, which is where outliers most likely are located.</w:t>
      </w:r>
    </w:p>
    <w:p w14:paraId="72BFA737" w14:textId="4A23126B" w:rsidR="0075347E" w:rsidRDefault="0075347E" w:rsidP="00890F83">
      <w:pPr>
        <w:rPr>
          <w:lang w:val="en-US"/>
        </w:rPr>
      </w:pPr>
      <w:r w:rsidRPr="0075347E">
        <w:rPr>
          <w:lang w:val="en-US"/>
        </w:rPr>
        <w:drawing>
          <wp:inline distT="0" distB="0" distL="0" distR="0" wp14:anchorId="3E8675B4" wp14:editId="5EF53D90">
            <wp:extent cx="5731510" cy="2951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51480"/>
                    </a:xfrm>
                    <a:prstGeom prst="rect">
                      <a:avLst/>
                    </a:prstGeom>
                  </pic:spPr>
                </pic:pic>
              </a:graphicData>
            </a:graphic>
          </wp:inline>
        </w:drawing>
      </w:r>
    </w:p>
    <w:p w14:paraId="52484580" w14:textId="35DD4D71" w:rsidR="00135AA4" w:rsidRDefault="00DF0A72" w:rsidP="00890F83">
      <w:pPr>
        <w:rPr>
          <w:lang w:val="en-US"/>
        </w:rPr>
      </w:pPr>
      <w:r>
        <w:rPr>
          <w:lang w:val="en-US"/>
        </w:rPr>
        <w:t>We also see the same points being selected in the influence plot for PC-3.</w:t>
      </w:r>
    </w:p>
    <w:p w14:paraId="5EA48FC0" w14:textId="05F0B083" w:rsidR="00DF0A72" w:rsidRDefault="00DF0A72" w:rsidP="00890F83">
      <w:pPr>
        <w:rPr>
          <w:lang w:val="en-US"/>
        </w:rPr>
      </w:pPr>
      <w:r w:rsidRPr="00DF0A72">
        <w:rPr>
          <w:lang w:val="en-US"/>
        </w:rPr>
        <w:drawing>
          <wp:inline distT="0" distB="0" distL="0" distR="0" wp14:anchorId="4B52BC78" wp14:editId="2EBBA6FE">
            <wp:extent cx="5731510" cy="2931160"/>
            <wp:effectExtent l="0" t="0" r="2540" b="254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7"/>
                    <a:stretch>
                      <a:fillRect/>
                    </a:stretch>
                  </pic:blipFill>
                  <pic:spPr>
                    <a:xfrm>
                      <a:off x="0" y="0"/>
                      <a:ext cx="5731510" cy="2931160"/>
                    </a:xfrm>
                    <a:prstGeom prst="rect">
                      <a:avLst/>
                    </a:prstGeom>
                  </pic:spPr>
                </pic:pic>
              </a:graphicData>
            </a:graphic>
          </wp:inline>
        </w:drawing>
      </w:r>
    </w:p>
    <w:p w14:paraId="1F80ACD1" w14:textId="77777777" w:rsidR="00217C8E" w:rsidRDefault="00217C8E">
      <w:pPr>
        <w:rPr>
          <w:lang w:val="en-US"/>
        </w:rPr>
      </w:pPr>
      <w:r>
        <w:rPr>
          <w:lang w:val="en-US"/>
        </w:rPr>
        <w:br w:type="page"/>
      </w:r>
    </w:p>
    <w:p w14:paraId="2F800379" w14:textId="322062F2" w:rsidR="00DF0A72" w:rsidRDefault="00DF0A72" w:rsidP="00890F83">
      <w:pPr>
        <w:rPr>
          <w:lang w:val="en-US"/>
        </w:rPr>
      </w:pPr>
      <w:r>
        <w:rPr>
          <w:lang w:val="en-US"/>
        </w:rPr>
        <w:lastRenderedPageBreak/>
        <w:t xml:space="preserve">On the other hand, in PC-1, these points have primarily large F-residuals, but they are still probably outliers as we see in the two other influence plots as well as in the scores plot.  </w:t>
      </w:r>
    </w:p>
    <w:p w14:paraId="7DB03780" w14:textId="2A53A657" w:rsidR="00DF0A72" w:rsidRDefault="00DF0A72" w:rsidP="00890F83">
      <w:pPr>
        <w:rPr>
          <w:lang w:val="en-US"/>
        </w:rPr>
      </w:pPr>
      <w:r w:rsidRPr="00DF0A72">
        <w:rPr>
          <w:lang w:val="en-US"/>
        </w:rPr>
        <w:drawing>
          <wp:inline distT="0" distB="0" distL="0" distR="0" wp14:anchorId="12A27998" wp14:editId="1EDBCFF1">
            <wp:extent cx="5731510" cy="2934335"/>
            <wp:effectExtent l="0" t="0" r="254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8"/>
                    <a:stretch>
                      <a:fillRect/>
                    </a:stretch>
                  </pic:blipFill>
                  <pic:spPr>
                    <a:xfrm>
                      <a:off x="0" y="0"/>
                      <a:ext cx="5731510" cy="2934335"/>
                    </a:xfrm>
                    <a:prstGeom prst="rect">
                      <a:avLst/>
                    </a:prstGeom>
                  </pic:spPr>
                </pic:pic>
              </a:graphicData>
            </a:graphic>
          </wp:inline>
        </w:drawing>
      </w:r>
    </w:p>
    <w:p w14:paraId="6621338A" w14:textId="22C33078" w:rsidR="00CC4B3D" w:rsidRDefault="00CC4B3D" w:rsidP="00890F83">
      <w:pPr>
        <w:rPr>
          <w:lang w:val="en-US"/>
        </w:rPr>
      </w:pPr>
    </w:p>
    <w:p w14:paraId="35271E52" w14:textId="38C30881" w:rsidR="00CC4B3D" w:rsidRDefault="00CC4B3D" w:rsidP="00890F83">
      <w:pPr>
        <w:rPr>
          <w:lang w:val="en-US"/>
        </w:rPr>
      </w:pPr>
    </w:p>
    <w:p w14:paraId="2D2A191A" w14:textId="62B5C0EC" w:rsidR="00CC4B3D" w:rsidRDefault="00A2536D" w:rsidP="00890F83">
      <w:pPr>
        <w:rPr>
          <w:b/>
          <w:bCs/>
          <w:lang w:val="en-US"/>
        </w:rPr>
      </w:pPr>
      <w:r>
        <w:rPr>
          <w:b/>
          <w:bCs/>
          <w:lang w:val="en-US"/>
        </w:rPr>
        <w:t>Project data onto model</w:t>
      </w:r>
    </w:p>
    <w:p w14:paraId="66DA5FBC" w14:textId="029A3951" w:rsidR="00A2536D" w:rsidRDefault="004F1317" w:rsidP="00890F83">
      <w:pPr>
        <w:rPr>
          <w:lang w:val="en-US"/>
        </w:rPr>
      </w:pPr>
      <w:r>
        <w:rPr>
          <w:lang w:val="en-US"/>
        </w:rPr>
        <w:t xml:space="preserve">Choose the scale model with random CV and 4 PCs as best model. </w:t>
      </w:r>
    </w:p>
    <w:p w14:paraId="71957DBD" w14:textId="28C277AA" w:rsidR="008C4CF4" w:rsidRDefault="008C4CF4" w:rsidP="00890F83">
      <w:pPr>
        <w:rPr>
          <w:lang w:val="en-US"/>
        </w:rPr>
      </w:pPr>
      <w:r w:rsidRPr="008C4CF4">
        <w:rPr>
          <w:lang w:val="en-US"/>
        </w:rPr>
        <w:drawing>
          <wp:inline distT="0" distB="0" distL="0" distR="0" wp14:anchorId="5F6CCF5B" wp14:editId="78532514">
            <wp:extent cx="5731510" cy="2990215"/>
            <wp:effectExtent l="0" t="0" r="2540" b="63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9"/>
                    <a:stretch>
                      <a:fillRect/>
                    </a:stretch>
                  </pic:blipFill>
                  <pic:spPr>
                    <a:xfrm>
                      <a:off x="0" y="0"/>
                      <a:ext cx="5731510" cy="2990215"/>
                    </a:xfrm>
                    <a:prstGeom prst="rect">
                      <a:avLst/>
                    </a:prstGeom>
                  </pic:spPr>
                </pic:pic>
              </a:graphicData>
            </a:graphic>
          </wp:inline>
        </w:drawing>
      </w:r>
    </w:p>
    <w:p w14:paraId="477570ED" w14:textId="47B59FFB" w:rsidR="005F66ED" w:rsidRDefault="008C4CF4" w:rsidP="00890F83">
      <w:pPr>
        <w:rPr>
          <w:lang w:val="en-US"/>
        </w:rPr>
      </w:pPr>
      <w:r>
        <w:rPr>
          <w:lang w:val="en-US"/>
        </w:rPr>
        <w:t xml:space="preserve">The projection seem to fit the model well with very similar residual variance. </w:t>
      </w:r>
    </w:p>
    <w:p w14:paraId="1DC73335" w14:textId="77777777" w:rsidR="005F66ED" w:rsidRDefault="005F66ED">
      <w:pPr>
        <w:rPr>
          <w:lang w:val="en-US"/>
        </w:rPr>
      </w:pPr>
      <w:r>
        <w:rPr>
          <w:lang w:val="en-US"/>
        </w:rPr>
        <w:br w:type="page"/>
      </w:r>
    </w:p>
    <w:p w14:paraId="3B29A542" w14:textId="28E9B472" w:rsidR="008C4CF4" w:rsidRDefault="005F66ED" w:rsidP="00890F83">
      <w:pPr>
        <w:rPr>
          <w:b/>
          <w:bCs/>
          <w:lang w:val="en-US"/>
        </w:rPr>
      </w:pPr>
      <w:r>
        <w:rPr>
          <w:b/>
          <w:bCs/>
          <w:lang w:val="en-US"/>
        </w:rPr>
        <w:lastRenderedPageBreak/>
        <w:t>Model with CV over years</w:t>
      </w:r>
    </w:p>
    <w:p w14:paraId="28BC4ADD" w14:textId="18DCFEF7" w:rsidR="005F66ED" w:rsidRDefault="001461D4" w:rsidP="00890F83">
      <w:pPr>
        <w:rPr>
          <w:lang w:val="en-US"/>
        </w:rPr>
      </w:pPr>
      <w:r>
        <w:rPr>
          <w:lang w:val="en-US"/>
        </w:rPr>
        <w:t>Use X variables with the inclusion of day/night/month variables. Also used scaling to unit variance.</w:t>
      </w:r>
    </w:p>
    <w:p w14:paraId="741623BD" w14:textId="45827105" w:rsidR="001461D4" w:rsidRDefault="001461D4" w:rsidP="00890F83">
      <w:pPr>
        <w:rPr>
          <w:lang w:val="en-US"/>
        </w:rPr>
      </w:pPr>
      <w:r w:rsidRPr="001461D4">
        <w:rPr>
          <w:lang w:val="en-US"/>
        </w:rPr>
        <w:drawing>
          <wp:inline distT="0" distB="0" distL="0" distR="0" wp14:anchorId="2EDBBF30" wp14:editId="0D09A16C">
            <wp:extent cx="5731510" cy="2930525"/>
            <wp:effectExtent l="0" t="0" r="2540" b="317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a:stretch>
                      <a:fillRect/>
                    </a:stretch>
                  </pic:blipFill>
                  <pic:spPr>
                    <a:xfrm>
                      <a:off x="0" y="0"/>
                      <a:ext cx="5731510" cy="2930525"/>
                    </a:xfrm>
                    <a:prstGeom prst="rect">
                      <a:avLst/>
                    </a:prstGeom>
                  </pic:spPr>
                </pic:pic>
              </a:graphicData>
            </a:graphic>
          </wp:inline>
        </w:drawing>
      </w:r>
    </w:p>
    <w:p w14:paraId="38369CEA" w14:textId="667DB50F" w:rsidR="001461D4" w:rsidRDefault="001461D4" w:rsidP="00890F83">
      <w:pPr>
        <w:rPr>
          <w:lang w:val="en-US"/>
        </w:rPr>
      </w:pPr>
      <w:r>
        <w:rPr>
          <w:lang w:val="en-US"/>
        </w:rPr>
        <w:t>Even though the higher number of PCs explain more of the variance in the training set it seems like it doesn’t work too well on the validation, so cross validating across year perhaps does not work as well as random CV, so there maybe be some differences between each year in the model.</w:t>
      </w:r>
    </w:p>
    <w:p w14:paraId="7F97DC28" w14:textId="7FE5F751" w:rsidR="001461D4" w:rsidRDefault="001461D4" w:rsidP="00890F83">
      <w:pPr>
        <w:rPr>
          <w:lang w:val="en-US"/>
        </w:rPr>
      </w:pPr>
    </w:p>
    <w:p w14:paraId="370A09DF" w14:textId="60B378BC" w:rsidR="001461D4" w:rsidRDefault="001461D4" w:rsidP="00890F83">
      <w:pPr>
        <w:rPr>
          <w:lang w:val="en-US"/>
        </w:rPr>
      </w:pPr>
      <w:r w:rsidRPr="001461D4">
        <w:rPr>
          <w:lang w:val="en-US"/>
        </w:rPr>
        <w:drawing>
          <wp:inline distT="0" distB="0" distL="0" distR="0" wp14:anchorId="0F482EA0" wp14:editId="63E8EAEF">
            <wp:extent cx="5731510" cy="2958465"/>
            <wp:effectExtent l="0" t="0" r="254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1"/>
                    <a:stretch>
                      <a:fillRect/>
                    </a:stretch>
                  </pic:blipFill>
                  <pic:spPr>
                    <a:xfrm>
                      <a:off x="0" y="0"/>
                      <a:ext cx="5731510" cy="2958465"/>
                    </a:xfrm>
                    <a:prstGeom prst="rect">
                      <a:avLst/>
                    </a:prstGeom>
                  </pic:spPr>
                </pic:pic>
              </a:graphicData>
            </a:graphic>
          </wp:inline>
        </w:drawing>
      </w:r>
    </w:p>
    <w:p w14:paraId="602B9C30" w14:textId="59350622" w:rsidR="001461D4" w:rsidRDefault="001461D4" w:rsidP="00890F83">
      <w:pPr>
        <w:rPr>
          <w:lang w:val="en-US"/>
        </w:rPr>
      </w:pPr>
      <w:r>
        <w:rPr>
          <w:lang w:val="en-US"/>
        </w:rPr>
        <w:t>PC-1 is now even more clearly the temperature and radiation change from day to night, as we can see where night is directly opposite temperature and the radiation variables.</w:t>
      </w:r>
    </w:p>
    <w:p w14:paraId="62391F84" w14:textId="4327E71F" w:rsidR="001461D4" w:rsidRDefault="001461D4" w:rsidP="00890F83">
      <w:pPr>
        <w:rPr>
          <w:lang w:val="en-US"/>
        </w:rPr>
      </w:pPr>
      <w:r>
        <w:rPr>
          <w:lang w:val="en-US"/>
        </w:rPr>
        <w:t>PC-2 is also the same as discussed above.</w:t>
      </w:r>
    </w:p>
    <w:p w14:paraId="6CDA6B86" w14:textId="7712DA2B" w:rsidR="001461D4" w:rsidRDefault="001461D4" w:rsidP="00890F83">
      <w:pPr>
        <w:rPr>
          <w:lang w:val="en-US"/>
        </w:rPr>
      </w:pPr>
      <w:r w:rsidRPr="001461D4">
        <w:rPr>
          <w:lang w:val="en-US"/>
        </w:rPr>
        <w:lastRenderedPageBreak/>
        <w:drawing>
          <wp:inline distT="0" distB="0" distL="0" distR="0" wp14:anchorId="6B8BFE90" wp14:editId="48621D82">
            <wp:extent cx="5731510" cy="29724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72435"/>
                    </a:xfrm>
                    <a:prstGeom prst="rect">
                      <a:avLst/>
                    </a:prstGeom>
                  </pic:spPr>
                </pic:pic>
              </a:graphicData>
            </a:graphic>
          </wp:inline>
        </w:drawing>
      </w:r>
    </w:p>
    <w:p w14:paraId="29488A93" w14:textId="274B2E31" w:rsidR="001461D4" w:rsidRPr="001461D4" w:rsidRDefault="001461D4" w:rsidP="00890F83">
      <w:pPr>
        <w:rPr>
          <w:lang w:val="en-US"/>
        </w:rPr>
      </w:pPr>
      <w:r>
        <w:rPr>
          <w:lang w:val="en-US"/>
        </w:rPr>
        <w:t>PC-3 seem to capture the relationship between cloud cover and precipitation, which makes sense.</w:t>
      </w:r>
    </w:p>
    <w:sectPr w:rsidR="001461D4" w:rsidRPr="001461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9A8"/>
    <w:rsid w:val="00002A06"/>
    <w:rsid w:val="000B7638"/>
    <w:rsid w:val="000D1EFB"/>
    <w:rsid w:val="00101F7D"/>
    <w:rsid w:val="00135AA4"/>
    <w:rsid w:val="001461D4"/>
    <w:rsid w:val="001A7B86"/>
    <w:rsid w:val="001B444C"/>
    <w:rsid w:val="001C56A4"/>
    <w:rsid w:val="001E0E71"/>
    <w:rsid w:val="00217C8E"/>
    <w:rsid w:val="00227C11"/>
    <w:rsid w:val="00470DD9"/>
    <w:rsid w:val="004E0CE0"/>
    <w:rsid w:val="004F1317"/>
    <w:rsid w:val="00521903"/>
    <w:rsid w:val="00527263"/>
    <w:rsid w:val="005E27D8"/>
    <w:rsid w:val="005F6235"/>
    <w:rsid w:val="005F66ED"/>
    <w:rsid w:val="00620349"/>
    <w:rsid w:val="00651F01"/>
    <w:rsid w:val="00690E51"/>
    <w:rsid w:val="006E5E3A"/>
    <w:rsid w:val="00751231"/>
    <w:rsid w:val="00752C92"/>
    <w:rsid w:val="0075347E"/>
    <w:rsid w:val="00757009"/>
    <w:rsid w:val="00757A0D"/>
    <w:rsid w:val="00763514"/>
    <w:rsid w:val="00803183"/>
    <w:rsid w:val="008409A8"/>
    <w:rsid w:val="00890F83"/>
    <w:rsid w:val="008948D6"/>
    <w:rsid w:val="008A201D"/>
    <w:rsid w:val="008C4CF4"/>
    <w:rsid w:val="009738DF"/>
    <w:rsid w:val="009916C9"/>
    <w:rsid w:val="009953CD"/>
    <w:rsid w:val="009C4E7B"/>
    <w:rsid w:val="009F09A0"/>
    <w:rsid w:val="00A2536D"/>
    <w:rsid w:val="00A3368B"/>
    <w:rsid w:val="00A3464C"/>
    <w:rsid w:val="00A6184F"/>
    <w:rsid w:val="00B432AC"/>
    <w:rsid w:val="00B55116"/>
    <w:rsid w:val="00C22509"/>
    <w:rsid w:val="00C50ACA"/>
    <w:rsid w:val="00C7229E"/>
    <w:rsid w:val="00C909DB"/>
    <w:rsid w:val="00C90DB2"/>
    <w:rsid w:val="00CA4C14"/>
    <w:rsid w:val="00CC4B3D"/>
    <w:rsid w:val="00D50020"/>
    <w:rsid w:val="00DF0A72"/>
    <w:rsid w:val="00E260E8"/>
    <w:rsid w:val="00E421B6"/>
    <w:rsid w:val="00E66B56"/>
    <w:rsid w:val="00E97CA7"/>
    <w:rsid w:val="00EC7F0D"/>
    <w:rsid w:val="00F00553"/>
    <w:rsid w:val="00F06DE1"/>
    <w:rsid w:val="00F40CCD"/>
    <w:rsid w:val="00F751A2"/>
    <w:rsid w:val="00FB0B2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5A49D"/>
  <w15:chartTrackingRefBased/>
  <w15:docId w15:val="{2CD096E5-5EFA-413D-9A13-F4880DA8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C7F0D"/>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2700</TotalTime>
  <Pages>11</Pages>
  <Words>701</Words>
  <Characters>3720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Eirik Flemsæter</dc:creator>
  <cp:keywords/>
  <dc:description/>
  <cp:lastModifiedBy>Eirik Flemsæter Falck</cp:lastModifiedBy>
  <cp:revision>63</cp:revision>
  <dcterms:created xsi:type="dcterms:W3CDTF">2021-04-28T08:14:00Z</dcterms:created>
  <dcterms:modified xsi:type="dcterms:W3CDTF">2021-05-12T09:10:00Z</dcterms:modified>
</cp:coreProperties>
</file>