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592" w:rsidRDefault="00B77308" w:rsidP="00803592">
      <w:pPr>
        <w:pStyle w:val="Title"/>
      </w:pPr>
      <w:bookmarkStart w:id="0" w:name="_Toc312283492"/>
      <w:r>
        <w:t>Managing Bundle Project Errors</w:t>
      </w:r>
    </w:p>
    <w:sdt>
      <w:sdtPr>
        <w:rPr>
          <w:rFonts w:asciiTheme="minorHAnsi" w:eastAsiaTheme="minorHAnsi" w:hAnsiTheme="minorHAnsi" w:cstheme="minorBidi"/>
          <w:b w:val="0"/>
          <w:bCs w:val="0"/>
          <w:color w:val="auto"/>
          <w:sz w:val="22"/>
          <w:szCs w:val="22"/>
          <w:lang w:eastAsia="en-US"/>
        </w:rPr>
        <w:id w:val="-2038494528"/>
        <w:docPartObj>
          <w:docPartGallery w:val="Table of Contents"/>
          <w:docPartUnique/>
        </w:docPartObj>
      </w:sdtPr>
      <w:sdtEndPr>
        <w:rPr>
          <w:noProof/>
        </w:rPr>
      </w:sdtEndPr>
      <w:sdtContent>
        <w:p w:rsidR="0092642F" w:rsidRDefault="0092642F">
          <w:pPr>
            <w:pStyle w:val="TOCHeading"/>
          </w:pPr>
          <w:r>
            <w:t>Contents</w:t>
          </w:r>
        </w:p>
        <w:p w:rsidR="00727FA1" w:rsidRDefault="0092642F">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433871090" w:history="1">
            <w:r w:rsidR="00727FA1" w:rsidRPr="006C362A">
              <w:rPr>
                <w:rStyle w:val="Hyperlink"/>
                <w:noProof/>
              </w:rPr>
              <w:t>Bundle Project Errors</w:t>
            </w:r>
            <w:r w:rsidR="00727FA1">
              <w:rPr>
                <w:noProof/>
                <w:webHidden/>
              </w:rPr>
              <w:tab/>
            </w:r>
            <w:r w:rsidR="00727FA1">
              <w:rPr>
                <w:noProof/>
                <w:webHidden/>
              </w:rPr>
              <w:fldChar w:fldCharType="begin"/>
            </w:r>
            <w:r w:rsidR="00727FA1">
              <w:rPr>
                <w:noProof/>
                <w:webHidden/>
              </w:rPr>
              <w:instrText xml:space="preserve"> PAGEREF _Toc433871090 \h </w:instrText>
            </w:r>
            <w:r w:rsidR="00727FA1">
              <w:rPr>
                <w:noProof/>
                <w:webHidden/>
              </w:rPr>
            </w:r>
            <w:r w:rsidR="00727FA1">
              <w:rPr>
                <w:noProof/>
                <w:webHidden/>
              </w:rPr>
              <w:fldChar w:fldCharType="separate"/>
            </w:r>
            <w:r w:rsidR="00727FA1">
              <w:rPr>
                <w:noProof/>
                <w:webHidden/>
              </w:rPr>
              <w:t>1</w:t>
            </w:r>
            <w:r w:rsidR="00727FA1">
              <w:rPr>
                <w:noProof/>
                <w:webHidden/>
              </w:rPr>
              <w:fldChar w:fldCharType="end"/>
            </w:r>
          </w:hyperlink>
        </w:p>
        <w:p w:rsidR="00727FA1" w:rsidRDefault="00727FA1">
          <w:pPr>
            <w:pStyle w:val="TOC2"/>
            <w:tabs>
              <w:tab w:val="right" w:leader="dot" w:pos="9062"/>
            </w:tabs>
            <w:rPr>
              <w:rFonts w:eastAsiaTheme="minorEastAsia"/>
              <w:noProof/>
            </w:rPr>
          </w:pPr>
          <w:hyperlink w:anchor="_Toc433871091" w:history="1">
            <w:r w:rsidRPr="006C362A">
              <w:rPr>
                <w:rStyle w:val="Hyperlink"/>
                <w:noProof/>
              </w:rPr>
              <w:t>Build Errors</w:t>
            </w:r>
            <w:r>
              <w:rPr>
                <w:noProof/>
                <w:webHidden/>
              </w:rPr>
              <w:tab/>
            </w:r>
            <w:r>
              <w:rPr>
                <w:noProof/>
                <w:webHidden/>
              </w:rPr>
              <w:fldChar w:fldCharType="begin"/>
            </w:r>
            <w:r>
              <w:rPr>
                <w:noProof/>
                <w:webHidden/>
              </w:rPr>
              <w:instrText xml:space="preserve"> PAGEREF _Toc433871091 \h </w:instrText>
            </w:r>
            <w:r>
              <w:rPr>
                <w:noProof/>
                <w:webHidden/>
              </w:rPr>
            </w:r>
            <w:r>
              <w:rPr>
                <w:noProof/>
                <w:webHidden/>
              </w:rPr>
              <w:fldChar w:fldCharType="separate"/>
            </w:r>
            <w:r>
              <w:rPr>
                <w:noProof/>
                <w:webHidden/>
              </w:rPr>
              <w:t>1</w:t>
            </w:r>
            <w:r>
              <w:rPr>
                <w:noProof/>
                <w:webHidden/>
              </w:rPr>
              <w:fldChar w:fldCharType="end"/>
            </w:r>
          </w:hyperlink>
        </w:p>
        <w:p w:rsidR="00727FA1" w:rsidRDefault="00727FA1">
          <w:pPr>
            <w:pStyle w:val="TOC2"/>
            <w:tabs>
              <w:tab w:val="right" w:leader="dot" w:pos="9062"/>
            </w:tabs>
            <w:rPr>
              <w:rFonts w:eastAsiaTheme="minorEastAsia"/>
              <w:noProof/>
            </w:rPr>
          </w:pPr>
          <w:hyperlink w:anchor="_Toc433871092" w:history="1">
            <w:r w:rsidRPr="006C362A">
              <w:rPr>
                <w:rStyle w:val="Hyperlink"/>
                <w:noProof/>
              </w:rPr>
              <w:t>Life Cycle Errors</w:t>
            </w:r>
            <w:r>
              <w:rPr>
                <w:noProof/>
                <w:webHidden/>
              </w:rPr>
              <w:tab/>
            </w:r>
            <w:r>
              <w:rPr>
                <w:noProof/>
                <w:webHidden/>
              </w:rPr>
              <w:fldChar w:fldCharType="begin"/>
            </w:r>
            <w:r>
              <w:rPr>
                <w:noProof/>
                <w:webHidden/>
              </w:rPr>
              <w:instrText xml:space="preserve"> PAGEREF _Toc433871092 \h </w:instrText>
            </w:r>
            <w:r>
              <w:rPr>
                <w:noProof/>
                <w:webHidden/>
              </w:rPr>
            </w:r>
            <w:r>
              <w:rPr>
                <w:noProof/>
                <w:webHidden/>
              </w:rPr>
              <w:fldChar w:fldCharType="separate"/>
            </w:r>
            <w:r>
              <w:rPr>
                <w:noProof/>
                <w:webHidden/>
              </w:rPr>
              <w:t>1</w:t>
            </w:r>
            <w:r>
              <w:rPr>
                <w:noProof/>
                <w:webHidden/>
              </w:rPr>
              <w:fldChar w:fldCharType="end"/>
            </w:r>
          </w:hyperlink>
        </w:p>
        <w:p w:rsidR="00727FA1" w:rsidRDefault="00727FA1">
          <w:pPr>
            <w:pStyle w:val="TOC1"/>
            <w:tabs>
              <w:tab w:val="right" w:leader="dot" w:pos="9062"/>
            </w:tabs>
            <w:rPr>
              <w:rFonts w:eastAsiaTheme="minorEastAsia"/>
              <w:noProof/>
            </w:rPr>
          </w:pPr>
          <w:hyperlink w:anchor="_Toc433871093" w:history="1">
            <w:r w:rsidRPr="006C362A">
              <w:rPr>
                <w:rStyle w:val="Hyperlink"/>
                <w:noProof/>
              </w:rPr>
              <w:t>Error Management</w:t>
            </w:r>
            <w:r>
              <w:rPr>
                <w:noProof/>
                <w:webHidden/>
              </w:rPr>
              <w:tab/>
            </w:r>
            <w:r>
              <w:rPr>
                <w:noProof/>
                <w:webHidden/>
              </w:rPr>
              <w:fldChar w:fldCharType="begin"/>
            </w:r>
            <w:r>
              <w:rPr>
                <w:noProof/>
                <w:webHidden/>
              </w:rPr>
              <w:instrText xml:space="preserve"> PAGEREF _Toc433871093 \h </w:instrText>
            </w:r>
            <w:r>
              <w:rPr>
                <w:noProof/>
                <w:webHidden/>
              </w:rPr>
            </w:r>
            <w:r>
              <w:rPr>
                <w:noProof/>
                <w:webHidden/>
              </w:rPr>
              <w:fldChar w:fldCharType="separate"/>
            </w:r>
            <w:r>
              <w:rPr>
                <w:noProof/>
                <w:webHidden/>
              </w:rPr>
              <w:t>1</w:t>
            </w:r>
            <w:r>
              <w:rPr>
                <w:noProof/>
                <w:webHidden/>
              </w:rPr>
              <w:fldChar w:fldCharType="end"/>
            </w:r>
          </w:hyperlink>
        </w:p>
        <w:p w:rsidR="00727FA1" w:rsidRDefault="00727FA1">
          <w:pPr>
            <w:pStyle w:val="TOC2"/>
            <w:tabs>
              <w:tab w:val="right" w:leader="dot" w:pos="9062"/>
            </w:tabs>
            <w:rPr>
              <w:rFonts w:eastAsiaTheme="minorEastAsia"/>
              <w:noProof/>
            </w:rPr>
          </w:pPr>
          <w:hyperlink w:anchor="_Toc433871094" w:history="1">
            <w:r w:rsidRPr="006C362A">
              <w:rPr>
                <w:rStyle w:val="Hyperlink"/>
                <w:noProof/>
              </w:rPr>
              <w:t>Sample Use Case</w:t>
            </w:r>
            <w:r>
              <w:rPr>
                <w:noProof/>
                <w:webHidden/>
              </w:rPr>
              <w:tab/>
            </w:r>
            <w:r>
              <w:rPr>
                <w:noProof/>
                <w:webHidden/>
              </w:rPr>
              <w:fldChar w:fldCharType="begin"/>
            </w:r>
            <w:r>
              <w:rPr>
                <w:noProof/>
                <w:webHidden/>
              </w:rPr>
              <w:instrText xml:space="preserve"> PAGEREF _Toc433871094 \h </w:instrText>
            </w:r>
            <w:r>
              <w:rPr>
                <w:noProof/>
                <w:webHidden/>
              </w:rPr>
            </w:r>
            <w:r>
              <w:rPr>
                <w:noProof/>
                <w:webHidden/>
              </w:rPr>
              <w:fldChar w:fldCharType="separate"/>
            </w:r>
            <w:r>
              <w:rPr>
                <w:noProof/>
                <w:webHidden/>
              </w:rPr>
              <w:t>1</w:t>
            </w:r>
            <w:r>
              <w:rPr>
                <w:noProof/>
                <w:webHidden/>
              </w:rPr>
              <w:fldChar w:fldCharType="end"/>
            </w:r>
          </w:hyperlink>
        </w:p>
        <w:p w:rsidR="00727FA1" w:rsidRDefault="00727FA1">
          <w:pPr>
            <w:pStyle w:val="TOC1"/>
            <w:tabs>
              <w:tab w:val="right" w:leader="dot" w:pos="9062"/>
            </w:tabs>
            <w:rPr>
              <w:rFonts w:eastAsiaTheme="minorEastAsia"/>
              <w:noProof/>
            </w:rPr>
          </w:pPr>
          <w:hyperlink w:anchor="_Toc433871095" w:history="1">
            <w:r w:rsidRPr="006C362A">
              <w:rPr>
                <w:rStyle w:val="Hyperlink"/>
                <w:noProof/>
              </w:rPr>
              <w:t>Install and Activate</w:t>
            </w:r>
            <w:r>
              <w:rPr>
                <w:noProof/>
                <w:webHidden/>
              </w:rPr>
              <w:tab/>
            </w:r>
            <w:r>
              <w:rPr>
                <w:noProof/>
                <w:webHidden/>
              </w:rPr>
              <w:fldChar w:fldCharType="begin"/>
            </w:r>
            <w:r>
              <w:rPr>
                <w:noProof/>
                <w:webHidden/>
              </w:rPr>
              <w:instrText xml:space="preserve"> PAGEREF _Toc433871095 \h </w:instrText>
            </w:r>
            <w:r>
              <w:rPr>
                <w:noProof/>
                <w:webHidden/>
              </w:rPr>
            </w:r>
            <w:r>
              <w:rPr>
                <w:noProof/>
                <w:webHidden/>
              </w:rPr>
              <w:fldChar w:fldCharType="separate"/>
            </w:r>
            <w:r>
              <w:rPr>
                <w:noProof/>
                <w:webHidden/>
              </w:rPr>
              <w:t>1</w:t>
            </w:r>
            <w:r>
              <w:rPr>
                <w:noProof/>
                <w:webHidden/>
              </w:rPr>
              <w:fldChar w:fldCharType="end"/>
            </w:r>
          </w:hyperlink>
        </w:p>
        <w:p w:rsidR="00727FA1" w:rsidRDefault="00727FA1">
          <w:pPr>
            <w:pStyle w:val="TOC1"/>
            <w:tabs>
              <w:tab w:val="right" w:leader="dot" w:pos="9062"/>
            </w:tabs>
            <w:rPr>
              <w:rFonts w:eastAsiaTheme="minorEastAsia"/>
              <w:noProof/>
            </w:rPr>
          </w:pPr>
          <w:hyperlink w:anchor="_Toc433871096" w:history="1">
            <w:r w:rsidRPr="006C362A">
              <w:rPr>
                <w:rStyle w:val="Hyperlink"/>
                <w:noProof/>
              </w:rPr>
              <w:t>Resolve</w:t>
            </w:r>
            <w:r>
              <w:rPr>
                <w:noProof/>
                <w:webHidden/>
              </w:rPr>
              <w:tab/>
            </w:r>
            <w:r>
              <w:rPr>
                <w:noProof/>
                <w:webHidden/>
              </w:rPr>
              <w:fldChar w:fldCharType="begin"/>
            </w:r>
            <w:r>
              <w:rPr>
                <w:noProof/>
                <w:webHidden/>
              </w:rPr>
              <w:instrText xml:space="preserve"> PAGEREF _Toc433871096 \h </w:instrText>
            </w:r>
            <w:r>
              <w:rPr>
                <w:noProof/>
                <w:webHidden/>
              </w:rPr>
            </w:r>
            <w:r>
              <w:rPr>
                <w:noProof/>
                <w:webHidden/>
              </w:rPr>
              <w:fldChar w:fldCharType="separate"/>
            </w:r>
            <w:r>
              <w:rPr>
                <w:noProof/>
                <w:webHidden/>
              </w:rPr>
              <w:t>1</w:t>
            </w:r>
            <w:r>
              <w:rPr>
                <w:noProof/>
                <w:webHidden/>
              </w:rPr>
              <w:fldChar w:fldCharType="end"/>
            </w:r>
          </w:hyperlink>
        </w:p>
        <w:p w:rsidR="00727FA1" w:rsidRDefault="00727FA1">
          <w:pPr>
            <w:pStyle w:val="TOC1"/>
            <w:tabs>
              <w:tab w:val="right" w:leader="dot" w:pos="9062"/>
            </w:tabs>
            <w:rPr>
              <w:rFonts w:eastAsiaTheme="minorEastAsia"/>
              <w:noProof/>
            </w:rPr>
          </w:pPr>
          <w:hyperlink w:anchor="_Toc433871097" w:history="1">
            <w:r w:rsidRPr="006C362A">
              <w:rPr>
                <w:rStyle w:val="Hyperlink"/>
                <w:noProof/>
              </w:rPr>
              <w:t>Start and Stop</w:t>
            </w:r>
            <w:r>
              <w:rPr>
                <w:noProof/>
                <w:webHidden/>
              </w:rPr>
              <w:tab/>
            </w:r>
            <w:r>
              <w:rPr>
                <w:noProof/>
                <w:webHidden/>
              </w:rPr>
              <w:fldChar w:fldCharType="begin"/>
            </w:r>
            <w:r>
              <w:rPr>
                <w:noProof/>
                <w:webHidden/>
              </w:rPr>
              <w:instrText xml:space="preserve"> PAGEREF _Toc433871097 \h </w:instrText>
            </w:r>
            <w:r>
              <w:rPr>
                <w:noProof/>
                <w:webHidden/>
              </w:rPr>
            </w:r>
            <w:r>
              <w:rPr>
                <w:noProof/>
                <w:webHidden/>
              </w:rPr>
              <w:fldChar w:fldCharType="separate"/>
            </w:r>
            <w:r>
              <w:rPr>
                <w:noProof/>
                <w:webHidden/>
              </w:rPr>
              <w:t>1</w:t>
            </w:r>
            <w:r>
              <w:rPr>
                <w:noProof/>
                <w:webHidden/>
              </w:rPr>
              <w:fldChar w:fldCharType="end"/>
            </w:r>
          </w:hyperlink>
        </w:p>
        <w:p w:rsidR="00727FA1" w:rsidRDefault="00727FA1">
          <w:pPr>
            <w:pStyle w:val="TOC1"/>
            <w:tabs>
              <w:tab w:val="right" w:leader="dot" w:pos="9062"/>
            </w:tabs>
            <w:rPr>
              <w:rFonts w:eastAsiaTheme="minorEastAsia"/>
              <w:noProof/>
            </w:rPr>
          </w:pPr>
          <w:hyperlink w:anchor="_Toc433871098" w:history="1">
            <w:r w:rsidRPr="006C362A">
              <w:rPr>
                <w:rStyle w:val="Hyperlink"/>
                <w:noProof/>
              </w:rPr>
              <w:t>Update</w:t>
            </w:r>
            <w:r>
              <w:rPr>
                <w:noProof/>
                <w:webHidden/>
              </w:rPr>
              <w:tab/>
            </w:r>
            <w:r>
              <w:rPr>
                <w:noProof/>
                <w:webHidden/>
              </w:rPr>
              <w:fldChar w:fldCharType="begin"/>
            </w:r>
            <w:r>
              <w:rPr>
                <w:noProof/>
                <w:webHidden/>
              </w:rPr>
              <w:instrText xml:space="preserve"> PAGEREF _Toc433871098 \h </w:instrText>
            </w:r>
            <w:r>
              <w:rPr>
                <w:noProof/>
                <w:webHidden/>
              </w:rPr>
            </w:r>
            <w:r>
              <w:rPr>
                <w:noProof/>
                <w:webHidden/>
              </w:rPr>
              <w:fldChar w:fldCharType="separate"/>
            </w:r>
            <w:r>
              <w:rPr>
                <w:noProof/>
                <w:webHidden/>
              </w:rPr>
              <w:t>1</w:t>
            </w:r>
            <w:r>
              <w:rPr>
                <w:noProof/>
                <w:webHidden/>
              </w:rPr>
              <w:fldChar w:fldCharType="end"/>
            </w:r>
          </w:hyperlink>
        </w:p>
        <w:p w:rsidR="00727FA1" w:rsidRDefault="00727FA1">
          <w:pPr>
            <w:pStyle w:val="TOC1"/>
            <w:tabs>
              <w:tab w:val="right" w:leader="dot" w:pos="9062"/>
            </w:tabs>
            <w:rPr>
              <w:rFonts w:eastAsiaTheme="minorEastAsia"/>
              <w:noProof/>
            </w:rPr>
          </w:pPr>
          <w:hyperlink w:anchor="_Toc433871099" w:history="1">
            <w:r w:rsidRPr="006C362A">
              <w:rPr>
                <w:rStyle w:val="Hyperlink"/>
                <w:noProof/>
              </w:rPr>
              <w:t>Startup and Shutdown</w:t>
            </w:r>
            <w:r>
              <w:rPr>
                <w:noProof/>
                <w:webHidden/>
              </w:rPr>
              <w:tab/>
            </w:r>
            <w:r>
              <w:rPr>
                <w:noProof/>
                <w:webHidden/>
              </w:rPr>
              <w:fldChar w:fldCharType="begin"/>
            </w:r>
            <w:r>
              <w:rPr>
                <w:noProof/>
                <w:webHidden/>
              </w:rPr>
              <w:instrText xml:space="preserve"> PAGEREF _Toc433871099 \h </w:instrText>
            </w:r>
            <w:r>
              <w:rPr>
                <w:noProof/>
                <w:webHidden/>
              </w:rPr>
            </w:r>
            <w:r>
              <w:rPr>
                <w:noProof/>
                <w:webHidden/>
              </w:rPr>
              <w:fldChar w:fldCharType="separate"/>
            </w:r>
            <w:r>
              <w:rPr>
                <w:noProof/>
                <w:webHidden/>
              </w:rPr>
              <w:t>1</w:t>
            </w:r>
            <w:r>
              <w:rPr>
                <w:noProof/>
                <w:webHidden/>
              </w:rPr>
              <w:fldChar w:fldCharType="end"/>
            </w:r>
          </w:hyperlink>
        </w:p>
        <w:p w:rsidR="00D2696A" w:rsidRDefault="0092642F" w:rsidP="00D2696A">
          <w:pPr>
            <w:rPr>
              <w:noProof/>
            </w:rPr>
          </w:pPr>
          <w:r>
            <w:rPr>
              <w:b/>
              <w:bCs/>
              <w:noProof/>
            </w:rPr>
            <w:fldChar w:fldCharType="end"/>
          </w:r>
        </w:p>
      </w:sdtContent>
    </w:sdt>
    <w:bookmarkEnd w:id="0" w:displacedByCustomXml="prev"/>
    <w:p w:rsidR="008007FB" w:rsidRDefault="008007FB" w:rsidP="008007FB">
      <w:pPr>
        <w:pStyle w:val="Heading1"/>
      </w:pPr>
      <w:bookmarkStart w:id="1" w:name="_Toc433871090"/>
      <w:r>
        <w:t>Bundle Project</w:t>
      </w:r>
      <w:r w:rsidR="00B03CAF">
        <w:t xml:space="preserve"> Errors</w:t>
      </w:r>
      <w:bookmarkEnd w:id="1"/>
    </w:p>
    <w:p w:rsidR="00D70CF8" w:rsidRDefault="00D70CF8" w:rsidP="001C0644">
      <w:r>
        <w:t xml:space="preserve">Error handling is centered around the term </w:t>
      </w:r>
      <w:r w:rsidR="00F35C2D">
        <w:t xml:space="preserve">bundle project </w:t>
      </w:r>
      <w:r w:rsidR="00201C33">
        <w:t xml:space="preserve">which </w:t>
      </w:r>
      <w:r w:rsidR="00F35C2D">
        <w:t>refers to both the project and its associated bundle</w:t>
      </w:r>
      <w:r w:rsidR="009F68DF">
        <w:t xml:space="preserve"> or plug-in</w:t>
      </w:r>
      <w:r w:rsidR="00F35C2D">
        <w:t xml:space="preserve">. </w:t>
      </w:r>
      <w:r>
        <w:t xml:space="preserve">For </w:t>
      </w:r>
      <w:r w:rsidR="00201C33">
        <w:t>a quick</w:t>
      </w:r>
      <w:r>
        <w:t xml:space="preserve"> overview of activating and deac</w:t>
      </w:r>
      <w:r w:rsidR="00201C33">
        <w:t>tivating bundle projects</w:t>
      </w:r>
      <w:r>
        <w:t xml:space="preserve"> see </w:t>
      </w:r>
      <w:hyperlink r:id="rId8" w:anchor="ActivatingBundleProjects" w:history="1">
        <w:r w:rsidRPr="00D70CF8">
          <w:rPr>
            <w:rStyle w:val="Hyperlink"/>
          </w:rPr>
          <w:t>Activating Bundle Projects and the Workspace Region</w:t>
        </w:r>
      </w:hyperlink>
      <w:r>
        <w:t xml:space="preserve">. </w:t>
      </w:r>
    </w:p>
    <w:p w:rsidR="00B147BD" w:rsidRDefault="00F35C2D" w:rsidP="001C0644">
      <w:r>
        <w:t xml:space="preserve">Errors occurs in both </w:t>
      </w:r>
      <w:r w:rsidR="00201C33">
        <w:t xml:space="preserve">bundles and projects </w:t>
      </w:r>
      <w:r w:rsidR="00686320">
        <w:t xml:space="preserve">and are </w:t>
      </w:r>
      <w:r>
        <w:t>detected by the buil</w:t>
      </w:r>
      <w:r w:rsidR="00686320">
        <w:t xml:space="preserve">d system, </w:t>
      </w:r>
      <w:r w:rsidR="009F68DF">
        <w:t xml:space="preserve">the Eclipse core runtime (only plug-ins), </w:t>
      </w:r>
      <w:r w:rsidR="00686320">
        <w:t>the OSGi framework and the Java runtime environment.</w:t>
      </w:r>
      <w:r w:rsidR="00B147BD">
        <w:t xml:space="preserve"> For a description of the differences between a plug-in and a bundle see </w:t>
      </w:r>
      <w:hyperlink r:id="rId9" w:history="1">
        <w:r w:rsidR="00B147BD" w:rsidRPr="00B147BD">
          <w:rPr>
            <w:rStyle w:val="Hyperlink"/>
          </w:rPr>
          <w:t>Dynamic Bundles in Eclipse</w:t>
        </w:r>
      </w:hyperlink>
      <w:r w:rsidR="00B147BD">
        <w:t xml:space="preserve">. </w:t>
      </w:r>
      <w:r w:rsidR="00D70CF8">
        <w:t xml:space="preserve"> </w:t>
      </w:r>
    </w:p>
    <w:p w:rsidR="004176C5" w:rsidRDefault="004176C5" w:rsidP="004176C5">
      <w:pPr>
        <w:pStyle w:val="Heading2"/>
      </w:pPr>
      <w:bookmarkStart w:id="2" w:name="_Toc433871091"/>
      <w:r>
        <w:t>Build Errors</w:t>
      </w:r>
      <w:bookmarkEnd w:id="2"/>
    </w:p>
    <w:p w:rsidR="00C66070" w:rsidRDefault="0063778D" w:rsidP="001C0644">
      <w:r>
        <w:t>Error</w:t>
      </w:r>
      <w:r w:rsidR="008D7694">
        <w:t>s</w:t>
      </w:r>
      <w:r>
        <w:t xml:space="preserve"> are divided into </w:t>
      </w:r>
      <w:r w:rsidR="00C66070">
        <w:t>build time and life cycle errors</w:t>
      </w:r>
      <w:r w:rsidR="00FD7E13">
        <w:t>. B</w:t>
      </w:r>
      <w:r w:rsidR="00C66070">
        <w:t xml:space="preserve">uild errors </w:t>
      </w:r>
      <w:r w:rsidR="00F94C55">
        <w:t xml:space="preserve">generated by Eclipse </w:t>
      </w:r>
      <w:r w:rsidR="00FD7E13">
        <w:t xml:space="preserve">are further divided into </w:t>
      </w:r>
      <w:r w:rsidR="00F94C55">
        <w:t xml:space="preserve">Java </w:t>
      </w:r>
      <w:r w:rsidR="00BF2822">
        <w:t xml:space="preserve">and </w:t>
      </w:r>
      <w:r w:rsidR="00F94C55">
        <w:t xml:space="preserve">Bundle </w:t>
      </w:r>
      <w:r w:rsidR="00BF2822">
        <w:t>build errors. Java</w:t>
      </w:r>
      <w:r w:rsidR="00C66070">
        <w:t xml:space="preserve"> </w:t>
      </w:r>
      <w:r w:rsidR="00BF2822">
        <w:t xml:space="preserve">build </w:t>
      </w:r>
      <w:r w:rsidR="00C66070">
        <w:t xml:space="preserve">errors include all errors detected by the </w:t>
      </w:r>
      <w:r w:rsidR="00F94C55">
        <w:t>java compiler a</w:t>
      </w:r>
      <w:r w:rsidR="00BF2822">
        <w:t xml:space="preserve">nd </w:t>
      </w:r>
      <w:r w:rsidR="00F94C55">
        <w:t>Bundle</w:t>
      </w:r>
      <w:r w:rsidR="00BF2822">
        <w:t xml:space="preserve"> build errors</w:t>
      </w:r>
      <w:r w:rsidR="00280BB3">
        <w:t>,</w:t>
      </w:r>
      <w:r w:rsidR="00BF2822">
        <w:t xml:space="preserve"> in this context</w:t>
      </w:r>
      <w:r w:rsidR="00280BB3">
        <w:t>,</w:t>
      </w:r>
      <w:r w:rsidR="00BF2822">
        <w:t xml:space="preserve"> is directed against errors </w:t>
      </w:r>
      <w:r w:rsidR="00280BB3">
        <w:t>prohibiting bundle operations from being executed</w:t>
      </w:r>
      <w:r w:rsidR="00BF2822">
        <w:t>.</w:t>
      </w:r>
      <w:r w:rsidR="00FD7E13">
        <w:t xml:space="preserve"> </w:t>
      </w:r>
      <w:r w:rsidR="00F94C55">
        <w:t xml:space="preserve">Bundle build errors </w:t>
      </w:r>
      <w:r w:rsidR="007E0BC5">
        <w:t xml:space="preserve">is a mix </w:t>
      </w:r>
      <w:r w:rsidR="00441E6B">
        <w:t xml:space="preserve">of </w:t>
      </w:r>
      <w:r w:rsidR="00F94C55">
        <w:t xml:space="preserve">build errors generated by the Eclipse build system and other build </w:t>
      </w:r>
      <w:r w:rsidR="007E0BC5">
        <w:t xml:space="preserve">time </w:t>
      </w:r>
      <w:r w:rsidR="00F94C55">
        <w:t xml:space="preserve">errors detected </w:t>
      </w:r>
      <w:r w:rsidR="00441E6B">
        <w:t xml:space="preserve">by an intermediate </w:t>
      </w:r>
      <w:r w:rsidR="007E0BC5">
        <w:t xml:space="preserve">layer </w:t>
      </w:r>
      <w:r w:rsidR="00441E6B">
        <w:t xml:space="preserve">that sits between the </w:t>
      </w:r>
      <w:r w:rsidR="00F94C55">
        <w:t>build</w:t>
      </w:r>
      <w:r w:rsidR="00441E6B">
        <w:t>er</w:t>
      </w:r>
      <w:r w:rsidR="00F94C55">
        <w:t xml:space="preserve"> </w:t>
      </w:r>
      <w:r w:rsidR="00441E6B">
        <w:t>and the OSGi life cycle module.</w:t>
      </w:r>
      <w:r w:rsidR="00F94C55">
        <w:t xml:space="preserve"> </w:t>
      </w:r>
    </w:p>
    <w:p w:rsidR="00EB7D91" w:rsidRDefault="00280BB3" w:rsidP="00EB7D91">
      <w:r>
        <w:t xml:space="preserve">Relevant </w:t>
      </w:r>
      <w:r w:rsidR="00441E6B">
        <w:t>Bundle</w:t>
      </w:r>
      <w:r w:rsidR="00BF2822">
        <w:t xml:space="preserve"> b</w:t>
      </w:r>
      <w:r w:rsidR="00EB7D91">
        <w:t xml:space="preserve">uild time </w:t>
      </w:r>
      <w:r w:rsidR="00C66070">
        <w:t>errors include:</w:t>
      </w:r>
    </w:p>
    <w:p w:rsidR="00701E1A" w:rsidRDefault="00201C33" w:rsidP="00EB7D91">
      <w:pPr>
        <w:pStyle w:val="ListParagraph"/>
        <w:numPr>
          <w:ilvl w:val="0"/>
          <w:numId w:val="7"/>
        </w:numPr>
      </w:pPr>
      <w:r>
        <w:t>B</w:t>
      </w:r>
      <w:r w:rsidR="00701E1A">
        <w:t>uild state</w:t>
      </w:r>
      <w:r w:rsidR="00701E1A">
        <w:br/>
        <w:t xml:space="preserve">A project must have a build state </w:t>
      </w:r>
      <w:r w:rsidR="004179A7">
        <w:t xml:space="preserve">before </w:t>
      </w:r>
      <w:r w:rsidR="00213181">
        <w:t xml:space="preserve">the </w:t>
      </w:r>
      <w:r w:rsidR="004179A7">
        <w:t xml:space="preserve">associated </w:t>
      </w:r>
      <w:r w:rsidR="00213181">
        <w:t>bundle</w:t>
      </w:r>
      <w:r w:rsidR="00EB7D91">
        <w:t xml:space="preserve"> can be installed</w:t>
      </w:r>
    </w:p>
    <w:p w:rsidR="00A85520" w:rsidRDefault="00A85520" w:rsidP="00A85520">
      <w:pPr>
        <w:pStyle w:val="ListParagraph"/>
        <w:numPr>
          <w:ilvl w:val="0"/>
          <w:numId w:val="7"/>
        </w:numPr>
      </w:pPr>
      <w:r>
        <w:t>Bundle cycles</w:t>
      </w:r>
    </w:p>
    <w:p w:rsidR="00A85520" w:rsidRDefault="00A85520" w:rsidP="00A85520">
      <w:pPr>
        <w:pStyle w:val="ListParagraph"/>
        <w:ind w:left="360"/>
      </w:pPr>
      <w:r>
        <w:t xml:space="preserve">Direct and indirect circular references between bundles prevent </w:t>
      </w:r>
      <w:r w:rsidR="00D07FF1">
        <w:t>them</w:t>
      </w:r>
      <w:r>
        <w:t xml:space="preserve"> from being resolved. See</w:t>
      </w:r>
      <w:r w:rsidR="0047717D">
        <w:t xml:space="preserve"> </w:t>
      </w:r>
      <w:hyperlink r:id="rId10" w:anchor="DepencencyRules" w:history="1">
        <w:r w:rsidR="0047717D" w:rsidRPr="0047717D">
          <w:rPr>
            <w:rStyle w:val="Hyperlink"/>
          </w:rPr>
          <w:t>Bundle Dependencies</w:t>
        </w:r>
      </w:hyperlink>
      <w:r w:rsidR="0047717D">
        <w:t xml:space="preserve"> for a description of bundle cycles.</w:t>
      </w:r>
    </w:p>
    <w:p w:rsidR="00C66070" w:rsidRDefault="00C66070" w:rsidP="00FA278E">
      <w:pPr>
        <w:pStyle w:val="ListParagraph"/>
        <w:numPr>
          <w:ilvl w:val="0"/>
          <w:numId w:val="7"/>
        </w:numPr>
      </w:pPr>
      <w:r>
        <w:t>External duplicates</w:t>
      </w:r>
    </w:p>
    <w:p w:rsidR="00945C47" w:rsidRDefault="00EB7D91" w:rsidP="00945C47">
      <w:pPr>
        <w:pStyle w:val="ListParagraph"/>
        <w:ind w:left="360"/>
      </w:pPr>
      <w:r>
        <w:t xml:space="preserve">It is not </w:t>
      </w:r>
      <w:r w:rsidR="00FD7E13">
        <w:t xml:space="preserve">possible to resolve and start a </w:t>
      </w:r>
      <w:r>
        <w:t>w</w:t>
      </w:r>
      <w:r w:rsidR="00C66070">
        <w:t>orkspace bundle that have the same symbolic name as an external jar bundle</w:t>
      </w:r>
      <w:r>
        <w:t>. Note that the bundle version does not have to be the same.</w:t>
      </w:r>
      <w:r w:rsidR="00C66070">
        <w:t xml:space="preserve"> </w:t>
      </w:r>
    </w:p>
    <w:p w:rsidR="00945C47" w:rsidRDefault="00913C01" w:rsidP="00945C47">
      <w:pPr>
        <w:pStyle w:val="ListParagraph"/>
        <w:numPr>
          <w:ilvl w:val="0"/>
          <w:numId w:val="7"/>
        </w:numPr>
      </w:pPr>
      <w:r>
        <w:t>Workspace d</w:t>
      </w:r>
      <w:r w:rsidR="00945C47">
        <w:t>uplicates</w:t>
      </w:r>
    </w:p>
    <w:p w:rsidR="00945C47" w:rsidRDefault="00945C47" w:rsidP="00945C47">
      <w:pPr>
        <w:pStyle w:val="ListParagraph"/>
        <w:ind w:left="360"/>
      </w:pPr>
      <w:r>
        <w:t>For workspace bundle</w:t>
      </w:r>
      <w:r w:rsidR="002E769C">
        <w:t>s,</w:t>
      </w:r>
      <w:r>
        <w:t xml:space="preserve"> the bundle names may be equal, but they cannot have the same symbolic name and version. </w:t>
      </w:r>
    </w:p>
    <w:p w:rsidR="009042A9" w:rsidRDefault="00EB7D91" w:rsidP="009175DE">
      <w:pPr>
        <w:pStyle w:val="ListParagraph"/>
        <w:numPr>
          <w:ilvl w:val="0"/>
          <w:numId w:val="7"/>
        </w:numPr>
      </w:pPr>
      <w:r>
        <w:t>Project meta files</w:t>
      </w:r>
    </w:p>
    <w:p w:rsidR="00A85520" w:rsidRDefault="00EA7004" w:rsidP="00A85520">
      <w:pPr>
        <w:pStyle w:val="ListParagraph"/>
        <w:ind w:left="360"/>
      </w:pPr>
      <w:r>
        <w:t>I</w:t>
      </w:r>
      <w:r w:rsidR="00EB7D91">
        <w:t>nvalid project description file</w:t>
      </w:r>
      <w:r>
        <w:t>s</w:t>
      </w:r>
      <w:r w:rsidR="00EB7D91">
        <w:t xml:space="preserve"> and certain errors </w:t>
      </w:r>
      <w:r>
        <w:t xml:space="preserve">in manifest files </w:t>
      </w:r>
      <w:r w:rsidR="00EB7D91">
        <w:t xml:space="preserve">(e.g. error in the </w:t>
      </w:r>
      <w:r w:rsidR="00EB7D91" w:rsidRPr="00EB7D91">
        <w:t>Bundle-SymbolicName</w:t>
      </w:r>
      <w:r w:rsidR="00EB7D91">
        <w:t xml:space="preserve"> header) prevent bundles from being installed</w:t>
      </w:r>
      <w:r>
        <w:t>.</w:t>
      </w:r>
      <w:r w:rsidR="00EB7D91">
        <w:t xml:space="preserve"> </w:t>
      </w:r>
      <w:r>
        <w:t xml:space="preserve">Circular references </w:t>
      </w:r>
      <w:r w:rsidR="00945C47">
        <w:t>(</w:t>
      </w:r>
      <w:r w:rsidR="00945C47" w:rsidRPr="00945C47">
        <w:t>Import-Package</w:t>
      </w:r>
      <w:r w:rsidR="00945C47">
        <w:t xml:space="preserve"> header) </w:t>
      </w:r>
      <w:r>
        <w:t xml:space="preserve">between bundles results in resolve errors while </w:t>
      </w:r>
      <w:r w:rsidR="00EB7D91">
        <w:t>others (e.g. error in the Bundle-Activator header) preve</w:t>
      </w:r>
      <w:r w:rsidR="00FD7E13">
        <w:t>nts a bundle from being started.</w:t>
      </w:r>
    </w:p>
    <w:p w:rsidR="004176C5" w:rsidRDefault="004176C5" w:rsidP="004176C5">
      <w:pPr>
        <w:pStyle w:val="Heading2"/>
      </w:pPr>
      <w:bookmarkStart w:id="3" w:name="_Toc433871092"/>
      <w:r>
        <w:t>Life Cycle Errors</w:t>
      </w:r>
      <w:bookmarkEnd w:id="3"/>
    </w:p>
    <w:p w:rsidR="004176C5" w:rsidRDefault="00FD7E13" w:rsidP="00756AD1">
      <w:r>
        <w:t>Life cycle errors are divided into modular lifecycle (installed, resolved and uninstalled states) and service lifecycle (starting, active and stopping states) errors detected and reported by the OSGi life cycle module.</w:t>
      </w:r>
      <w:r w:rsidR="00CC4BAB">
        <w:t xml:space="preserve"> </w:t>
      </w:r>
      <w:r w:rsidR="00756AD1">
        <w:t>Bundle life cycle errors are critical errors that prevent bundles from being activated (installed, resolved and started) or c</w:t>
      </w:r>
      <w:r w:rsidR="00441E6B">
        <w:t>ause a bundle operation to fail,</w:t>
      </w:r>
      <w:r w:rsidR="00756AD1">
        <w:t xml:space="preserve"> while it is possible to activate bundles with Java build time errors. </w:t>
      </w:r>
      <w:r w:rsidR="00CC4BAB">
        <w:t>Except for runtime errors</w:t>
      </w:r>
      <w:r w:rsidR="00E74CC8">
        <w:t>,</w:t>
      </w:r>
      <w:r w:rsidR="00CC4BAB">
        <w:t xml:space="preserve"> which are service errors</w:t>
      </w:r>
      <w:r w:rsidR="00E74CC8">
        <w:t>,</w:t>
      </w:r>
      <w:r w:rsidR="00457BBC">
        <w:t xml:space="preserve"> modular errors include, among others, </w:t>
      </w:r>
      <w:r w:rsidR="00CC4BAB">
        <w:t xml:space="preserve">resolve errors, </w:t>
      </w:r>
      <w:r w:rsidR="00CC4BAB" w:rsidRPr="00CC4BAB">
        <w:t xml:space="preserve">duplicates, </w:t>
      </w:r>
      <w:r w:rsidR="00457BBC">
        <w:t xml:space="preserve">cycles, </w:t>
      </w:r>
      <w:r w:rsidR="00CC4BAB">
        <w:t>bundle</w:t>
      </w:r>
      <w:r w:rsidR="00CC4BAB" w:rsidRPr="00CC4BAB">
        <w:t xml:space="preserve"> </w:t>
      </w:r>
      <w:r w:rsidR="00CC4BAB">
        <w:t xml:space="preserve">file </w:t>
      </w:r>
      <w:r w:rsidR="00CC4BAB" w:rsidRPr="00CC4BAB">
        <w:t>location access failures, security violations, bundle state and</w:t>
      </w:r>
      <w:r w:rsidR="00CC4BAB">
        <w:t xml:space="preserve"> state change errors.</w:t>
      </w:r>
      <w:r w:rsidR="001D604F">
        <w:t xml:space="preserve"> </w:t>
      </w:r>
    </w:p>
    <w:p w:rsidR="00CC4BAB" w:rsidRDefault="001D604F" w:rsidP="00DF5FDB">
      <w:pPr>
        <w:autoSpaceDE w:val="0"/>
        <w:autoSpaceDN w:val="0"/>
        <w:adjustRightInd w:val="0"/>
        <w:spacing w:after="0" w:line="240" w:lineRule="auto"/>
      </w:pPr>
      <w:r>
        <w:t xml:space="preserve">Some errors can be characterized as both </w:t>
      </w:r>
      <w:r w:rsidR="0078202E">
        <w:t xml:space="preserve">as </w:t>
      </w:r>
      <w:r w:rsidR="00441E6B">
        <w:t>Bundle</w:t>
      </w:r>
      <w:r w:rsidR="0078202E">
        <w:t xml:space="preserve"> build and OSGi </w:t>
      </w:r>
      <w:r w:rsidR="00756AD1">
        <w:t xml:space="preserve">modular errors </w:t>
      </w:r>
      <w:r>
        <w:t xml:space="preserve">depending on the state of a bundle. </w:t>
      </w:r>
      <w:r w:rsidR="0078202E">
        <w:t xml:space="preserve">These kind of overlapping errors are detected at build time, right after build </w:t>
      </w:r>
      <w:r w:rsidR="004176C5">
        <w:t>or</w:t>
      </w:r>
      <w:r w:rsidR="0078202E">
        <w:t xml:space="preserve"> before a bundle operation is executed</w:t>
      </w:r>
      <w:r w:rsidR="009A419B">
        <w:t xml:space="preserve"> if possible</w:t>
      </w:r>
      <w:bookmarkStart w:id="4" w:name="_GoBack"/>
      <w:bookmarkEnd w:id="4"/>
      <w:r w:rsidR="0078202E">
        <w:t xml:space="preserve">. </w:t>
      </w:r>
      <w:r>
        <w:t xml:space="preserve">For </w:t>
      </w:r>
      <w:r w:rsidR="00DF5FDB">
        <w:t>instance,</w:t>
      </w:r>
      <w:r>
        <w:t xml:space="preserve"> the </w:t>
      </w:r>
      <w:r w:rsidR="0078202E">
        <w:t xml:space="preserve">Eclipse </w:t>
      </w:r>
      <w:r>
        <w:t xml:space="preserve">build system detects circular references between projects while OSGi </w:t>
      </w:r>
      <w:r w:rsidR="000771CC">
        <w:t xml:space="preserve">in principle </w:t>
      </w:r>
      <w:r>
        <w:t>does the same for bundles</w:t>
      </w:r>
      <w:r w:rsidR="000771CC">
        <w:t xml:space="preserve">, </w:t>
      </w:r>
      <w:r w:rsidR="00481254">
        <w:t>although</w:t>
      </w:r>
      <w:r w:rsidR="000771CC">
        <w:t xml:space="preserve"> </w:t>
      </w:r>
      <w:r w:rsidR="00481254">
        <w:t>with a more rigorous set of rules</w:t>
      </w:r>
      <w:r w:rsidR="000771CC">
        <w:t>.</w:t>
      </w:r>
      <w:r>
        <w:t xml:space="preserve"> </w:t>
      </w:r>
      <w:r w:rsidR="0078202E">
        <w:t xml:space="preserve">Another example </w:t>
      </w:r>
      <w:r w:rsidR="004176C5">
        <w:t>are</w:t>
      </w:r>
      <w:r w:rsidR="0078202E">
        <w:t xml:space="preserve"> </w:t>
      </w:r>
      <w:r w:rsidR="004176C5">
        <w:t xml:space="preserve">duplicates between bundles. </w:t>
      </w:r>
      <w:r w:rsidR="00273C04">
        <w:t xml:space="preserve">Workspace and external </w:t>
      </w:r>
      <w:r w:rsidR="00280BB3">
        <w:t xml:space="preserve">(jar bundles) </w:t>
      </w:r>
      <w:r w:rsidR="00273C04">
        <w:t xml:space="preserve">duplicates are not detected by the </w:t>
      </w:r>
      <w:r w:rsidR="004176C5">
        <w:t xml:space="preserve">Eclipse </w:t>
      </w:r>
      <w:r w:rsidR="00273C04">
        <w:t>build system</w:t>
      </w:r>
      <w:r w:rsidR="004176C5">
        <w:t xml:space="preserve"> while only w</w:t>
      </w:r>
      <w:r w:rsidR="00F033A1">
        <w:t xml:space="preserve">orkspace duplicates are detected by </w:t>
      </w:r>
      <w:r w:rsidR="00441E6B">
        <w:t>the life cycle module</w:t>
      </w:r>
      <w:r w:rsidR="004176C5">
        <w:t xml:space="preserve">. If for instance a cycle is detected during a build or a duplicate right after a build and the bundle is in state </w:t>
      </w:r>
      <w:r w:rsidR="005F3E33">
        <w:t>INSTALLED,</w:t>
      </w:r>
      <w:r w:rsidR="004176C5">
        <w:t xml:space="preserve"> the bundle will not be resolved and if in state </w:t>
      </w:r>
      <w:r w:rsidR="005F3E33">
        <w:t xml:space="preserve">RESOLVED </w:t>
      </w:r>
      <w:r w:rsidR="004176C5">
        <w:t>the current revision of the bundle is used</w:t>
      </w:r>
      <w:r w:rsidR="003F36BD">
        <w:t xml:space="preserve"> when updated</w:t>
      </w:r>
      <w:r w:rsidR="004176C5">
        <w:t>.</w:t>
      </w:r>
      <w:r w:rsidR="00273C04">
        <w:t xml:space="preserve"> </w:t>
      </w:r>
      <w:r w:rsidR="004176C5">
        <w:t xml:space="preserve"> It is then possible to start the bundle, using the current revision, even if the bundle is a duplicate or is part of a cycle.</w:t>
      </w:r>
    </w:p>
    <w:p w:rsidR="00C53E11" w:rsidRDefault="00C250A6" w:rsidP="00C53E11">
      <w:pPr>
        <w:pStyle w:val="Heading1"/>
      </w:pPr>
      <w:bookmarkStart w:id="5" w:name="_Toc433871093"/>
      <w:r>
        <w:t>Error Management</w:t>
      </w:r>
      <w:bookmarkEnd w:id="5"/>
    </w:p>
    <w:p w:rsidR="00C53E11" w:rsidRDefault="00AD0A3B" w:rsidP="00C53E11">
      <w:r>
        <w:t>The e</w:t>
      </w:r>
      <w:r w:rsidR="00C53E11">
        <w:t xml:space="preserve">rror </w:t>
      </w:r>
      <w:r w:rsidR="00B4704D">
        <w:t>management</w:t>
      </w:r>
      <w:r w:rsidR="00C53E11">
        <w:t xml:space="preserve"> is </w:t>
      </w:r>
      <w:r w:rsidR="00C250A6">
        <w:t>controlled</w:t>
      </w:r>
      <w:r w:rsidR="00C53E11">
        <w:t xml:space="preserve"> by a</w:t>
      </w:r>
      <w:r>
        <w:t>n</w:t>
      </w:r>
      <w:r w:rsidR="00C53E11">
        <w:t xml:space="preserve"> </w:t>
      </w:r>
      <w:r>
        <w:t>intermediate</w:t>
      </w:r>
      <w:r w:rsidR="00C53E11">
        <w:t xml:space="preserve"> </w:t>
      </w:r>
      <w:r w:rsidR="00083A73">
        <w:t>layer</w:t>
      </w:r>
      <w:r w:rsidR="00C53E11">
        <w:t xml:space="preserve"> and a validation state machine backing the life cycle of bundles. The </w:t>
      </w:r>
      <w:r>
        <w:t>intermediate</w:t>
      </w:r>
      <w:r w:rsidR="00C53E11">
        <w:t xml:space="preserve"> </w:t>
      </w:r>
      <w:r w:rsidR="00083A73">
        <w:t>layer</w:t>
      </w:r>
      <w:r w:rsidR="00C53E11">
        <w:t xml:space="preserve"> </w:t>
      </w:r>
      <w:r>
        <w:t>analyze erro</w:t>
      </w:r>
      <w:r w:rsidR="00B4704D">
        <w:t xml:space="preserve">rs produced by the build system, </w:t>
      </w:r>
      <w:r>
        <w:t xml:space="preserve">detects additional errors </w:t>
      </w:r>
      <w:r w:rsidR="00B4704D">
        <w:t>and make decisions on what kind of bundle operations to perform based on changes made to source projects</w:t>
      </w:r>
      <w:r>
        <w:t xml:space="preserve">. </w:t>
      </w:r>
      <w:r w:rsidR="00C53E11">
        <w:t xml:space="preserve"> </w:t>
      </w:r>
      <w:r w:rsidR="00B4704D">
        <w:t>For instance,</w:t>
      </w:r>
      <w:r w:rsidR="00CD5A24">
        <w:t xml:space="preserve"> if new dependencies are added</w:t>
      </w:r>
      <w:r w:rsidR="00B4704D">
        <w:t xml:space="preserve"> or removed form a project or when projects are added or removed from the workspace. </w:t>
      </w:r>
      <w:r>
        <w:t xml:space="preserve">The validation machine </w:t>
      </w:r>
      <w:r w:rsidR="008B6B89">
        <w:t xml:space="preserve">detects transition errors and </w:t>
      </w:r>
      <w:r>
        <w:t xml:space="preserve">generates </w:t>
      </w:r>
      <w:r w:rsidR="008B6B89">
        <w:t xml:space="preserve">errors in </w:t>
      </w:r>
      <w:r>
        <w:t>case a bundle operation or transition violates the possible bundle transitions given a</w:t>
      </w:r>
      <w:r w:rsidR="00C250A6">
        <w:t>n</w:t>
      </w:r>
      <w:r>
        <w:t xml:space="preserve"> </w:t>
      </w:r>
      <w:r w:rsidR="00C250A6">
        <w:t>initial</w:t>
      </w:r>
      <w:r w:rsidR="00B4704D">
        <w:t xml:space="preserve"> bundle state.</w:t>
      </w:r>
      <w:r w:rsidR="00367F34">
        <w:t xml:space="preserve"> Showing errors states in a state machine clutters up the diagram, but briefly illustrates where the different kind of errors are detected.</w:t>
      </w:r>
      <w:r w:rsidR="00312046">
        <w:t xml:space="preserve"> Note </w:t>
      </w:r>
      <w:r w:rsidR="00846440">
        <w:t xml:space="preserve">that </w:t>
      </w:r>
      <w:r w:rsidR="00312046">
        <w:t xml:space="preserve">the state machine </w:t>
      </w:r>
      <w:r w:rsidR="00846440">
        <w:t xml:space="preserve">diagram </w:t>
      </w:r>
      <w:r w:rsidR="00312046">
        <w:t xml:space="preserve">is slightly different </w:t>
      </w:r>
      <w:r w:rsidR="00846440">
        <w:t>compared to</w:t>
      </w:r>
      <w:r w:rsidR="00312046">
        <w:t xml:space="preserve"> the </w:t>
      </w:r>
      <w:r w:rsidR="00846440">
        <w:t>one usually shown</w:t>
      </w:r>
      <w:r w:rsidR="00312046">
        <w:t>.</w:t>
      </w:r>
    </w:p>
    <w:p w:rsidR="00367F34" w:rsidRDefault="007F5E33" w:rsidP="00367F34">
      <w:pPr>
        <w:jc w:val="center"/>
      </w:pPr>
      <w:r>
        <w:object w:dxaOrig="13860" w:dyaOrig="9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30.25pt;height:366pt" o:ole="">
            <v:imagedata r:id="rId11" o:title=""/>
          </v:shape>
          <o:OLEObject Type="Embed" ProgID="Visio.Drawing.15" ShapeID="_x0000_i1040" DrawAspect="Content" ObjectID="_1507613270" r:id="rId12"/>
        </w:object>
      </w:r>
    </w:p>
    <w:p w:rsidR="00083A73" w:rsidRDefault="00083A73" w:rsidP="00083A73">
      <w:pPr>
        <w:pStyle w:val="Heading2"/>
      </w:pPr>
      <w:bookmarkStart w:id="6" w:name="_Toc433871094"/>
      <w:r>
        <w:t>Sample Use Case</w:t>
      </w:r>
      <w:bookmarkEnd w:id="6"/>
    </w:p>
    <w:p w:rsidR="00005C79" w:rsidRDefault="00A6001F" w:rsidP="00A6001F">
      <w:r>
        <w:t xml:space="preserve">Different use cases </w:t>
      </w:r>
      <w:r w:rsidR="00005C79">
        <w:t xml:space="preserve">that </w:t>
      </w:r>
      <w:r w:rsidR="00FC3875">
        <w:t>end</w:t>
      </w:r>
      <w:r w:rsidR="00E36E34">
        <w:t>s</w:t>
      </w:r>
      <w:r w:rsidR="00FC3875">
        <w:t xml:space="preserve"> up in an error state can </w:t>
      </w:r>
      <w:r>
        <w:t>be run on the state machine and a given initial status of project</w:t>
      </w:r>
      <w:r w:rsidR="00FC3875">
        <w:t>s</w:t>
      </w:r>
      <w:r>
        <w:t xml:space="preserve"> and the state of </w:t>
      </w:r>
      <w:r w:rsidR="00FC3875">
        <w:t>their bundles</w:t>
      </w:r>
      <w:r w:rsidR="00C250A6">
        <w:t>.</w:t>
      </w:r>
      <w:r w:rsidR="00846440">
        <w:t xml:space="preserve"> </w:t>
      </w:r>
      <w:r w:rsidR="00005C79">
        <w:t xml:space="preserve">A </w:t>
      </w:r>
      <w:r w:rsidR="008B6535">
        <w:t>sample</w:t>
      </w:r>
      <w:r w:rsidR="00005C79">
        <w:t xml:space="preserve"> use </w:t>
      </w:r>
      <w:r w:rsidR="006E7A83">
        <w:t xml:space="preserve">case </w:t>
      </w:r>
      <w:r w:rsidR="00005C79">
        <w:t>may be to u</w:t>
      </w:r>
      <w:r w:rsidR="00FC3875">
        <w:t>pd</w:t>
      </w:r>
      <w:r w:rsidR="004F4D51">
        <w:t xml:space="preserve">ate </w:t>
      </w:r>
      <w:r w:rsidR="006E7A83">
        <w:t xml:space="preserve">a </w:t>
      </w:r>
      <w:r w:rsidR="00FC3875">
        <w:t xml:space="preserve">bundle </w:t>
      </w:r>
      <w:r w:rsidR="004F4D51">
        <w:t xml:space="preserve">A after it has been saved and built </w:t>
      </w:r>
      <w:r w:rsidR="00846440">
        <w:t xml:space="preserve">(the initial state in the diagram) </w:t>
      </w:r>
      <w:r w:rsidR="004F4D51">
        <w:t xml:space="preserve">with new dependencies </w:t>
      </w:r>
      <w:r w:rsidR="00E36E34">
        <w:t>on</w:t>
      </w:r>
      <w:r w:rsidR="004F4D51">
        <w:t xml:space="preserve"> a deactivated bundle B </w:t>
      </w:r>
      <w:r w:rsidR="002A1139">
        <w:t xml:space="preserve">in state INSTALLED </w:t>
      </w:r>
      <w:r w:rsidR="004F4D51">
        <w:t>that already has a reference to bundle A (cycle error). B</w:t>
      </w:r>
      <w:r w:rsidR="00FC3875">
        <w:t xml:space="preserve">undle </w:t>
      </w:r>
      <w:r w:rsidR="004F4D51">
        <w:t xml:space="preserve">A </w:t>
      </w:r>
      <w:r w:rsidR="00FC3875">
        <w:t xml:space="preserve">is initially activated and is in state ACTIVE when adding a dependency (e.g. adding bundle </w:t>
      </w:r>
      <w:r w:rsidR="004F4D51">
        <w:t xml:space="preserve">B </w:t>
      </w:r>
      <w:r w:rsidR="00FC3875">
        <w:t xml:space="preserve">to </w:t>
      </w:r>
      <w:r w:rsidR="004F4D51">
        <w:t>its</w:t>
      </w:r>
      <w:r w:rsidR="00FC3875">
        <w:t xml:space="preserve"> import directive</w:t>
      </w:r>
      <w:r w:rsidR="004F4D51">
        <w:t xml:space="preserve">) </w:t>
      </w:r>
      <w:r w:rsidR="00E36E34">
        <w:t xml:space="preserve">on </w:t>
      </w:r>
      <w:r w:rsidR="004F4D51">
        <w:t xml:space="preserve">bundle B </w:t>
      </w:r>
      <w:r w:rsidR="008B6535">
        <w:t xml:space="preserve">that </w:t>
      </w:r>
      <w:r w:rsidR="00005C79">
        <w:t xml:space="preserve">already </w:t>
      </w:r>
      <w:r w:rsidR="008B6535">
        <w:t xml:space="preserve">is </w:t>
      </w:r>
      <w:r w:rsidR="004F4D51">
        <w:t xml:space="preserve">referencing bundle A in its </w:t>
      </w:r>
      <w:r w:rsidR="006E7A83">
        <w:t xml:space="preserve">own </w:t>
      </w:r>
      <w:r w:rsidR="004F4D51">
        <w:t>import directive</w:t>
      </w:r>
      <w:r w:rsidR="00005C79">
        <w:t>.</w:t>
      </w:r>
    </w:p>
    <w:p w:rsidR="00E36E34" w:rsidRDefault="00005C79" w:rsidP="00A6001F">
      <w:r>
        <w:t xml:space="preserve">The intermediate </w:t>
      </w:r>
      <w:r w:rsidR="00083A73">
        <w:t>layer</w:t>
      </w:r>
      <w:r>
        <w:t xml:space="preserve"> determines that bundle A should be </w:t>
      </w:r>
      <w:r w:rsidR="006A419C">
        <w:t xml:space="preserve">stopped, </w:t>
      </w:r>
      <w:r>
        <w:t>updated, resolved and started (to return to its initial ACTIVE state) after a build and bundle B should be activated (installed and resolved) together with bundle A for resolve</w:t>
      </w:r>
      <w:r w:rsidR="00C250A6">
        <w:t xml:space="preserve"> to succeed</w:t>
      </w:r>
      <w:r>
        <w:t>.</w:t>
      </w:r>
      <w:r w:rsidR="00FC3875">
        <w:t xml:space="preserve"> </w:t>
      </w:r>
      <w:r w:rsidR="00A6001F">
        <w:t xml:space="preserve"> </w:t>
      </w:r>
      <w:r>
        <w:t>Before updating A</w:t>
      </w:r>
      <w:r w:rsidR="002A1139">
        <w:t>,</w:t>
      </w:r>
      <w:r>
        <w:t xml:space="preserve"> its dependency graph is </w:t>
      </w:r>
      <w:r w:rsidR="002A1139">
        <w:t xml:space="preserve">constructed showing that bundle </w:t>
      </w:r>
      <w:r w:rsidR="008B6535">
        <w:t>A</w:t>
      </w:r>
      <w:r w:rsidR="002A1139">
        <w:t xml:space="preserve"> </w:t>
      </w:r>
      <w:r w:rsidR="008B6535">
        <w:t xml:space="preserve">require </w:t>
      </w:r>
      <w:r w:rsidR="002A1139">
        <w:t xml:space="preserve">some capabilities </w:t>
      </w:r>
      <w:r w:rsidR="008B6535">
        <w:t>from bundle B</w:t>
      </w:r>
      <w:r w:rsidR="002A1139">
        <w:t xml:space="preserve"> </w:t>
      </w:r>
      <w:r w:rsidR="008B6535">
        <w:t>which</w:t>
      </w:r>
      <w:r w:rsidR="002A1139">
        <w:t xml:space="preserve"> at the same time require capabilities from A. This results in a circular reference between A and B and </w:t>
      </w:r>
      <w:r w:rsidR="006E7A83">
        <w:t xml:space="preserve">would terminate with </w:t>
      </w:r>
      <w:r w:rsidR="002A1139">
        <w:t>a modular resolve error state</w:t>
      </w:r>
      <w:r w:rsidR="006E7A83">
        <w:t xml:space="preserve"> if executed. In this case the cycle is detected before </w:t>
      </w:r>
      <w:r w:rsidR="0062481D">
        <w:t xml:space="preserve">the </w:t>
      </w:r>
      <w:r w:rsidR="006E7A83">
        <w:t>bundle operations on A and B are executed and results in a cycle bundle build error. The cycle must in this case be solved by removing one of the import directives in the source projects before bundle A can be updated after a build.</w:t>
      </w:r>
      <w:r w:rsidR="00846440">
        <w:t xml:space="preserve"> A simpler use case is </w:t>
      </w:r>
      <w:r w:rsidR="006B21BF">
        <w:t xml:space="preserve">activating </w:t>
      </w:r>
      <w:r w:rsidR="00846440">
        <w:t xml:space="preserve">a duplicate bundle where the install transition from state UNINSTALLED to state INSTALLED raise a modular install error, causing the bundle project to return </w:t>
      </w:r>
      <w:r w:rsidR="00303C61">
        <w:t xml:space="preserve">(rollback) </w:t>
      </w:r>
      <w:r w:rsidR="00846440">
        <w:t>to state UNINSTALLED.</w:t>
      </w:r>
      <w:r w:rsidR="00303C61">
        <w:t xml:space="preserve"> An alternative is to let the intermediate </w:t>
      </w:r>
      <w:r w:rsidR="00083A73">
        <w:t>layer</w:t>
      </w:r>
      <w:r w:rsidR="00303C61">
        <w:t xml:space="preserve"> detect the error, before even entering the install transition.   </w:t>
      </w:r>
    </w:p>
    <w:p w:rsidR="00943300" w:rsidRDefault="00943300" w:rsidP="0074372D">
      <w:pPr>
        <w:pStyle w:val="Heading1"/>
      </w:pPr>
      <w:bookmarkStart w:id="7" w:name="_Toc433871095"/>
      <w:r>
        <w:t>Install</w:t>
      </w:r>
      <w:r w:rsidR="00457BBC">
        <w:t xml:space="preserve"> and Activate</w:t>
      </w:r>
      <w:bookmarkEnd w:id="7"/>
    </w:p>
    <w:p w:rsidR="004D1249" w:rsidRDefault="009515CB" w:rsidP="00943300">
      <w:r>
        <w:t>Errors in m</w:t>
      </w:r>
      <w:r w:rsidR="00B52798">
        <w:t xml:space="preserve">eta data </w:t>
      </w:r>
      <w:r>
        <w:t>files</w:t>
      </w:r>
      <w:r w:rsidR="006E32B0">
        <w:t xml:space="preserve">, </w:t>
      </w:r>
      <w:r w:rsidR="00291E3D">
        <w:t>duplicate</w:t>
      </w:r>
      <w:r w:rsidR="006B6F8C">
        <w:t>s</w:t>
      </w:r>
      <w:r w:rsidR="00D46533">
        <w:t>, circular references between bundle projects</w:t>
      </w:r>
      <w:r w:rsidR="00BA1A1A">
        <w:t xml:space="preserve"> </w:t>
      </w:r>
      <w:r w:rsidR="00445F1B">
        <w:t xml:space="preserve">and </w:t>
      </w:r>
      <w:r>
        <w:t xml:space="preserve">lack of build state </w:t>
      </w:r>
      <w:r w:rsidR="007700C1">
        <w:t xml:space="preserve">are </w:t>
      </w:r>
      <w:r w:rsidR="001715E1">
        <w:t xml:space="preserve">build </w:t>
      </w:r>
      <w:r w:rsidR="007700C1">
        <w:t>errors that p</w:t>
      </w:r>
      <w:r>
        <w:t>revents bundle projects from being installed</w:t>
      </w:r>
      <w:r w:rsidR="00457BBC">
        <w:t xml:space="preserve"> and activated</w:t>
      </w:r>
      <w:r>
        <w:t>.</w:t>
      </w:r>
      <w:r w:rsidR="00D07FF1">
        <w:t xml:space="preserve"> </w:t>
      </w:r>
      <w:r w:rsidR="005F3E33">
        <w:t>Java</w:t>
      </w:r>
      <w:r w:rsidR="001F4BD6">
        <w:t xml:space="preserve"> b</w:t>
      </w:r>
      <w:r w:rsidR="007700C1">
        <w:t xml:space="preserve">uild errors </w:t>
      </w:r>
      <w:r w:rsidR="00016171">
        <w:t xml:space="preserve">does not prevent a bundle </w:t>
      </w:r>
      <w:r w:rsidR="007700C1">
        <w:t xml:space="preserve">project </w:t>
      </w:r>
      <w:r w:rsidR="00016171">
        <w:t xml:space="preserve">from being </w:t>
      </w:r>
      <w:r w:rsidR="007700C1">
        <w:t>installed</w:t>
      </w:r>
      <w:r w:rsidR="001F4BD6">
        <w:t xml:space="preserve">, </w:t>
      </w:r>
      <w:r w:rsidR="002E769C">
        <w:t xml:space="preserve">but </w:t>
      </w:r>
      <w:r w:rsidR="00367F34">
        <w:t>Bundle</w:t>
      </w:r>
      <w:r w:rsidR="001F4BD6">
        <w:t xml:space="preserve"> build errors </w:t>
      </w:r>
      <w:r w:rsidR="00457BBC">
        <w:t>do</w:t>
      </w:r>
      <w:r w:rsidR="001F4BD6">
        <w:t xml:space="preserve">. If a bundle build error occurs in a deactivated workspace all bundles remains in state UNINSTALLED. </w:t>
      </w:r>
    </w:p>
    <w:p w:rsidR="008C1F14" w:rsidRDefault="008C1F14" w:rsidP="008C1F14">
      <w:pPr>
        <w:pStyle w:val="Heading1"/>
      </w:pPr>
      <w:bookmarkStart w:id="8" w:name="_Toc433871096"/>
      <w:r>
        <w:t>Resolve</w:t>
      </w:r>
      <w:bookmarkEnd w:id="8"/>
    </w:p>
    <w:p w:rsidR="00105AC6" w:rsidRDefault="00D46533" w:rsidP="0065297F">
      <w:r>
        <w:t>In the life cycle</w:t>
      </w:r>
      <w:r w:rsidR="00863CF2">
        <w:t xml:space="preserve"> </w:t>
      </w:r>
      <w:r>
        <w:t xml:space="preserve">of </w:t>
      </w:r>
      <w:r w:rsidR="00F95409">
        <w:t>bundles,</w:t>
      </w:r>
      <w:r w:rsidR="008D07AF">
        <w:t xml:space="preserve"> </w:t>
      </w:r>
      <w:r>
        <w:t xml:space="preserve">they </w:t>
      </w:r>
      <w:r w:rsidR="008D07AF">
        <w:t>are</w:t>
      </w:r>
      <w:r w:rsidR="00863CF2">
        <w:t xml:space="preserve"> resolved after </w:t>
      </w:r>
      <w:r w:rsidR="008D07AF">
        <w:t xml:space="preserve">they are </w:t>
      </w:r>
      <w:r w:rsidR="00863CF2">
        <w:t>installed</w:t>
      </w:r>
      <w:r w:rsidR="00E80EB5">
        <w:t xml:space="preserve"> and after they are updated and </w:t>
      </w:r>
      <w:r>
        <w:t>refreshed</w:t>
      </w:r>
      <w:r w:rsidR="00E80EB5">
        <w:t xml:space="preserve"> when in state RESOLVED and ACTIVE (and state STARTING/STOPPING)</w:t>
      </w:r>
      <w:r w:rsidR="00863CF2">
        <w:t>.</w:t>
      </w:r>
      <w:r w:rsidR="008D07AF">
        <w:t xml:space="preserve"> In short</w:t>
      </w:r>
      <w:r w:rsidR="003D0810">
        <w:t>,</w:t>
      </w:r>
      <w:r w:rsidR="008D07AF">
        <w:t xml:space="preserve"> w</w:t>
      </w:r>
      <w:r w:rsidR="008D07AF" w:rsidRPr="00F85DC3">
        <w:t xml:space="preserve">hen </w:t>
      </w:r>
      <w:r w:rsidR="008D07AF">
        <w:t xml:space="preserve">a bundle is </w:t>
      </w:r>
      <w:r w:rsidR="008D07AF" w:rsidRPr="00F85DC3">
        <w:t>resolved</w:t>
      </w:r>
      <w:r w:rsidR="008D07AF">
        <w:t>,</w:t>
      </w:r>
      <w:r w:rsidR="008D07AF" w:rsidRPr="00F85DC3">
        <w:t xml:space="preserve"> all Java classes</w:t>
      </w:r>
      <w:r w:rsidR="003D0810">
        <w:t xml:space="preserve"> </w:t>
      </w:r>
      <w:r w:rsidR="003D0810" w:rsidRPr="00F85DC3">
        <w:t>that the bundle needs</w:t>
      </w:r>
      <w:r w:rsidR="003D0810">
        <w:t>,</w:t>
      </w:r>
      <w:r w:rsidR="008D07AF" w:rsidRPr="00F85DC3">
        <w:t xml:space="preserve"> </w:t>
      </w:r>
      <w:r w:rsidR="0065297F">
        <w:t>located with</w:t>
      </w:r>
      <w:r w:rsidR="003D0810">
        <w:t>in the bundle and in all bundles that the bundle to resolve depends on,</w:t>
      </w:r>
      <w:r w:rsidR="008D07AF" w:rsidRPr="00F85DC3">
        <w:t xml:space="preserve"> are available</w:t>
      </w:r>
      <w:r w:rsidR="008D07AF">
        <w:t>.</w:t>
      </w:r>
      <w:r w:rsidR="003D0810">
        <w:t xml:space="preserve"> </w:t>
      </w:r>
    </w:p>
    <w:p w:rsidR="0065297F" w:rsidRDefault="0065297F" w:rsidP="0065297F">
      <w:r>
        <w:t xml:space="preserve">The following </w:t>
      </w:r>
      <w:r w:rsidR="003B7E28">
        <w:t>errors</w:t>
      </w:r>
      <w:r>
        <w:t xml:space="preserve"> are </w:t>
      </w:r>
      <w:r w:rsidR="003B7E28">
        <w:t>detected and reported before trying to resolve a bundle</w:t>
      </w:r>
      <w:r>
        <w:t>:</w:t>
      </w:r>
    </w:p>
    <w:p w:rsidR="0065297F" w:rsidRDefault="00105AC6" w:rsidP="0065297F">
      <w:pPr>
        <w:pStyle w:val="ListParagraph"/>
        <w:numPr>
          <w:ilvl w:val="0"/>
          <w:numId w:val="8"/>
        </w:numPr>
      </w:pPr>
      <w:r>
        <w:t>Circular references</w:t>
      </w:r>
      <w:r w:rsidR="0065297F">
        <w:t xml:space="preserve"> (</w:t>
      </w:r>
      <w:r>
        <w:t>cycl</w:t>
      </w:r>
      <w:r w:rsidR="0065297F">
        <w:t xml:space="preserve">es) result in resolve errors </w:t>
      </w:r>
      <w:r w:rsidR="00B24BAD">
        <w:t>and</w:t>
      </w:r>
      <w:r w:rsidR="0065297F">
        <w:t xml:space="preserve"> are detected before bundles are resolved. </w:t>
      </w:r>
      <w:r w:rsidR="00B14DF7">
        <w:t xml:space="preserve">See </w:t>
      </w:r>
      <w:hyperlink r:id="rId13" w:anchor="DepencencyRules" w:history="1">
        <w:r w:rsidR="00B14DF7" w:rsidRPr="00B14DF7">
          <w:rPr>
            <w:rStyle w:val="Hyperlink"/>
          </w:rPr>
          <w:t>Dependency Rules</w:t>
        </w:r>
      </w:hyperlink>
      <w:r w:rsidR="00B14DF7">
        <w:t xml:space="preserve"> for an explanation of </w:t>
      </w:r>
      <w:r w:rsidR="00F70D63">
        <w:t xml:space="preserve">bundle </w:t>
      </w:r>
      <w:r w:rsidR="00B14DF7">
        <w:t>cycles.</w:t>
      </w:r>
    </w:p>
    <w:p w:rsidR="0065297F" w:rsidRDefault="0065297F" w:rsidP="0065297F">
      <w:pPr>
        <w:pStyle w:val="ListParagraph"/>
        <w:numPr>
          <w:ilvl w:val="0"/>
          <w:numId w:val="8"/>
        </w:numPr>
      </w:pPr>
      <w:r>
        <w:t xml:space="preserve">Dependencies are calculated where </w:t>
      </w:r>
      <w:r w:rsidR="00F054BF">
        <w:t xml:space="preserve">bundles </w:t>
      </w:r>
      <w:r>
        <w:t xml:space="preserve">providing </w:t>
      </w:r>
      <w:r w:rsidR="00F054BF">
        <w:t xml:space="preserve">capabilities </w:t>
      </w:r>
      <w:r>
        <w:t xml:space="preserve">to bundles to resolve are </w:t>
      </w:r>
      <w:r w:rsidR="00F054BF">
        <w:t xml:space="preserve">automatically </w:t>
      </w:r>
      <w:r>
        <w:t xml:space="preserve">included in the resolve process to avoid missing references. </w:t>
      </w:r>
      <w:r w:rsidR="00F054BF">
        <w:t>Errors are reported if a dependency tree could not be calculated before trying to resolve the bundles.</w:t>
      </w:r>
    </w:p>
    <w:p w:rsidR="003B7E28" w:rsidRDefault="00B72A32" w:rsidP="003B7E28">
      <w:r>
        <w:t xml:space="preserve">If the resolver detects any </w:t>
      </w:r>
      <w:r w:rsidR="00E80EB5">
        <w:t xml:space="preserve">other modular </w:t>
      </w:r>
      <w:r>
        <w:t>errors</w:t>
      </w:r>
      <w:r w:rsidR="00F27225">
        <w:t>,</w:t>
      </w:r>
      <w:r>
        <w:t xml:space="preserve"> the</w:t>
      </w:r>
      <w:r w:rsidR="00F27225">
        <w:t>y</w:t>
      </w:r>
      <w:r>
        <w:t xml:space="preserve"> are reported and the bundles to resolve are deactivated</w:t>
      </w:r>
      <w:r w:rsidR="00E80EB5">
        <w:t xml:space="preserve"> and moved to state INSTALL in an activated workspace and state UNINSTALLED in an deactivated workspace</w:t>
      </w:r>
      <w:r w:rsidR="00F27225">
        <w:t>.</w:t>
      </w:r>
      <w:r>
        <w:t xml:space="preserve"> </w:t>
      </w:r>
    </w:p>
    <w:p w:rsidR="001138AD" w:rsidRDefault="001138AD" w:rsidP="001138AD">
      <w:pPr>
        <w:pStyle w:val="Heading1"/>
      </w:pPr>
      <w:bookmarkStart w:id="9" w:name="_Toc433871097"/>
      <w:r>
        <w:t>Start and Stop</w:t>
      </w:r>
      <w:bookmarkEnd w:id="9"/>
    </w:p>
    <w:p w:rsidR="001F4BD6" w:rsidRDefault="001F4BD6" w:rsidP="001F4BD6">
      <w:r>
        <w:t xml:space="preserve">It is possible to activate a bundle with </w:t>
      </w:r>
      <w:r w:rsidR="00E80EB5">
        <w:t>Java</w:t>
      </w:r>
      <w:r>
        <w:t xml:space="preserve"> build errors even if this kind of errors may generate a runtime error when the bundle is started. If the runtime flow does not execut</w:t>
      </w:r>
      <w:r w:rsidR="00E80EB5">
        <w:t>e code where the build errors are</w:t>
      </w:r>
      <w:r>
        <w:t xml:space="preserve"> located, no runtime errors occurs due to the build errors. An option is provided to not allow activation (and thus starting a bundle) of bundle projects with </w:t>
      </w:r>
      <w:r w:rsidR="00E80EB5">
        <w:t>Java</w:t>
      </w:r>
      <w:r>
        <w:t xml:space="preserve"> build errors.</w:t>
      </w:r>
    </w:p>
    <w:p w:rsidR="001138AD" w:rsidRDefault="001F4BD6" w:rsidP="001138AD">
      <w:r>
        <w:t xml:space="preserve">Any </w:t>
      </w:r>
      <w:r w:rsidR="00E80EB5">
        <w:t xml:space="preserve">service </w:t>
      </w:r>
      <w:r>
        <w:t xml:space="preserve">exceptions thrown in start and stop methods are </w:t>
      </w:r>
      <w:r>
        <w:rPr>
          <w:rStyle w:val="hps"/>
          <w:lang w:val="en"/>
        </w:rPr>
        <w:t xml:space="preserve">caught </w:t>
      </w:r>
      <w:r>
        <w:t xml:space="preserve">and reported. After a </w:t>
      </w:r>
      <w:r w:rsidR="00E80EB5">
        <w:t xml:space="preserve">service </w:t>
      </w:r>
      <w:r>
        <w:t xml:space="preserve">runtime </w:t>
      </w:r>
      <w:r w:rsidR="00367F34">
        <w:t>error,</w:t>
      </w:r>
      <w:r>
        <w:t xml:space="preserve"> the bundle </w:t>
      </w:r>
      <w:r w:rsidR="00367F34">
        <w:t>returns</w:t>
      </w:r>
      <w:r>
        <w:t xml:space="preserve"> to state RESOLVED. </w:t>
      </w:r>
      <w:r w:rsidR="00273C04">
        <w:t>It is possible from the bundle menus to terminate a bundle while it is running within its start and stop</w:t>
      </w:r>
      <w:r w:rsidR="00E80EB5">
        <w:t xml:space="preserve"> methods. If stopped manually a service </w:t>
      </w:r>
      <w:r w:rsidR="00273C04">
        <w:t>exception is then generated stating that the start or stop operation was incomplete.</w:t>
      </w:r>
    </w:p>
    <w:p w:rsidR="00D42E9C" w:rsidRDefault="00D42E9C" w:rsidP="00D42E9C">
      <w:pPr>
        <w:pStyle w:val="Heading1"/>
      </w:pPr>
      <w:bookmarkStart w:id="10" w:name="_Toc433871098"/>
      <w:r>
        <w:t>Update</w:t>
      </w:r>
      <w:bookmarkEnd w:id="10"/>
    </w:p>
    <w:p w:rsidR="00D42E9C" w:rsidRPr="00D42E9C" w:rsidRDefault="00D42E9C" w:rsidP="00D42E9C">
      <w:r>
        <w:t xml:space="preserve">A bundle </w:t>
      </w:r>
      <w:r w:rsidR="00D56B88">
        <w:t>is usually</w:t>
      </w:r>
      <w:r w:rsidR="00CB49D0">
        <w:t xml:space="preserve"> update</w:t>
      </w:r>
      <w:r w:rsidR="00D56B88">
        <w:t>d</w:t>
      </w:r>
      <w:r w:rsidR="00CB49D0">
        <w:t xml:space="preserve"> </w:t>
      </w:r>
      <w:r w:rsidR="00D56B88">
        <w:t xml:space="preserve">after a build </w:t>
      </w:r>
      <w:r w:rsidR="00CB49D0">
        <w:t xml:space="preserve">at any activation </w:t>
      </w:r>
      <w:r w:rsidR="00D56B88">
        <w:t xml:space="preserve">level (installed, resolved and started).  A </w:t>
      </w:r>
      <w:r w:rsidR="00E80EB5">
        <w:t xml:space="preserve">bundle, </w:t>
      </w:r>
      <w:r w:rsidR="00D56B88">
        <w:t>together with its dependent bundles</w:t>
      </w:r>
      <w:r w:rsidR="00E80EB5">
        <w:t xml:space="preserve">, is </w:t>
      </w:r>
      <w:r w:rsidR="00D56B88">
        <w:t>assigned a unique revision</w:t>
      </w:r>
      <w:r w:rsidR="00E80EB5">
        <w:t xml:space="preserve"> when resolved</w:t>
      </w:r>
      <w:r w:rsidR="00D56B88">
        <w:t xml:space="preserve">. </w:t>
      </w:r>
      <w:r>
        <w:t xml:space="preserve"> Trying to update a </w:t>
      </w:r>
      <w:r w:rsidR="00D56B88">
        <w:t xml:space="preserve">resolved or started </w:t>
      </w:r>
      <w:r>
        <w:t xml:space="preserve">bundle </w:t>
      </w:r>
      <w:r w:rsidR="00D07FF1">
        <w:t>with</w:t>
      </w:r>
      <w:r>
        <w:t xml:space="preserve"> a bundle </w:t>
      </w:r>
      <w:r w:rsidR="00E80EB5">
        <w:t>–</w:t>
      </w:r>
      <w:r w:rsidR="00810B2A">
        <w:t xml:space="preserve"> </w:t>
      </w:r>
      <w:r w:rsidR="00E80EB5">
        <w:t xml:space="preserve">Eclipse </w:t>
      </w:r>
      <w:r w:rsidR="00391CA3">
        <w:t xml:space="preserve">build or life cycle </w:t>
      </w:r>
      <w:r w:rsidR="00E80EB5">
        <w:t>error</w:t>
      </w:r>
      <w:r w:rsidR="00391CA3">
        <w:t xml:space="preserve"> </w:t>
      </w:r>
      <w:r w:rsidR="00810B2A">
        <w:t xml:space="preserve">- </w:t>
      </w:r>
      <w:r>
        <w:t>error</w:t>
      </w:r>
      <w:r w:rsidR="00D56B88">
        <w:t xml:space="preserve"> is rejected and the current revision of the involved bundles are used. </w:t>
      </w:r>
      <w:r w:rsidR="00391CA3">
        <w:t xml:space="preserve">In such cases the state </w:t>
      </w:r>
      <w:r w:rsidR="002E769C">
        <w:t xml:space="preserve">of the bundle projects </w:t>
      </w:r>
      <w:r w:rsidR="00391CA3">
        <w:t xml:space="preserve">is a project </w:t>
      </w:r>
      <w:r w:rsidR="00E80EB5">
        <w:t xml:space="preserve">in an erroneous state </w:t>
      </w:r>
      <w:r w:rsidR="00391CA3">
        <w:t>a</w:t>
      </w:r>
      <w:r w:rsidR="00E80EB5">
        <w:t>nd a</w:t>
      </w:r>
      <w:r w:rsidR="00391CA3">
        <w:t xml:space="preserve"> running bundle executing code from the last </w:t>
      </w:r>
      <w:r w:rsidR="00D07FF1">
        <w:t xml:space="preserve">error free </w:t>
      </w:r>
      <w:r w:rsidR="00391CA3">
        <w:t xml:space="preserve">build. </w:t>
      </w:r>
      <w:r w:rsidR="00D07FF1">
        <w:t>B</w:t>
      </w:r>
      <w:r w:rsidR="00D56B88">
        <w:t>undle</w:t>
      </w:r>
      <w:r w:rsidR="00D07FF1">
        <w:t>s</w:t>
      </w:r>
      <w:r w:rsidR="00D56B88">
        <w:t xml:space="preserve"> with </w:t>
      </w:r>
      <w:r w:rsidR="00E80EB5">
        <w:t>Java</w:t>
      </w:r>
      <w:r w:rsidR="00D56B88">
        <w:t xml:space="preserve"> build errors may be updated.</w:t>
      </w:r>
      <w:r w:rsidR="00391CA3">
        <w:t xml:space="preserve"> </w:t>
      </w:r>
    </w:p>
    <w:p w:rsidR="00D56B88" w:rsidRDefault="00D56B88" w:rsidP="0074372D">
      <w:pPr>
        <w:pStyle w:val="Heading1"/>
      </w:pPr>
      <w:bookmarkStart w:id="11" w:name="_Toc433871099"/>
      <w:r>
        <w:t>Startup and Shutdown</w:t>
      </w:r>
      <w:bookmarkEnd w:id="11"/>
    </w:p>
    <w:p w:rsidR="00391CA3" w:rsidRPr="00391CA3" w:rsidRDefault="00391CA3" w:rsidP="00391CA3">
      <w:r>
        <w:t xml:space="preserve">At shutdown all bundles are uninstalled and refreshed. If there were </w:t>
      </w:r>
      <w:r w:rsidR="005B4DC9">
        <w:t>Eclipse</w:t>
      </w:r>
      <w:r w:rsidR="00310B85">
        <w:t xml:space="preserve"> </w:t>
      </w:r>
      <w:r w:rsidR="005B4DC9">
        <w:t xml:space="preserve">build </w:t>
      </w:r>
      <w:r w:rsidR="00310B85">
        <w:t xml:space="preserve">or modular </w:t>
      </w:r>
      <w:r>
        <w:t>bundle errors at shut down all bundles are deactivated. If the IDE crashes</w:t>
      </w:r>
      <w:r w:rsidR="005B4DC9">
        <w:t>,</w:t>
      </w:r>
      <w:r>
        <w:t xml:space="preserve"> the bundles are </w:t>
      </w:r>
      <w:r w:rsidR="00310B85">
        <w:t xml:space="preserve">either </w:t>
      </w:r>
      <w:r>
        <w:t>deactivated at startup</w:t>
      </w:r>
      <w:r w:rsidR="00310B85">
        <w:t xml:space="preserve"> or installed and resolved (not started) depending on the state of the workspace</w:t>
      </w:r>
      <w:r>
        <w:t xml:space="preserve">. </w:t>
      </w:r>
      <w:r w:rsidR="00310B85">
        <w:t xml:space="preserve">Some projects may be missing build state and need to be refreshed (e.g. not in sync with the file system) after a crash. </w:t>
      </w:r>
      <w:r w:rsidR="00810B2A">
        <w:t xml:space="preserve">It is not possible to activate the workspace if there are bundles with </w:t>
      </w:r>
      <w:r w:rsidR="005B4DC9">
        <w:t>Eclipse</w:t>
      </w:r>
      <w:r w:rsidR="002E769C">
        <w:t xml:space="preserve"> build errors</w:t>
      </w:r>
      <w:r w:rsidR="00810B2A">
        <w:t xml:space="preserve">. The situation at startup </w:t>
      </w:r>
      <w:r w:rsidR="00263F71">
        <w:t>is similar to</w:t>
      </w:r>
      <w:r w:rsidR="00810B2A">
        <w:t xml:space="preserve"> activating the workspace; - That is installing all workspace bundles and resolving and starting the activated bundles.</w:t>
      </w:r>
      <w:r>
        <w:t xml:space="preserve"> </w:t>
      </w:r>
    </w:p>
    <w:sectPr w:rsidR="00391CA3" w:rsidRPr="00391CA3">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8D8" w:rsidRDefault="001B38D8" w:rsidP="0041304A">
      <w:pPr>
        <w:spacing w:after="0" w:line="240" w:lineRule="auto"/>
      </w:pPr>
      <w:r>
        <w:separator/>
      </w:r>
    </w:p>
  </w:endnote>
  <w:endnote w:type="continuationSeparator" w:id="0">
    <w:p w:rsidR="001B38D8" w:rsidRDefault="001B38D8"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8D8" w:rsidRDefault="001B38D8" w:rsidP="0041304A">
      <w:pPr>
        <w:spacing w:after="0" w:line="240" w:lineRule="auto"/>
      </w:pPr>
      <w:r>
        <w:separator/>
      </w:r>
    </w:p>
  </w:footnote>
  <w:footnote w:type="continuationSeparator" w:id="0">
    <w:p w:rsidR="001B38D8" w:rsidRDefault="001B38D8" w:rsidP="00413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04A" w:rsidRDefault="0041304A" w:rsidP="0041304A">
    <w:pPr>
      <w:pStyle w:val="Header"/>
      <w:jc w:val="center"/>
    </w:pPr>
    <w:r>
      <w:t>InPlace Activator User Gu</w:t>
    </w:r>
    <w:r w:rsidR="00D372E4">
      <w:t>i</w:t>
    </w:r>
    <w:r>
      <w:t>de</w:t>
    </w:r>
    <w:r w:rsidR="00FA1ACC">
      <w:t xml:space="preserve"> </w:t>
    </w:r>
    <w:r w:rsidR="00FA1ACC">
      <w:tab/>
    </w:r>
    <w:r w:rsidR="00FA1ACC">
      <w:tab/>
      <w:t>Version 0.1.0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4EFE"/>
    <w:multiLevelType w:val="hybridMultilevel"/>
    <w:tmpl w:val="6ABAC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B6CDD"/>
    <w:multiLevelType w:val="hybridMultilevel"/>
    <w:tmpl w:val="651C3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8F661C"/>
    <w:multiLevelType w:val="hybridMultilevel"/>
    <w:tmpl w:val="33E2C94A"/>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1A684584"/>
    <w:multiLevelType w:val="hybridMultilevel"/>
    <w:tmpl w:val="2DA68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8E1EB4"/>
    <w:multiLevelType w:val="hybridMultilevel"/>
    <w:tmpl w:val="1BC80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4426D2"/>
    <w:multiLevelType w:val="hybridMultilevel"/>
    <w:tmpl w:val="17CE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F81F1A"/>
    <w:multiLevelType w:val="hybridMultilevel"/>
    <w:tmpl w:val="9A60F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EB6D7A"/>
    <w:multiLevelType w:val="multilevel"/>
    <w:tmpl w:val="82FEAD9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784"/>
    <w:rsid w:val="0000241D"/>
    <w:rsid w:val="00005C79"/>
    <w:rsid w:val="00006B8C"/>
    <w:rsid w:val="00016171"/>
    <w:rsid w:val="00021CD2"/>
    <w:rsid w:val="000467C4"/>
    <w:rsid w:val="00053B86"/>
    <w:rsid w:val="00057B00"/>
    <w:rsid w:val="00070E78"/>
    <w:rsid w:val="000771CC"/>
    <w:rsid w:val="00083A73"/>
    <w:rsid w:val="00084AC5"/>
    <w:rsid w:val="00085A2A"/>
    <w:rsid w:val="0009233C"/>
    <w:rsid w:val="000A0B02"/>
    <w:rsid w:val="000A630A"/>
    <w:rsid w:val="000C2D86"/>
    <w:rsid w:val="000D22C2"/>
    <w:rsid w:val="000D2805"/>
    <w:rsid w:val="000D3B9B"/>
    <w:rsid w:val="000D7361"/>
    <w:rsid w:val="000E3341"/>
    <w:rsid w:val="000F03CA"/>
    <w:rsid w:val="000F0E74"/>
    <w:rsid w:val="000F24FB"/>
    <w:rsid w:val="00100A7A"/>
    <w:rsid w:val="00103410"/>
    <w:rsid w:val="00103C88"/>
    <w:rsid w:val="00105AC6"/>
    <w:rsid w:val="00107F54"/>
    <w:rsid w:val="001104F4"/>
    <w:rsid w:val="00110C8E"/>
    <w:rsid w:val="001138AD"/>
    <w:rsid w:val="00115312"/>
    <w:rsid w:val="00120E7C"/>
    <w:rsid w:val="00123C03"/>
    <w:rsid w:val="00135C7E"/>
    <w:rsid w:val="00142895"/>
    <w:rsid w:val="001470E3"/>
    <w:rsid w:val="00147CD0"/>
    <w:rsid w:val="00153556"/>
    <w:rsid w:val="001712B8"/>
    <w:rsid w:val="001715E1"/>
    <w:rsid w:val="001724B1"/>
    <w:rsid w:val="00175A5E"/>
    <w:rsid w:val="00175B2B"/>
    <w:rsid w:val="00176E83"/>
    <w:rsid w:val="0018497D"/>
    <w:rsid w:val="00192B0B"/>
    <w:rsid w:val="001A4766"/>
    <w:rsid w:val="001A6AB7"/>
    <w:rsid w:val="001B38D8"/>
    <w:rsid w:val="001C0644"/>
    <w:rsid w:val="001C52CF"/>
    <w:rsid w:val="001D604F"/>
    <w:rsid w:val="001E2848"/>
    <w:rsid w:val="001E783A"/>
    <w:rsid w:val="001F4682"/>
    <w:rsid w:val="001F4BD6"/>
    <w:rsid w:val="001F7A26"/>
    <w:rsid w:val="00201C33"/>
    <w:rsid w:val="00206F67"/>
    <w:rsid w:val="00213181"/>
    <w:rsid w:val="00217482"/>
    <w:rsid w:val="00225668"/>
    <w:rsid w:val="002257BE"/>
    <w:rsid w:val="002336A5"/>
    <w:rsid w:val="00233D6D"/>
    <w:rsid w:val="00237B61"/>
    <w:rsid w:val="002423C8"/>
    <w:rsid w:val="002503C9"/>
    <w:rsid w:val="00252007"/>
    <w:rsid w:val="00253D40"/>
    <w:rsid w:val="00263F71"/>
    <w:rsid w:val="00272096"/>
    <w:rsid w:val="00273C04"/>
    <w:rsid w:val="002769BD"/>
    <w:rsid w:val="00277ADD"/>
    <w:rsid w:val="00280BB3"/>
    <w:rsid w:val="002865DB"/>
    <w:rsid w:val="0028781B"/>
    <w:rsid w:val="00291E3D"/>
    <w:rsid w:val="002A1139"/>
    <w:rsid w:val="002D52B9"/>
    <w:rsid w:val="002E769C"/>
    <w:rsid w:val="00303C61"/>
    <w:rsid w:val="003063F9"/>
    <w:rsid w:val="00310B85"/>
    <w:rsid w:val="00312046"/>
    <w:rsid w:val="00312C8C"/>
    <w:rsid w:val="00314167"/>
    <w:rsid w:val="00322591"/>
    <w:rsid w:val="003236B4"/>
    <w:rsid w:val="0034268D"/>
    <w:rsid w:val="003529B7"/>
    <w:rsid w:val="00355A91"/>
    <w:rsid w:val="00356841"/>
    <w:rsid w:val="00360206"/>
    <w:rsid w:val="00367F34"/>
    <w:rsid w:val="0037568C"/>
    <w:rsid w:val="00391CA3"/>
    <w:rsid w:val="00395A3A"/>
    <w:rsid w:val="003A2BDD"/>
    <w:rsid w:val="003A4D45"/>
    <w:rsid w:val="003A5072"/>
    <w:rsid w:val="003A5961"/>
    <w:rsid w:val="003B0530"/>
    <w:rsid w:val="003B7E28"/>
    <w:rsid w:val="003D0810"/>
    <w:rsid w:val="003D3382"/>
    <w:rsid w:val="003E7784"/>
    <w:rsid w:val="003F36BD"/>
    <w:rsid w:val="003F636C"/>
    <w:rsid w:val="003F6775"/>
    <w:rsid w:val="00400ABD"/>
    <w:rsid w:val="004021BE"/>
    <w:rsid w:val="00411DB7"/>
    <w:rsid w:val="0041304A"/>
    <w:rsid w:val="004176C5"/>
    <w:rsid w:val="004179A7"/>
    <w:rsid w:val="0042023D"/>
    <w:rsid w:val="00420D96"/>
    <w:rsid w:val="00441E6B"/>
    <w:rsid w:val="00445F1B"/>
    <w:rsid w:val="004504B1"/>
    <w:rsid w:val="00452BD2"/>
    <w:rsid w:val="0045422A"/>
    <w:rsid w:val="00457BBC"/>
    <w:rsid w:val="00457C85"/>
    <w:rsid w:val="00472F01"/>
    <w:rsid w:val="0047717D"/>
    <w:rsid w:val="00480FA4"/>
    <w:rsid w:val="00481254"/>
    <w:rsid w:val="00481EA6"/>
    <w:rsid w:val="00486FF3"/>
    <w:rsid w:val="00490DBE"/>
    <w:rsid w:val="0049369E"/>
    <w:rsid w:val="004A478B"/>
    <w:rsid w:val="004C02A0"/>
    <w:rsid w:val="004D1249"/>
    <w:rsid w:val="004E735D"/>
    <w:rsid w:val="004E7AE1"/>
    <w:rsid w:val="004F3760"/>
    <w:rsid w:val="004F3A90"/>
    <w:rsid w:val="004F4D51"/>
    <w:rsid w:val="00500EA1"/>
    <w:rsid w:val="00504C5D"/>
    <w:rsid w:val="00506D4E"/>
    <w:rsid w:val="0051000B"/>
    <w:rsid w:val="00534032"/>
    <w:rsid w:val="00543025"/>
    <w:rsid w:val="00565823"/>
    <w:rsid w:val="00567927"/>
    <w:rsid w:val="00587F86"/>
    <w:rsid w:val="0059041E"/>
    <w:rsid w:val="0059162E"/>
    <w:rsid w:val="005932BA"/>
    <w:rsid w:val="00597670"/>
    <w:rsid w:val="005A0243"/>
    <w:rsid w:val="005A501C"/>
    <w:rsid w:val="005B4DC9"/>
    <w:rsid w:val="005B78FC"/>
    <w:rsid w:val="005C40B3"/>
    <w:rsid w:val="005D3072"/>
    <w:rsid w:val="005E173E"/>
    <w:rsid w:val="005E561B"/>
    <w:rsid w:val="005E7F5F"/>
    <w:rsid w:val="005F22D0"/>
    <w:rsid w:val="005F3E33"/>
    <w:rsid w:val="005F75F8"/>
    <w:rsid w:val="0061109E"/>
    <w:rsid w:val="006175A6"/>
    <w:rsid w:val="0062481D"/>
    <w:rsid w:val="0063197F"/>
    <w:rsid w:val="00631CB5"/>
    <w:rsid w:val="00631E25"/>
    <w:rsid w:val="006333E9"/>
    <w:rsid w:val="0063778D"/>
    <w:rsid w:val="00645765"/>
    <w:rsid w:val="00646919"/>
    <w:rsid w:val="0065297F"/>
    <w:rsid w:val="006535B2"/>
    <w:rsid w:val="00665480"/>
    <w:rsid w:val="00681B6B"/>
    <w:rsid w:val="00686320"/>
    <w:rsid w:val="006A286D"/>
    <w:rsid w:val="006A37F7"/>
    <w:rsid w:val="006A419C"/>
    <w:rsid w:val="006B21BF"/>
    <w:rsid w:val="006B50C4"/>
    <w:rsid w:val="006B60F5"/>
    <w:rsid w:val="006B6F8C"/>
    <w:rsid w:val="006C3732"/>
    <w:rsid w:val="006D56C1"/>
    <w:rsid w:val="006E2C2E"/>
    <w:rsid w:val="006E2C80"/>
    <w:rsid w:val="006E32B0"/>
    <w:rsid w:val="006E7A83"/>
    <w:rsid w:val="006F0BB0"/>
    <w:rsid w:val="006F3643"/>
    <w:rsid w:val="006F7E3A"/>
    <w:rsid w:val="00701E0F"/>
    <w:rsid w:val="00701E1A"/>
    <w:rsid w:val="00713C7D"/>
    <w:rsid w:val="007153C8"/>
    <w:rsid w:val="007155F6"/>
    <w:rsid w:val="0071585A"/>
    <w:rsid w:val="00716330"/>
    <w:rsid w:val="00727FA1"/>
    <w:rsid w:val="0073359F"/>
    <w:rsid w:val="0074372D"/>
    <w:rsid w:val="00753517"/>
    <w:rsid w:val="007535F0"/>
    <w:rsid w:val="00756AD1"/>
    <w:rsid w:val="00760192"/>
    <w:rsid w:val="007700C1"/>
    <w:rsid w:val="007714ED"/>
    <w:rsid w:val="0077572A"/>
    <w:rsid w:val="0078202E"/>
    <w:rsid w:val="0079117B"/>
    <w:rsid w:val="007915A1"/>
    <w:rsid w:val="007E0BC5"/>
    <w:rsid w:val="007E3928"/>
    <w:rsid w:val="007F0D84"/>
    <w:rsid w:val="007F55E2"/>
    <w:rsid w:val="007F58BC"/>
    <w:rsid w:val="007F5E33"/>
    <w:rsid w:val="007F6FE6"/>
    <w:rsid w:val="00800360"/>
    <w:rsid w:val="008007FB"/>
    <w:rsid w:val="00803592"/>
    <w:rsid w:val="00804D1B"/>
    <w:rsid w:val="00810B2A"/>
    <w:rsid w:val="00817CA2"/>
    <w:rsid w:val="00820AA7"/>
    <w:rsid w:val="0084354F"/>
    <w:rsid w:val="00846440"/>
    <w:rsid w:val="00846B6F"/>
    <w:rsid w:val="00854B2D"/>
    <w:rsid w:val="00860D8D"/>
    <w:rsid w:val="00863CF2"/>
    <w:rsid w:val="0086400A"/>
    <w:rsid w:val="00872827"/>
    <w:rsid w:val="00873D1B"/>
    <w:rsid w:val="00874EC6"/>
    <w:rsid w:val="00877186"/>
    <w:rsid w:val="00897E4C"/>
    <w:rsid w:val="008A1043"/>
    <w:rsid w:val="008A3CC7"/>
    <w:rsid w:val="008A763F"/>
    <w:rsid w:val="008B0F92"/>
    <w:rsid w:val="008B5EE2"/>
    <w:rsid w:val="008B6535"/>
    <w:rsid w:val="008B6B89"/>
    <w:rsid w:val="008C1F14"/>
    <w:rsid w:val="008C1FE1"/>
    <w:rsid w:val="008C7987"/>
    <w:rsid w:val="008D07AF"/>
    <w:rsid w:val="008D0839"/>
    <w:rsid w:val="008D2059"/>
    <w:rsid w:val="008D63B6"/>
    <w:rsid w:val="008D7694"/>
    <w:rsid w:val="008E41BF"/>
    <w:rsid w:val="008E49DD"/>
    <w:rsid w:val="008E5E1E"/>
    <w:rsid w:val="008F0554"/>
    <w:rsid w:val="009042A9"/>
    <w:rsid w:val="00913C01"/>
    <w:rsid w:val="009160C4"/>
    <w:rsid w:val="009175DE"/>
    <w:rsid w:val="00917B00"/>
    <w:rsid w:val="0092642F"/>
    <w:rsid w:val="00926E70"/>
    <w:rsid w:val="0093363C"/>
    <w:rsid w:val="00943300"/>
    <w:rsid w:val="00945C47"/>
    <w:rsid w:val="00945E96"/>
    <w:rsid w:val="00947F60"/>
    <w:rsid w:val="009509E2"/>
    <w:rsid w:val="009515CB"/>
    <w:rsid w:val="00962BF9"/>
    <w:rsid w:val="0097691E"/>
    <w:rsid w:val="009A2974"/>
    <w:rsid w:val="009A40F7"/>
    <w:rsid w:val="009A419B"/>
    <w:rsid w:val="009A57DA"/>
    <w:rsid w:val="009B0A9E"/>
    <w:rsid w:val="009B2DFE"/>
    <w:rsid w:val="009C46B1"/>
    <w:rsid w:val="009C7FD8"/>
    <w:rsid w:val="009E7B71"/>
    <w:rsid w:val="009F4777"/>
    <w:rsid w:val="009F68DF"/>
    <w:rsid w:val="00A05548"/>
    <w:rsid w:val="00A059CB"/>
    <w:rsid w:val="00A106AA"/>
    <w:rsid w:val="00A15FD7"/>
    <w:rsid w:val="00A520AE"/>
    <w:rsid w:val="00A55068"/>
    <w:rsid w:val="00A55BF4"/>
    <w:rsid w:val="00A567E0"/>
    <w:rsid w:val="00A6001F"/>
    <w:rsid w:val="00A775FB"/>
    <w:rsid w:val="00A85520"/>
    <w:rsid w:val="00A85765"/>
    <w:rsid w:val="00A858CF"/>
    <w:rsid w:val="00A930A5"/>
    <w:rsid w:val="00A93F5B"/>
    <w:rsid w:val="00AA28CF"/>
    <w:rsid w:val="00AD0A3B"/>
    <w:rsid w:val="00AF094C"/>
    <w:rsid w:val="00B005D8"/>
    <w:rsid w:val="00B024C7"/>
    <w:rsid w:val="00B03CAF"/>
    <w:rsid w:val="00B050F2"/>
    <w:rsid w:val="00B06B4F"/>
    <w:rsid w:val="00B11C47"/>
    <w:rsid w:val="00B147BD"/>
    <w:rsid w:val="00B14DF7"/>
    <w:rsid w:val="00B24BAD"/>
    <w:rsid w:val="00B254EB"/>
    <w:rsid w:val="00B300AE"/>
    <w:rsid w:val="00B306C2"/>
    <w:rsid w:val="00B322DE"/>
    <w:rsid w:val="00B4704D"/>
    <w:rsid w:val="00B514D4"/>
    <w:rsid w:val="00B52798"/>
    <w:rsid w:val="00B565CD"/>
    <w:rsid w:val="00B72A32"/>
    <w:rsid w:val="00B72F64"/>
    <w:rsid w:val="00B732A1"/>
    <w:rsid w:val="00B77308"/>
    <w:rsid w:val="00B824AF"/>
    <w:rsid w:val="00B93489"/>
    <w:rsid w:val="00BA1A1A"/>
    <w:rsid w:val="00BA2F43"/>
    <w:rsid w:val="00BB5120"/>
    <w:rsid w:val="00BC71C2"/>
    <w:rsid w:val="00BD48D8"/>
    <w:rsid w:val="00BD5990"/>
    <w:rsid w:val="00BE7043"/>
    <w:rsid w:val="00BF2822"/>
    <w:rsid w:val="00BF6176"/>
    <w:rsid w:val="00C0145E"/>
    <w:rsid w:val="00C044CB"/>
    <w:rsid w:val="00C070B6"/>
    <w:rsid w:val="00C10C08"/>
    <w:rsid w:val="00C13B56"/>
    <w:rsid w:val="00C22147"/>
    <w:rsid w:val="00C24B8A"/>
    <w:rsid w:val="00C250A6"/>
    <w:rsid w:val="00C378CB"/>
    <w:rsid w:val="00C53A40"/>
    <w:rsid w:val="00C53E11"/>
    <w:rsid w:val="00C66070"/>
    <w:rsid w:val="00C66E3B"/>
    <w:rsid w:val="00C714DA"/>
    <w:rsid w:val="00C77EC3"/>
    <w:rsid w:val="00C90DAC"/>
    <w:rsid w:val="00CB3056"/>
    <w:rsid w:val="00CB49D0"/>
    <w:rsid w:val="00CC4BAB"/>
    <w:rsid w:val="00CD5A24"/>
    <w:rsid w:val="00CD69C7"/>
    <w:rsid w:val="00CE2636"/>
    <w:rsid w:val="00CF16B8"/>
    <w:rsid w:val="00CF2190"/>
    <w:rsid w:val="00D07FF1"/>
    <w:rsid w:val="00D114BB"/>
    <w:rsid w:val="00D22DBE"/>
    <w:rsid w:val="00D238C9"/>
    <w:rsid w:val="00D2696A"/>
    <w:rsid w:val="00D372E4"/>
    <w:rsid w:val="00D37440"/>
    <w:rsid w:val="00D42E9C"/>
    <w:rsid w:val="00D44017"/>
    <w:rsid w:val="00D46533"/>
    <w:rsid w:val="00D52029"/>
    <w:rsid w:val="00D56B88"/>
    <w:rsid w:val="00D66759"/>
    <w:rsid w:val="00D70CF8"/>
    <w:rsid w:val="00D96B5C"/>
    <w:rsid w:val="00DA5B35"/>
    <w:rsid w:val="00DA6349"/>
    <w:rsid w:val="00DA6F03"/>
    <w:rsid w:val="00DB1FB5"/>
    <w:rsid w:val="00DB1FC1"/>
    <w:rsid w:val="00DB621A"/>
    <w:rsid w:val="00DC2D67"/>
    <w:rsid w:val="00DC3482"/>
    <w:rsid w:val="00DD366B"/>
    <w:rsid w:val="00DD380C"/>
    <w:rsid w:val="00DE403C"/>
    <w:rsid w:val="00DE595B"/>
    <w:rsid w:val="00DF5FDB"/>
    <w:rsid w:val="00DF6778"/>
    <w:rsid w:val="00E00E1B"/>
    <w:rsid w:val="00E05B98"/>
    <w:rsid w:val="00E07A11"/>
    <w:rsid w:val="00E10516"/>
    <w:rsid w:val="00E26848"/>
    <w:rsid w:val="00E30688"/>
    <w:rsid w:val="00E34D34"/>
    <w:rsid w:val="00E36E34"/>
    <w:rsid w:val="00E42308"/>
    <w:rsid w:val="00E4596C"/>
    <w:rsid w:val="00E5230B"/>
    <w:rsid w:val="00E537FB"/>
    <w:rsid w:val="00E74CC8"/>
    <w:rsid w:val="00E8012C"/>
    <w:rsid w:val="00E804C5"/>
    <w:rsid w:val="00E80EB5"/>
    <w:rsid w:val="00E8150C"/>
    <w:rsid w:val="00E8174F"/>
    <w:rsid w:val="00EA7004"/>
    <w:rsid w:val="00EB7D91"/>
    <w:rsid w:val="00EC37DC"/>
    <w:rsid w:val="00EC43BC"/>
    <w:rsid w:val="00EF089C"/>
    <w:rsid w:val="00EF6C5D"/>
    <w:rsid w:val="00F033A1"/>
    <w:rsid w:val="00F05151"/>
    <w:rsid w:val="00F054BF"/>
    <w:rsid w:val="00F13B73"/>
    <w:rsid w:val="00F27225"/>
    <w:rsid w:val="00F30CB4"/>
    <w:rsid w:val="00F35C2D"/>
    <w:rsid w:val="00F41010"/>
    <w:rsid w:val="00F440F3"/>
    <w:rsid w:val="00F67FE3"/>
    <w:rsid w:val="00F70D63"/>
    <w:rsid w:val="00F742AF"/>
    <w:rsid w:val="00F94C55"/>
    <w:rsid w:val="00F95409"/>
    <w:rsid w:val="00FA1ACC"/>
    <w:rsid w:val="00FB7ADE"/>
    <w:rsid w:val="00FC3875"/>
    <w:rsid w:val="00FC4BB1"/>
    <w:rsid w:val="00FD25BF"/>
    <w:rsid w:val="00FD6D9D"/>
    <w:rsid w:val="00FD7260"/>
    <w:rsid w:val="00FD7E13"/>
    <w:rsid w:val="00FE283A"/>
    <w:rsid w:val="00FE592C"/>
    <w:rsid w:val="00FE755A"/>
    <w:rsid w:val="00FF55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5A29"/>
  <w15:docId w15:val="{3424FC0D-D6BD-430D-B764-3DE7E360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5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F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5F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A8576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2D52B9"/>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6F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3A"/>
    <w:rPr>
      <w:rFonts w:ascii="Tahoma" w:hAnsi="Tahoma" w:cs="Tahoma"/>
      <w:sz w:val="16"/>
      <w:szCs w:val="16"/>
      <w:lang w:val="en-US"/>
    </w:rPr>
  </w:style>
  <w:style w:type="paragraph" w:styleId="Title">
    <w:name w:val="Title"/>
    <w:basedOn w:val="Normal"/>
    <w:next w:val="Normal"/>
    <w:link w:val="TitleChar"/>
    <w:uiPriority w:val="10"/>
    <w:qFormat/>
    <w:rsid w:val="008035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3592"/>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237B61"/>
    <w:pPr>
      <w:ind w:left="720"/>
      <w:contextualSpacing/>
    </w:pPr>
  </w:style>
  <w:style w:type="character" w:customStyle="1" w:styleId="Heading3Char">
    <w:name w:val="Heading 3 Char"/>
    <w:basedOn w:val="DefaultParagraphFont"/>
    <w:link w:val="Heading3"/>
    <w:uiPriority w:val="9"/>
    <w:rsid w:val="00A15FD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A15FD7"/>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unhideWhenUsed/>
    <w:rsid w:val="00A15FD7"/>
    <w:rPr>
      <w:color w:val="0000FF" w:themeColor="hyperlink"/>
      <w:u w:val="single"/>
    </w:rPr>
  </w:style>
  <w:style w:type="paragraph" w:styleId="TOCHeading">
    <w:name w:val="TOC Heading"/>
    <w:basedOn w:val="Heading1"/>
    <w:next w:val="Normal"/>
    <w:uiPriority w:val="39"/>
    <w:semiHidden/>
    <w:unhideWhenUsed/>
    <w:qFormat/>
    <w:rsid w:val="0092642F"/>
    <w:pPr>
      <w:outlineLvl w:val="9"/>
    </w:pPr>
    <w:rPr>
      <w:lang w:eastAsia="ja-JP"/>
    </w:rPr>
  </w:style>
  <w:style w:type="paragraph" w:styleId="TOC1">
    <w:name w:val="toc 1"/>
    <w:basedOn w:val="Normal"/>
    <w:next w:val="Normal"/>
    <w:autoRedefine/>
    <w:uiPriority w:val="39"/>
    <w:unhideWhenUsed/>
    <w:rsid w:val="0092642F"/>
    <w:pPr>
      <w:spacing w:after="100"/>
    </w:pPr>
  </w:style>
  <w:style w:type="paragraph" w:styleId="TOC2">
    <w:name w:val="toc 2"/>
    <w:basedOn w:val="Normal"/>
    <w:next w:val="Normal"/>
    <w:autoRedefine/>
    <w:uiPriority w:val="39"/>
    <w:unhideWhenUsed/>
    <w:rsid w:val="0092642F"/>
    <w:pPr>
      <w:spacing w:after="100"/>
      <w:ind w:left="220"/>
    </w:pPr>
  </w:style>
  <w:style w:type="paragraph" w:styleId="TOC3">
    <w:name w:val="toc 3"/>
    <w:basedOn w:val="Normal"/>
    <w:next w:val="Normal"/>
    <w:autoRedefine/>
    <w:uiPriority w:val="39"/>
    <w:unhideWhenUsed/>
    <w:rsid w:val="0092642F"/>
    <w:pPr>
      <w:spacing w:after="100"/>
      <w:ind w:left="440"/>
    </w:pPr>
  </w:style>
  <w:style w:type="character" w:customStyle="1" w:styleId="hps">
    <w:name w:val="hps"/>
    <w:basedOn w:val="DefaultParagraphFont"/>
    <w:rsid w:val="001F4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ynamic%20Workspace%20Bundles.docx" TargetMode="External"/><Relationship Id="rId13" Type="http://schemas.openxmlformats.org/officeDocument/2006/relationships/hyperlink" Target="Dynamic%20Workspace%20Bundle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Dynamic%20Workspace%20Bundles.docx" TargetMode="External"/><Relationship Id="rId4" Type="http://schemas.openxmlformats.org/officeDocument/2006/relationships/settings" Target="settings.xml"/><Relationship Id="rId9" Type="http://schemas.openxmlformats.org/officeDocument/2006/relationships/hyperlink" Target="http://javatime.no/blog/dynamic-bundles-in-eclips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D7B3B-BAB3-4A3D-B303-18EB4F323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8342</TotalTime>
  <Pages>1</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Grønsund</dc:creator>
  <cp:keywords/>
  <dc:description/>
  <cp:lastModifiedBy>Eirik Grønsund</cp:lastModifiedBy>
  <cp:revision>127</cp:revision>
  <dcterms:created xsi:type="dcterms:W3CDTF">2011-11-30T22:11:00Z</dcterms:created>
  <dcterms:modified xsi:type="dcterms:W3CDTF">2015-10-29T07:41:00Z</dcterms:modified>
</cp:coreProperties>
</file>