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1CA" w:rsidRPr="00746BC9" w:rsidRDefault="00631043" w:rsidP="00AF5A06">
      <w:pPr>
        <w:pStyle w:val="Heading5"/>
        <w:rPr>
          <w:lang w:val="en-GB"/>
        </w:rPr>
      </w:pPr>
      <w:r w:rsidRPr="00746BC9">
        <w:rPr>
          <w:noProof/>
          <w:lang w:eastAsia="nb-NO"/>
        </w:rPr>
        <mc:AlternateContent>
          <mc:Choice Requires="wpg">
            <w:drawing>
              <wp:anchor distT="0" distB="0" distL="114300" distR="114300" simplePos="0" relativeHeight="251664384" behindDoc="0" locked="0" layoutInCell="1" allowOverlap="1" wp14:anchorId="1D809F21" wp14:editId="6A656F5B">
                <wp:simplePos x="0" y="0"/>
                <wp:positionH relativeFrom="column">
                  <wp:posOffset>-1271905</wp:posOffset>
                </wp:positionH>
                <wp:positionV relativeFrom="paragraph">
                  <wp:posOffset>62230</wp:posOffset>
                </wp:positionV>
                <wp:extent cx="7200900" cy="1329690"/>
                <wp:effectExtent l="0" t="0" r="0" b="3810"/>
                <wp:wrapTight wrapText="bothSides">
                  <wp:wrapPolygon edited="0">
                    <wp:start x="6057" y="0"/>
                    <wp:lineTo x="6057" y="13307"/>
                    <wp:lineTo x="7657" y="14854"/>
                    <wp:lineTo x="10800" y="14854"/>
                    <wp:lineTo x="114" y="16401"/>
                    <wp:lineTo x="114" y="21352"/>
                    <wp:lineTo x="21429" y="21352"/>
                    <wp:lineTo x="21543" y="16711"/>
                    <wp:lineTo x="20857" y="16401"/>
                    <wp:lineTo x="10800" y="14854"/>
                    <wp:lineTo x="13657" y="14854"/>
                    <wp:lineTo x="15543" y="12997"/>
                    <wp:lineTo x="15486" y="0"/>
                    <wp:lineTo x="6057" y="0"/>
                  </wp:wrapPolygon>
                </wp:wrapTight>
                <wp:docPr id="69"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00900" cy="1329690"/>
                          <a:chOff x="262" y="477"/>
                          <a:chExt cx="11340" cy="2094"/>
                        </a:xfrm>
                      </wpg:grpSpPr>
                      <wpg:grpSp>
                        <wpg:cNvPr id="70" name="Group 12"/>
                        <wpg:cNvGrpSpPr>
                          <a:grpSpLocks/>
                        </wpg:cNvGrpSpPr>
                        <wpg:grpSpPr bwMode="auto">
                          <a:xfrm>
                            <a:off x="262" y="2096"/>
                            <a:ext cx="11340" cy="475"/>
                            <a:chOff x="0" y="0"/>
                            <a:chExt cx="7200900" cy="253565"/>
                          </a:xfrm>
                        </wpg:grpSpPr>
                        <wps:wsp>
                          <wps:cNvPr id="71" name="Text Box 5"/>
                          <wps:cNvSpPr txBox="1">
                            <a:spLocks noChangeArrowheads="1"/>
                          </wps:cNvSpPr>
                          <wps:spPr bwMode="auto">
                            <a:xfrm>
                              <a:off x="0" y="52704"/>
                              <a:ext cx="7200900" cy="2008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prstDash val="sysDot"/>
                                  <a:round/>
                                  <a:headEnd/>
                                  <a:tailEnd/>
                                </a14:hiddenLine>
                              </a:ext>
                            </a:extLst>
                          </wps:spPr>
                          <wps:txbx>
                            <w:txbxContent>
                              <w:tbl>
                                <w:tblPr>
                                  <w:tblW w:w="0" w:type="auto"/>
                                  <w:tblLook w:val="04A0" w:firstRow="1" w:lastRow="0" w:firstColumn="1" w:lastColumn="0" w:noHBand="0" w:noVBand="1"/>
                                </w:tblPr>
                                <w:tblGrid>
                                  <w:gridCol w:w="3689"/>
                                  <w:gridCol w:w="3689"/>
                                  <w:gridCol w:w="3787"/>
                                </w:tblGrid>
                                <w:tr w:rsidR="00F84EEB" w:rsidRPr="000261D0" w:rsidTr="00D83AA3">
                                  <w:tc>
                                    <w:tcPr>
                                      <w:tcW w:w="3689" w:type="dxa"/>
                                    </w:tcPr>
                                    <w:p w:rsidR="00F84EEB" w:rsidRPr="00ED6C6A" w:rsidRDefault="00F84EEB" w:rsidP="004E5628">
                                      <w:pPr>
                                        <w:ind w:firstLine="0"/>
                                        <w:rPr>
                                          <w:rFonts w:ascii="Arial" w:hAnsi="Arial" w:cs="Arial"/>
                                          <w:bCs/>
                                          <w:sz w:val="18"/>
                                          <w:szCs w:val="18"/>
                                          <w:lang w:val="en-US"/>
                                        </w:rPr>
                                      </w:pPr>
                                      <w:r w:rsidRPr="001D341B">
                                        <w:rPr>
                                          <w:rFonts w:ascii="Arial" w:hAnsi="Arial" w:cs="Arial"/>
                                          <w:bCs/>
                                          <w:sz w:val="18"/>
                                          <w:szCs w:val="18"/>
                                          <w:lang w:val="en-US"/>
                                        </w:rPr>
                                        <w:t>ISSN: 1893-1049</w:t>
                                      </w:r>
                                    </w:p>
                                  </w:tc>
                                  <w:tc>
                                    <w:tcPr>
                                      <w:tcW w:w="3689" w:type="dxa"/>
                                    </w:tcPr>
                                    <w:p w:rsidR="00F84EEB" w:rsidRPr="00ED6C6A" w:rsidRDefault="00781E8A" w:rsidP="00544F53">
                                      <w:pPr>
                                        <w:jc w:val="center"/>
                                        <w:rPr>
                                          <w:rFonts w:ascii="Arial" w:hAnsi="Arial" w:cs="Arial"/>
                                          <w:bCs/>
                                          <w:sz w:val="18"/>
                                          <w:szCs w:val="18"/>
                                          <w:lang w:val="en-US"/>
                                        </w:rPr>
                                      </w:pPr>
                                      <w:r>
                                        <w:rPr>
                                          <w:rFonts w:ascii="Arial" w:hAnsi="Arial" w:cs="Arial"/>
                                          <w:bCs/>
                                          <w:sz w:val="18"/>
                                          <w:szCs w:val="18"/>
                                          <w:lang w:val="en-US"/>
                                        </w:rPr>
                                        <w:t>Volume 5</w:t>
                                      </w:r>
                                      <w:r w:rsidR="00F84EEB">
                                        <w:rPr>
                                          <w:rFonts w:ascii="Arial" w:hAnsi="Arial" w:cs="Arial"/>
                                          <w:bCs/>
                                          <w:sz w:val="18"/>
                                          <w:szCs w:val="18"/>
                                          <w:lang w:val="en-US"/>
                                        </w:rPr>
                                        <w:t xml:space="preserve">, </w:t>
                                      </w:r>
                                      <w:r w:rsidR="00F84EEB" w:rsidRPr="00ED6C6A">
                                        <w:rPr>
                                          <w:rFonts w:ascii="Arial" w:hAnsi="Arial" w:cs="Arial"/>
                                          <w:bCs/>
                                          <w:sz w:val="18"/>
                                          <w:szCs w:val="18"/>
                                          <w:lang w:val="en-US"/>
                                        </w:rPr>
                                        <w:t xml:space="preserve">No </w:t>
                                      </w:r>
                                      <w:r>
                                        <w:rPr>
                                          <w:rFonts w:ascii="Arial" w:hAnsi="Arial" w:cs="Arial"/>
                                          <w:bCs/>
                                          <w:sz w:val="18"/>
                                          <w:szCs w:val="18"/>
                                          <w:lang w:val="en-US"/>
                                        </w:rPr>
                                        <w:t>1 (2015</w:t>
                                      </w:r>
                                      <w:r w:rsidR="00F84EEB">
                                        <w:rPr>
                                          <w:rFonts w:ascii="Arial" w:hAnsi="Arial" w:cs="Arial"/>
                                          <w:bCs/>
                                          <w:sz w:val="18"/>
                                          <w:szCs w:val="18"/>
                                          <w:lang w:val="en-US"/>
                                        </w:rPr>
                                        <w:t xml:space="preserve">) </w:t>
                                      </w:r>
                                    </w:p>
                                  </w:tc>
                                  <w:tc>
                                    <w:tcPr>
                                      <w:tcW w:w="3787" w:type="dxa"/>
                                    </w:tcPr>
                                    <w:p w:rsidR="00F84EEB" w:rsidRPr="00245E39" w:rsidRDefault="0077613F" w:rsidP="00245E39">
                                      <w:pPr>
                                        <w:jc w:val="right"/>
                                        <w:rPr>
                                          <w:rFonts w:ascii="Arial" w:hAnsi="Arial" w:cs="Arial"/>
                                          <w:bCs/>
                                          <w:color w:val="FF0000"/>
                                          <w:sz w:val="18"/>
                                          <w:szCs w:val="18"/>
                                          <w:lang w:val="en-US"/>
                                        </w:rPr>
                                      </w:pPr>
                                      <w:r>
                                        <w:fldChar w:fldCharType="begin"/>
                                      </w:r>
                                      <w:r w:rsidRPr="000261D0">
                                        <w:rPr>
                                          <w:lang w:val="en-US"/>
                                        </w:rPr>
                                        <w:instrText xml:space="preserve"> HYPERLINK "http://dx.doi.org/10.7577/pp.954%20%20" </w:instrText>
                                      </w:r>
                                      <w:r>
                                        <w:fldChar w:fldCharType="separate"/>
                                      </w:r>
                                      <w:r w:rsidR="00781E8A" w:rsidRPr="00781E8A">
                                        <w:rPr>
                                          <w:rStyle w:val="Hyperlink"/>
                                          <w:rFonts w:ascii="Arial" w:hAnsi="Arial" w:cs="Arial"/>
                                          <w:bCs/>
                                          <w:sz w:val="18"/>
                                          <w:szCs w:val="18"/>
                                          <w:lang w:val="en-US"/>
                                        </w:rPr>
                                        <w:t>http://dx.doi.org/10.7577/pp.954</w:t>
                                      </w:r>
                                      <w:r w:rsidR="00F84EEB" w:rsidRPr="00781E8A">
                                        <w:rPr>
                                          <w:rStyle w:val="Hyperlink"/>
                                          <w:rFonts w:ascii="Arial" w:hAnsi="Arial" w:cs="Arial"/>
                                          <w:bCs/>
                                          <w:sz w:val="18"/>
                                          <w:szCs w:val="18"/>
                                          <w:lang w:val="en-US"/>
                                        </w:rPr>
                                        <w:t xml:space="preserve"> </w:t>
                                      </w:r>
                                      <w:r>
                                        <w:rPr>
                                          <w:rStyle w:val="Hyperlink"/>
                                          <w:rFonts w:ascii="Arial" w:hAnsi="Arial" w:cs="Arial"/>
                                          <w:bCs/>
                                          <w:sz w:val="18"/>
                                          <w:szCs w:val="18"/>
                                          <w:lang w:val="en-US"/>
                                        </w:rPr>
                                        <w:fldChar w:fldCharType="end"/>
                                      </w:r>
                                      <w:r w:rsidR="00F84EEB">
                                        <w:rPr>
                                          <w:rFonts w:ascii="Arial" w:hAnsi="Arial" w:cs="Arial"/>
                                          <w:bCs/>
                                          <w:color w:val="FF0000"/>
                                          <w:sz w:val="18"/>
                                          <w:szCs w:val="18"/>
                                          <w:lang w:val="en-US"/>
                                        </w:rPr>
                                        <w:t xml:space="preserve"> </w:t>
                                      </w:r>
                                    </w:p>
                                    <w:p w:rsidR="00F84EEB" w:rsidRPr="00ED6C6A" w:rsidRDefault="00F84EEB" w:rsidP="00D83AA3">
                                      <w:pPr>
                                        <w:jc w:val="right"/>
                                        <w:rPr>
                                          <w:rFonts w:ascii="Arial" w:hAnsi="Arial" w:cs="Arial"/>
                                          <w:bCs/>
                                          <w:sz w:val="18"/>
                                          <w:szCs w:val="18"/>
                                          <w:lang w:val="en-US"/>
                                        </w:rPr>
                                      </w:pPr>
                                    </w:p>
                                  </w:tc>
                                </w:tr>
                              </w:tbl>
                              <w:p w:rsidR="00F84EEB" w:rsidRPr="00A952E6" w:rsidRDefault="00F84EEB" w:rsidP="00104AA4">
                                <w:pPr>
                                  <w:rPr>
                                    <w:rFonts w:ascii="Arial" w:hAnsi="Arial" w:cs="Arial"/>
                                    <w:b/>
                                    <w:bCs/>
                                    <w:sz w:val="18"/>
                                    <w:szCs w:val="18"/>
                                    <w:lang w:val="en-US"/>
                                  </w:rPr>
                                </w:pPr>
                              </w:p>
                            </w:txbxContent>
                          </wps:txbx>
                          <wps:bodyPr rot="0" vert="horz" wrap="square" lIns="91440" tIns="45720" rIns="91440" bIns="45720" anchor="t" anchorCtr="0" upright="1">
                            <a:noAutofit/>
                          </wps:bodyPr>
                        </wps:wsp>
                        <wps:wsp>
                          <wps:cNvPr id="72" name="Straight Connector 9"/>
                          <wps:cNvCnPr/>
                          <wps:spPr bwMode="auto">
                            <a:xfrm>
                              <a:off x="114300" y="0"/>
                              <a:ext cx="6972300" cy="0"/>
                            </a:xfrm>
                            <a:prstGeom prst="line">
                              <a:avLst/>
                            </a:prstGeom>
                            <a:noFill/>
                            <a:ln w="12700">
                              <a:solidFill>
                                <a:schemeClr val="tx1">
                                  <a:lumMod val="75000"/>
                                  <a:lumOff val="25000"/>
                                </a:schemeClr>
                              </a:solidFill>
                              <a:prstDash val="sysDot"/>
                              <a:round/>
                              <a:headEnd/>
                              <a:tailEnd/>
                            </a:ln>
                            <a:extLst>
                              <a:ext uri="{909E8E84-426E-40DD-AFC4-6F175D3DCCD1}">
                                <a14:hiddenFill xmlns:a14="http://schemas.microsoft.com/office/drawing/2010/main">
                                  <a:noFill/>
                                </a14:hiddenFill>
                              </a:ext>
                            </a:extLst>
                          </wps:spPr>
                          <wps:bodyPr/>
                        </wps:wsp>
                      </wpg:grpSp>
                      <pic:pic xmlns:pic="http://schemas.openxmlformats.org/drawingml/2006/picture">
                        <pic:nvPicPr>
                          <pic:cNvPr id="73" name="Picture 10" descr="Description: Macintosh HD:Users:snorresundby:Desktop:pp_logo_hoved[1].jpg"/>
                          <pic:cNvPicPr>
                            <a:picLocks noChangeAspect="1" noChangeArrowheads="1"/>
                          </pic:cNvPicPr>
                        </pic:nvPicPr>
                        <pic:blipFill>
                          <a:blip r:embed="rId8">
                            <a:extLst>
                              <a:ext uri="{28A0092B-C50C-407E-A947-70E740481C1C}">
                                <a14:useLocalDpi xmlns:a14="http://schemas.microsoft.com/office/drawing/2010/main" val="0"/>
                              </a:ext>
                            </a:extLst>
                          </a:blip>
                          <a:srcRect r="-41" b="-156"/>
                          <a:stretch>
                            <a:fillRect/>
                          </a:stretch>
                        </pic:blipFill>
                        <pic:spPr bwMode="auto">
                          <a:xfrm>
                            <a:off x="3502" y="477"/>
                            <a:ext cx="4860" cy="128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D809F21" id="Group 14" o:spid="_x0000_s1026" style="position:absolute;left:0;text-align:left;margin-left:-100.15pt;margin-top:4.9pt;width:567pt;height:104.7pt;z-index:251664384" coordorigin="262,477" coordsize="11340,20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&#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">
                <v:group id="Group 12" o:spid="_x0000_s1027" style="position:absolute;left:262;top:2096;width:11340;height:475" coordsize="72009,25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shapetype id="_x0000_t202" coordsize="21600,21600" o:spt="202" path="m,l,21600r21600,l21600,xe">
                    <v:stroke joinstyle="miter"/>
                    <v:path gradientshapeok="t" o:connecttype="rect"/>
                  </v:shapetype>
                  <v:shape id="Text Box 5" o:spid="_x0000_s1028" type="#_x0000_t202" style="position:absolute;top:527;width:72009;height:2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79FsQA&#10;AADbAAAADwAAAGRycy9kb3ducmV2LnhtbESPzWrDMBCE74W+g9hCbrXsHprUsRJKISbH/B3a29ba&#10;yG6tlbEU23n7qFDIcZiZb5hiPdlWDNT7xrGCLElBEFdON2wUnI6b5wUIH5A1to5JwZU8rFePDwXm&#10;2o28p+EQjIgQ9jkqqEPocil9VZNFn7iOOHpn11sMUfZG6h7HCLetfEnTV2mx4bhQY0cfNVW/h4tV&#10;8MXlz/wtLbPN526xvXxnY2mGnVKzp+l9CSLQFO7h//ZWK5hn8Pcl/gC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u/RbEAAAA2wAAAA8AAAAAAAAAAAAAAAAAmAIAAGRycy9k&#10;b3ducmV2LnhtbFBLBQYAAAAABAAEAPUAAACJAwAAAAA=&#10;" filled="f" stroked="f">
                    <v:stroke dashstyle="1 1" joinstyle="round"/>
                    <v:textbox>
                      <w:txbxContent>
                        <w:tbl>
                          <w:tblPr>
                            <w:tblW w:w="0" w:type="auto"/>
                            <w:tblLook w:val="04A0" w:firstRow="1" w:lastRow="0" w:firstColumn="1" w:lastColumn="0" w:noHBand="0" w:noVBand="1"/>
                          </w:tblPr>
                          <w:tblGrid>
                            <w:gridCol w:w="3689"/>
                            <w:gridCol w:w="3689"/>
                            <w:gridCol w:w="3787"/>
                          </w:tblGrid>
                          <w:tr w:rsidR="00F84EEB" w:rsidRPr="000261D0" w:rsidTr="00D83AA3">
                            <w:tc>
                              <w:tcPr>
                                <w:tcW w:w="3689" w:type="dxa"/>
                              </w:tcPr>
                              <w:p w:rsidR="00F84EEB" w:rsidRPr="00ED6C6A" w:rsidRDefault="00F84EEB" w:rsidP="004E5628">
                                <w:pPr>
                                  <w:ind w:firstLine="0"/>
                                  <w:rPr>
                                    <w:rFonts w:ascii="Arial" w:hAnsi="Arial" w:cs="Arial"/>
                                    <w:bCs/>
                                    <w:sz w:val="18"/>
                                    <w:szCs w:val="18"/>
                                    <w:lang w:val="en-US"/>
                                  </w:rPr>
                                </w:pPr>
                                <w:r w:rsidRPr="001D341B">
                                  <w:rPr>
                                    <w:rFonts w:ascii="Arial" w:hAnsi="Arial" w:cs="Arial"/>
                                    <w:bCs/>
                                    <w:sz w:val="18"/>
                                    <w:szCs w:val="18"/>
                                    <w:lang w:val="en-US"/>
                                  </w:rPr>
                                  <w:t>ISSN: 1893-1049</w:t>
                                </w:r>
                              </w:p>
                            </w:tc>
                            <w:tc>
                              <w:tcPr>
                                <w:tcW w:w="3689" w:type="dxa"/>
                              </w:tcPr>
                              <w:p w:rsidR="00F84EEB" w:rsidRPr="00ED6C6A" w:rsidRDefault="00781E8A" w:rsidP="00544F53">
                                <w:pPr>
                                  <w:jc w:val="center"/>
                                  <w:rPr>
                                    <w:rFonts w:ascii="Arial" w:hAnsi="Arial" w:cs="Arial"/>
                                    <w:bCs/>
                                    <w:sz w:val="18"/>
                                    <w:szCs w:val="18"/>
                                    <w:lang w:val="en-US"/>
                                  </w:rPr>
                                </w:pPr>
                                <w:r>
                                  <w:rPr>
                                    <w:rFonts w:ascii="Arial" w:hAnsi="Arial" w:cs="Arial"/>
                                    <w:bCs/>
                                    <w:sz w:val="18"/>
                                    <w:szCs w:val="18"/>
                                    <w:lang w:val="en-US"/>
                                  </w:rPr>
                                  <w:t>Volume 5</w:t>
                                </w:r>
                                <w:r w:rsidR="00F84EEB">
                                  <w:rPr>
                                    <w:rFonts w:ascii="Arial" w:hAnsi="Arial" w:cs="Arial"/>
                                    <w:bCs/>
                                    <w:sz w:val="18"/>
                                    <w:szCs w:val="18"/>
                                    <w:lang w:val="en-US"/>
                                  </w:rPr>
                                  <w:t xml:space="preserve">, </w:t>
                                </w:r>
                                <w:r w:rsidR="00F84EEB" w:rsidRPr="00ED6C6A">
                                  <w:rPr>
                                    <w:rFonts w:ascii="Arial" w:hAnsi="Arial" w:cs="Arial"/>
                                    <w:bCs/>
                                    <w:sz w:val="18"/>
                                    <w:szCs w:val="18"/>
                                    <w:lang w:val="en-US"/>
                                  </w:rPr>
                                  <w:t xml:space="preserve">No </w:t>
                                </w:r>
                                <w:r>
                                  <w:rPr>
                                    <w:rFonts w:ascii="Arial" w:hAnsi="Arial" w:cs="Arial"/>
                                    <w:bCs/>
                                    <w:sz w:val="18"/>
                                    <w:szCs w:val="18"/>
                                    <w:lang w:val="en-US"/>
                                  </w:rPr>
                                  <w:t>1 (2015</w:t>
                                </w:r>
                                <w:r w:rsidR="00F84EEB">
                                  <w:rPr>
                                    <w:rFonts w:ascii="Arial" w:hAnsi="Arial" w:cs="Arial"/>
                                    <w:bCs/>
                                    <w:sz w:val="18"/>
                                    <w:szCs w:val="18"/>
                                    <w:lang w:val="en-US"/>
                                  </w:rPr>
                                  <w:t xml:space="preserve">) </w:t>
                                </w:r>
                              </w:p>
                            </w:tc>
                            <w:tc>
                              <w:tcPr>
                                <w:tcW w:w="3787" w:type="dxa"/>
                              </w:tcPr>
                              <w:p w:rsidR="00F84EEB" w:rsidRPr="00245E39" w:rsidRDefault="0077613F" w:rsidP="00245E39">
                                <w:pPr>
                                  <w:jc w:val="right"/>
                                  <w:rPr>
                                    <w:rFonts w:ascii="Arial" w:hAnsi="Arial" w:cs="Arial"/>
                                    <w:bCs/>
                                    <w:color w:val="FF0000"/>
                                    <w:sz w:val="18"/>
                                    <w:szCs w:val="18"/>
                                    <w:lang w:val="en-US"/>
                                  </w:rPr>
                                </w:pPr>
                                <w:r>
                                  <w:fldChar w:fldCharType="begin"/>
                                </w:r>
                                <w:r w:rsidRPr="000261D0">
                                  <w:rPr>
                                    <w:lang w:val="en-US"/>
                                  </w:rPr>
                                  <w:instrText xml:space="preserve"> HYPERLINK "http://dx.doi.org/10.7577/pp.954%20%20" </w:instrText>
                                </w:r>
                                <w:r>
                                  <w:fldChar w:fldCharType="separate"/>
                                </w:r>
                                <w:r w:rsidR="00781E8A" w:rsidRPr="00781E8A">
                                  <w:rPr>
                                    <w:rStyle w:val="Hyperlink"/>
                                    <w:rFonts w:ascii="Arial" w:hAnsi="Arial" w:cs="Arial"/>
                                    <w:bCs/>
                                    <w:sz w:val="18"/>
                                    <w:szCs w:val="18"/>
                                    <w:lang w:val="en-US"/>
                                  </w:rPr>
                                  <w:t>http://dx.doi.org/10.7577/pp.954</w:t>
                                </w:r>
                                <w:r w:rsidR="00F84EEB" w:rsidRPr="00781E8A">
                                  <w:rPr>
                                    <w:rStyle w:val="Hyperlink"/>
                                    <w:rFonts w:ascii="Arial" w:hAnsi="Arial" w:cs="Arial"/>
                                    <w:bCs/>
                                    <w:sz w:val="18"/>
                                    <w:szCs w:val="18"/>
                                    <w:lang w:val="en-US"/>
                                  </w:rPr>
                                  <w:t xml:space="preserve"> </w:t>
                                </w:r>
                                <w:r>
                                  <w:rPr>
                                    <w:rStyle w:val="Hyperlink"/>
                                    <w:rFonts w:ascii="Arial" w:hAnsi="Arial" w:cs="Arial"/>
                                    <w:bCs/>
                                    <w:sz w:val="18"/>
                                    <w:szCs w:val="18"/>
                                    <w:lang w:val="en-US"/>
                                  </w:rPr>
                                  <w:fldChar w:fldCharType="end"/>
                                </w:r>
                                <w:r w:rsidR="00F84EEB">
                                  <w:rPr>
                                    <w:rFonts w:ascii="Arial" w:hAnsi="Arial" w:cs="Arial"/>
                                    <w:bCs/>
                                    <w:color w:val="FF0000"/>
                                    <w:sz w:val="18"/>
                                    <w:szCs w:val="18"/>
                                    <w:lang w:val="en-US"/>
                                  </w:rPr>
                                  <w:t xml:space="preserve"> </w:t>
                                </w:r>
                              </w:p>
                              <w:p w:rsidR="00F84EEB" w:rsidRPr="00ED6C6A" w:rsidRDefault="00F84EEB" w:rsidP="00D83AA3">
                                <w:pPr>
                                  <w:jc w:val="right"/>
                                  <w:rPr>
                                    <w:rFonts w:ascii="Arial" w:hAnsi="Arial" w:cs="Arial"/>
                                    <w:bCs/>
                                    <w:sz w:val="18"/>
                                    <w:szCs w:val="18"/>
                                    <w:lang w:val="en-US"/>
                                  </w:rPr>
                                </w:pPr>
                              </w:p>
                            </w:tc>
                          </w:tr>
                        </w:tbl>
                        <w:p w:rsidR="00F84EEB" w:rsidRPr="00A952E6" w:rsidRDefault="00F84EEB" w:rsidP="00104AA4">
                          <w:pPr>
                            <w:rPr>
                              <w:rFonts w:ascii="Arial" w:hAnsi="Arial" w:cs="Arial"/>
                              <w:b/>
                              <w:bCs/>
                              <w:sz w:val="18"/>
                              <w:szCs w:val="18"/>
                              <w:lang w:val="en-US"/>
                            </w:rPr>
                          </w:pPr>
                        </w:p>
                      </w:txbxContent>
                    </v:textbox>
                  </v:shape>
                  <v:line id="Straight Connector 9" o:spid="_x0000_s1029" style="position:absolute;visibility:visible;mso-wrap-style:square" from="1143,0" to="708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MYgMEAAADbAAAADwAAAGRycy9kb3ducmV2LnhtbESPQYvCMBSE7wv+h/AEL4umirhSjSKi&#10;YG/qiudH82yKzUtpotZ/bwTB4zAz3zDzZWsrcafGl44VDAcJCOLc6ZILBaf/bX8KwgdkjZVjUvAk&#10;D8tF52eOqXYPPtD9GAoRIexTVGBCqFMpfW7Ioh+4mjh6F9dYDFE2hdQNPiLcVnKUJBNpseS4YLCm&#10;taH8erxZBVlIyu14Qud9tlrj5rI3v9nmoFSv265mIAK14Rv+tHdawd8I3l/iD5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0xiAwQAAANsAAAAPAAAAAAAAAAAAAAAA&#10;AKECAABkcnMvZG93bnJldi54bWxQSwUGAAAAAAQABAD5AAAAjwMAAAAA&#10;" strokecolor="#404040 [2429]" strokeweight="1pt">
                    <v:stroke dashstyle="1 1"/>
                  </v:lin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0" type="#_x0000_t75" alt="Description: Macintosh HD:Users:snorresundby:Desktop:pp_logo_hoved[1].jpg" style="position:absolute;left:3502;top:477;width:4860;height:1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uK+TDAAAA2wAAAA8AAABkcnMvZG93bnJldi54bWxEj0GLwjAUhO8L/ofwhL1tU13cSjWKKKLg&#10;Ydkqnh/Ns602L6WJWv+9EYQ9DjPzDTOdd6YWN2pdZVnBIIpBEOdWV1woOOzXX2MQziNrrC2Tggc5&#10;mM96H1NMtb3zH90yX4gAYZeigtL7JpXS5SUZdJFtiIN3sq1BH2RbSN3iPcBNLYdx/CMNVhwWSmxo&#10;WVJ+ya5GQXfY0WqQLPNHkW2S0XlnEvt7VOqz3y0mIDx1/j/8bm+1guQbXl/CD5CzJ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q4r5MMAAADbAAAADwAAAAAAAAAAAAAAAACf&#10;AgAAZHJzL2Rvd25yZXYueG1sUEsFBgAAAAAEAAQA9wAAAI8DAAAAAA==&#10;">
                  <v:imagedata r:id="rId9" o:title="pp_logo_hoved[1]" cropbottom="-102f" cropright="-27f"/>
                </v:shape>
                <w10:wrap type="tight"/>
              </v:group>
            </w:pict>
          </mc:Fallback>
        </mc:AlternateContent>
      </w:r>
    </w:p>
    <w:p w:rsidR="003134E1" w:rsidRPr="00746BC9" w:rsidRDefault="003134E1" w:rsidP="00D74E5F">
      <w:pPr>
        <w:tabs>
          <w:tab w:val="left" w:pos="1307"/>
        </w:tabs>
        <w:spacing w:line="276" w:lineRule="auto"/>
        <w:rPr>
          <w:sz w:val="20"/>
          <w:szCs w:val="20"/>
          <w:lang w:val="en-GB"/>
        </w:rPr>
      </w:pPr>
    </w:p>
    <w:p w:rsidR="002E6B69" w:rsidRPr="00746BC9" w:rsidRDefault="002E6B69" w:rsidP="00D74E5F">
      <w:pPr>
        <w:tabs>
          <w:tab w:val="left" w:pos="1307"/>
        </w:tabs>
        <w:spacing w:line="276" w:lineRule="auto"/>
        <w:rPr>
          <w:sz w:val="20"/>
          <w:szCs w:val="20"/>
          <w:lang w:val="en-GB"/>
        </w:rPr>
      </w:pPr>
    </w:p>
    <w:p w:rsidR="00EC1831" w:rsidRPr="00746BC9" w:rsidRDefault="00EC1831" w:rsidP="00C864FB">
      <w:pPr>
        <w:tabs>
          <w:tab w:val="left" w:pos="2490"/>
        </w:tabs>
        <w:jc w:val="center"/>
        <w:rPr>
          <w:rFonts w:asciiTheme="minorBidi" w:hAnsiTheme="minorBidi" w:cstheme="minorBidi"/>
          <w:b/>
          <w:bCs/>
          <w:sz w:val="28"/>
          <w:szCs w:val="28"/>
          <w:lang w:val="en-GB"/>
        </w:rPr>
      </w:pPr>
    </w:p>
    <w:p w:rsidR="0044212B" w:rsidRPr="00746BC9" w:rsidRDefault="0044212B" w:rsidP="00C864FB">
      <w:pPr>
        <w:tabs>
          <w:tab w:val="left" w:pos="2490"/>
        </w:tabs>
        <w:jc w:val="center"/>
        <w:rPr>
          <w:rFonts w:asciiTheme="minorBidi" w:hAnsiTheme="minorBidi" w:cstheme="minorBidi"/>
          <w:b/>
          <w:bCs/>
          <w:sz w:val="28"/>
          <w:szCs w:val="28"/>
          <w:lang w:val="en-GB"/>
        </w:rPr>
      </w:pPr>
    </w:p>
    <w:p w:rsidR="00F70A2D" w:rsidRDefault="00F70A2D" w:rsidP="00F70A2D">
      <w:pPr>
        <w:pStyle w:val="PPNavn"/>
      </w:pPr>
    </w:p>
    <w:p w:rsidR="00781E8A" w:rsidRPr="00471820" w:rsidRDefault="00781E8A" w:rsidP="00F70A2D">
      <w:pPr>
        <w:pStyle w:val="PPNavn"/>
      </w:pPr>
      <w:r>
        <w:t xml:space="preserve">Lawrence P. </w:t>
      </w:r>
      <w:proofErr w:type="spellStart"/>
      <w:r>
        <w:t>Casalino</w:t>
      </w:r>
      <w:proofErr w:type="spellEnd"/>
      <w:r>
        <w:t xml:space="preserve"> and Francis J. </w:t>
      </w:r>
      <w:proofErr w:type="spellStart"/>
      <w:r>
        <w:t>Crosson</w:t>
      </w:r>
      <w:proofErr w:type="spellEnd"/>
    </w:p>
    <w:p w:rsidR="007B4100" w:rsidRDefault="00781E8A" w:rsidP="007B4100">
      <w:pPr>
        <w:pStyle w:val="PPHeading1"/>
      </w:pPr>
      <w:r w:rsidRPr="002C14B4">
        <w:t xml:space="preserve">Physician Satisfaction and </w:t>
      </w:r>
    </w:p>
    <w:p w:rsidR="00F70A2D" w:rsidRDefault="00781E8A" w:rsidP="007B4100">
      <w:pPr>
        <w:pStyle w:val="PPHeading1"/>
      </w:pPr>
      <w:r w:rsidRPr="002C14B4">
        <w:t xml:space="preserve">Physician Well-Being: </w:t>
      </w:r>
    </w:p>
    <w:p w:rsidR="00BB3DC4" w:rsidRPr="00F70A2D" w:rsidRDefault="00781E8A" w:rsidP="00762184">
      <w:pPr>
        <w:pStyle w:val="PPHeading1"/>
      </w:pPr>
      <w:r w:rsidRPr="002C14B4">
        <w:t>Should Anyone Care?</w:t>
      </w:r>
    </w:p>
    <w:p w:rsidR="00781E8A" w:rsidRPr="00746BC9" w:rsidRDefault="00781E8A" w:rsidP="00781E8A">
      <w:pPr>
        <w:ind w:firstLine="0"/>
        <w:rPr>
          <w:rFonts w:ascii="Arial" w:hAnsi="Arial" w:cs="Arial"/>
          <w:sz w:val="20"/>
          <w:szCs w:val="20"/>
          <w:lang w:val="en-GB"/>
        </w:rPr>
      </w:pPr>
      <w:r w:rsidRPr="002C14B4">
        <w:rPr>
          <w:rFonts w:ascii="Arial" w:hAnsi="Arial" w:cs="Arial"/>
          <w:b/>
          <w:sz w:val="20"/>
          <w:szCs w:val="20"/>
          <w:lang w:val="en-GB"/>
        </w:rPr>
        <w:t>Abstract:</w:t>
      </w:r>
      <w:r w:rsidRPr="002C14B4">
        <w:rPr>
          <w:rFonts w:ascii="Arial" w:hAnsi="Arial" w:cs="Arial"/>
          <w:sz w:val="20"/>
          <w:szCs w:val="20"/>
          <w:lang w:val="en-GB"/>
        </w:rPr>
        <w:t xml:space="preserve"> </w:t>
      </w:r>
      <w:r w:rsidRPr="002C14B4">
        <w:rPr>
          <w:rFonts w:ascii="Arial" w:hAnsi="Arial" w:cs="Arial"/>
          <w:sz w:val="20"/>
          <w:szCs w:val="20"/>
          <w:lang w:val="en-US"/>
        </w:rPr>
        <w:t>We present a model of hypothesized relationships between physician satisfac</w:t>
      </w:r>
      <w:r>
        <w:rPr>
          <w:rFonts w:ascii="Arial" w:hAnsi="Arial" w:cs="Arial"/>
          <w:sz w:val="20"/>
          <w:szCs w:val="20"/>
          <w:lang w:val="en-US"/>
        </w:rPr>
        <w:t>tion, physician well-being and the quality of care, in addition to a</w:t>
      </w:r>
      <w:r w:rsidRPr="002C14B4">
        <w:rPr>
          <w:rFonts w:ascii="Arial" w:hAnsi="Arial" w:cs="Arial"/>
          <w:sz w:val="20"/>
          <w:szCs w:val="20"/>
          <w:lang w:val="en-US"/>
        </w:rPr>
        <w:t xml:space="preserve"> review </w:t>
      </w:r>
      <w:r>
        <w:rPr>
          <w:rFonts w:ascii="Arial" w:hAnsi="Arial" w:cs="Arial"/>
          <w:sz w:val="20"/>
          <w:szCs w:val="20"/>
          <w:lang w:val="en-US"/>
        </w:rPr>
        <w:t xml:space="preserve">of relevant literature. </w:t>
      </w:r>
      <w:r w:rsidRPr="002C14B4">
        <w:rPr>
          <w:rFonts w:ascii="Arial" w:hAnsi="Arial" w:cs="Arial"/>
          <w:sz w:val="20"/>
          <w:szCs w:val="20"/>
          <w:lang w:val="en-US"/>
        </w:rPr>
        <w:t>The model suggests that physicians who are stressed, burned out, depressed, and/or have poor self-care are more likely to be</w:t>
      </w:r>
      <w:r>
        <w:rPr>
          <w:rFonts w:ascii="Arial" w:hAnsi="Arial" w:cs="Arial"/>
          <w:sz w:val="20"/>
          <w:szCs w:val="20"/>
          <w:lang w:val="en-US"/>
        </w:rPr>
        <w:t xml:space="preserve"> dissatisfied, and vice-versa. </w:t>
      </w:r>
      <w:r w:rsidRPr="002C14B4">
        <w:rPr>
          <w:rFonts w:ascii="Arial" w:hAnsi="Arial" w:cs="Arial"/>
          <w:sz w:val="20"/>
          <w:szCs w:val="20"/>
          <w:lang w:val="en-US"/>
        </w:rPr>
        <w:t xml:space="preserve">Both poor physician well-being and physician dissatisfaction </w:t>
      </w:r>
      <w:proofErr w:type="gramStart"/>
      <w:r w:rsidRPr="002C14B4">
        <w:rPr>
          <w:rFonts w:ascii="Arial" w:hAnsi="Arial" w:cs="Arial"/>
          <w:sz w:val="20"/>
          <w:szCs w:val="20"/>
          <w:lang w:val="en-US"/>
        </w:rPr>
        <w:t>are hypothesized</w:t>
      </w:r>
      <w:proofErr w:type="gramEnd"/>
      <w:r w:rsidRPr="002C14B4">
        <w:rPr>
          <w:rFonts w:ascii="Arial" w:hAnsi="Arial" w:cs="Arial"/>
          <w:sz w:val="20"/>
          <w:szCs w:val="20"/>
          <w:lang w:val="en-US"/>
        </w:rPr>
        <w:t xml:space="preserve"> to lead to diminished physician concentration, effort</w:t>
      </w:r>
      <w:r>
        <w:rPr>
          <w:rFonts w:ascii="Arial" w:hAnsi="Arial" w:cs="Arial"/>
          <w:sz w:val="20"/>
          <w:szCs w:val="20"/>
          <w:lang w:val="en-US"/>
        </w:rPr>
        <w:t>, empathy, and professionalism. This</w:t>
      </w:r>
      <w:r w:rsidRPr="002C14B4">
        <w:rPr>
          <w:rFonts w:ascii="Arial" w:hAnsi="Arial" w:cs="Arial"/>
          <w:sz w:val="20"/>
          <w:szCs w:val="20"/>
          <w:lang w:val="en-US"/>
        </w:rPr>
        <w:t xml:space="preserve"> result</w:t>
      </w:r>
      <w:r>
        <w:rPr>
          <w:rFonts w:ascii="Arial" w:hAnsi="Arial" w:cs="Arial"/>
          <w:sz w:val="20"/>
          <w:szCs w:val="20"/>
          <w:lang w:val="en-US"/>
        </w:rPr>
        <w:t>s</w:t>
      </w:r>
      <w:r w:rsidRPr="002C14B4">
        <w:rPr>
          <w:rFonts w:ascii="Arial" w:hAnsi="Arial" w:cs="Arial"/>
          <w:sz w:val="20"/>
          <w:szCs w:val="20"/>
          <w:lang w:val="en-US"/>
        </w:rPr>
        <w:t xml:space="preserve"> in misdiagnoses and other medical errors, a higher rate of inappropriate referrals and prescriptions, lower patient satisfaction and adherence to physician recommendations, and worse physician performance i</w:t>
      </w:r>
      <w:r>
        <w:rPr>
          <w:rFonts w:ascii="Arial" w:hAnsi="Arial" w:cs="Arial"/>
          <w:sz w:val="20"/>
          <w:szCs w:val="20"/>
          <w:lang w:val="en-US"/>
        </w:rPr>
        <w:t>n areas not observed by others.</w:t>
      </w:r>
      <w:r w:rsidRPr="002C14B4">
        <w:rPr>
          <w:rFonts w:ascii="Arial" w:hAnsi="Arial" w:cs="Arial"/>
          <w:sz w:val="20"/>
          <w:szCs w:val="20"/>
          <w:lang w:val="en-US"/>
        </w:rPr>
        <w:t xml:space="preserve"> Research to date largely supports the model, bu</w:t>
      </w:r>
      <w:r>
        <w:rPr>
          <w:rFonts w:ascii="Arial" w:hAnsi="Arial" w:cs="Arial"/>
          <w:sz w:val="20"/>
          <w:szCs w:val="20"/>
          <w:lang w:val="en-US"/>
        </w:rPr>
        <w:t>t high quality studies are few.</w:t>
      </w:r>
      <w:r w:rsidRPr="002C14B4">
        <w:rPr>
          <w:rFonts w:ascii="Arial" w:hAnsi="Arial" w:cs="Arial"/>
          <w:sz w:val="20"/>
          <w:szCs w:val="20"/>
          <w:lang w:val="en-US"/>
        </w:rPr>
        <w:t xml:space="preserve"> Research should include studies that are prospective, larger, and have a stronger analytic design, ideally including difference in </w:t>
      </w:r>
      <w:r>
        <w:rPr>
          <w:rFonts w:ascii="Arial" w:hAnsi="Arial" w:cs="Arial"/>
          <w:sz w:val="20"/>
          <w:szCs w:val="20"/>
          <w:lang w:val="en-US"/>
        </w:rPr>
        <w:t xml:space="preserve">differences </w:t>
      </w:r>
      <w:r w:rsidRPr="002C14B4">
        <w:rPr>
          <w:rFonts w:ascii="Arial" w:hAnsi="Arial" w:cs="Arial"/>
          <w:sz w:val="20"/>
          <w:szCs w:val="20"/>
          <w:lang w:val="en-US"/>
        </w:rPr>
        <w:t>analyses comparing quality of care for patients of physicians who become dissatisfied to those who remain satisfied, and vice versa.</w:t>
      </w:r>
    </w:p>
    <w:p w:rsidR="00781E8A" w:rsidRDefault="0062319C" w:rsidP="00781E8A">
      <w:pPr>
        <w:ind w:firstLine="0"/>
        <w:rPr>
          <w:rFonts w:ascii="Arial" w:hAnsi="Arial" w:cs="Arial"/>
          <w:sz w:val="20"/>
          <w:szCs w:val="20"/>
          <w:lang w:val="en-GB"/>
        </w:rPr>
      </w:pPr>
      <w:r w:rsidRPr="008A29CB">
        <w:rPr>
          <w:noProof/>
          <w:lang w:eastAsia="nb-NO"/>
        </w:rPr>
        <mc:AlternateContent>
          <mc:Choice Requires="wps">
            <w:drawing>
              <wp:anchor distT="0" distB="0" distL="114300" distR="114300" simplePos="0" relativeHeight="251659264" behindDoc="0" locked="0" layoutInCell="1" allowOverlap="1" wp14:anchorId="10C22C81" wp14:editId="0431FB5A">
                <wp:simplePos x="0" y="0"/>
                <wp:positionH relativeFrom="column">
                  <wp:posOffset>-1249680</wp:posOffset>
                </wp:positionH>
                <wp:positionV relativeFrom="paragraph">
                  <wp:posOffset>106045</wp:posOffset>
                </wp:positionV>
                <wp:extent cx="1143000" cy="3400425"/>
                <wp:effectExtent l="0" t="0" r="0" b="9525"/>
                <wp:wrapThrough wrapText="bothSides">
                  <wp:wrapPolygon edited="0">
                    <wp:start x="720" y="0"/>
                    <wp:lineTo x="720" y="21539"/>
                    <wp:lineTo x="20520" y="21539"/>
                    <wp:lineTo x="20520" y="0"/>
                    <wp:lineTo x="720" y="0"/>
                  </wp:wrapPolygon>
                </wp:wrapThrough>
                <wp:docPr id="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3000" cy="3400425"/>
                        </a:xfrm>
                        <a:prstGeom prst="rect">
                          <a:avLst/>
                        </a:prstGeom>
                        <a:noFill/>
                        <a:ln>
                          <a:noFill/>
                        </a:ln>
                        <a:effectLst/>
                        <a:extLst/>
                      </wps:spPr>
                      <wps:style>
                        <a:lnRef idx="0">
                          <a:schemeClr val="accent1"/>
                        </a:lnRef>
                        <a:fillRef idx="0">
                          <a:schemeClr val="accent1"/>
                        </a:fillRef>
                        <a:effectRef idx="0">
                          <a:schemeClr val="accent1"/>
                        </a:effectRef>
                        <a:fontRef idx="minor">
                          <a:schemeClr val="dk1"/>
                        </a:fontRef>
                      </wps:style>
                      <wps:txbx>
                        <w:txbxContent>
                          <w:p w:rsidR="00BB3DC4" w:rsidRDefault="00BB3DC4" w:rsidP="008D2422">
                            <w:pPr>
                              <w:ind w:firstLine="0"/>
                              <w:jc w:val="left"/>
                              <w:rPr>
                                <w:rFonts w:ascii="Arial" w:hAnsi="Arial" w:cs="Arial"/>
                                <w:i/>
                                <w:sz w:val="18"/>
                                <w:szCs w:val="18"/>
                                <w:lang w:val="en-GB"/>
                              </w:rPr>
                            </w:pPr>
                            <w:r>
                              <w:rPr>
                                <w:rFonts w:ascii="Arial" w:hAnsi="Arial" w:cs="Arial"/>
                                <w:i/>
                                <w:sz w:val="18"/>
                                <w:szCs w:val="18"/>
                                <w:lang w:val="en-GB"/>
                              </w:rPr>
                              <w:t xml:space="preserve">Lawrence P. </w:t>
                            </w:r>
                          </w:p>
                          <w:p w:rsidR="002F15B6" w:rsidRDefault="00BB3DC4" w:rsidP="008D2422">
                            <w:pPr>
                              <w:ind w:firstLine="0"/>
                              <w:jc w:val="left"/>
                              <w:rPr>
                                <w:rFonts w:ascii="Arial" w:hAnsi="Arial" w:cs="Arial"/>
                                <w:sz w:val="18"/>
                                <w:szCs w:val="18"/>
                                <w:lang w:val="en-GB"/>
                              </w:rPr>
                            </w:pPr>
                            <w:proofErr w:type="spellStart"/>
                            <w:r>
                              <w:rPr>
                                <w:rFonts w:ascii="Arial" w:hAnsi="Arial" w:cs="Arial"/>
                                <w:i/>
                                <w:sz w:val="18"/>
                                <w:szCs w:val="18"/>
                                <w:lang w:val="en-GB"/>
                              </w:rPr>
                              <w:t>Casalino</w:t>
                            </w:r>
                            <w:proofErr w:type="spellEnd"/>
                            <w:r>
                              <w:rPr>
                                <w:rFonts w:ascii="Arial" w:hAnsi="Arial" w:cs="Arial"/>
                                <w:i/>
                                <w:sz w:val="18"/>
                                <w:szCs w:val="18"/>
                                <w:lang w:val="en-GB"/>
                              </w:rPr>
                              <w:t xml:space="preserve">, </w:t>
                            </w:r>
                            <w:r w:rsidRPr="002F15B6">
                              <w:rPr>
                                <w:rFonts w:ascii="Arial" w:hAnsi="Arial" w:cs="Arial"/>
                                <w:sz w:val="18"/>
                                <w:szCs w:val="18"/>
                                <w:lang w:val="en-GB"/>
                              </w:rPr>
                              <w:t>Division of</w:t>
                            </w:r>
                            <w:r w:rsidR="002F15B6">
                              <w:rPr>
                                <w:rFonts w:ascii="Arial" w:hAnsi="Arial" w:cs="Arial"/>
                                <w:sz w:val="18"/>
                                <w:szCs w:val="18"/>
                                <w:lang w:val="en-GB"/>
                              </w:rPr>
                              <w:t xml:space="preserve"> </w:t>
                            </w:r>
                            <w:r w:rsidRPr="002F15B6">
                              <w:rPr>
                                <w:rFonts w:ascii="Arial" w:hAnsi="Arial" w:cs="Arial"/>
                                <w:sz w:val="18"/>
                                <w:szCs w:val="18"/>
                                <w:lang w:val="en-GB"/>
                              </w:rPr>
                              <w:t xml:space="preserve">Health Policy and Economics, Cornell Weill </w:t>
                            </w:r>
                          </w:p>
                          <w:p w:rsidR="00BB3DC4" w:rsidRPr="002F15B6" w:rsidRDefault="00BB3DC4" w:rsidP="008D2422">
                            <w:pPr>
                              <w:ind w:firstLine="0"/>
                              <w:jc w:val="left"/>
                              <w:rPr>
                                <w:rFonts w:ascii="Arial" w:hAnsi="Arial" w:cs="Arial"/>
                                <w:sz w:val="18"/>
                                <w:szCs w:val="18"/>
                                <w:lang w:val="en-GB"/>
                              </w:rPr>
                            </w:pPr>
                            <w:r w:rsidRPr="002F15B6">
                              <w:rPr>
                                <w:rFonts w:ascii="Arial" w:hAnsi="Arial" w:cs="Arial"/>
                                <w:sz w:val="18"/>
                                <w:szCs w:val="18"/>
                                <w:lang w:val="en-GB"/>
                              </w:rPr>
                              <w:t>Medical College</w:t>
                            </w:r>
                          </w:p>
                          <w:p w:rsidR="00F84EEB" w:rsidRDefault="00F84EEB" w:rsidP="008D2422">
                            <w:pPr>
                              <w:ind w:firstLine="0"/>
                              <w:jc w:val="left"/>
                              <w:rPr>
                                <w:rFonts w:ascii="Arial" w:hAnsi="Arial" w:cs="Arial"/>
                                <w:i/>
                                <w:sz w:val="18"/>
                                <w:szCs w:val="18"/>
                                <w:lang w:val="en-GB"/>
                              </w:rPr>
                            </w:pPr>
                          </w:p>
                          <w:p w:rsidR="002F15B6" w:rsidRDefault="002F15B6" w:rsidP="002F15B6">
                            <w:pPr>
                              <w:ind w:firstLine="0"/>
                              <w:jc w:val="left"/>
                              <w:rPr>
                                <w:rFonts w:ascii="Arial" w:hAnsi="Arial" w:cs="Arial"/>
                                <w:i/>
                                <w:sz w:val="18"/>
                                <w:szCs w:val="18"/>
                                <w:lang w:val="en-GB"/>
                              </w:rPr>
                            </w:pPr>
                            <w:r>
                              <w:rPr>
                                <w:rFonts w:ascii="Arial" w:hAnsi="Arial" w:cs="Arial"/>
                                <w:i/>
                                <w:sz w:val="18"/>
                                <w:szCs w:val="18"/>
                                <w:lang w:val="en-GB"/>
                              </w:rPr>
                              <w:t xml:space="preserve">Francis J. </w:t>
                            </w:r>
                          </w:p>
                          <w:p w:rsidR="00547A7A" w:rsidRDefault="002F15B6" w:rsidP="008D2422">
                            <w:pPr>
                              <w:ind w:firstLine="0"/>
                              <w:jc w:val="left"/>
                              <w:rPr>
                                <w:rFonts w:ascii="Arial" w:hAnsi="Arial" w:cs="Arial"/>
                                <w:i/>
                                <w:sz w:val="18"/>
                                <w:szCs w:val="18"/>
                                <w:lang w:val="en-GB"/>
                              </w:rPr>
                            </w:pPr>
                            <w:proofErr w:type="spellStart"/>
                            <w:r>
                              <w:rPr>
                                <w:rFonts w:ascii="Arial" w:hAnsi="Arial" w:cs="Arial"/>
                                <w:i/>
                                <w:sz w:val="18"/>
                                <w:szCs w:val="18"/>
                                <w:lang w:val="en-GB"/>
                              </w:rPr>
                              <w:t>Crosson</w:t>
                            </w:r>
                            <w:proofErr w:type="spellEnd"/>
                            <w:r w:rsidR="00F84EEB" w:rsidRPr="008D2422">
                              <w:rPr>
                                <w:rFonts w:ascii="Arial" w:hAnsi="Arial" w:cs="Arial"/>
                                <w:i/>
                                <w:sz w:val="18"/>
                                <w:szCs w:val="18"/>
                                <w:lang w:val="en-GB"/>
                              </w:rPr>
                              <w:t xml:space="preserve">, </w:t>
                            </w:r>
                          </w:p>
                          <w:p w:rsidR="00F84EEB" w:rsidRDefault="002F15B6" w:rsidP="008D2422">
                            <w:pPr>
                              <w:ind w:firstLine="0"/>
                              <w:jc w:val="left"/>
                              <w:rPr>
                                <w:rFonts w:ascii="Arial" w:hAnsi="Arial" w:cs="Arial"/>
                                <w:i/>
                                <w:sz w:val="18"/>
                                <w:szCs w:val="18"/>
                                <w:lang w:val="en-GB"/>
                              </w:rPr>
                            </w:pPr>
                            <w:r>
                              <w:rPr>
                                <w:rFonts w:ascii="Arial" w:hAnsi="Arial" w:cs="Arial"/>
                                <w:sz w:val="18"/>
                                <w:szCs w:val="18"/>
                                <w:lang w:val="en-GB"/>
                              </w:rPr>
                              <w:t>A</w:t>
                            </w:r>
                            <w:r w:rsidR="00547A7A">
                              <w:rPr>
                                <w:rFonts w:ascii="Arial" w:hAnsi="Arial" w:cs="Arial"/>
                                <w:sz w:val="18"/>
                                <w:szCs w:val="18"/>
                                <w:lang w:val="en-GB"/>
                              </w:rPr>
                              <w:t>merican Medic</w:t>
                            </w:r>
                            <w:r>
                              <w:rPr>
                                <w:rFonts w:ascii="Arial" w:hAnsi="Arial" w:cs="Arial"/>
                                <w:sz w:val="18"/>
                                <w:szCs w:val="18"/>
                                <w:lang w:val="en-GB"/>
                              </w:rPr>
                              <w:t>al Association</w:t>
                            </w:r>
                          </w:p>
                          <w:p w:rsidR="00F84EEB" w:rsidRPr="00996846" w:rsidRDefault="00F84EEB" w:rsidP="008D2422">
                            <w:pPr>
                              <w:ind w:firstLine="0"/>
                              <w:jc w:val="left"/>
                              <w:rPr>
                                <w:rFonts w:ascii="Arial" w:hAnsi="Arial" w:cs="Arial"/>
                                <w:i/>
                                <w:sz w:val="18"/>
                                <w:szCs w:val="18"/>
                                <w:lang w:val="en-GB"/>
                              </w:rPr>
                            </w:pPr>
                          </w:p>
                          <w:p w:rsidR="00F84EEB" w:rsidRDefault="00F84EEB" w:rsidP="008D2422">
                            <w:pPr>
                              <w:ind w:firstLine="0"/>
                              <w:jc w:val="left"/>
                              <w:rPr>
                                <w:rFonts w:ascii="Arial" w:hAnsi="Arial" w:cs="Arial"/>
                                <w:sz w:val="18"/>
                                <w:szCs w:val="18"/>
                                <w:lang w:val="en-GB"/>
                              </w:rPr>
                            </w:pPr>
                            <w:r w:rsidRPr="00A952E6">
                              <w:rPr>
                                <w:rFonts w:ascii="Arial" w:hAnsi="Arial" w:cs="Arial"/>
                                <w:b/>
                                <w:sz w:val="18"/>
                                <w:szCs w:val="18"/>
                                <w:lang w:val="en-GB"/>
                              </w:rPr>
                              <w:t>Contact:</w:t>
                            </w:r>
                            <w:r w:rsidRPr="00A952E6">
                              <w:rPr>
                                <w:rFonts w:ascii="Arial" w:hAnsi="Arial" w:cs="Arial"/>
                                <w:sz w:val="18"/>
                                <w:szCs w:val="18"/>
                                <w:lang w:val="en-GB"/>
                              </w:rPr>
                              <w:t xml:space="preserve"> </w:t>
                            </w:r>
                          </w:p>
                          <w:p w:rsidR="00547A7A" w:rsidRDefault="00547A7A" w:rsidP="00547A7A">
                            <w:pPr>
                              <w:ind w:firstLine="0"/>
                              <w:jc w:val="left"/>
                              <w:rPr>
                                <w:rFonts w:ascii="Arial" w:hAnsi="Arial" w:cs="Arial"/>
                                <w:i/>
                                <w:sz w:val="18"/>
                                <w:szCs w:val="18"/>
                                <w:lang w:val="en-GB"/>
                              </w:rPr>
                            </w:pPr>
                            <w:r>
                              <w:rPr>
                                <w:rFonts w:ascii="Arial" w:hAnsi="Arial" w:cs="Arial"/>
                                <w:i/>
                                <w:sz w:val="18"/>
                                <w:szCs w:val="18"/>
                                <w:lang w:val="en-GB"/>
                              </w:rPr>
                              <w:t xml:space="preserve">Lawrence P. </w:t>
                            </w:r>
                          </w:p>
                          <w:p w:rsidR="00F84EEB" w:rsidRDefault="00547A7A" w:rsidP="00547A7A">
                            <w:pPr>
                              <w:ind w:firstLine="0"/>
                              <w:jc w:val="left"/>
                              <w:rPr>
                                <w:rFonts w:ascii="Arial" w:hAnsi="Arial" w:cs="Arial"/>
                                <w:sz w:val="18"/>
                                <w:szCs w:val="18"/>
                                <w:lang w:val="en-GB"/>
                              </w:rPr>
                            </w:pPr>
                            <w:proofErr w:type="spellStart"/>
                            <w:r>
                              <w:rPr>
                                <w:rFonts w:ascii="Arial" w:hAnsi="Arial" w:cs="Arial"/>
                                <w:i/>
                                <w:sz w:val="18"/>
                                <w:szCs w:val="18"/>
                                <w:lang w:val="en-GB"/>
                              </w:rPr>
                              <w:t>Casalino</w:t>
                            </w:r>
                            <w:proofErr w:type="spellEnd"/>
                            <w:r w:rsidR="00F84EEB">
                              <w:rPr>
                                <w:rFonts w:ascii="Arial" w:hAnsi="Arial" w:cs="Arial"/>
                                <w:i/>
                                <w:sz w:val="18"/>
                                <w:szCs w:val="18"/>
                                <w:lang w:val="en-GB"/>
                              </w:rPr>
                              <w:t>,</w:t>
                            </w:r>
                          </w:p>
                          <w:p w:rsidR="00FA1217" w:rsidRDefault="00547A7A" w:rsidP="00547A7A">
                            <w:pPr>
                              <w:ind w:firstLine="0"/>
                              <w:jc w:val="left"/>
                              <w:rPr>
                                <w:rFonts w:ascii="Arial" w:hAnsi="Arial" w:cs="Arial"/>
                                <w:sz w:val="18"/>
                                <w:szCs w:val="18"/>
                                <w:lang w:val="en-GB"/>
                              </w:rPr>
                            </w:pPr>
                            <w:r w:rsidRPr="002F15B6">
                              <w:rPr>
                                <w:rFonts w:ascii="Arial" w:hAnsi="Arial" w:cs="Arial"/>
                                <w:sz w:val="18"/>
                                <w:szCs w:val="18"/>
                                <w:lang w:val="en-GB"/>
                              </w:rPr>
                              <w:t>Division of</w:t>
                            </w:r>
                            <w:r>
                              <w:rPr>
                                <w:rFonts w:ascii="Arial" w:hAnsi="Arial" w:cs="Arial"/>
                                <w:sz w:val="18"/>
                                <w:szCs w:val="18"/>
                                <w:lang w:val="en-GB"/>
                              </w:rPr>
                              <w:t xml:space="preserve"> </w:t>
                            </w:r>
                            <w:r w:rsidRPr="002F15B6">
                              <w:rPr>
                                <w:rFonts w:ascii="Arial" w:hAnsi="Arial" w:cs="Arial"/>
                                <w:sz w:val="18"/>
                                <w:szCs w:val="18"/>
                                <w:lang w:val="en-GB"/>
                              </w:rPr>
                              <w:t xml:space="preserve">Health Policy and </w:t>
                            </w:r>
                          </w:p>
                          <w:p w:rsidR="00FA1217" w:rsidRDefault="00547A7A" w:rsidP="00547A7A">
                            <w:pPr>
                              <w:ind w:firstLine="0"/>
                              <w:jc w:val="left"/>
                              <w:rPr>
                                <w:rFonts w:ascii="Arial" w:hAnsi="Arial" w:cs="Arial"/>
                                <w:sz w:val="18"/>
                                <w:szCs w:val="18"/>
                                <w:lang w:val="en-GB"/>
                              </w:rPr>
                            </w:pPr>
                            <w:r w:rsidRPr="002F15B6">
                              <w:rPr>
                                <w:rFonts w:ascii="Arial" w:hAnsi="Arial" w:cs="Arial"/>
                                <w:sz w:val="18"/>
                                <w:szCs w:val="18"/>
                                <w:lang w:val="en-GB"/>
                              </w:rPr>
                              <w:t xml:space="preserve">Economics, </w:t>
                            </w:r>
                          </w:p>
                          <w:p w:rsidR="00547A7A" w:rsidRDefault="00547A7A" w:rsidP="00547A7A">
                            <w:pPr>
                              <w:ind w:firstLine="0"/>
                              <w:jc w:val="left"/>
                              <w:rPr>
                                <w:rFonts w:ascii="Arial" w:hAnsi="Arial" w:cs="Arial"/>
                                <w:sz w:val="18"/>
                                <w:szCs w:val="18"/>
                                <w:lang w:val="en-GB"/>
                              </w:rPr>
                            </w:pPr>
                            <w:r w:rsidRPr="002F15B6">
                              <w:rPr>
                                <w:rFonts w:ascii="Arial" w:hAnsi="Arial" w:cs="Arial"/>
                                <w:sz w:val="18"/>
                                <w:szCs w:val="18"/>
                                <w:lang w:val="en-GB"/>
                              </w:rPr>
                              <w:t xml:space="preserve">Cornell Weill </w:t>
                            </w:r>
                          </w:p>
                          <w:p w:rsidR="00CA75B8" w:rsidRPr="00CA75B8" w:rsidRDefault="00547A7A" w:rsidP="00547A7A">
                            <w:pPr>
                              <w:ind w:firstLine="0"/>
                              <w:jc w:val="left"/>
                              <w:rPr>
                                <w:rStyle w:val="Hyperlink"/>
                                <w:rFonts w:ascii="Arial" w:hAnsi="Arial" w:cs="Arial"/>
                                <w:sz w:val="18"/>
                                <w:szCs w:val="18"/>
                                <w:lang w:val="en-US"/>
                              </w:rPr>
                            </w:pPr>
                            <w:r w:rsidRPr="002F15B6">
                              <w:rPr>
                                <w:rFonts w:ascii="Arial" w:hAnsi="Arial" w:cs="Arial"/>
                                <w:sz w:val="18"/>
                                <w:szCs w:val="18"/>
                                <w:lang w:val="en-GB"/>
                              </w:rPr>
                              <w:t>Medical College</w:t>
                            </w:r>
                            <w:r w:rsidR="00F84EEB">
                              <w:rPr>
                                <w:rFonts w:ascii="Arial" w:hAnsi="Arial" w:cs="Arial"/>
                                <w:sz w:val="18"/>
                                <w:szCs w:val="18"/>
                                <w:lang w:val="en-GB"/>
                              </w:rPr>
                              <w:t xml:space="preserve">, </w:t>
                            </w:r>
                            <w:r>
                              <w:rPr>
                                <w:rFonts w:ascii="Arial" w:hAnsi="Arial" w:cs="Arial"/>
                                <w:sz w:val="18"/>
                                <w:szCs w:val="18"/>
                                <w:lang w:val="en-US"/>
                              </w:rPr>
                              <w:t xml:space="preserve">1300 York Avenue </w:t>
                            </w:r>
                            <w:r w:rsidRPr="00547A7A">
                              <w:rPr>
                                <w:rFonts w:ascii="Arial" w:hAnsi="Arial" w:cs="Arial"/>
                                <w:sz w:val="18"/>
                                <w:szCs w:val="18"/>
                                <w:lang w:val="en-US"/>
                              </w:rPr>
                              <w:t>New York, NY 10065</w:t>
                            </w:r>
                            <w:r>
                              <w:rPr>
                                <w:rFonts w:ascii="Arial" w:hAnsi="Arial" w:cs="Arial"/>
                                <w:sz w:val="18"/>
                                <w:szCs w:val="18"/>
                                <w:lang w:val="en-US"/>
                              </w:rPr>
                              <w:t xml:space="preserve">, USA </w:t>
                            </w:r>
                            <w:r w:rsidR="00CA75B8">
                              <w:rPr>
                                <w:rFonts w:ascii="Arial" w:hAnsi="Arial" w:cs="Arial"/>
                                <w:sz w:val="18"/>
                                <w:szCs w:val="18"/>
                                <w:lang w:val="en-US"/>
                              </w:rPr>
                              <w:fldChar w:fldCharType="begin"/>
                            </w:r>
                            <w:r w:rsidR="00CA75B8">
                              <w:rPr>
                                <w:rFonts w:ascii="Arial" w:hAnsi="Arial" w:cs="Arial"/>
                                <w:sz w:val="18"/>
                                <w:szCs w:val="18"/>
                                <w:lang w:val="en-US"/>
                              </w:rPr>
                              <w:instrText xml:space="preserve"> HYPERLINK "mailto:lac2021@med.conell.edu" </w:instrText>
                            </w:r>
                            <w:r w:rsidR="00CA75B8">
                              <w:rPr>
                                <w:rFonts w:ascii="Arial" w:hAnsi="Arial" w:cs="Arial"/>
                                <w:sz w:val="18"/>
                                <w:szCs w:val="18"/>
                                <w:lang w:val="en-US"/>
                              </w:rPr>
                              <w:fldChar w:fldCharType="separate"/>
                            </w:r>
                            <w:r w:rsidRPr="00CA75B8">
                              <w:rPr>
                                <w:rStyle w:val="Hyperlink"/>
                                <w:rFonts w:ascii="Arial" w:hAnsi="Arial" w:cs="Arial"/>
                                <w:sz w:val="18"/>
                                <w:szCs w:val="18"/>
                                <w:lang w:val="en-US"/>
                              </w:rPr>
                              <w:t>lac2021@</w:t>
                            </w:r>
                          </w:p>
                          <w:p w:rsidR="00F84EEB" w:rsidRPr="002630C1" w:rsidRDefault="00547A7A" w:rsidP="00547A7A">
                            <w:pPr>
                              <w:ind w:firstLine="0"/>
                              <w:jc w:val="left"/>
                              <w:rPr>
                                <w:rFonts w:ascii="Arial" w:hAnsi="Arial" w:cs="Arial"/>
                                <w:sz w:val="18"/>
                                <w:szCs w:val="18"/>
                                <w:u w:val="single"/>
                                <w:lang w:val="en-US"/>
                              </w:rPr>
                            </w:pPr>
                            <w:r w:rsidRPr="00CA75B8">
                              <w:rPr>
                                <w:rStyle w:val="Hyperlink"/>
                                <w:rFonts w:ascii="Arial" w:hAnsi="Arial" w:cs="Arial"/>
                                <w:sz w:val="18"/>
                                <w:szCs w:val="18"/>
                                <w:lang w:val="en-US"/>
                              </w:rPr>
                              <w:t>med.conell.edu</w:t>
                            </w:r>
                            <w:r w:rsidR="00CA75B8">
                              <w:rPr>
                                <w:rFonts w:ascii="Arial" w:hAnsi="Arial" w:cs="Arial"/>
                                <w:sz w:val="18"/>
                                <w:szCs w:val="18"/>
                                <w:lang w:val="en-US"/>
                              </w:rPr>
                              <w:fldChar w:fldCharType="end"/>
                            </w:r>
                          </w:p>
                          <w:p w:rsidR="00F84EEB" w:rsidRPr="009A7C9E" w:rsidRDefault="00F84EEB" w:rsidP="008D2422">
                            <w:pPr>
                              <w:jc w:val="left"/>
                              <w:rPr>
                                <w:rFonts w:ascii="Arial" w:hAnsi="Arial" w:cs="Arial"/>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22C81" id="Text Box 2" o:spid="_x0000_s1031" type="#_x0000_t202" style="position:absolute;left:0;text-align:left;margin-left:-98.4pt;margin-top:8.35pt;width:90pt;height:26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" filled="f" stroked="f">
                <v:path arrowok="t"/>
                <v:textbox>
                  <w:txbxContent>
                    <w:p w:rsidR="00BB3DC4" w:rsidRDefault="00BB3DC4" w:rsidP="008D2422">
                      <w:pPr>
                        <w:ind w:firstLine="0"/>
                        <w:jc w:val="left"/>
                        <w:rPr>
                          <w:rFonts w:ascii="Arial" w:hAnsi="Arial" w:cs="Arial"/>
                          <w:i/>
                          <w:sz w:val="18"/>
                          <w:szCs w:val="18"/>
                          <w:lang w:val="en-GB"/>
                        </w:rPr>
                      </w:pPr>
                      <w:r>
                        <w:rPr>
                          <w:rFonts w:ascii="Arial" w:hAnsi="Arial" w:cs="Arial"/>
                          <w:i/>
                          <w:sz w:val="18"/>
                          <w:szCs w:val="18"/>
                          <w:lang w:val="en-GB"/>
                        </w:rPr>
                        <w:t xml:space="preserve">Lawrence P. </w:t>
                      </w:r>
                    </w:p>
                    <w:p w:rsidR="002F15B6" w:rsidRDefault="00BB3DC4" w:rsidP="008D2422">
                      <w:pPr>
                        <w:ind w:firstLine="0"/>
                        <w:jc w:val="left"/>
                        <w:rPr>
                          <w:rFonts w:ascii="Arial" w:hAnsi="Arial" w:cs="Arial"/>
                          <w:sz w:val="18"/>
                          <w:szCs w:val="18"/>
                          <w:lang w:val="en-GB"/>
                        </w:rPr>
                      </w:pPr>
                      <w:proofErr w:type="spellStart"/>
                      <w:r>
                        <w:rPr>
                          <w:rFonts w:ascii="Arial" w:hAnsi="Arial" w:cs="Arial"/>
                          <w:i/>
                          <w:sz w:val="18"/>
                          <w:szCs w:val="18"/>
                          <w:lang w:val="en-GB"/>
                        </w:rPr>
                        <w:t>Casalino</w:t>
                      </w:r>
                      <w:proofErr w:type="spellEnd"/>
                      <w:r>
                        <w:rPr>
                          <w:rFonts w:ascii="Arial" w:hAnsi="Arial" w:cs="Arial"/>
                          <w:i/>
                          <w:sz w:val="18"/>
                          <w:szCs w:val="18"/>
                          <w:lang w:val="en-GB"/>
                        </w:rPr>
                        <w:t xml:space="preserve">, </w:t>
                      </w:r>
                      <w:r w:rsidRPr="002F15B6">
                        <w:rPr>
                          <w:rFonts w:ascii="Arial" w:hAnsi="Arial" w:cs="Arial"/>
                          <w:sz w:val="18"/>
                          <w:szCs w:val="18"/>
                          <w:lang w:val="en-GB"/>
                        </w:rPr>
                        <w:t>Division of</w:t>
                      </w:r>
                      <w:r w:rsidR="002F15B6">
                        <w:rPr>
                          <w:rFonts w:ascii="Arial" w:hAnsi="Arial" w:cs="Arial"/>
                          <w:sz w:val="18"/>
                          <w:szCs w:val="18"/>
                          <w:lang w:val="en-GB"/>
                        </w:rPr>
                        <w:t xml:space="preserve"> </w:t>
                      </w:r>
                      <w:r w:rsidRPr="002F15B6">
                        <w:rPr>
                          <w:rFonts w:ascii="Arial" w:hAnsi="Arial" w:cs="Arial"/>
                          <w:sz w:val="18"/>
                          <w:szCs w:val="18"/>
                          <w:lang w:val="en-GB"/>
                        </w:rPr>
                        <w:t xml:space="preserve">Health Policy and Economics, Cornell Weill </w:t>
                      </w:r>
                    </w:p>
                    <w:p w:rsidR="00BB3DC4" w:rsidRPr="002F15B6" w:rsidRDefault="00BB3DC4" w:rsidP="008D2422">
                      <w:pPr>
                        <w:ind w:firstLine="0"/>
                        <w:jc w:val="left"/>
                        <w:rPr>
                          <w:rFonts w:ascii="Arial" w:hAnsi="Arial" w:cs="Arial"/>
                          <w:sz w:val="18"/>
                          <w:szCs w:val="18"/>
                          <w:lang w:val="en-GB"/>
                        </w:rPr>
                      </w:pPr>
                      <w:r w:rsidRPr="002F15B6">
                        <w:rPr>
                          <w:rFonts w:ascii="Arial" w:hAnsi="Arial" w:cs="Arial"/>
                          <w:sz w:val="18"/>
                          <w:szCs w:val="18"/>
                          <w:lang w:val="en-GB"/>
                        </w:rPr>
                        <w:t>Medical College</w:t>
                      </w:r>
                    </w:p>
                    <w:p w:rsidR="00F84EEB" w:rsidRDefault="00F84EEB" w:rsidP="008D2422">
                      <w:pPr>
                        <w:ind w:firstLine="0"/>
                        <w:jc w:val="left"/>
                        <w:rPr>
                          <w:rFonts w:ascii="Arial" w:hAnsi="Arial" w:cs="Arial"/>
                          <w:i/>
                          <w:sz w:val="18"/>
                          <w:szCs w:val="18"/>
                          <w:lang w:val="en-GB"/>
                        </w:rPr>
                      </w:pPr>
                    </w:p>
                    <w:p w:rsidR="002F15B6" w:rsidRDefault="002F15B6" w:rsidP="002F15B6">
                      <w:pPr>
                        <w:ind w:firstLine="0"/>
                        <w:jc w:val="left"/>
                        <w:rPr>
                          <w:rFonts w:ascii="Arial" w:hAnsi="Arial" w:cs="Arial"/>
                          <w:i/>
                          <w:sz w:val="18"/>
                          <w:szCs w:val="18"/>
                          <w:lang w:val="en-GB"/>
                        </w:rPr>
                      </w:pPr>
                      <w:r>
                        <w:rPr>
                          <w:rFonts w:ascii="Arial" w:hAnsi="Arial" w:cs="Arial"/>
                          <w:i/>
                          <w:sz w:val="18"/>
                          <w:szCs w:val="18"/>
                          <w:lang w:val="en-GB"/>
                        </w:rPr>
                        <w:t xml:space="preserve">Francis J. </w:t>
                      </w:r>
                    </w:p>
                    <w:p w:rsidR="00547A7A" w:rsidRDefault="002F15B6" w:rsidP="008D2422">
                      <w:pPr>
                        <w:ind w:firstLine="0"/>
                        <w:jc w:val="left"/>
                        <w:rPr>
                          <w:rFonts w:ascii="Arial" w:hAnsi="Arial" w:cs="Arial"/>
                          <w:i/>
                          <w:sz w:val="18"/>
                          <w:szCs w:val="18"/>
                          <w:lang w:val="en-GB"/>
                        </w:rPr>
                      </w:pPr>
                      <w:proofErr w:type="spellStart"/>
                      <w:r>
                        <w:rPr>
                          <w:rFonts w:ascii="Arial" w:hAnsi="Arial" w:cs="Arial"/>
                          <w:i/>
                          <w:sz w:val="18"/>
                          <w:szCs w:val="18"/>
                          <w:lang w:val="en-GB"/>
                        </w:rPr>
                        <w:t>Crosson</w:t>
                      </w:r>
                      <w:proofErr w:type="spellEnd"/>
                      <w:r w:rsidR="00F84EEB" w:rsidRPr="008D2422">
                        <w:rPr>
                          <w:rFonts w:ascii="Arial" w:hAnsi="Arial" w:cs="Arial"/>
                          <w:i/>
                          <w:sz w:val="18"/>
                          <w:szCs w:val="18"/>
                          <w:lang w:val="en-GB"/>
                        </w:rPr>
                        <w:t xml:space="preserve">, </w:t>
                      </w:r>
                    </w:p>
                    <w:p w:rsidR="00F84EEB" w:rsidRDefault="002F15B6" w:rsidP="008D2422">
                      <w:pPr>
                        <w:ind w:firstLine="0"/>
                        <w:jc w:val="left"/>
                        <w:rPr>
                          <w:rFonts w:ascii="Arial" w:hAnsi="Arial" w:cs="Arial"/>
                          <w:i/>
                          <w:sz w:val="18"/>
                          <w:szCs w:val="18"/>
                          <w:lang w:val="en-GB"/>
                        </w:rPr>
                      </w:pPr>
                      <w:r>
                        <w:rPr>
                          <w:rFonts w:ascii="Arial" w:hAnsi="Arial" w:cs="Arial"/>
                          <w:sz w:val="18"/>
                          <w:szCs w:val="18"/>
                          <w:lang w:val="en-GB"/>
                        </w:rPr>
                        <w:t>A</w:t>
                      </w:r>
                      <w:r w:rsidR="00547A7A">
                        <w:rPr>
                          <w:rFonts w:ascii="Arial" w:hAnsi="Arial" w:cs="Arial"/>
                          <w:sz w:val="18"/>
                          <w:szCs w:val="18"/>
                          <w:lang w:val="en-GB"/>
                        </w:rPr>
                        <w:t>merican Medic</w:t>
                      </w:r>
                      <w:r>
                        <w:rPr>
                          <w:rFonts w:ascii="Arial" w:hAnsi="Arial" w:cs="Arial"/>
                          <w:sz w:val="18"/>
                          <w:szCs w:val="18"/>
                          <w:lang w:val="en-GB"/>
                        </w:rPr>
                        <w:t>al Association</w:t>
                      </w:r>
                    </w:p>
                    <w:p w:rsidR="00F84EEB" w:rsidRPr="00996846" w:rsidRDefault="00F84EEB" w:rsidP="008D2422">
                      <w:pPr>
                        <w:ind w:firstLine="0"/>
                        <w:jc w:val="left"/>
                        <w:rPr>
                          <w:rFonts w:ascii="Arial" w:hAnsi="Arial" w:cs="Arial"/>
                          <w:i/>
                          <w:sz w:val="18"/>
                          <w:szCs w:val="18"/>
                          <w:lang w:val="en-GB"/>
                        </w:rPr>
                      </w:pPr>
                    </w:p>
                    <w:p w:rsidR="00F84EEB" w:rsidRDefault="00F84EEB" w:rsidP="008D2422">
                      <w:pPr>
                        <w:ind w:firstLine="0"/>
                        <w:jc w:val="left"/>
                        <w:rPr>
                          <w:rFonts w:ascii="Arial" w:hAnsi="Arial" w:cs="Arial"/>
                          <w:sz w:val="18"/>
                          <w:szCs w:val="18"/>
                          <w:lang w:val="en-GB"/>
                        </w:rPr>
                      </w:pPr>
                      <w:r w:rsidRPr="00A952E6">
                        <w:rPr>
                          <w:rFonts w:ascii="Arial" w:hAnsi="Arial" w:cs="Arial"/>
                          <w:b/>
                          <w:sz w:val="18"/>
                          <w:szCs w:val="18"/>
                          <w:lang w:val="en-GB"/>
                        </w:rPr>
                        <w:t>Contact:</w:t>
                      </w:r>
                      <w:r w:rsidRPr="00A952E6">
                        <w:rPr>
                          <w:rFonts w:ascii="Arial" w:hAnsi="Arial" w:cs="Arial"/>
                          <w:sz w:val="18"/>
                          <w:szCs w:val="18"/>
                          <w:lang w:val="en-GB"/>
                        </w:rPr>
                        <w:t xml:space="preserve"> </w:t>
                      </w:r>
                    </w:p>
                    <w:p w:rsidR="00547A7A" w:rsidRDefault="00547A7A" w:rsidP="00547A7A">
                      <w:pPr>
                        <w:ind w:firstLine="0"/>
                        <w:jc w:val="left"/>
                        <w:rPr>
                          <w:rFonts w:ascii="Arial" w:hAnsi="Arial" w:cs="Arial"/>
                          <w:i/>
                          <w:sz w:val="18"/>
                          <w:szCs w:val="18"/>
                          <w:lang w:val="en-GB"/>
                        </w:rPr>
                      </w:pPr>
                      <w:r>
                        <w:rPr>
                          <w:rFonts w:ascii="Arial" w:hAnsi="Arial" w:cs="Arial"/>
                          <w:i/>
                          <w:sz w:val="18"/>
                          <w:szCs w:val="18"/>
                          <w:lang w:val="en-GB"/>
                        </w:rPr>
                        <w:t xml:space="preserve">Lawrence P. </w:t>
                      </w:r>
                    </w:p>
                    <w:p w:rsidR="00F84EEB" w:rsidRDefault="00547A7A" w:rsidP="00547A7A">
                      <w:pPr>
                        <w:ind w:firstLine="0"/>
                        <w:jc w:val="left"/>
                        <w:rPr>
                          <w:rFonts w:ascii="Arial" w:hAnsi="Arial" w:cs="Arial"/>
                          <w:sz w:val="18"/>
                          <w:szCs w:val="18"/>
                          <w:lang w:val="en-GB"/>
                        </w:rPr>
                      </w:pPr>
                      <w:proofErr w:type="spellStart"/>
                      <w:r>
                        <w:rPr>
                          <w:rFonts w:ascii="Arial" w:hAnsi="Arial" w:cs="Arial"/>
                          <w:i/>
                          <w:sz w:val="18"/>
                          <w:szCs w:val="18"/>
                          <w:lang w:val="en-GB"/>
                        </w:rPr>
                        <w:t>Casalino</w:t>
                      </w:r>
                      <w:proofErr w:type="spellEnd"/>
                      <w:r w:rsidR="00F84EEB">
                        <w:rPr>
                          <w:rFonts w:ascii="Arial" w:hAnsi="Arial" w:cs="Arial"/>
                          <w:i/>
                          <w:sz w:val="18"/>
                          <w:szCs w:val="18"/>
                          <w:lang w:val="en-GB"/>
                        </w:rPr>
                        <w:t>,</w:t>
                      </w:r>
                    </w:p>
                    <w:p w:rsidR="00FA1217" w:rsidRDefault="00547A7A" w:rsidP="00547A7A">
                      <w:pPr>
                        <w:ind w:firstLine="0"/>
                        <w:jc w:val="left"/>
                        <w:rPr>
                          <w:rFonts w:ascii="Arial" w:hAnsi="Arial" w:cs="Arial"/>
                          <w:sz w:val="18"/>
                          <w:szCs w:val="18"/>
                          <w:lang w:val="en-GB"/>
                        </w:rPr>
                      </w:pPr>
                      <w:r w:rsidRPr="002F15B6">
                        <w:rPr>
                          <w:rFonts w:ascii="Arial" w:hAnsi="Arial" w:cs="Arial"/>
                          <w:sz w:val="18"/>
                          <w:szCs w:val="18"/>
                          <w:lang w:val="en-GB"/>
                        </w:rPr>
                        <w:t>Division of</w:t>
                      </w:r>
                      <w:r>
                        <w:rPr>
                          <w:rFonts w:ascii="Arial" w:hAnsi="Arial" w:cs="Arial"/>
                          <w:sz w:val="18"/>
                          <w:szCs w:val="18"/>
                          <w:lang w:val="en-GB"/>
                        </w:rPr>
                        <w:t xml:space="preserve"> </w:t>
                      </w:r>
                      <w:r w:rsidRPr="002F15B6">
                        <w:rPr>
                          <w:rFonts w:ascii="Arial" w:hAnsi="Arial" w:cs="Arial"/>
                          <w:sz w:val="18"/>
                          <w:szCs w:val="18"/>
                          <w:lang w:val="en-GB"/>
                        </w:rPr>
                        <w:t xml:space="preserve">Health Policy and </w:t>
                      </w:r>
                    </w:p>
                    <w:p w:rsidR="00FA1217" w:rsidRDefault="00547A7A" w:rsidP="00547A7A">
                      <w:pPr>
                        <w:ind w:firstLine="0"/>
                        <w:jc w:val="left"/>
                        <w:rPr>
                          <w:rFonts w:ascii="Arial" w:hAnsi="Arial" w:cs="Arial"/>
                          <w:sz w:val="18"/>
                          <w:szCs w:val="18"/>
                          <w:lang w:val="en-GB"/>
                        </w:rPr>
                      </w:pPr>
                      <w:r w:rsidRPr="002F15B6">
                        <w:rPr>
                          <w:rFonts w:ascii="Arial" w:hAnsi="Arial" w:cs="Arial"/>
                          <w:sz w:val="18"/>
                          <w:szCs w:val="18"/>
                          <w:lang w:val="en-GB"/>
                        </w:rPr>
                        <w:t xml:space="preserve">Economics, </w:t>
                      </w:r>
                    </w:p>
                    <w:p w:rsidR="00547A7A" w:rsidRDefault="00547A7A" w:rsidP="00547A7A">
                      <w:pPr>
                        <w:ind w:firstLine="0"/>
                        <w:jc w:val="left"/>
                        <w:rPr>
                          <w:rFonts w:ascii="Arial" w:hAnsi="Arial" w:cs="Arial"/>
                          <w:sz w:val="18"/>
                          <w:szCs w:val="18"/>
                          <w:lang w:val="en-GB"/>
                        </w:rPr>
                      </w:pPr>
                      <w:r w:rsidRPr="002F15B6">
                        <w:rPr>
                          <w:rFonts w:ascii="Arial" w:hAnsi="Arial" w:cs="Arial"/>
                          <w:sz w:val="18"/>
                          <w:szCs w:val="18"/>
                          <w:lang w:val="en-GB"/>
                        </w:rPr>
                        <w:t xml:space="preserve">Cornell Weill </w:t>
                      </w:r>
                    </w:p>
                    <w:p w:rsidR="00CA75B8" w:rsidRPr="00CA75B8" w:rsidRDefault="00547A7A" w:rsidP="00547A7A">
                      <w:pPr>
                        <w:ind w:firstLine="0"/>
                        <w:jc w:val="left"/>
                        <w:rPr>
                          <w:rStyle w:val="Hyperlink"/>
                          <w:rFonts w:ascii="Arial" w:hAnsi="Arial" w:cs="Arial"/>
                          <w:sz w:val="18"/>
                          <w:szCs w:val="18"/>
                          <w:lang w:val="en-US"/>
                        </w:rPr>
                      </w:pPr>
                      <w:r w:rsidRPr="002F15B6">
                        <w:rPr>
                          <w:rFonts w:ascii="Arial" w:hAnsi="Arial" w:cs="Arial"/>
                          <w:sz w:val="18"/>
                          <w:szCs w:val="18"/>
                          <w:lang w:val="en-GB"/>
                        </w:rPr>
                        <w:t>Medical College</w:t>
                      </w:r>
                      <w:r w:rsidR="00F84EEB">
                        <w:rPr>
                          <w:rFonts w:ascii="Arial" w:hAnsi="Arial" w:cs="Arial"/>
                          <w:sz w:val="18"/>
                          <w:szCs w:val="18"/>
                          <w:lang w:val="en-GB"/>
                        </w:rPr>
                        <w:t xml:space="preserve">, </w:t>
                      </w:r>
                      <w:r>
                        <w:rPr>
                          <w:rFonts w:ascii="Arial" w:hAnsi="Arial" w:cs="Arial"/>
                          <w:sz w:val="18"/>
                          <w:szCs w:val="18"/>
                          <w:lang w:val="en-US"/>
                        </w:rPr>
                        <w:t xml:space="preserve">1300 York Avenue </w:t>
                      </w:r>
                      <w:r w:rsidRPr="00547A7A">
                        <w:rPr>
                          <w:rFonts w:ascii="Arial" w:hAnsi="Arial" w:cs="Arial"/>
                          <w:sz w:val="18"/>
                          <w:szCs w:val="18"/>
                          <w:lang w:val="en-US"/>
                        </w:rPr>
                        <w:t>New York, NY 10065</w:t>
                      </w:r>
                      <w:r>
                        <w:rPr>
                          <w:rFonts w:ascii="Arial" w:hAnsi="Arial" w:cs="Arial"/>
                          <w:sz w:val="18"/>
                          <w:szCs w:val="18"/>
                          <w:lang w:val="en-US"/>
                        </w:rPr>
                        <w:t xml:space="preserve">, USA </w:t>
                      </w:r>
                      <w:r w:rsidR="00CA75B8">
                        <w:rPr>
                          <w:rFonts w:ascii="Arial" w:hAnsi="Arial" w:cs="Arial"/>
                          <w:sz w:val="18"/>
                          <w:szCs w:val="18"/>
                          <w:lang w:val="en-US"/>
                        </w:rPr>
                        <w:fldChar w:fldCharType="begin"/>
                      </w:r>
                      <w:r w:rsidR="00CA75B8">
                        <w:rPr>
                          <w:rFonts w:ascii="Arial" w:hAnsi="Arial" w:cs="Arial"/>
                          <w:sz w:val="18"/>
                          <w:szCs w:val="18"/>
                          <w:lang w:val="en-US"/>
                        </w:rPr>
                        <w:instrText xml:space="preserve"> HYPERLINK "mailto:lac2021@med.conell.edu" </w:instrText>
                      </w:r>
                      <w:r w:rsidR="00CA75B8">
                        <w:rPr>
                          <w:rFonts w:ascii="Arial" w:hAnsi="Arial" w:cs="Arial"/>
                          <w:sz w:val="18"/>
                          <w:szCs w:val="18"/>
                          <w:lang w:val="en-US"/>
                        </w:rPr>
                        <w:fldChar w:fldCharType="separate"/>
                      </w:r>
                      <w:r w:rsidRPr="00CA75B8">
                        <w:rPr>
                          <w:rStyle w:val="Hyperlink"/>
                          <w:rFonts w:ascii="Arial" w:hAnsi="Arial" w:cs="Arial"/>
                          <w:sz w:val="18"/>
                          <w:szCs w:val="18"/>
                          <w:lang w:val="en-US"/>
                        </w:rPr>
                        <w:t>lac2021@</w:t>
                      </w:r>
                    </w:p>
                    <w:p w:rsidR="00F84EEB" w:rsidRPr="002630C1" w:rsidRDefault="00547A7A" w:rsidP="00547A7A">
                      <w:pPr>
                        <w:ind w:firstLine="0"/>
                        <w:jc w:val="left"/>
                        <w:rPr>
                          <w:rFonts w:ascii="Arial" w:hAnsi="Arial" w:cs="Arial"/>
                          <w:sz w:val="18"/>
                          <w:szCs w:val="18"/>
                          <w:u w:val="single"/>
                          <w:lang w:val="en-US"/>
                        </w:rPr>
                      </w:pPr>
                      <w:r w:rsidRPr="00CA75B8">
                        <w:rPr>
                          <w:rStyle w:val="Hyperlink"/>
                          <w:rFonts w:ascii="Arial" w:hAnsi="Arial" w:cs="Arial"/>
                          <w:sz w:val="18"/>
                          <w:szCs w:val="18"/>
                          <w:lang w:val="en-US"/>
                        </w:rPr>
                        <w:t>med.conell.edu</w:t>
                      </w:r>
                      <w:r w:rsidR="00CA75B8">
                        <w:rPr>
                          <w:rFonts w:ascii="Arial" w:hAnsi="Arial" w:cs="Arial"/>
                          <w:sz w:val="18"/>
                          <w:szCs w:val="18"/>
                          <w:lang w:val="en-US"/>
                        </w:rPr>
                        <w:fldChar w:fldCharType="end"/>
                      </w:r>
                    </w:p>
                    <w:p w:rsidR="00F84EEB" w:rsidRPr="009A7C9E" w:rsidRDefault="00F84EEB" w:rsidP="008D2422">
                      <w:pPr>
                        <w:jc w:val="left"/>
                        <w:rPr>
                          <w:rFonts w:ascii="Arial" w:hAnsi="Arial" w:cs="Arial"/>
                          <w:sz w:val="18"/>
                          <w:szCs w:val="18"/>
                          <w:lang w:val="en-US"/>
                        </w:rPr>
                      </w:pPr>
                    </w:p>
                  </w:txbxContent>
                </v:textbox>
                <w10:wrap type="through"/>
              </v:shape>
            </w:pict>
          </mc:Fallback>
        </mc:AlternateContent>
      </w:r>
    </w:p>
    <w:p w:rsidR="00781E8A" w:rsidRPr="007B4100" w:rsidRDefault="00781E8A" w:rsidP="00781E8A">
      <w:pPr>
        <w:ind w:firstLine="0"/>
        <w:rPr>
          <w:rFonts w:ascii="Arial" w:hAnsi="Arial" w:cs="Arial"/>
          <w:sz w:val="20"/>
          <w:szCs w:val="20"/>
          <w:lang w:val="en-US"/>
        </w:rPr>
      </w:pPr>
      <w:r w:rsidRPr="007B4100">
        <w:rPr>
          <w:rFonts w:ascii="Arial" w:hAnsi="Arial" w:cs="Arial"/>
          <w:b/>
          <w:sz w:val="20"/>
          <w:szCs w:val="20"/>
          <w:lang w:val="en-GB"/>
        </w:rPr>
        <w:t>K</w:t>
      </w:r>
      <w:proofErr w:type="spellStart"/>
      <w:r w:rsidRPr="007B4100">
        <w:rPr>
          <w:rFonts w:ascii="Arial" w:hAnsi="Arial" w:cs="Arial"/>
          <w:b/>
          <w:sz w:val="20"/>
          <w:szCs w:val="20"/>
          <w:lang w:val="en-US"/>
        </w:rPr>
        <w:t>eywords</w:t>
      </w:r>
      <w:proofErr w:type="spellEnd"/>
      <w:r w:rsidRPr="007B4100">
        <w:rPr>
          <w:rFonts w:ascii="Arial" w:hAnsi="Arial" w:cs="Arial"/>
          <w:b/>
          <w:sz w:val="20"/>
          <w:szCs w:val="20"/>
          <w:lang w:val="en-US"/>
        </w:rPr>
        <w:t>:</w:t>
      </w:r>
      <w:r w:rsidRPr="007B4100">
        <w:rPr>
          <w:rFonts w:ascii="Arial" w:hAnsi="Arial" w:cs="Arial"/>
          <w:sz w:val="20"/>
          <w:szCs w:val="20"/>
          <w:lang w:val="en-US"/>
        </w:rPr>
        <w:t xml:space="preserve"> physician satisfaction, physician dissatisfaction, quality of care, physi</w:t>
      </w:r>
      <w:r w:rsidR="00365720">
        <w:rPr>
          <w:rFonts w:ascii="Arial" w:hAnsi="Arial" w:cs="Arial"/>
          <w:sz w:val="20"/>
          <w:szCs w:val="20"/>
          <w:lang w:val="en-US"/>
        </w:rPr>
        <w:t>cian well-being, physician burn</w:t>
      </w:r>
      <w:r w:rsidRPr="007B4100">
        <w:rPr>
          <w:rFonts w:ascii="Arial" w:hAnsi="Arial" w:cs="Arial"/>
          <w:sz w:val="20"/>
          <w:szCs w:val="20"/>
          <w:lang w:val="en-US"/>
        </w:rPr>
        <w:t>out</w:t>
      </w:r>
    </w:p>
    <w:p w:rsidR="00E7350E" w:rsidRPr="00781E8A" w:rsidRDefault="00E7350E" w:rsidP="00781E8A">
      <w:pPr>
        <w:ind w:firstLine="0"/>
        <w:rPr>
          <w:rFonts w:ascii="Arial" w:hAnsi="Arial" w:cs="Arial"/>
          <w:sz w:val="20"/>
          <w:szCs w:val="20"/>
          <w:lang w:val="en-US"/>
        </w:rPr>
      </w:pPr>
    </w:p>
    <w:p w:rsidR="00EC1831" w:rsidRPr="00746BC9" w:rsidRDefault="00EC1831" w:rsidP="00EC1831">
      <w:pPr>
        <w:rPr>
          <w:rFonts w:ascii="Arial" w:hAnsi="Arial" w:cs="Arial"/>
          <w:sz w:val="20"/>
          <w:szCs w:val="20"/>
          <w:lang w:val="en-GB"/>
        </w:rPr>
      </w:pPr>
    </w:p>
    <w:p w:rsidR="008A29CB" w:rsidRPr="008A29CB" w:rsidRDefault="008A29CB" w:rsidP="008A29CB">
      <w:pPr>
        <w:ind w:firstLine="0"/>
        <w:rPr>
          <w:noProof/>
          <w:lang w:val="en-US" w:eastAsia="nb-NO"/>
        </w:rPr>
      </w:pPr>
      <w:r w:rsidRPr="008A29CB">
        <w:rPr>
          <w:lang w:val="en-US"/>
        </w:rPr>
        <w:t>It seems</w:t>
      </w:r>
      <w:r w:rsidRPr="008A29CB">
        <w:rPr>
          <w:noProof/>
          <w:lang w:val="en-US" w:eastAsia="nb-NO"/>
        </w:rPr>
        <w:t xml:space="preserve"> obvious that patients would prefer that their physician not be depressed, burned out, sleep-deprived, or addicted to drugs or alcohol. But in addition, it seems likely that patients would prefer their physician to be reasonably satisfied with his or her work. What would you say if you—the reader—were asked “Would you willingly consult a physician who is very dissatisfied with his or her work?”  What would go through your mind? Will the physician care about you? Will she make you feel uncomfortable? Will she order the right tests? Will she be conscientious about details? Will she make the right diagnosis? Will she stay in touch to make sure that you recover as expected? Can you trust her?</w:t>
      </w:r>
    </w:p>
    <w:p w:rsidR="00E7350E" w:rsidRDefault="007B4100" w:rsidP="008A29CB">
      <w:pPr>
        <w:rPr>
          <w:lang w:val="en-US"/>
        </w:rPr>
      </w:pPr>
      <w:r w:rsidRPr="00746BC9">
        <w:rPr>
          <w:rFonts w:asciiTheme="minorBidi" w:hAnsiTheme="minorBidi" w:cstheme="minorBidi"/>
          <w:bCs/>
          <w:noProof/>
          <w:szCs w:val="22"/>
          <w:lang w:eastAsia="nb-NO"/>
        </w:rPr>
        <mc:AlternateContent>
          <mc:Choice Requires="wps">
            <w:drawing>
              <wp:anchor distT="0" distB="0" distL="114300" distR="114300" simplePos="0" relativeHeight="251661312" behindDoc="0" locked="0" layoutInCell="1" allowOverlap="1" wp14:anchorId="24B2CC4A" wp14:editId="7A53EF7F">
                <wp:simplePos x="0" y="0"/>
                <wp:positionH relativeFrom="column">
                  <wp:posOffset>5148580</wp:posOffset>
                </wp:positionH>
                <wp:positionV relativeFrom="paragraph">
                  <wp:posOffset>608330</wp:posOffset>
                </wp:positionV>
                <wp:extent cx="1064260" cy="869315"/>
                <wp:effectExtent l="0" t="0" r="0" b="6985"/>
                <wp:wrapThrough wrapText="bothSides">
                  <wp:wrapPolygon edited="0">
                    <wp:start x="773" y="0"/>
                    <wp:lineTo x="773" y="21300"/>
                    <wp:lineTo x="20492" y="21300"/>
                    <wp:lineTo x="20492" y="0"/>
                    <wp:lineTo x="773" y="0"/>
                  </wp:wrapPolygon>
                </wp:wrapThrough>
                <wp:docPr id="6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64260" cy="869315"/>
                        </a:xfrm>
                        <a:prstGeom prst="rect">
                          <a:avLst/>
                        </a:prstGeom>
                        <a:noFill/>
                        <a:ln>
                          <a:noFill/>
                        </a:ln>
                        <a:effectLst/>
                        <a:extLst/>
                      </wps:spPr>
                      <wps:txbx>
                        <w:txbxContent>
                          <w:p w:rsidR="00F84EEB" w:rsidRPr="00A22DB3" w:rsidRDefault="00F84EEB" w:rsidP="00806C30">
                            <w:pPr>
                              <w:ind w:firstLine="0"/>
                              <w:jc w:val="left"/>
                              <w:rPr>
                                <w:rFonts w:ascii="Arial" w:hAnsi="Arial" w:cs="Arial"/>
                                <w:b/>
                                <w:i/>
                                <w:iCs/>
                                <w:sz w:val="18"/>
                                <w:szCs w:val="18"/>
                                <w:lang w:val="en-GB"/>
                              </w:rPr>
                            </w:pPr>
                            <w:r w:rsidRPr="00A22DB3">
                              <w:rPr>
                                <w:rFonts w:ascii="Arial" w:hAnsi="Arial" w:cs="Arial"/>
                                <w:b/>
                                <w:i/>
                                <w:iCs/>
                                <w:sz w:val="18"/>
                                <w:szCs w:val="18"/>
                                <w:lang w:val="en-GB"/>
                              </w:rPr>
                              <w:t xml:space="preserve">Received: </w:t>
                            </w:r>
                          </w:p>
                          <w:p w:rsidR="00F84EEB" w:rsidRDefault="00BB3DC4" w:rsidP="00806C30">
                            <w:pPr>
                              <w:ind w:firstLine="0"/>
                              <w:jc w:val="left"/>
                              <w:rPr>
                                <w:rFonts w:ascii="Arial" w:hAnsi="Arial" w:cs="Arial"/>
                                <w:bCs/>
                                <w:sz w:val="18"/>
                                <w:szCs w:val="18"/>
                                <w:lang w:val="en-GB"/>
                              </w:rPr>
                            </w:pPr>
                            <w:r>
                              <w:rPr>
                                <w:rFonts w:ascii="Arial" w:hAnsi="Arial" w:cs="Arial"/>
                                <w:bCs/>
                                <w:sz w:val="18"/>
                                <w:szCs w:val="18"/>
                                <w:lang w:val="en-GB"/>
                              </w:rPr>
                              <w:t>3 Aug 2014</w:t>
                            </w:r>
                          </w:p>
                          <w:p w:rsidR="00F84EEB" w:rsidRPr="00186122" w:rsidRDefault="00F84EEB" w:rsidP="00806C30">
                            <w:pPr>
                              <w:jc w:val="left"/>
                              <w:rPr>
                                <w:rFonts w:ascii="Arial" w:hAnsi="Arial" w:cs="Arial"/>
                                <w:bCs/>
                                <w:sz w:val="18"/>
                                <w:szCs w:val="18"/>
                                <w:lang w:val="en-GB"/>
                              </w:rPr>
                            </w:pPr>
                          </w:p>
                          <w:p w:rsidR="00F84EEB" w:rsidRPr="00A22DB3" w:rsidRDefault="00F84EEB" w:rsidP="00806C30">
                            <w:pPr>
                              <w:ind w:firstLine="0"/>
                              <w:jc w:val="left"/>
                              <w:rPr>
                                <w:rFonts w:asciiTheme="minorBidi" w:hAnsiTheme="minorBidi" w:cstheme="minorBidi"/>
                                <w:i/>
                                <w:iCs/>
                                <w:sz w:val="18"/>
                                <w:szCs w:val="18"/>
                                <w:lang w:val="en-GB"/>
                              </w:rPr>
                            </w:pPr>
                            <w:r w:rsidRPr="00A22DB3">
                              <w:rPr>
                                <w:rFonts w:ascii="Arial" w:hAnsi="Arial" w:cs="Arial"/>
                                <w:b/>
                                <w:i/>
                                <w:iCs/>
                                <w:sz w:val="18"/>
                                <w:szCs w:val="18"/>
                                <w:lang w:val="en-GB"/>
                              </w:rPr>
                              <w:t>Accepted:</w:t>
                            </w:r>
                            <w:r w:rsidRPr="00A22DB3">
                              <w:rPr>
                                <w:rFonts w:asciiTheme="minorBidi" w:hAnsiTheme="minorBidi" w:cstheme="minorBidi"/>
                                <w:i/>
                                <w:iCs/>
                                <w:sz w:val="18"/>
                                <w:szCs w:val="18"/>
                                <w:lang w:val="en-GB"/>
                              </w:rPr>
                              <w:t xml:space="preserve"> </w:t>
                            </w:r>
                          </w:p>
                          <w:p w:rsidR="00F84EEB" w:rsidRPr="00186122" w:rsidRDefault="00BB3DC4" w:rsidP="00806C30">
                            <w:pPr>
                              <w:ind w:firstLine="0"/>
                              <w:jc w:val="left"/>
                              <w:rPr>
                                <w:rFonts w:ascii="Arial" w:hAnsi="Arial" w:cs="Arial"/>
                                <w:sz w:val="18"/>
                                <w:szCs w:val="18"/>
                                <w:lang w:val="en-GB"/>
                              </w:rPr>
                            </w:pPr>
                            <w:r>
                              <w:rPr>
                                <w:rFonts w:asciiTheme="minorBidi" w:hAnsiTheme="minorBidi" w:cstheme="minorBidi"/>
                                <w:sz w:val="18"/>
                                <w:szCs w:val="18"/>
                                <w:lang w:val="en-GB"/>
                              </w:rPr>
                              <w:t>17 Feb 2015</w:t>
                            </w:r>
                          </w:p>
                          <w:p w:rsidR="00F84EEB" w:rsidRPr="004656A0" w:rsidRDefault="00F84EEB" w:rsidP="008D2422">
                            <w:pPr>
                              <w:rPr>
                                <w:rFonts w:ascii="Arial" w:hAnsi="Arial" w:cs="Arial"/>
                                <w:sz w:val="14"/>
                                <w:szCs w:val="14"/>
                                <w:lang w:val="en-US"/>
                              </w:rPr>
                            </w:pPr>
                          </w:p>
                          <w:p w:rsidR="00F84EEB" w:rsidRPr="004656A0" w:rsidRDefault="00F84EEB" w:rsidP="008D2422">
                            <w:pPr>
                              <w:rPr>
                                <w:rFonts w:ascii="Arial" w:hAnsi="Arial" w:cs="Arial"/>
                                <w:sz w:val="14"/>
                                <w:szCs w:val="1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2CC4A" id="Text Box 1" o:spid="_x0000_s1032" type="#_x0000_t202" style="position:absolute;left:0;text-align:left;margin-left:405.4pt;margin-top:47.9pt;width:83.8pt;height:68.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" filled="f" stroked="f">
                <v:path arrowok="t"/>
                <v:textbox>
                  <w:txbxContent>
                    <w:p w:rsidR="00F84EEB" w:rsidRPr="00A22DB3" w:rsidRDefault="00F84EEB" w:rsidP="00806C30">
                      <w:pPr>
                        <w:ind w:firstLine="0"/>
                        <w:jc w:val="left"/>
                        <w:rPr>
                          <w:rFonts w:ascii="Arial" w:hAnsi="Arial" w:cs="Arial"/>
                          <w:b/>
                          <w:i/>
                          <w:iCs/>
                          <w:sz w:val="18"/>
                          <w:szCs w:val="18"/>
                          <w:lang w:val="en-GB"/>
                        </w:rPr>
                      </w:pPr>
                      <w:r w:rsidRPr="00A22DB3">
                        <w:rPr>
                          <w:rFonts w:ascii="Arial" w:hAnsi="Arial" w:cs="Arial"/>
                          <w:b/>
                          <w:i/>
                          <w:iCs/>
                          <w:sz w:val="18"/>
                          <w:szCs w:val="18"/>
                          <w:lang w:val="en-GB"/>
                        </w:rPr>
                        <w:t xml:space="preserve">Received: </w:t>
                      </w:r>
                    </w:p>
                    <w:p w:rsidR="00F84EEB" w:rsidRDefault="00BB3DC4" w:rsidP="00806C30">
                      <w:pPr>
                        <w:ind w:firstLine="0"/>
                        <w:jc w:val="left"/>
                        <w:rPr>
                          <w:rFonts w:ascii="Arial" w:hAnsi="Arial" w:cs="Arial"/>
                          <w:bCs/>
                          <w:sz w:val="18"/>
                          <w:szCs w:val="18"/>
                          <w:lang w:val="en-GB"/>
                        </w:rPr>
                      </w:pPr>
                      <w:r>
                        <w:rPr>
                          <w:rFonts w:ascii="Arial" w:hAnsi="Arial" w:cs="Arial"/>
                          <w:bCs/>
                          <w:sz w:val="18"/>
                          <w:szCs w:val="18"/>
                          <w:lang w:val="en-GB"/>
                        </w:rPr>
                        <w:t>3 Aug 2014</w:t>
                      </w:r>
                    </w:p>
                    <w:p w:rsidR="00F84EEB" w:rsidRPr="00186122" w:rsidRDefault="00F84EEB" w:rsidP="00806C30">
                      <w:pPr>
                        <w:jc w:val="left"/>
                        <w:rPr>
                          <w:rFonts w:ascii="Arial" w:hAnsi="Arial" w:cs="Arial"/>
                          <w:bCs/>
                          <w:sz w:val="18"/>
                          <w:szCs w:val="18"/>
                          <w:lang w:val="en-GB"/>
                        </w:rPr>
                      </w:pPr>
                    </w:p>
                    <w:p w:rsidR="00F84EEB" w:rsidRPr="00A22DB3" w:rsidRDefault="00F84EEB" w:rsidP="00806C30">
                      <w:pPr>
                        <w:ind w:firstLine="0"/>
                        <w:jc w:val="left"/>
                        <w:rPr>
                          <w:rFonts w:asciiTheme="minorBidi" w:hAnsiTheme="minorBidi" w:cstheme="minorBidi"/>
                          <w:i/>
                          <w:iCs/>
                          <w:sz w:val="18"/>
                          <w:szCs w:val="18"/>
                          <w:lang w:val="en-GB"/>
                        </w:rPr>
                      </w:pPr>
                      <w:r w:rsidRPr="00A22DB3">
                        <w:rPr>
                          <w:rFonts w:ascii="Arial" w:hAnsi="Arial" w:cs="Arial"/>
                          <w:b/>
                          <w:i/>
                          <w:iCs/>
                          <w:sz w:val="18"/>
                          <w:szCs w:val="18"/>
                          <w:lang w:val="en-GB"/>
                        </w:rPr>
                        <w:t>Accepted:</w:t>
                      </w:r>
                      <w:r w:rsidRPr="00A22DB3">
                        <w:rPr>
                          <w:rFonts w:asciiTheme="minorBidi" w:hAnsiTheme="minorBidi" w:cstheme="minorBidi"/>
                          <w:i/>
                          <w:iCs/>
                          <w:sz w:val="18"/>
                          <w:szCs w:val="18"/>
                          <w:lang w:val="en-GB"/>
                        </w:rPr>
                        <w:t xml:space="preserve"> </w:t>
                      </w:r>
                    </w:p>
                    <w:p w:rsidR="00F84EEB" w:rsidRPr="00186122" w:rsidRDefault="00BB3DC4" w:rsidP="00806C30">
                      <w:pPr>
                        <w:ind w:firstLine="0"/>
                        <w:jc w:val="left"/>
                        <w:rPr>
                          <w:rFonts w:ascii="Arial" w:hAnsi="Arial" w:cs="Arial"/>
                          <w:sz w:val="18"/>
                          <w:szCs w:val="18"/>
                          <w:lang w:val="en-GB"/>
                        </w:rPr>
                      </w:pPr>
                      <w:r>
                        <w:rPr>
                          <w:rFonts w:asciiTheme="minorBidi" w:hAnsiTheme="minorBidi" w:cstheme="minorBidi"/>
                          <w:sz w:val="18"/>
                          <w:szCs w:val="18"/>
                          <w:lang w:val="en-GB"/>
                        </w:rPr>
                        <w:t>17 Feb 2015</w:t>
                      </w:r>
                    </w:p>
                    <w:p w:rsidR="00F84EEB" w:rsidRPr="004656A0" w:rsidRDefault="00F84EEB" w:rsidP="008D2422">
                      <w:pPr>
                        <w:rPr>
                          <w:rFonts w:ascii="Arial" w:hAnsi="Arial" w:cs="Arial"/>
                          <w:sz w:val="14"/>
                          <w:szCs w:val="14"/>
                          <w:lang w:val="en-US"/>
                        </w:rPr>
                      </w:pPr>
                    </w:p>
                    <w:p w:rsidR="00F84EEB" w:rsidRPr="004656A0" w:rsidRDefault="00F84EEB" w:rsidP="008D2422">
                      <w:pPr>
                        <w:rPr>
                          <w:rFonts w:ascii="Arial" w:hAnsi="Arial" w:cs="Arial"/>
                          <w:sz w:val="14"/>
                          <w:szCs w:val="14"/>
                          <w:lang w:val="en-US"/>
                        </w:rPr>
                      </w:pPr>
                    </w:p>
                  </w:txbxContent>
                </v:textbox>
                <w10:wrap type="through"/>
              </v:shape>
            </w:pict>
          </mc:Fallback>
        </mc:AlternateContent>
      </w:r>
      <w:r w:rsidR="008A29CB" w:rsidRPr="008A29CB">
        <w:rPr>
          <w:lang w:val="en-US"/>
        </w:rPr>
        <w:t>These questions suggest that physician dissatisfaction and physician well-being may be issues worthy of attention. If physician dissatisfaction, for example, affects the quality of care, and if it is widespread, then physician dissatisfaction is a public health issue (</w:t>
      </w:r>
      <w:proofErr w:type="spellStart"/>
      <w:r w:rsidR="008A29CB" w:rsidRPr="008A29CB">
        <w:rPr>
          <w:lang w:val="en-US"/>
        </w:rPr>
        <w:t>Kravitz</w:t>
      </w:r>
      <w:proofErr w:type="spellEnd"/>
      <w:r w:rsidR="008A29CB" w:rsidRPr="008A29CB">
        <w:rPr>
          <w:lang w:val="en-US"/>
        </w:rPr>
        <w:t xml:space="preserve">, 2012). In this </w:t>
      </w:r>
      <w:proofErr w:type="gramStart"/>
      <w:r w:rsidR="008A29CB" w:rsidRPr="008A29CB">
        <w:rPr>
          <w:lang w:val="en-US"/>
        </w:rPr>
        <w:t>paper</w:t>
      </w:r>
      <w:proofErr w:type="gramEnd"/>
      <w:r w:rsidR="008A29CB" w:rsidRPr="008A29CB">
        <w:rPr>
          <w:lang w:val="en-US"/>
        </w:rPr>
        <w:t xml:space="preserve"> we present a simple model of hypothesized relationships between physician dissatisfaction, physician well-being, and the quality of care for patients. We briefly review the evidence on the effects of physician dissatisfaction and a lack of physician well-being on quality. We suggest areas where research is lacking and types of research that might address these gaps.</w:t>
      </w:r>
    </w:p>
    <w:p w:rsidR="0062319C" w:rsidRDefault="0062319C">
      <w:pPr>
        <w:widowControl/>
        <w:ind w:firstLine="0"/>
        <w:jc w:val="left"/>
        <w:rPr>
          <w:rFonts w:ascii="Arial" w:hAnsi="Arial" w:cs="Arial"/>
          <w:b/>
          <w:noProof/>
          <w:sz w:val="26"/>
          <w:szCs w:val="26"/>
          <w:lang w:val="en-GB" w:eastAsia="nb-NO"/>
        </w:rPr>
      </w:pPr>
      <w:r w:rsidRPr="000261D0">
        <w:rPr>
          <w:lang w:val="en-US"/>
        </w:rPr>
        <w:br w:type="page"/>
      </w:r>
    </w:p>
    <w:p w:rsidR="008A29CB" w:rsidRPr="00DF2A44" w:rsidRDefault="008A29CB" w:rsidP="00DF195B">
      <w:pPr>
        <w:pStyle w:val="PPHeading2"/>
        <w:spacing w:line="235" w:lineRule="auto"/>
      </w:pPr>
      <w:r w:rsidRPr="00DF2A44">
        <w:lastRenderedPageBreak/>
        <w:t xml:space="preserve">Model of the effects of physician dissatisfaction </w:t>
      </w:r>
    </w:p>
    <w:p w:rsidR="008A29CB" w:rsidRPr="008A29CB" w:rsidRDefault="008A29CB" w:rsidP="00DF195B">
      <w:pPr>
        <w:spacing w:line="235" w:lineRule="auto"/>
        <w:ind w:firstLine="0"/>
        <w:rPr>
          <w:lang w:val="en-US"/>
        </w:rPr>
      </w:pPr>
      <w:r w:rsidRPr="008A29CB">
        <w:rPr>
          <w:lang w:val="en-US"/>
        </w:rPr>
        <w:t xml:space="preserve">By “physician dissatisfaction”, we mean lack of satisfaction related directly to the physician’s work, as reported by the physician. By physician </w:t>
      </w:r>
      <w:proofErr w:type="gramStart"/>
      <w:r w:rsidRPr="008A29CB">
        <w:rPr>
          <w:lang w:val="en-US"/>
        </w:rPr>
        <w:t>well-being</w:t>
      </w:r>
      <w:proofErr w:type="gramEnd"/>
      <w:r w:rsidRPr="008A29CB">
        <w:rPr>
          <w:lang w:val="en-US"/>
        </w:rPr>
        <w:t xml:space="preserve"> we mean, at</w:t>
      </w:r>
      <w:r w:rsidR="000261D0">
        <w:rPr>
          <w:lang w:val="en-US"/>
        </w:rPr>
        <w:t xml:space="preserve"> a minimum, the absence of burn</w:t>
      </w:r>
      <w:r w:rsidRPr="008A29CB">
        <w:rPr>
          <w:lang w:val="en-US"/>
        </w:rPr>
        <w:t xml:space="preserve">out, depression, poor self-care, and substance abuse. Research suggests a negative correlation between physician dissatisfaction and well-being, though not all dissatisfied physicians report being burnt out, and not all physicians who report being burned out report being dissatisfied (Keeton, </w:t>
      </w:r>
      <w:proofErr w:type="spellStart"/>
      <w:r w:rsidRPr="008A29CB">
        <w:rPr>
          <w:lang w:val="en-US"/>
        </w:rPr>
        <w:t>Fenner</w:t>
      </w:r>
      <w:proofErr w:type="spellEnd"/>
      <w:r w:rsidRPr="008A29CB">
        <w:rPr>
          <w:lang w:val="en-US"/>
        </w:rPr>
        <w:t xml:space="preserve">, Johnson, &amp; Hayward, 2007; Williams, </w:t>
      </w:r>
      <w:proofErr w:type="spellStart"/>
      <w:r w:rsidRPr="008A29CB">
        <w:rPr>
          <w:lang w:val="en-US"/>
        </w:rPr>
        <w:t>Manwell</w:t>
      </w:r>
      <w:proofErr w:type="spellEnd"/>
      <w:r w:rsidRPr="008A29CB">
        <w:rPr>
          <w:lang w:val="en-US"/>
        </w:rPr>
        <w:t xml:space="preserve">, Konrad, &amp; Linzer, 2007).  Figure 1 presents a simple model of physician well-being and physician dissatisfaction and their possible effects; we discuss research evidence relevant to the components of this model in the “Evidence” section of this paper, below.  </w:t>
      </w:r>
    </w:p>
    <w:p w:rsidR="008A29CB" w:rsidRPr="008A29CB" w:rsidRDefault="008A29CB" w:rsidP="00DF195B">
      <w:pPr>
        <w:spacing w:line="235" w:lineRule="auto"/>
        <w:rPr>
          <w:lang w:val="en-US"/>
        </w:rPr>
      </w:pPr>
      <w:r w:rsidRPr="008A29CB">
        <w:rPr>
          <w:lang w:val="en-US"/>
        </w:rPr>
        <w:t xml:space="preserve">Figure </w:t>
      </w:r>
      <w:proofErr w:type="gramStart"/>
      <w:r w:rsidRPr="008A29CB">
        <w:rPr>
          <w:lang w:val="en-US"/>
        </w:rPr>
        <w:t>1</w:t>
      </w:r>
      <w:proofErr w:type="gramEnd"/>
      <w:r w:rsidRPr="008A29CB">
        <w:rPr>
          <w:lang w:val="en-US"/>
        </w:rPr>
        <w:t xml:space="preserve"> assumes that, though physician well-being and physician satisfaction are not identical, the same factors affect both, and that both physician well-being and physician satisfaction may impact physician behavior and therefore the quality of medical care. </w:t>
      </w:r>
      <w:proofErr w:type="gramStart"/>
      <w:r w:rsidRPr="008A29CB">
        <w:rPr>
          <w:lang w:val="en-US"/>
        </w:rPr>
        <w:t>Multiple factors may affect physician well-being and satisfaction—notably the physician’s income and the conditions in which he or she works—for example work hours, the pace of work, the culture of the organization in which the physician works, the incentives the organization provides to the physician, and administrative or other obstacles that make work more difficult and/or that interfere with the physician’s ability to provide what he or she considers to be high quality care.</w:t>
      </w:r>
      <w:proofErr w:type="gramEnd"/>
      <w:r w:rsidRPr="008A29CB">
        <w:rPr>
          <w:lang w:val="en-US"/>
        </w:rPr>
        <w:t xml:space="preserve"> In addition, if patient outcomes or patients’ experience of care are not as favorable as the physician believes appropriate, this may lead to physician dissatisfaction.  </w:t>
      </w:r>
    </w:p>
    <w:p w:rsidR="008A29CB" w:rsidRPr="008A29CB" w:rsidRDefault="008A29CB" w:rsidP="00DF195B">
      <w:pPr>
        <w:spacing w:line="235" w:lineRule="auto"/>
        <w:rPr>
          <w:lang w:val="en-US"/>
        </w:rPr>
      </w:pPr>
      <w:r w:rsidRPr="008A29CB">
        <w:rPr>
          <w:lang w:val="en-US"/>
        </w:rPr>
        <w:t xml:space="preserve">Figure 1 suggests that dissatisfied physicians may be more likely to develop stress, burnout, depression, poor self-care, and/or substance abuse, and that physicians who </w:t>
      </w:r>
      <w:proofErr w:type="gramStart"/>
      <w:r w:rsidRPr="008A29CB">
        <w:rPr>
          <w:lang w:val="en-US"/>
        </w:rPr>
        <w:t>are stressed</w:t>
      </w:r>
      <w:proofErr w:type="gramEnd"/>
      <w:r w:rsidRPr="008A29CB">
        <w:rPr>
          <w:lang w:val="en-US"/>
        </w:rPr>
        <w:t xml:space="preserve">, burned-out, depressed, etc. will be more likely to report being dissatisfied with their work. Physician dissatisfaction and physician well-being, in turn, may have an impact on physician behavior: They may diminish the cognitive capacity that the physician applies to her work, the concentration that she is able to bring to bear on difficult problems, the effort that she makes for patients, and the empathy that she is able to feel for her patients. More broadly, and perhaps even more importantly, the physician’s professionalism </w:t>
      </w:r>
      <w:proofErr w:type="gramStart"/>
      <w:r w:rsidRPr="008A29CB">
        <w:rPr>
          <w:lang w:val="en-US"/>
        </w:rPr>
        <w:t>may be reduced</w:t>
      </w:r>
      <w:proofErr w:type="gramEnd"/>
      <w:r w:rsidRPr="008A29CB">
        <w:rPr>
          <w:lang w:val="en-US"/>
        </w:rPr>
        <w:t>—a topic to which we will return in a moment.</w:t>
      </w:r>
    </w:p>
    <w:p w:rsidR="008A29CB" w:rsidRPr="008A29CB" w:rsidRDefault="008A29CB" w:rsidP="00DF195B">
      <w:pPr>
        <w:spacing w:line="235" w:lineRule="auto"/>
        <w:rPr>
          <w:lang w:val="en-US"/>
        </w:rPr>
      </w:pPr>
      <w:r w:rsidRPr="008A29CB">
        <w:rPr>
          <w:lang w:val="en-US"/>
        </w:rPr>
        <w:tab/>
      </w:r>
      <w:proofErr w:type="gramStart"/>
      <w:r w:rsidRPr="008A29CB">
        <w:rPr>
          <w:lang w:val="en-US"/>
        </w:rPr>
        <w:t>If cognitive capacity, concentration, effort, empathy, and professionalism are reduced, there may be negative impacts on patients: The physician may be more likely to make incorrect diagnoses, to make other medical errors, to write inappropriate prescriptions and to make unnecessary referrals for specialist care and for expensive diagnostic tests, and to perform particularly poorly in areas of medical care that are difficult for patients, peers, or outside entities that measure physician performance to observe.</w:t>
      </w:r>
      <w:proofErr w:type="gramEnd"/>
      <w:r w:rsidRPr="008A29CB">
        <w:rPr>
          <w:lang w:val="en-US"/>
        </w:rPr>
        <w:t xml:space="preserve"> Confronted with a physician who </w:t>
      </w:r>
      <w:proofErr w:type="gramStart"/>
      <w:r w:rsidRPr="008A29CB">
        <w:rPr>
          <w:lang w:val="en-US"/>
        </w:rPr>
        <w:t>doesn’t</w:t>
      </w:r>
      <w:proofErr w:type="gramEnd"/>
      <w:r w:rsidRPr="008A29CB">
        <w:rPr>
          <w:lang w:val="en-US"/>
        </w:rPr>
        <w:t xml:space="preserve"> give them much time, empathy, or information, patients may be less satisfied with their care and be less likely to adhere to important advice from the physician.  Figure 1 suggests a possible deleterious feedback cycle in which physician dissatisfaction and/or low physician well-being lead to lower patient satisfaction and worse outcomes for patients, which in turn increase physician dissatisfaction and/or lower physician well-being. </w:t>
      </w:r>
    </w:p>
    <w:p w:rsidR="008A29CB" w:rsidRPr="008A29CB" w:rsidRDefault="008A29CB" w:rsidP="00DF195B">
      <w:pPr>
        <w:spacing w:line="235" w:lineRule="auto"/>
        <w:rPr>
          <w:lang w:val="en-US"/>
        </w:rPr>
      </w:pPr>
      <w:r w:rsidRPr="008A29CB">
        <w:rPr>
          <w:lang w:val="en-US"/>
        </w:rPr>
        <w:t xml:space="preserve">Related, quite similar models have been published (Firth-Cozens, 2001; Wallace, </w:t>
      </w:r>
      <w:proofErr w:type="spellStart"/>
      <w:r w:rsidRPr="008A29CB">
        <w:rPr>
          <w:lang w:val="en-US"/>
        </w:rPr>
        <w:t>Lemaire</w:t>
      </w:r>
      <w:proofErr w:type="spellEnd"/>
      <w:r w:rsidRPr="008A29CB">
        <w:rPr>
          <w:lang w:val="en-US"/>
        </w:rPr>
        <w:t xml:space="preserve">, &amp; </w:t>
      </w:r>
      <w:proofErr w:type="spellStart"/>
      <w:r w:rsidRPr="008A29CB">
        <w:rPr>
          <w:lang w:val="en-US"/>
        </w:rPr>
        <w:t>Ghali</w:t>
      </w:r>
      <w:proofErr w:type="spellEnd"/>
      <w:r w:rsidRPr="008A29CB">
        <w:rPr>
          <w:lang w:val="en-US"/>
        </w:rPr>
        <w:t xml:space="preserve">, 2009; Williams &amp; Skinner, 2003), though they do not explicitly distinguish between physician dissatisfaction and physician well-being.   </w:t>
      </w:r>
    </w:p>
    <w:p w:rsidR="008A29CB" w:rsidRPr="008A29CB" w:rsidRDefault="008A29CB" w:rsidP="00DF195B">
      <w:pPr>
        <w:spacing w:line="235" w:lineRule="auto"/>
        <w:rPr>
          <w:lang w:val="en-US"/>
        </w:rPr>
      </w:pPr>
      <w:r w:rsidRPr="008A29CB">
        <w:rPr>
          <w:lang w:val="en-US"/>
        </w:rPr>
        <w:tab/>
        <w:t xml:space="preserve">Physician dissatisfaction and lack of physician well-being may also affect patients indirectly. For example, dissatisfied or burnt-out physicians may be more likely to change jobs frequently or to leave medicine altogether. The costs of physician turnover are high for both the physician and the </w:t>
      </w:r>
      <w:r w:rsidR="00824CB1">
        <w:rPr>
          <w:lang w:val="en-US"/>
        </w:rPr>
        <w:t>organization that employed her.</w:t>
      </w:r>
      <w:r w:rsidRPr="008A29CB">
        <w:rPr>
          <w:lang w:val="en-US"/>
        </w:rPr>
        <w:t xml:space="preserve"> Higher costs may be passed on to the organizations that pay for medical care, and ultimately to patients.  If physicians leave medical practice, they exacerbate the problem, at least in the U.S., of shortages of physicians in some specialties (especially primary care—and primary care physicians tend to </w:t>
      </w:r>
      <w:proofErr w:type="gramStart"/>
      <w:r w:rsidRPr="008A29CB">
        <w:rPr>
          <w:lang w:val="en-US"/>
        </w:rPr>
        <w:t>be among the most dissatisfied</w:t>
      </w:r>
      <w:proofErr w:type="gramEnd"/>
      <w:r w:rsidRPr="008A29CB">
        <w:rPr>
          <w:lang w:val="en-US"/>
        </w:rPr>
        <w:t>) and geographic areas.</w:t>
      </w:r>
    </w:p>
    <w:p w:rsidR="008A29CB" w:rsidRPr="000D51BE" w:rsidRDefault="008A29CB" w:rsidP="00365720">
      <w:pPr>
        <w:pStyle w:val="PPHeading2"/>
      </w:pPr>
      <w:r w:rsidRPr="000D51BE">
        <w:lastRenderedPageBreak/>
        <w:t>Physician dissatisfaction, physician well-being, and physician professionalism</w:t>
      </w:r>
    </w:p>
    <w:p w:rsidR="008A29CB" w:rsidRPr="008A29CB" w:rsidRDefault="008A29CB" w:rsidP="00FD3D05">
      <w:pPr>
        <w:spacing w:line="264" w:lineRule="auto"/>
        <w:ind w:firstLine="0"/>
        <w:rPr>
          <w:lang w:val="en-US"/>
        </w:rPr>
      </w:pPr>
      <w:r w:rsidRPr="008A29CB">
        <w:rPr>
          <w:lang w:val="en-US"/>
        </w:rPr>
        <w:t>Physician professionalism has many facets (Medical Professionalism Project, 2002), but for purposes of this article we will focus on two: first, keeping one’s knowledge and skills up to date; second, putting the patient’s needs first.  Proponents of physician professionalism often discuss it as if it were a metaphysical essence—a vital inner capacity possessed by almost all physicians (</w:t>
      </w:r>
      <w:proofErr w:type="spellStart"/>
      <w:r w:rsidRPr="008A29CB">
        <w:rPr>
          <w:lang w:val="en-US"/>
        </w:rPr>
        <w:t>Barondess</w:t>
      </w:r>
      <w:proofErr w:type="spellEnd"/>
      <w:r w:rsidRPr="008A29CB">
        <w:rPr>
          <w:lang w:val="en-US"/>
        </w:rPr>
        <w:t xml:space="preserve">, 2003).  Skeptics, at the extreme, see physician professionalism as a self-serving myth—a shield used by physicians to maximize their autonomy and incomes (Larson, 1977). </w:t>
      </w:r>
      <w:proofErr w:type="gramStart"/>
      <w:r w:rsidRPr="008A29CB">
        <w:rPr>
          <w:lang w:val="en-US"/>
        </w:rPr>
        <w:t>But</w:t>
      </w:r>
      <w:proofErr w:type="gramEnd"/>
      <w:r w:rsidRPr="008A29CB">
        <w:rPr>
          <w:lang w:val="en-US"/>
        </w:rPr>
        <w:t xml:space="preserve"> it is probably more accurate to understand physician professionalism not as a metaphysical essence, nor as a self-serving myth, but as a vital but variable reality—something that is vital for the well-being of patients but varies depending on the individual physician and the environment in which the physician works.</w:t>
      </w:r>
    </w:p>
    <w:p w:rsidR="008A29CB" w:rsidRPr="008A29CB" w:rsidRDefault="008A29CB" w:rsidP="000D51BE">
      <w:pPr>
        <w:spacing w:line="264" w:lineRule="auto"/>
        <w:rPr>
          <w:lang w:val="en-US"/>
        </w:rPr>
      </w:pPr>
      <w:r w:rsidRPr="008A29CB">
        <w:rPr>
          <w:lang w:val="en-US"/>
        </w:rPr>
        <w:tab/>
        <w:t>As the Nobel Prize winning economist Kenneth Arrow pointed out long ago, physician professionalism is important because of the inevitable information asymmetry between patients and physicians (Arrow, 1963). Patients generally cannot know as much as physicians, and neither patients nor any outside entity (such as a government agency or a health insurance company) can observe or measure all—or even very many—of the important decisions physicians make and the important things they do (or don’t do) for patients. Therefore, even in health care systems that emphasize “pay-for performance,” public reporting of physician performance, and/or “value based payment,” physician professionalism will remain very important if patients are to receive truly high quality care (</w:t>
      </w:r>
      <w:proofErr w:type="spellStart"/>
      <w:r w:rsidRPr="008A29CB">
        <w:rPr>
          <w:lang w:val="en-US"/>
        </w:rPr>
        <w:t>Casalino</w:t>
      </w:r>
      <w:proofErr w:type="spellEnd"/>
      <w:r w:rsidRPr="008A29CB">
        <w:rPr>
          <w:lang w:val="en-US"/>
        </w:rPr>
        <w:t>, 1999).</w:t>
      </w:r>
    </w:p>
    <w:p w:rsidR="008A29CB" w:rsidRPr="008A29CB" w:rsidRDefault="008A29CB" w:rsidP="000D51BE">
      <w:pPr>
        <w:spacing w:line="264" w:lineRule="auto"/>
        <w:rPr>
          <w:lang w:val="en-US"/>
        </w:rPr>
      </w:pPr>
      <w:r w:rsidRPr="008A29CB">
        <w:rPr>
          <w:lang w:val="en-US"/>
        </w:rPr>
        <w:t xml:space="preserve">Put another way, physician professionalism is important because highly professional physicians will try hard to do the right thing even when they are not being measured, and many critical areas of medical care—for example diagnosis—are not currently measured and may never be amenable to accurate measurement (Berenson &amp; Kaye, 2013; </w:t>
      </w:r>
      <w:proofErr w:type="spellStart"/>
      <w:r w:rsidRPr="008A29CB">
        <w:rPr>
          <w:lang w:val="en-US"/>
        </w:rPr>
        <w:t>Casalino</w:t>
      </w:r>
      <w:proofErr w:type="spellEnd"/>
      <w:r w:rsidRPr="008A29CB">
        <w:rPr>
          <w:lang w:val="en-US"/>
        </w:rPr>
        <w:t xml:space="preserve">, Alexander, </w:t>
      </w:r>
      <w:proofErr w:type="spellStart"/>
      <w:r w:rsidRPr="008A29CB">
        <w:rPr>
          <w:lang w:val="en-US"/>
        </w:rPr>
        <w:t>Jin</w:t>
      </w:r>
      <w:proofErr w:type="spellEnd"/>
      <w:r w:rsidRPr="008A29CB">
        <w:rPr>
          <w:lang w:val="en-US"/>
        </w:rPr>
        <w:t xml:space="preserve">, &amp; </w:t>
      </w:r>
      <w:proofErr w:type="spellStart"/>
      <w:r w:rsidRPr="008A29CB">
        <w:rPr>
          <w:lang w:val="en-US"/>
        </w:rPr>
        <w:t>Konetzka</w:t>
      </w:r>
      <w:proofErr w:type="spellEnd"/>
      <w:r w:rsidRPr="008A29CB">
        <w:rPr>
          <w:lang w:val="en-US"/>
        </w:rPr>
        <w:t xml:space="preserve">, 2007). </w:t>
      </w:r>
      <w:proofErr w:type="gramStart"/>
      <w:r w:rsidRPr="008A29CB">
        <w:rPr>
          <w:lang w:val="en-US"/>
        </w:rPr>
        <w:t>But</w:t>
      </w:r>
      <w:proofErr w:type="gramEnd"/>
      <w:r w:rsidRPr="008A29CB">
        <w:rPr>
          <w:lang w:val="en-US"/>
        </w:rPr>
        <w:t xml:space="preserve"> professionalism is likely to vary across physicians (based, for example, on differences in physicians’ personalities and in the training they have had) and even within the same physician over time (based, for example, on the organization in which the physician works and the incentives that the physician faces).</w:t>
      </w:r>
    </w:p>
    <w:p w:rsidR="00824CB1" w:rsidRPr="00DF195B" w:rsidRDefault="008A29CB" w:rsidP="00DF195B">
      <w:pPr>
        <w:spacing w:line="264" w:lineRule="auto"/>
        <w:rPr>
          <w:lang w:val="en-US"/>
        </w:rPr>
      </w:pPr>
      <w:r w:rsidRPr="008A29CB">
        <w:rPr>
          <w:lang w:val="en-US"/>
        </w:rPr>
        <w:tab/>
        <w:t>It seems likely that physicians who are dissatisfied, burned-out, and/or depressed will act less professionally. If this is the case, the impact on patient care is likely to be large. Critically, much of the impact may be difficult to measure, because professionalism is particularly important for areas of patient care that are difficult (or, practically speaking, impossible) to measure (Berenson &amp; Kaye, 2013).</w:t>
      </w:r>
    </w:p>
    <w:p w:rsidR="008A29CB" w:rsidRPr="000D51BE" w:rsidRDefault="008A29CB" w:rsidP="00365720">
      <w:pPr>
        <w:pStyle w:val="PPHeading2"/>
      </w:pPr>
      <w:r w:rsidRPr="000D51BE">
        <w:t>Evidence of the consequences of physician dissatisfaction and low physician well-being</w:t>
      </w:r>
    </w:p>
    <w:p w:rsidR="008A29CB" w:rsidRPr="008A29CB" w:rsidRDefault="008A29CB" w:rsidP="00FD3D05">
      <w:pPr>
        <w:ind w:firstLine="0"/>
        <w:rPr>
          <w:lang w:val="en-US"/>
        </w:rPr>
      </w:pPr>
      <w:r w:rsidRPr="008A29CB">
        <w:rPr>
          <w:lang w:val="en-US"/>
        </w:rPr>
        <w:t xml:space="preserve">This article </w:t>
      </w:r>
      <w:proofErr w:type="gramStart"/>
      <w:r w:rsidRPr="008A29CB">
        <w:rPr>
          <w:lang w:val="en-US"/>
        </w:rPr>
        <w:t>is not intended</w:t>
      </w:r>
      <w:proofErr w:type="gramEnd"/>
      <w:r w:rsidRPr="008A29CB">
        <w:rPr>
          <w:lang w:val="en-US"/>
        </w:rPr>
        <w:t xml:space="preserve"> to be a comprehensive review of the literature but rather a presentation of key concepts and key findings from the literature and suggestions for research to fill important gaps in the literature. We focused our search of the literature on the consequences of physician dissatisfaction, but we also report evidence on the impact of poor physician well-being. Specifically, we searched PubMed, Google Scholar, and Google for the phrases “physician satisfaction” and “physician dissatisfaction,” with emphasis on the past 25 years. To our knowledge, there have been two narrative reviews in English of research on the consequences of physician dissatisfaction and low physician well-being, with the most recent published in 2009 (Wallace et </w:t>
      </w:r>
      <w:r w:rsidRPr="008A29CB">
        <w:rPr>
          <w:lang w:val="en-US"/>
        </w:rPr>
        <w:lastRenderedPageBreak/>
        <w:t>al., 2</w:t>
      </w:r>
      <w:r w:rsidR="00C86A72">
        <w:rPr>
          <w:lang w:val="en-US"/>
        </w:rPr>
        <w:t>009; Williams &amp; Skinner, 2003).</w:t>
      </w:r>
      <w:r w:rsidRPr="008A29CB">
        <w:rPr>
          <w:lang w:val="en-US"/>
        </w:rPr>
        <w:t xml:space="preserve"> We critically and selectively present evidence from these reviews, as well evidence that has appeared since they </w:t>
      </w:r>
      <w:proofErr w:type="gramStart"/>
      <w:r w:rsidRPr="008A29CB">
        <w:rPr>
          <w:lang w:val="en-US"/>
        </w:rPr>
        <w:t>were published</w:t>
      </w:r>
      <w:proofErr w:type="gramEnd"/>
      <w:r w:rsidRPr="008A29CB">
        <w:rPr>
          <w:lang w:val="en-US"/>
        </w:rPr>
        <w:t xml:space="preserve">.  </w:t>
      </w:r>
    </w:p>
    <w:p w:rsidR="008A29CB" w:rsidRPr="00D8063E" w:rsidRDefault="008A29CB" w:rsidP="00365720">
      <w:pPr>
        <w:pStyle w:val="PPHeading3"/>
      </w:pPr>
      <w:r w:rsidRPr="00D8063E">
        <w:t>Physician well-being</w:t>
      </w:r>
    </w:p>
    <w:p w:rsidR="008A29CB" w:rsidRPr="008A29CB" w:rsidRDefault="008A29CB" w:rsidP="00FD3D05">
      <w:pPr>
        <w:ind w:firstLine="0"/>
        <w:rPr>
          <w:lang w:val="en-US"/>
        </w:rPr>
      </w:pPr>
      <w:r w:rsidRPr="008A29CB">
        <w:rPr>
          <w:lang w:val="en-US"/>
        </w:rPr>
        <w:t xml:space="preserve">Many physicians work long hours and must deal with various kinds of stressors.  Suicide rates tend to be higher among physicians than among the general population (Hem et al., 2005). There is ample evidence that physicians—regardless of the country in which they work—frequently suffer from burnout, depression, and substance abuse problems (Wallace, </w:t>
      </w:r>
      <w:proofErr w:type="spellStart"/>
      <w:r w:rsidRPr="008A29CB">
        <w:rPr>
          <w:lang w:val="en-US"/>
        </w:rPr>
        <w:t>Lemaire</w:t>
      </w:r>
      <w:proofErr w:type="spellEnd"/>
      <w:r w:rsidRPr="008A29CB">
        <w:rPr>
          <w:lang w:val="en-US"/>
        </w:rPr>
        <w:t xml:space="preserve">, </w:t>
      </w:r>
      <w:proofErr w:type="spellStart"/>
      <w:r w:rsidRPr="008A29CB">
        <w:rPr>
          <w:lang w:val="en-US"/>
        </w:rPr>
        <w:t>Ghali</w:t>
      </w:r>
      <w:proofErr w:type="spellEnd"/>
      <w:r w:rsidRPr="008A29CB">
        <w:rPr>
          <w:lang w:val="en-US"/>
        </w:rPr>
        <w:t>, 2009). A recent review cites studies suggesting the frequency of physician reported burnout as ranging from 25-60% (Wallace et al., 2009). A critical assessment of the studies suggests that the true frequency is more likely to be closer to the lower percentage than the higher one, with depression rates somewhat lower than burnout rates. Not surprisingly, dissatisfied physicians are more likely to report being burned out (Williams et al., 2007) and burnout has been shown to be a predictor of physician dissatisfaction (Keeton et al., 2007),</w:t>
      </w:r>
      <w:hyperlink w:anchor="_ENREF_2" w:tooltip="Williams, 2007 #2995" w:history="1"/>
      <w:r w:rsidRPr="008A29CB">
        <w:rPr>
          <w:lang w:val="en-US"/>
        </w:rPr>
        <w:t xml:space="preserve"> though most studies do not evaluate the relationship between dissatisfaction and burnout or depression.  </w:t>
      </w:r>
    </w:p>
    <w:p w:rsidR="008A29CB" w:rsidRPr="008A29CB" w:rsidRDefault="008A29CB" w:rsidP="008A29CB">
      <w:pPr>
        <w:rPr>
          <w:lang w:val="en-US"/>
        </w:rPr>
      </w:pPr>
      <w:proofErr w:type="gramStart"/>
      <w:r w:rsidRPr="008A29CB">
        <w:rPr>
          <w:lang w:val="en-US"/>
        </w:rPr>
        <w:t>The h</w:t>
      </w:r>
      <w:r w:rsidR="000261D0">
        <w:rPr>
          <w:lang w:val="en-US"/>
        </w:rPr>
        <w:t>igh frequency of physician burn</w:t>
      </w:r>
      <w:r w:rsidRPr="008A29CB">
        <w:rPr>
          <w:lang w:val="en-US"/>
        </w:rPr>
        <w:t xml:space="preserve">out contrasts sharply with the high percentage of physicians in the U.S. who reported being “somewhat satisfied” or “very satisfied” with their careers in a large national study (Christopher, Smith, </w:t>
      </w:r>
      <w:proofErr w:type="spellStart"/>
      <w:r w:rsidRPr="008A29CB">
        <w:rPr>
          <w:lang w:val="en-US"/>
        </w:rPr>
        <w:t>Tivis</w:t>
      </w:r>
      <w:proofErr w:type="spellEnd"/>
      <w:r w:rsidRPr="008A29CB">
        <w:rPr>
          <w:lang w:val="en-US"/>
        </w:rPr>
        <w:t xml:space="preserve">, &amp; </w:t>
      </w:r>
      <w:proofErr w:type="spellStart"/>
      <w:r w:rsidRPr="008A29CB">
        <w:rPr>
          <w:lang w:val="en-US"/>
        </w:rPr>
        <w:t>Wilper</w:t>
      </w:r>
      <w:proofErr w:type="spellEnd"/>
      <w:r w:rsidRPr="008A29CB">
        <w:rPr>
          <w:lang w:val="en-US"/>
        </w:rPr>
        <w:t>, 2014) or the fact that physicians scored higher than any other occupational category in overall well-being as measured in a 2012 Gallup Poll (</w:t>
      </w:r>
      <w:proofErr w:type="spellStart"/>
      <w:r w:rsidRPr="008A29CB">
        <w:rPr>
          <w:lang w:val="en-US"/>
        </w:rPr>
        <w:t>Witters</w:t>
      </w:r>
      <w:proofErr w:type="spellEnd"/>
      <w:r w:rsidRPr="008A29CB">
        <w:rPr>
          <w:lang w:val="en-US"/>
        </w:rPr>
        <w:t>, 2013).</w:t>
      </w:r>
      <w:proofErr w:type="gramEnd"/>
      <w:r w:rsidRPr="008A29CB">
        <w:rPr>
          <w:lang w:val="en-US"/>
        </w:rPr>
        <w:t xml:space="preserve"> This contrast </w:t>
      </w:r>
      <w:proofErr w:type="gramStart"/>
      <w:r w:rsidRPr="008A29CB">
        <w:rPr>
          <w:lang w:val="en-US"/>
        </w:rPr>
        <w:t>has not been explained</w:t>
      </w:r>
      <w:proofErr w:type="gramEnd"/>
      <w:r w:rsidRPr="008A29CB">
        <w:rPr>
          <w:lang w:val="en-US"/>
        </w:rPr>
        <w:t xml:space="preserve"> and is an important subject for future research.  Speculatively, it might be hypothesized that physicians can be satisfied with their careers yet take pride in working very hard and being “burned out”—attitudes that may be imprinted on medical students and resident physicians during their clinical training years. </w:t>
      </w:r>
    </w:p>
    <w:p w:rsidR="008A29CB" w:rsidRPr="00D8063E" w:rsidRDefault="008A29CB" w:rsidP="00365720">
      <w:pPr>
        <w:pStyle w:val="PPHeading3"/>
      </w:pPr>
      <w:r w:rsidRPr="00D8063E">
        <w:t>Physician turn-over and physicians leaving the practice of medicine</w:t>
      </w:r>
    </w:p>
    <w:p w:rsidR="008A29CB" w:rsidRPr="008A29CB" w:rsidRDefault="008A29CB" w:rsidP="00FD3D05">
      <w:pPr>
        <w:ind w:firstLine="0"/>
        <w:rPr>
          <w:lang w:val="en-US"/>
        </w:rPr>
      </w:pPr>
      <w:r w:rsidRPr="008A29CB">
        <w:rPr>
          <w:lang w:val="en-US"/>
        </w:rPr>
        <w:t xml:space="preserve">There is ample evidence that dissatisfied physicians are more likely to report planning to leave their current practice situation or to leave the practice of medicine altogether (Campbell, </w:t>
      </w:r>
      <w:proofErr w:type="spellStart"/>
      <w:r w:rsidRPr="008A29CB">
        <w:rPr>
          <w:lang w:val="en-US"/>
        </w:rPr>
        <w:t>Sonnad</w:t>
      </w:r>
      <w:proofErr w:type="spellEnd"/>
      <w:r w:rsidRPr="008A29CB">
        <w:rPr>
          <w:lang w:val="en-US"/>
        </w:rPr>
        <w:t xml:space="preserve">, </w:t>
      </w:r>
      <w:proofErr w:type="spellStart"/>
      <w:r w:rsidRPr="008A29CB">
        <w:rPr>
          <w:lang w:val="en-US"/>
        </w:rPr>
        <w:t>Eckhauser</w:t>
      </w:r>
      <w:proofErr w:type="spellEnd"/>
      <w:r w:rsidRPr="008A29CB">
        <w:rPr>
          <w:lang w:val="en-US"/>
        </w:rPr>
        <w:t xml:space="preserve">, Campbell, &amp; Greenfield, 2001; </w:t>
      </w:r>
      <w:proofErr w:type="spellStart"/>
      <w:r w:rsidRPr="008A29CB">
        <w:rPr>
          <w:lang w:val="en-US"/>
        </w:rPr>
        <w:t>Sibbald</w:t>
      </w:r>
      <w:proofErr w:type="spellEnd"/>
      <w:r w:rsidRPr="008A29CB">
        <w:rPr>
          <w:lang w:val="en-US"/>
        </w:rPr>
        <w:t xml:space="preserve">, </w:t>
      </w:r>
      <w:proofErr w:type="spellStart"/>
      <w:r w:rsidRPr="008A29CB">
        <w:rPr>
          <w:lang w:val="en-US"/>
        </w:rPr>
        <w:t>Bojke</w:t>
      </w:r>
      <w:proofErr w:type="spellEnd"/>
      <w:r w:rsidRPr="008A29CB">
        <w:rPr>
          <w:lang w:val="en-US"/>
        </w:rPr>
        <w:t xml:space="preserve">, &amp; </w:t>
      </w:r>
      <w:proofErr w:type="spellStart"/>
      <w:r w:rsidRPr="008A29CB">
        <w:rPr>
          <w:lang w:val="en-US"/>
        </w:rPr>
        <w:t>Gravelle</w:t>
      </w:r>
      <w:proofErr w:type="spellEnd"/>
      <w:r w:rsidRPr="008A29CB">
        <w:rPr>
          <w:lang w:val="en-US"/>
        </w:rPr>
        <w:t xml:space="preserve">, 2003; Williams et al., 2010; Williams &amp; Skinner, 2003). It is not surprising that dissatisfied physicians would report this, but do they actually leave? A longitudinal study a U.S. national sample of nearly 17,000 physicians, using successive waves of the Community Tracking Study, demonstrated that dissatisfied physicians are in fact more likely to leave medicine or to reduce their work hours (Landon, </w:t>
      </w:r>
      <w:proofErr w:type="spellStart"/>
      <w:r w:rsidRPr="008A29CB">
        <w:rPr>
          <w:lang w:val="en-US"/>
        </w:rPr>
        <w:t>Reschovsky</w:t>
      </w:r>
      <w:proofErr w:type="spellEnd"/>
      <w:r w:rsidRPr="008A29CB">
        <w:rPr>
          <w:lang w:val="en-US"/>
        </w:rPr>
        <w:t xml:space="preserve">, Pham, &amp; Blumenthal, 2006). Physicians who reported being very dissatisfied in 1996 were 2.3 times more likely to have left medicine by 1998 and 3.6 times more likely to </w:t>
      </w:r>
      <w:proofErr w:type="gramStart"/>
      <w:r w:rsidRPr="008A29CB">
        <w:rPr>
          <w:lang w:val="en-US"/>
        </w:rPr>
        <w:t>have reduced</w:t>
      </w:r>
      <w:proofErr w:type="gramEnd"/>
      <w:r w:rsidRPr="008A29CB">
        <w:rPr>
          <w:lang w:val="en-US"/>
        </w:rPr>
        <w:t xml:space="preserve"> their hours practicing medicine. A separate longitudinal study of 507 primary care physicians found that dissatisfied physicians were 2.4 times more likely to leave their current practice (</w:t>
      </w:r>
      <w:proofErr w:type="spellStart"/>
      <w:r w:rsidRPr="008A29CB">
        <w:rPr>
          <w:lang w:val="en-US"/>
        </w:rPr>
        <w:t>Buchbinder</w:t>
      </w:r>
      <w:proofErr w:type="spellEnd"/>
      <w:r w:rsidRPr="008A29CB">
        <w:rPr>
          <w:lang w:val="en-US"/>
        </w:rPr>
        <w:t xml:space="preserve">, Wilson, </w:t>
      </w:r>
      <w:proofErr w:type="spellStart"/>
      <w:r w:rsidRPr="008A29CB">
        <w:rPr>
          <w:lang w:val="en-US"/>
        </w:rPr>
        <w:t>Melick</w:t>
      </w:r>
      <w:proofErr w:type="spellEnd"/>
      <w:r w:rsidRPr="008A29CB">
        <w:rPr>
          <w:lang w:val="en-US"/>
        </w:rPr>
        <w:t xml:space="preserve">, &amp; </w:t>
      </w:r>
      <w:proofErr w:type="spellStart"/>
      <w:r w:rsidRPr="008A29CB">
        <w:rPr>
          <w:lang w:val="en-US"/>
        </w:rPr>
        <w:t>Powe</w:t>
      </w:r>
      <w:proofErr w:type="spellEnd"/>
      <w:r w:rsidRPr="008A29CB">
        <w:rPr>
          <w:lang w:val="en-US"/>
        </w:rPr>
        <w:t>, 2001).</w:t>
      </w:r>
    </w:p>
    <w:p w:rsidR="008A29CB" w:rsidRPr="00D8063E" w:rsidRDefault="008A29CB" w:rsidP="00365720">
      <w:pPr>
        <w:pStyle w:val="PPHeading3"/>
      </w:pPr>
      <w:r w:rsidRPr="00D8063E">
        <w:t>Physician professionalism</w:t>
      </w:r>
    </w:p>
    <w:p w:rsidR="008A29CB" w:rsidRPr="008A29CB" w:rsidRDefault="008A29CB" w:rsidP="00FD3D05">
      <w:pPr>
        <w:ind w:firstLine="0"/>
        <w:rPr>
          <w:lang w:val="en-US"/>
        </w:rPr>
      </w:pPr>
      <w:r w:rsidRPr="008A29CB">
        <w:rPr>
          <w:lang w:val="en-US"/>
        </w:rPr>
        <w:t xml:space="preserve">There is relatively little direct evidence of the effect of dissatisfaction or low physician well-being on physician professionalism. </w:t>
      </w:r>
      <w:proofErr w:type="gramStart"/>
      <w:r w:rsidRPr="008A29CB">
        <w:rPr>
          <w:lang w:val="en-US"/>
        </w:rPr>
        <w:t>However, as predicted in the model in Figure 1, physicians who report being burned out are more likely to report engaging in unprofessional behaviors and holding less altruistic views about physicians’ responsibility to society (</w:t>
      </w:r>
      <w:proofErr w:type="spellStart"/>
      <w:r w:rsidRPr="008A29CB">
        <w:rPr>
          <w:lang w:val="en-US"/>
        </w:rPr>
        <w:t>Dyrbye</w:t>
      </w:r>
      <w:proofErr w:type="spellEnd"/>
      <w:r w:rsidRPr="008A29CB">
        <w:rPr>
          <w:lang w:val="en-US"/>
        </w:rPr>
        <w:t xml:space="preserve"> et al., 2010), and physicians who report being stressed report multiple ways in which stress reduces their empathy and cognitive capacity, leading to serious medical errors (Firth-Cozens &amp; </w:t>
      </w:r>
      <w:proofErr w:type="spellStart"/>
      <w:r w:rsidRPr="008A29CB">
        <w:rPr>
          <w:lang w:val="en-US"/>
        </w:rPr>
        <w:t>Greenhalgh</w:t>
      </w:r>
      <w:proofErr w:type="spellEnd"/>
      <w:r w:rsidRPr="008A29CB">
        <w:rPr>
          <w:lang w:val="en-US"/>
        </w:rPr>
        <w:t>, 1997).</w:t>
      </w:r>
      <w:proofErr w:type="gramEnd"/>
      <w:r w:rsidRPr="008A29CB">
        <w:rPr>
          <w:lang w:val="en-US"/>
        </w:rPr>
        <w:t xml:space="preserve"> In a 2014 study of physicians within a highly esteemed U.S. medical group, one quarter of physicians reported that they depersonalize patients, responding affirmatively to statements such as “I’ve </w:t>
      </w:r>
      <w:r w:rsidRPr="008A29CB">
        <w:rPr>
          <w:lang w:val="en-US"/>
        </w:rPr>
        <w:lastRenderedPageBreak/>
        <w:t>become more callous toward people since I took this job” and “I feel I treat some recipients as if they were impersonal objects” (</w:t>
      </w:r>
      <w:proofErr w:type="spellStart"/>
      <w:r w:rsidRPr="008A29CB">
        <w:rPr>
          <w:lang w:val="en-US"/>
        </w:rPr>
        <w:t>Goitein</w:t>
      </w:r>
      <w:proofErr w:type="spellEnd"/>
      <w:r w:rsidRPr="008A29CB">
        <w:rPr>
          <w:lang w:val="en-US"/>
        </w:rPr>
        <w:t xml:space="preserve">, 2014; West et al., 2014).  </w:t>
      </w:r>
    </w:p>
    <w:p w:rsidR="008A29CB" w:rsidRPr="00D8063E" w:rsidRDefault="008A29CB" w:rsidP="00365720">
      <w:pPr>
        <w:pStyle w:val="PPHeading3"/>
      </w:pPr>
      <w:r w:rsidRPr="00D8063E">
        <w:t>Patient satisfaction</w:t>
      </w:r>
    </w:p>
    <w:p w:rsidR="008A29CB" w:rsidRPr="008A29CB" w:rsidRDefault="008A29CB" w:rsidP="00FD3D05">
      <w:pPr>
        <w:ind w:firstLine="0"/>
        <w:rPr>
          <w:lang w:val="en-US"/>
        </w:rPr>
      </w:pPr>
      <w:r w:rsidRPr="008A29CB">
        <w:rPr>
          <w:lang w:val="en-US"/>
        </w:rPr>
        <w:t>Research tends to support the hypothesis that patient satisfaction is higher among patients of more satisfied physicians, though the quantity and strength of the research are surprisingly modest. In a 1985 study of patients in 16 academic general internal medicine clinics, patient satisfaction was significantly higher among patients of physicians who reported high levels of satisfaction with their work (Linn et al., 1985).</w:t>
      </w:r>
    </w:p>
    <w:p w:rsidR="008A29CB" w:rsidRPr="008A29CB" w:rsidRDefault="008A29CB" w:rsidP="008A29CB">
      <w:pPr>
        <w:rPr>
          <w:lang w:val="en-US"/>
        </w:rPr>
      </w:pPr>
      <w:r w:rsidRPr="008A29CB">
        <w:rPr>
          <w:lang w:val="en-US"/>
        </w:rPr>
        <w:tab/>
      </w:r>
      <w:proofErr w:type="gramStart"/>
      <w:r w:rsidRPr="008A29CB">
        <w:rPr>
          <w:lang w:val="en-US"/>
        </w:rPr>
        <w:t>In a 2005 prospective study of 2,004 patients with pain and/or depression cared for by 261 primary care physicians in private practice in Seattle, patients reported significantly higher trust and confidence in physicians who had high job satisfaction, and depressed patients gave higher ratings to the care provided by high satisfaction physicians, but neither pain nor depression patients reported significantly better communication with their physicians (</w:t>
      </w:r>
      <w:proofErr w:type="spellStart"/>
      <w:r w:rsidRPr="008A29CB">
        <w:rPr>
          <w:lang w:val="en-US"/>
        </w:rPr>
        <w:t>Grembowski</w:t>
      </w:r>
      <w:proofErr w:type="spellEnd"/>
      <w:r w:rsidRPr="008A29CB">
        <w:rPr>
          <w:lang w:val="en-US"/>
        </w:rPr>
        <w:t xml:space="preserve"> et al., 2005).</w:t>
      </w:r>
      <w:proofErr w:type="gramEnd"/>
    </w:p>
    <w:p w:rsidR="008A29CB" w:rsidRPr="008A29CB" w:rsidRDefault="008A29CB" w:rsidP="008A29CB">
      <w:pPr>
        <w:rPr>
          <w:lang w:val="en-US"/>
        </w:rPr>
      </w:pPr>
      <w:r w:rsidRPr="008A29CB">
        <w:rPr>
          <w:lang w:val="en-US"/>
        </w:rPr>
        <w:tab/>
        <w:t xml:space="preserve">In a 2008 study of patients who had been hospitalized for a variety of reasons, among 178 matched physician-patient pairs, patients of physicians who scored high on the depersonalization dimension of the </w:t>
      </w:r>
      <w:proofErr w:type="spellStart"/>
      <w:r w:rsidRPr="008A29CB">
        <w:rPr>
          <w:lang w:val="en-US"/>
        </w:rPr>
        <w:t>Maslach</w:t>
      </w:r>
      <w:proofErr w:type="spellEnd"/>
      <w:r w:rsidRPr="008A29CB">
        <w:rPr>
          <w:lang w:val="en-US"/>
        </w:rPr>
        <w:t xml:space="preserve"> Burnout Inventory were less satisfied with their physician and reported a longer post-discharge recovery time (Halbesleben &amp; </w:t>
      </w:r>
      <w:proofErr w:type="spellStart"/>
      <w:r w:rsidRPr="008A29CB">
        <w:rPr>
          <w:lang w:val="en-US"/>
        </w:rPr>
        <w:t>Rathert</w:t>
      </w:r>
      <w:proofErr w:type="spellEnd"/>
      <w:r w:rsidRPr="008A29CB">
        <w:rPr>
          <w:lang w:val="en-US"/>
        </w:rPr>
        <w:t>, 2008).</w:t>
      </w:r>
      <w:hyperlink w:anchor="_ENREF_5" w:tooltip="Linn, 1985 #3003" w:history="1"/>
    </w:p>
    <w:p w:rsidR="008A29CB" w:rsidRPr="00D8063E" w:rsidRDefault="008A29CB" w:rsidP="00365720">
      <w:pPr>
        <w:pStyle w:val="PPHeading3"/>
      </w:pPr>
      <w:r w:rsidRPr="00D8063E">
        <w:t>Patient adherence to physician recommendations</w:t>
      </w:r>
    </w:p>
    <w:p w:rsidR="00824CB1" w:rsidRPr="00DF195B" w:rsidRDefault="008A29CB" w:rsidP="00DF195B">
      <w:pPr>
        <w:ind w:firstLine="0"/>
        <w:rPr>
          <w:lang w:val="en-US"/>
        </w:rPr>
      </w:pPr>
      <w:r w:rsidRPr="008A29CB">
        <w:rPr>
          <w:lang w:val="en-US"/>
        </w:rPr>
        <w:t>There is surprisingly little direct evidence on the relationship of physician satisfaction to patient adherence with physician recommendations. In a 1993 two year prospective study of 20,000 chronically ill patients of 186 physicians, patients were more likely to follow the recommendations of physicians who reported relatively high levels of global satisfaction with their practice of medicine (</w:t>
      </w:r>
      <w:proofErr w:type="spellStart"/>
      <w:r w:rsidRPr="008A29CB">
        <w:rPr>
          <w:lang w:val="en-US"/>
        </w:rPr>
        <w:t>DiMatteo</w:t>
      </w:r>
      <w:proofErr w:type="spellEnd"/>
      <w:r w:rsidRPr="008A29CB">
        <w:rPr>
          <w:lang w:val="en-US"/>
        </w:rPr>
        <w:t xml:space="preserve"> et al., 1993). A 1985 study found higher continuity of care and lower patient no-show rates in internal medicine practices when both physicians and patients reported higher satisfaction (Linn et al., 1985); more highly satisfied physicians also had patients with better adherence in a two year study of 186 physicians (</w:t>
      </w:r>
      <w:proofErr w:type="spellStart"/>
      <w:r w:rsidRPr="008A29CB">
        <w:rPr>
          <w:lang w:val="en-US"/>
        </w:rPr>
        <w:t>DiMatteo</w:t>
      </w:r>
      <w:proofErr w:type="spellEnd"/>
      <w:r w:rsidRPr="008A29CB">
        <w:rPr>
          <w:lang w:val="en-US"/>
        </w:rPr>
        <w:t xml:space="preserve"> et al., 1993).  </w:t>
      </w:r>
    </w:p>
    <w:p w:rsidR="008A29CB" w:rsidRPr="00D8063E" w:rsidRDefault="008A29CB" w:rsidP="00365720">
      <w:pPr>
        <w:pStyle w:val="PPHeading3"/>
      </w:pPr>
      <w:r w:rsidRPr="00D8063E">
        <w:t>Prescribing medications and referring patients to specialists</w:t>
      </w:r>
    </w:p>
    <w:p w:rsidR="008A29CB" w:rsidRPr="008A29CB" w:rsidRDefault="008A29CB" w:rsidP="00FD3D05">
      <w:pPr>
        <w:ind w:firstLine="0"/>
        <w:rPr>
          <w:lang w:val="en-US"/>
        </w:rPr>
      </w:pPr>
      <w:r w:rsidRPr="008A29CB">
        <w:rPr>
          <w:lang w:val="en-US"/>
        </w:rPr>
        <w:t>Dissatisfied physicians may not be inclined to devote too much time or cognitive effort to</w:t>
      </w:r>
      <w:r w:rsidR="00C86A72">
        <w:rPr>
          <w:lang w:val="en-US"/>
        </w:rPr>
        <w:t xml:space="preserve"> caring for their patients.</w:t>
      </w:r>
      <w:r w:rsidRPr="008A29CB">
        <w:rPr>
          <w:lang w:val="en-US"/>
        </w:rPr>
        <w:t xml:space="preserve"> If this is true, then it is easier to write a prescription and send the patient on her way than to spend time evaluating a problem thoroughly and communicating with the patient. Similarly, if a patient’s problem is at all difficult, it is quicker simply to refer the patient to another </w:t>
      </w:r>
      <w:proofErr w:type="gramStart"/>
      <w:r w:rsidRPr="008A29CB">
        <w:rPr>
          <w:lang w:val="en-US"/>
        </w:rPr>
        <w:t>physician,</w:t>
      </w:r>
      <w:proofErr w:type="gramEnd"/>
      <w:r w:rsidRPr="008A29CB">
        <w:rPr>
          <w:lang w:val="en-US"/>
        </w:rPr>
        <w:t xml:space="preserve"> or for an imaging study (except in environments where referrals are rationed and making a referral may require some time from the physician). There is a good deal of evidence that dissatisfied physicians write more prescriptions, and some evidence that they make more referrals. In a 1980 cross-sectional study of 124 general practitioners in England and Wales, physicians with low job satisfaction were significantly more likely to prescribe medications that are prone to cause adverse reactions (such as monoamine oxidase inhibitors, or major tranquilizers for elderly patients) and/or </w:t>
      </w:r>
      <w:proofErr w:type="gramStart"/>
      <w:r w:rsidRPr="008A29CB">
        <w:rPr>
          <w:lang w:val="en-US"/>
        </w:rPr>
        <w:t>were deemed</w:t>
      </w:r>
      <w:proofErr w:type="gramEnd"/>
      <w:r w:rsidRPr="008A29CB">
        <w:rPr>
          <w:lang w:val="en-US"/>
        </w:rPr>
        <w:t xml:space="preserve"> inappropriate (Melville, 1980).</w:t>
      </w:r>
    </w:p>
    <w:p w:rsidR="008A29CB" w:rsidRPr="008A29CB" w:rsidRDefault="008A29CB" w:rsidP="008A29CB">
      <w:pPr>
        <w:rPr>
          <w:lang w:val="en-US"/>
        </w:rPr>
      </w:pPr>
      <w:r w:rsidRPr="008A29CB">
        <w:rPr>
          <w:lang w:val="en-US"/>
        </w:rPr>
        <w:tab/>
        <w:t>In a 1985 cross-sectional study of 42 general practitioners in the Netherlands, dissatisfied physicians prescribed more medications (</w:t>
      </w:r>
      <w:proofErr w:type="spellStart"/>
      <w:r w:rsidRPr="008A29CB">
        <w:rPr>
          <w:lang w:val="en-US"/>
        </w:rPr>
        <w:t>Grol</w:t>
      </w:r>
      <w:proofErr w:type="spellEnd"/>
      <w:r w:rsidRPr="008A29CB">
        <w:rPr>
          <w:lang w:val="en-US"/>
        </w:rPr>
        <w:t xml:space="preserve"> et al., 1985). However, they made fewer referrals to specialists. It is not clear whether, in the context in which these physicians were working, referrals were an activity that required little effort from the physician (in which case one might expect dissatisfied physicians to make more referrals) or significant effort from physicians (in which case dissatisfied physicians might make fewer referrals).</w:t>
      </w:r>
    </w:p>
    <w:p w:rsidR="008A29CB" w:rsidRPr="008A29CB" w:rsidRDefault="008A29CB" w:rsidP="008A29CB">
      <w:pPr>
        <w:rPr>
          <w:lang w:val="en-US"/>
        </w:rPr>
      </w:pPr>
      <w:r w:rsidRPr="008A29CB">
        <w:rPr>
          <w:lang w:val="en-US"/>
        </w:rPr>
        <w:lastRenderedPageBreak/>
        <w:tab/>
        <w:t xml:space="preserve">In a 2003 cross-sectional study of 220 primary care physicians performed in Barcelona in 2000, physicians classified as burned out, using the </w:t>
      </w:r>
      <w:proofErr w:type="spellStart"/>
      <w:r w:rsidRPr="008A29CB">
        <w:rPr>
          <w:lang w:val="en-US"/>
        </w:rPr>
        <w:t>Maslach</w:t>
      </w:r>
      <w:proofErr w:type="spellEnd"/>
      <w:r w:rsidRPr="008A29CB">
        <w:rPr>
          <w:lang w:val="en-US"/>
        </w:rPr>
        <w:t xml:space="preserve"> Burnout Inventory, generated significantly higher pharmaceutical costs of prescribing (</w:t>
      </w:r>
      <w:proofErr w:type="spellStart"/>
      <w:r w:rsidRPr="008A29CB">
        <w:rPr>
          <w:lang w:val="en-US"/>
        </w:rPr>
        <w:t>Cebria</w:t>
      </w:r>
      <w:proofErr w:type="spellEnd"/>
      <w:r w:rsidRPr="008A29CB">
        <w:rPr>
          <w:lang w:val="en-US"/>
        </w:rPr>
        <w:t xml:space="preserve">, </w:t>
      </w:r>
      <w:proofErr w:type="spellStart"/>
      <w:r w:rsidRPr="008A29CB">
        <w:rPr>
          <w:lang w:val="en-US"/>
        </w:rPr>
        <w:t>Sobreques</w:t>
      </w:r>
      <w:proofErr w:type="spellEnd"/>
      <w:r w:rsidRPr="008A29CB">
        <w:rPr>
          <w:lang w:val="en-US"/>
        </w:rPr>
        <w:t>, Rodriguez, &amp; Segura, 2003).</w:t>
      </w:r>
    </w:p>
    <w:p w:rsidR="008A29CB" w:rsidRPr="008A29CB" w:rsidRDefault="008A29CB" w:rsidP="008A29CB">
      <w:pPr>
        <w:rPr>
          <w:lang w:val="en-US"/>
        </w:rPr>
      </w:pPr>
      <w:r w:rsidRPr="008A29CB">
        <w:rPr>
          <w:lang w:val="en-US"/>
        </w:rPr>
        <w:tab/>
        <w:t xml:space="preserve">In a 2013 cross-sectional study of 135 primary care physicians in one Health Maintenance Organization district in Israel, burned out physicians referred significantly more patients to specialists and for diagnostic imaging tests. Physicians with a higher workload also referred more patients (holding the extent of burnout constant). Fifty-six percent of physicians in this study, which used the </w:t>
      </w:r>
      <w:proofErr w:type="spellStart"/>
      <w:r w:rsidRPr="008A29CB">
        <w:rPr>
          <w:lang w:val="en-US"/>
        </w:rPr>
        <w:t>Maslach</w:t>
      </w:r>
      <w:proofErr w:type="spellEnd"/>
      <w:r w:rsidRPr="008A29CB">
        <w:rPr>
          <w:lang w:val="en-US"/>
        </w:rPr>
        <w:t xml:space="preserve"> Burnout Inventory, </w:t>
      </w:r>
      <w:proofErr w:type="gramStart"/>
      <w:r w:rsidRPr="008A29CB">
        <w:rPr>
          <w:lang w:val="en-US"/>
        </w:rPr>
        <w:t>were classified</w:t>
      </w:r>
      <w:proofErr w:type="gramEnd"/>
      <w:r w:rsidRPr="008A29CB">
        <w:rPr>
          <w:lang w:val="en-US"/>
        </w:rPr>
        <w:t xml:space="preserve"> as burned out (</w:t>
      </w:r>
      <w:proofErr w:type="spellStart"/>
      <w:r w:rsidRPr="008A29CB">
        <w:rPr>
          <w:lang w:val="en-US"/>
        </w:rPr>
        <w:t>Kushnir</w:t>
      </w:r>
      <w:proofErr w:type="spellEnd"/>
      <w:r w:rsidRPr="008A29CB">
        <w:rPr>
          <w:lang w:val="en-US"/>
        </w:rPr>
        <w:t xml:space="preserve"> et al., 2014).</w:t>
      </w:r>
    </w:p>
    <w:p w:rsidR="008A29CB" w:rsidRPr="00D8063E" w:rsidRDefault="008A29CB" w:rsidP="00365720">
      <w:pPr>
        <w:pStyle w:val="PPHeading3"/>
      </w:pPr>
      <w:r w:rsidRPr="00D8063E">
        <w:t>Quality of care</w:t>
      </w:r>
    </w:p>
    <w:p w:rsidR="008A29CB" w:rsidRPr="008A29CB" w:rsidRDefault="008A29CB" w:rsidP="00FD3D05">
      <w:pPr>
        <w:ind w:firstLine="0"/>
        <w:rPr>
          <w:lang w:val="en-US"/>
        </w:rPr>
      </w:pPr>
      <w:r w:rsidRPr="008A29CB">
        <w:rPr>
          <w:lang w:val="en-US"/>
        </w:rPr>
        <w:t>Direct evidence of the relationship between physician satisfaction and the quality of care is relatively scarce and shows mixed results. The difficulty of measuring the quality of care, particularly with small sample sizes, may contribute to these results.</w:t>
      </w:r>
    </w:p>
    <w:p w:rsidR="008A29CB" w:rsidRPr="008A29CB" w:rsidRDefault="008A29CB" w:rsidP="008A29CB">
      <w:pPr>
        <w:rPr>
          <w:lang w:val="en-US"/>
        </w:rPr>
      </w:pPr>
      <w:r w:rsidRPr="008A29CB">
        <w:rPr>
          <w:lang w:val="en-US"/>
        </w:rPr>
        <w:tab/>
        <w:t xml:space="preserve">Dissatisfied physicians generally report dissatisfaction with the quality of care they feel able to provide, and vice-versa (Friedberg et al., 2013; </w:t>
      </w:r>
      <w:proofErr w:type="spellStart"/>
      <w:r w:rsidRPr="008A29CB">
        <w:rPr>
          <w:lang w:val="en-US"/>
        </w:rPr>
        <w:t>Tyssen</w:t>
      </w:r>
      <w:proofErr w:type="spellEnd"/>
      <w:r w:rsidRPr="008A29CB">
        <w:rPr>
          <w:lang w:val="en-US"/>
        </w:rPr>
        <w:t xml:space="preserve">, Palmer, Solberg, </w:t>
      </w:r>
      <w:proofErr w:type="spellStart"/>
      <w:r w:rsidRPr="008A29CB">
        <w:rPr>
          <w:lang w:val="en-US"/>
        </w:rPr>
        <w:t>Voltmer</w:t>
      </w:r>
      <w:proofErr w:type="spellEnd"/>
      <w:r w:rsidRPr="008A29CB">
        <w:rPr>
          <w:lang w:val="en-US"/>
        </w:rPr>
        <w:t>, &amp; Frank, 2013).</w:t>
      </w:r>
      <w:hyperlink w:anchor="_ENREF_16" w:tooltip="Friedberg, 2013 #3012" w:history="1"/>
      <w:r w:rsidRPr="008A29CB">
        <w:rPr>
          <w:lang w:val="en-US"/>
        </w:rPr>
        <w:t xml:space="preserve"> A cross-sectional analysis of 1996 data from the large national Community Tracking Study physician survey found that primary care physicians who reported dissatisfaction with their medical career were significantly more likely to report that in their situation it was more difficult to provide high quality care or to have sufficient communication with specialists (</w:t>
      </w:r>
      <w:proofErr w:type="spellStart"/>
      <w:r w:rsidRPr="008A29CB">
        <w:rPr>
          <w:lang w:val="en-US"/>
        </w:rPr>
        <w:t>DeVoe</w:t>
      </w:r>
      <w:proofErr w:type="spellEnd"/>
      <w:r w:rsidRPr="008A29CB">
        <w:rPr>
          <w:lang w:val="en-US"/>
        </w:rPr>
        <w:t xml:space="preserve">, Fryer Jr, </w:t>
      </w:r>
      <w:proofErr w:type="spellStart"/>
      <w:r w:rsidRPr="008A29CB">
        <w:rPr>
          <w:lang w:val="en-US"/>
        </w:rPr>
        <w:t>Hargraves</w:t>
      </w:r>
      <w:proofErr w:type="spellEnd"/>
      <w:r w:rsidRPr="008A29CB">
        <w:rPr>
          <w:lang w:val="en-US"/>
        </w:rPr>
        <w:t xml:space="preserve">, Phillips, &amp; Green, 2002). It is not surprising that physicians who are dissatisfied with their work also report being dissatisfied with specific aspects of their work (e.g. the ability to provide high quality care), so the direction of causality is not clear. </w:t>
      </w:r>
    </w:p>
    <w:p w:rsidR="008A29CB" w:rsidRPr="008A29CB" w:rsidRDefault="008A29CB" w:rsidP="008A29CB">
      <w:pPr>
        <w:rPr>
          <w:lang w:val="en-US"/>
        </w:rPr>
      </w:pPr>
      <w:r w:rsidRPr="008A29CB">
        <w:rPr>
          <w:lang w:val="en-US"/>
        </w:rPr>
        <w:tab/>
        <w:t xml:space="preserve">Physicians report that fatigue and overwork lead them to treat patients irritably and lead to serious mistakes (Firth-Cozens &amp; </w:t>
      </w:r>
      <w:proofErr w:type="spellStart"/>
      <w:r w:rsidRPr="008A29CB">
        <w:rPr>
          <w:lang w:val="en-US"/>
        </w:rPr>
        <w:t>Greenhalgh</w:t>
      </w:r>
      <w:proofErr w:type="spellEnd"/>
      <w:r w:rsidRPr="008A29CB">
        <w:rPr>
          <w:lang w:val="en-US"/>
        </w:rPr>
        <w:t>, 1997). In a large, 2010 cross-sectional survey of 8,000 U.S. surgeons, 9% reported making a major medical error in the previous three months (</w:t>
      </w:r>
      <w:proofErr w:type="spellStart"/>
      <w:r w:rsidRPr="008A29CB">
        <w:rPr>
          <w:lang w:val="en-US"/>
        </w:rPr>
        <w:t>Shanafelt</w:t>
      </w:r>
      <w:proofErr w:type="spellEnd"/>
      <w:r w:rsidRPr="008A29CB">
        <w:rPr>
          <w:lang w:val="en-US"/>
        </w:rPr>
        <w:t xml:space="preserve"> et al., 2010). </w:t>
      </w:r>
      <w:proofErr w:type="gramStart"/>
      <w:r w:rsidRPr="008A29CB">
        <w:rPr>
          <w:lang w:val="en-US"/>
        </w:rPr>
        <w:t>Physicians</w:t>
      </w:r>
      <w:proofErr w:type="gramEnd"/>
      <w:r w:rsidRPr="008A29CB">
        <w:rPr>
          <w:lang w:val="en-US"/>
        </w:rPr>
        <w:t xml:space="preserve"> who were classified as burned out, using the </w:t>
      </w:r>
      <w:proofErr w:type="spellStart"/>
      <w:r w:rsidRPr="008A29CB">
        <w:rPr>
          <w:lang w:val="en-US"/>
        </w:rPr>
        <w:t>Maslach</w:t>
      </w:r>
      <w:proofErr w:type="spellEnd"/>
      <w:r w:rsidRPr="008A29CB">
        <w:rPr>
          <w:lang w:val="en-US"/>
        </w:rPr>
        <w:t xml:space="preserve"> Burnout Inventory, or as depressed, were significantly more likely to report making a major medical error. It was not possible to judge whether burnout or depression makes medical errors more likely, or whether making a major medical error leads to </w:t>
      </w:r>
      <w:proofErr w:type="gramStart"/>
      <w:r w:rsidRPr="008A29CB">
        <w:rPr>
          <w:lang w:val="en-US"/>
        </w:rPr>
        <w:t>burnout or depression, or whether the causality operates in both directions</w:t>
      </w:r>
      <w:proofErr w:type="gramEnd"/>
      <w:r w:rsidRPr="008A29CB">
        <w:rPr>
          <w:lang w:val="en-US"/>
        </w:rPr>
        <w:t xml:space="preserve">. </w:t>
      </w:r>
      <w:proofErr w:type="gramStart"/>
      <w:r w:rsidRPr="008A29CB">
        <w:rPr>
          <w:lang w:val="en-US"/>
        </w:rPr>
        <w:t xml:space="preserve">Bidirectional causality is supported by a 2006 prospective longitudinal cohort study of 184 internal medicine residents that found that committing a self-perceived medical error was associated with a large, significantly increased frequency of subsequent burnout or depression, and that increased burnout was associated with a significantly increased risk of committing a subsequent self-perceived medical error (West, Tan, </w:t>
      </w:r>
      <w:proofErr w:type="spellStart"/>
      <w:r w:rsidRPr="008A29CB">
        <w:rPr>
          <w:lang w:val="en-US"/>
        </w:rPr>
        <w:t>Habermann</w:t>
      </w:r>
      <w:proofErr w:type="spellEnd"/>
      <w:r w:rsidRPr="008A29CB">
        <w:rPr>
          <w:lang w:val="en-US"/>
        </w:rPr>
        <w:t xml:space="preserve">, Sloan, &amp; </w:t>
      </w:r>
      <w:proofErr w:type="spellStart"/>
      <w:r w:rsidRPr="008A29CB">
        <w:rPr>
          <w:lang w:val="en-US"/>
        </w:rPr>
        <w:t>Shanafelt</w:t>
      </w:r>
      <w:proofErr w:type="spellEnd"/>
      <w:r w:rsidRPr="008A29CB">
        <w:rPr>
          <w:lang w:val="en-US"/>
        </w:rPr>
        <w:t>, 2009).</w:t>
      </w:r>
      <w:proofErr w:type="gramEnd"/>
    </w:p>
    <w:p w:rsidR="008A29CB" w:rsidRPr="008A29CB" w:rsidRDefault="008A29CB" w:rsidP="008A29CB">
      <w:pPr>
        <w:rPr>
          <w:lang w:val="en-US"/>
        </w:rPr>
      </w:pPr>
      <w:r w:rsidRPr="008A29CB">
        <w:rPr>
          <w:lang w:val="en-US"/>
        </w:rPr>
        <w:tab/>
        <w:t xml:space="preserve">In a 2003 small prospective cohort study of pediatric residents in two children’s hospitals, 20% (24) of the residents met the criteria for depression and 74% (90) of the residents met the criteria for burnout, using the </w:t>
      </w:r>
      <w:proofErr w:type="spellStart"/>
      <w:r w:rsidRPr="008A29CB">
        <w:rPr>
          <w:lang w:val="en-US"/>
        </w:rPr>
        <w:t>Maslach</w:t>
      </w:r>
      <w:proofErr w:type="spellEnd"/>
      <w:r w:rsidRPr="008A29CB">
        <w:rPr>
          <w:lang w:val="en-US"/>
        </w:rPr>
        <w:t xml:space="preserve"> Burnout Inventory (</w:t>
      </w:r>
      <w:proofErr w:type="spellStart"/>
      <w:r w:rsidRPr="008A29CB">
        <w:rPr>
          <w:lang w:val="en-US"/>
        </w:rPr>
        <w:t>Fahren</w:t>
      </w:r>
      <w:r w:rsidR="00C86A72">
        <w:rPr>
          <w:lang w:val="en-US"/>
        </w:rPr>
        <w:t>kopf</w:t>
      </w:r>
      <w:proofErr w:type="spellEnd"/>
      <w:r w:rsidR="00C86A72">
        <w:rPr>
          <w:lang w:val="en-US"/>
        </w:rPr>
        <w:t xml:space="preserve"> et al., 2008).</w:t>
      </w:r>
      <w:r w:rsidRPr="008A29CB">
        <w:rPr>
          <w:lang w:val="en-US"/>
        </w:rPr>
        <w:t xml:space="preserve"> Depressed residents made significantly more medication errors – more than six times as many errors as residents who were not depressed. There was no difference in error rates between the burned out residents and those who </w:t>
      </w:r>
      <w:proofErr w:type="gramStart"/>
      <w:r w:rsidRPr="008A29CB">
        <w:rPr>
          <w:lang w:val="en-US"/>
        </w:rPr>
        <w:t>were not burned out</w:t>
      </w:r>
      <w:proofErr w:type="gramEnd"/>
      <w:r w:rsidRPr="008A29CB">
        <w:rPr>
          <w:lang w:val="en-US"/>
        </w:rPr>
        <w:t>.</w:t>
      </w:r>
    </w:p>
    <w:p w:rsidR="008A29CB" w:rsidRPr="008A29CB" w:rsidRDefault="008A29CB" w:rsidP="008A29CB">
      <w:pPr>
        <w:rPr>
          <w:lang w:val="en-US"/>
        </w:rPr>
      </w:pPr>
      <w:r w:rsidRPr="008A29CB">
        <w:rPr>
          <w:lang w:val="en-US"/>
        </w:rPr>
        <w:tab/>
        <w:t>In a 2005 prospective study of 2,004 patients with pain and/or depression, cared for by 261 primary care physicians in private practice in Seattle, the health status, at 6 month follow-up, of patients who had highly satisfied physicians, did not differ significantly from patients with less satisfied physicians (</w:t>
      </w:r>
      <w:proofErr w:type="spellStart"/>
      <w:r w:rsidRPr="008A29CB">
        <w:rPr>
          <w:lang w:val="en-US"/>
        </w:rPr>
        <w:t>Grembowski</w:t>
      </w:r>
      <w:proofErr w:type="spellEnd"/>
      <w:r w:rsidRPr="008A29CB">
        <w:rPr>
          <w:lang w:val="en-US"/>
        </w:rPr>
        <w:t xml:space="preserve"> et al., 2005).</w:t>
      </w:r>
    </w:p>
    <w:p w:rsidR="008A29CB" w:rsidRPr="008A29CB" w:rsidRDefault="008A29CB" w:rsidP="008A29CB">
      <w:pPr>
        <w:rPr>
          <w:lang w:val="en-US"/>
        </w:rPr>
      </w:pPr>
      <w:r w:rsidRPr="008A29CB">
        <w:rPr>
          <w:lang w:val="en-US"/>
        </w:rPr>
        <w:tab/>
        <w:t>A 2008 cross-sectional study of 53 physicians working in 13 hospitals in Japan linked physician survey data to data abstracted from outpatient charts on care of patients with hypertension, diabetes, and asthma (</w:t>
      </w:r>
      <w:proofErr w:type="spellStart"/>
      <w:r w:rsidRPr="008A29CB">
        <w:rPr>
          <w:lang w:val="en-US"/>
        </w:rPr>
        <w:t>Utsugi</w:t>
      </w:r>
      <w:proofErr w:type="spellEnd"/>
      <w:r w:rsidRPr="008A29CB">
        <w:rPr>
          <w:lang w:val="en-US"/>
        </w:rPr>
        <w:t xml:space="preserve">-Ozaki, </w:t>
      </w:r>
      <w:proofErr w:type="spellStart"/>
      <w:r w:rsidRPr="008A29CB">
        <w:rPr>
          <w:lang w:val="en-US"/>
        </w:rPr>
        <w:t>Bito</w:t>
      </w:r>
      <w:proofErr w:type="spellEnd"/>
      <w:r w:rsidRPr="008A29CB">
        <w:rPr>
          <w:lang w:val="en-US"/>
        </w:rPr>
        <w:t xml:space="preserve">, Matsumura, </w:t>
      </w:r>
      <w:proofErr w:type="spellStart"/>
      <w:r w:rsidRPr="008A29CB">
        <w:rPr>
          <w:lang w:val="en-US"/>
        </w:rPr>
        <w:t>Hayashino</w:t>
      </w:r>
      <w:proofErr w:type="spellEnd"/>
      <w:r w:rsidRPr="008A29CB">
        <w:rPr>
          <w:lang w:val="en-US"/>
        </w:rPr>
        <w:t xml:space="preserve">, &amp; </w:t>
      </w:r>
      <w:proofErr w:type="spellStart"/>
      <w:r w:rsidRPr="008A29CB">
        <w:rPr>
          <w:lang w:val="en-US"/>
        </w:rPr>
        <w:t>Fukuhara</w:t>
      </w:r>
      <w:proofErr w:type="spellEnd"/>
      <w:r w:rsidRPr="008A29CB">
        <w:rPr>
          <w:lang w:val="en-US"/>
        </w:rPr>
        <w:t>, 2009). There was no association between physician satisfaction and the quality of care provided.</w:t>
      </w:r>
    </w:p>
    <w:p w:rsidR="008A29CB" w:rsidRPr="008A29CB" w:rsidRDefault="008A29CB" w:rsidP="008A29CB">
      <w:pPr>
        <w:rPr>
          <w:lang w:val="en-US"/>
        </w:rPr>
      </w:pPr>
      <w:r w:rsidRPr="008A29CB">
        <w:rPr>
          <w:lang w:val="en-US"/>
        </w:rPr>
        <w:lastRenderedPageBreak/>
        <w:tab/>
        <w:t xml:space="preserve">In an important 2009 cross-sectional study of 422 primary care physicians and 1,795 chronically ill patients in 119 clinics in New York City and the Midwest, 27% of the physicians reported burnout (Linzer et al., 2009). Burnout was not associated with the quality of care—measured by chart audits of such things as hemoglobin </w:t>
      </w:r>
      <w:proofErr w:type="gramStart"/>
      <w:r w:rsidRPr="008A29CB">
        <w:rPr>
          <w:lang w:val="en-US"/>
        </w:rPr>
        <w:t>A1c</w:t>
      </w:r>
      <w:proofErr w:type="gramEnd"/>
      <w:r w:rsidRPr="008A29CB">
        <w:rPr>
          <w:lang w:val="en-US"/>
        </w:rPr>
        <w:t xml:space="preserve"> control for patients with diabetes.</w:t>
      </w:r>
    </w:p>
    <w:p w:rsidR="002630C1" w:rsidRPr="003D646F" w:rsidRDefault="002630C1" w:rsidP="00365720">
      <w:pPr>
        <w:pStyle w:val="PPHeading2"/>
      </w:pPr>
      <w:r w:rsidRPr="003D646F">
        <w:t>Discussion and suggestions for further research</w:t>
      </w:r>
    </w:p>
    <w:p w:rsidR="002630C1" w:rsidRPr="002630C1" w:rsidRDefault="002630C1" w:rsidP="00FD3D05">
      <w:pPr>
        <w:ind w:firstLine="0"/>
        <w:rPr>
          <w:lang w:val="en-US"/>
        </w:rPr>
      </w:pPr>
      <w:r w:rsidRPr="002630C1">
        <w:rPr>
          <w:lang w:val="en-US"/>
        </w:rPr>
        <w:t>Anecdotal reports sugges</w:t>
      </w:r>
      <w:r w:rsidR="000261D0">
        <w:rPr>
          <w:lang w:val="en-US"/>
        </w:rPr>
        <w:t>t an increase in physician burn</w:t>
      </w:r>
      <w:bookmarkStart w:id="0" w:name="_GoBack"/>
      <w:bookmarkEnd w:id="0"/>
      <w:r w:rsidRPr="002630C1">
        <w:rPr>
          <w:lang w:val="en-US"/>
        </w:rPr>
        <w:t xml:space="preserve">out in the U.S., yet studies of physician satisfaction continue to show overall rates of U.S. physician satisfaction of about 80% (Christopher, Smith, </w:t>
      </w:r>
      <w:proofErr w:type="spellStart"/>
      <w:r w:rsidRPr="002630C1">
        <w:rPr>
          <w:lang w:val="en-US"/>
        </w:rPr>
        <w:t>Tivis</w:t>
      </w:r>
      <w:proofErr w:type="spellEnd"/>
      <w:r w:rsidRPr="002630C1">
        <w:rPr>
          <w:lang w:val="en-US"/>
        </w:rPr>
        <w:t xml:space="preserve">, &amp; </w:t>
      </w:r>
      <w:proofErr w:type="spellStart"/>
      <w:r w:rsidRPr="002630C1">
        <w:rPr>
          <w:lang w:val="en-US"/>
        </w:rPr>
        <w:t>Wilper</w:t>
      </w:r>
      <w:proofErr w:type="spellEnd"/>
      <w:r w:rsidRPr="002630C1">
        <w:rPr>
          <w:lang w:val="en-US"/>
        </w:rPr>
        <w:t>, 2014; Friedberg et al., 2013). The most recent nationally representative survey of U.S. physician satisfaction was completed in 2006 (Christopher et al., 2014)—well before health care reform and the very large increase in electronic health records (EHR) that resulted from the financial incentives for EHR implementation provided by the federal Meaningful Use program (Blumenthal, 2011). There are some indications that during recent years EHRs have been a major factor in U.S. physician dissatisfaction (Friedberg et al., 2013). It is possible that physician satisfaction in the U.S. has declined during the past eight years, though the 2012 Gallup study indicates that at that time physicians were still the most satisfied occupation in the U.S. (</w:t>
      </w:r>
      <w:proofErr w:type="spellStart"/>
      <w:r w:rsidRPr="002630C1">
        <w:rPr>
          <w:lang w:val="en-US"/>
        </w:rPr>
        <w:t>Witters</w:t>
      </w:r>
      <w:proofErr w:type="spellEnd"/>
      <w:r w:rsidRPr="002630C1">
        <w:rPr>
          <w:lang w:val="en-US"/>
        </w:rPr>
        <w:t xml:space="preserve">, 2013). </w:t>
      </w:r>
    </w:p>
    <w:p w:rsidR="002630C1" w:rsidRPr="002630C1" w:rsidRDefault="002630C1" w:rsidP="002630C1">
      <w:pPr>
        <w:rPr>
          <w:lang w:val="en-US"/>
        </w:rPr>
      </w:pPr>
      <w:r w:rsidRPr="002630C1">
        <w:rPr>
          <w:lang w:val="en-US"/>
        </w:rPr>
        <w:tab/>
        <w:t>Studies of t</w:t>
      </w:r>
      <w:r w:rsidR="00CD7232">
        <w:rPr>
          <w:lang w:val="en-US"/>
        </w:rPr>
        <w:t>he prevalence of physician burn</w:t>
      </w:r>
      <w:r w:rsidRPr="002630C1">
        <w:rPr>
          <w:lang w:val="en-US"/>
        </w:rPr>
        <w:t>out provide very high prevalence percentages, suggesting that some physicians are reporting symptoms of burnout yet are satisfied with their career. The 2013 RAND study, in which 81% of a (non-nationally representative) sample of physicians stated that they are satisfied with their career, yet 27% reported feeling burned out, showed that this in fact does occur (Friedberg et al., 2013). It would be useful to have studies that provide information on the relationship between satisfaction and burnout.</w:t>
      </w:r>
    </w:p>
    <w:p w:rsidR="002630C1" w:rsidRPr="002630C1" w:rsidRDefault="002630C1" w:rsidP="002630C1">
      <w:pPr>
        <w:rPr>
          <w:lang w:val="en-US"/>
        </w:rPr>
      </w:pPr>
      <w:r w:rsidRPr="002630C1">
        <w:rPr>
          <w:lang w:val="en-US"/>
        </w:rPr>
        <w:tab/>
        <w:t xml:space="preserve">Overall, the available evidence supports the hypotheses suggested by the model in Figure 1. There is strong evidence, including two longitudinal studies, that dissatisfied physicians are more likely to work less, to leave medicine, and/or to state that they would not advise young people to become physicians. Though the number of physicians leaving medicine does not appear to be large, it is not a good thing for physician supply to </w:t>
      </w:r>
      <w:proofErr w:type="gramStart"/>
      <w:r w:rsidRPr="002630C1">
        <w:rPr>
          <w:lang w:val="en-US"/>
        </w:rPr>
        <w:t>be reduced</w:t>
      </w:r>
      <w:proofErr w:type="gramEnd"/>
      <w:r w:rsidRPr="002630C1">
        <w:rPr>
          <w:lang w:val="en-US"/>
        </w:rPr>
        <w:t xml:space="preserve"> at a time when health care reform is increasing demand by increasing the number of insured patients in the U.S. and when the U.S. has a worsening shortage of primary care physicians.  </w:t>
      </w:r>
    </w:p>
    <w:p w:rsidR="002630C1" w:rsidRPr="002630C1" w:rsidRDefault="002630C1" w:rsidP="002630C1">
      <w:pPr>
        <w:spacing w:line="238" w:lineRule="auto"/>
        <w:rPr>
          <w:lang w:val="en-US"/>
        </w:rPr>
      </w:pPr>
      <w:r w:rsidRPr="002630C1">
        <w:rPr>
          <w:lang w:val="en-US"/>
        </w:rPr>
        <w:t xml:space="preserve">In addition, though the evidence is not overwhelming, and though high quality studies are few, it does appear that physician dissatisfaction and burnout have a negative impact on patients. There is surprisingly little evidence about the relationship between physician satisfaction and patient satisfaction, but the available evidence, including one large prospective study, does suggest that satisfied physicians are more likely to have satisfied patients. There is very little evidence about the relationship between physician satisfaction and patient adherence to physicians’ recommendations, but the one large prospective study that exists supports this relationship. There is a good deal of evidence, albeit all from cross-sectional studies, that dissatisfied physicians are more likely to write prescriptions, including inappropriate prescriptions, and to refer patients to specialists and for imaging studies (though the appropriateness of these referrals has not been studied). There is relatively little evidence of the relationship between physician satisfaction and measures of the quality of care; the evidence to date, including three prospective studies, does not show a strong relationship. This may be because physician satisfaction </w:t>
      </w:r>
      <w:proofErr w:type="gramStart"/>
      <w:r w:rsidRPr="002630C1">
        <w:rPr>
          <w:lang w:val="en-US"/>
        </w:rPr>
        <w:t>is not related</w:t>
      </w:r>
      <w:proofErr w:type="gramEnd"/>
      <w:r w:rsidRPr="002630C1">
        <w:rPr>
          <w:lang w:val="en-US"/>
        </w:rPr>
        <w:t xml:space="preserve"> to quality, though it is more likely, give the other evidence just cited, that the relationship has not been demonstrated because of small sample sizes and difficulties with adequately measuring quality.</w:t>
      </w:r>
    </w:p>
    <w:p w:rsidR="002630C1" w:rsidRPr="002630C1" w:rsidRDefault="002630C1" w:rsidP="002630C1">
      <w:pPr>
        <w:spacing w:line="238" w:lineRule="auto"/>
        <w:rPr>
          <w:lang w:val="en-US"/>
        </w:rPr>
      </w:pPr>
      <w:r w:rsidRPr="002630C1">
        <w:rPr>
          <w:lang w:val="en-US"/>
        </w:rPr>
        <w:tab/>
        <w:t>If dissatisfied physicians act less professionally, this would be expected to have a pervasive effect on quality—especially on areas of quality that are not usually measured. Very little evidence concerning the relationship between physician dissatisfac</w:t>
      </w:r>
      <w:r w:rsidRPr="002630C1">
        <w:rPr>
          <w:lang w:val="en-US"/>
        </w:rPr>
        <w:lastRenderedPageBreak/>
        <w:t xml:space="preserve">tion and physician professionalism exists, though the evidence that does exist suggests that there may be a strong relationship. Research in this area </w:t>
      </w:r>
      <w:proofErr w:type="gramStart"/>
      <w:r w:rsidRPr="002630C1">
        <w:rPr>
          <w:lang w:val="en-US"/>
        </w:rPr>
        <w:t>is hindered</w:t>
      </w:r>
      <w:proofErr w:type="gramEnd"/>
      <w:r w:rsidRPr="002630C1">
        <w:rPr>
          <w:lang w:val="en-US"/>
        </w:rPr>
        <w:t xml:space="preserve"> by the lack of accepted measures of professionalism in practicing physicians.</w:t>
      </w:r>
    </w:p>
    <w:p w:rsidR="002630C1" w:rsidRPr="002630C1" w:rsidRDefault="002630C1" w:rsidP="002630C1">
      <w:pPr>
        <w:spacing w:line="238" w:lineRule="auto"/>
        <w:rPr>
          <w:lang w:val="en-US"/>
        </w:rPr>
      </w:pPr>
      <w:r w:rsidRPr="002630C1">
        <w:rPr>
          <w:lang w:val="en-US"/>
        </w:rPr>
        <w:tab/>
      </w:r>
      <w:proofErr w:type="gramStart"/>
      <w:r w:rsidRPr="002630C1">
        <w:rPr>
          <w:lang w:val="en-US"/>
        </w:rPr>
        <w:t>Most studies of the effects of physician satisfaction have been flawed by one or more of the following: low physician response rates with possible accompanying selection bias, small samples, a cross-sectional design that makes it difficult to assess the direction of causality (if any), and the problem, inherent in observational research, that confounding factors may affect both physician satisfaction and the dependent variable (e.g., the quality of care provided).</w:t>
      </w:r>
      <w:proofErr w:type="gramEnd"/>
      <w:r w:rsidRPr="002630C1">
        <w:rPr>
          <w:lang w:val="en-US"/>
        </w:rPr>
        <w:t xml:space="preserve"> For example, certain physicians might have personalities that make them both more likely to report being dissatisfied and more likely to provider poor quality care. In this case, one might want to avoid dissatisfied physicians, but the dissatisfaction would not be causing the poor quality.  </w:t>
      </w:r>
    </w:p>
    <w:p w:rsidR="002630C1" w:rsidRPr="002630C1" w:rsidRDefault="002630C1" w:rsidP="002630C1">
      <w:pPr>
        <w:spacing w:line="238" w:lineRule="auto"/>
        <w:rPr>
          <w:lang w:val="en-US"/>
        </w:rPr>
      </w:pPr>
      <w:r w:rsidRPr="002630C1">
        <w:rPr>
          <w:lang w:val="en-US"/>
        </w:rPr>
        <w:tab/>
        <w:t>Physician dissatisfaction might be a warning sign that the physician and/or the organization within the physician works are providing quality of care that is less than desirable (Friedberg et al., 2013). This will be true to the extent that dissatisfied physicians provide worse care and/or to the extent that physicians are dissatisfied because they believe that the conditions under which they work are obstacles to providing high quality care (see Figure 1</w:t>
      </w:r>
      <w:r w:rsidR="0062319C">
        <w:rPr>
          <w:lang w:val="en-US"/>
        </w:rPr>
        <w:t>, page 10</w:t>
      </w:r>
      <w:r w:rsidRPr="002630C1">
        <w:rPr>
          <w:lang w:val="en-US"/>
        </w:rPr>
        <w:t>). However, it is possible that not all causes of physician dissatisfaction have the same implications for quality. For example, a physician who is dissatisfied because his or her income is too low may provide lower quality care, but their dissatisfaction is not in itself an indication that the conditions under which the physician works are obstacles to quality. It would be very useful for researchers to investigate the extent to which physician dissatisfaction is an indicator that quality may be poor, and to investigate whether different causes of dissatisfaction vary in their implications for quality.</w:t>
      </w:r>
    </w:p>
    <w:p w:rsidR="002630C1" w:rsidRPr="002630C1" w:rsidRDefault="002630C1" w:rsidP="002630C1">
      <w:pPr>
        <w:spacing w:line="238" w:lineRule="auto"/>
        <w:rPr>
          <w:lang w:val="en-US"/>
        </w:rPr>
      </w:pPr>
      <w:r w:rsidRPr="002630C1">
        <w:rPr>
          <w:lang w:val="en-US"/>
        </w:rPr>
        <w:tab/>
        <w:t xml:space="preserve">It will never be possible to conduct randomized trials of the relationship between physician satisfaction and physician professionalism, or of the relationship between physician satisfaction and the quality of patient care. However, it would be possible to conduct studies that are prospective, are larger, obtain high response rates from physicians, and have a stronger analytic design. Ideally, this design might include difference in differences analyses that compare patient satisfaction, patient adherence, and the quality of care for patients of physicians who become dissatisfied to those who remain satisfied, and vice versa. These studies would </w:t>
      </w:r>
      <w:proofErr w:type="gramStart"/>
      <w:r w:rsidRPr="002630C1">
        <w:rPr>
          <w:lang w:val="en-US"/>
        </w:rPr>
        <w:t>not be inexpensive</w:t>
      </w:r>
      <w:proofErr w:type="gramEnd"/>
      <w:r w:rsidRPr="002630C1">
        <w:rPr>
          <w:lang w:val="en-US"/>
        </w:rPr>
        <w:t xml:space="preserve">, but the topic is extremely important. Large sums of money </w:t>
      </w:r>
      <w:proofErr w:type="gramStart"/>
      <w:r w:rsidRPr="002630C1">
        <w:rPr>
          <w:lang w:val="en-US"/>
        </w:rPr>
        <w:t>are being invested</w:t>
      </w:r>
      <w:proofErr w:type="gramEnd"/>
      <w:r w:rsidRPr="002630C1">
        <w:rPr>
          <w:lang w:val="en-US"/>
        </w:rPr>
        <w:t xml:space="preserve"> in comparative effectiveness research that supports evidence-based medical decisions, but this research will be useless if dissatisfied physicians ignore it.</w:t>
      </w:r>
    </w:p>
    <w:p w:rsidR="008A29CB" w:rsidRPr="008A29CB" w:rsidRDefault="008A29CB" w:rsidP="008A29CB">
      <w:pPr>
        <w:rPr>
          <w:lang w:val="en-US"/>
        </w:rPr>
      </w:pPr>
    </w:p>
    <w:p w:rsidR="00BD69EA" w:rsidRDefault="00E7350E" w:rsidP="00365720">
      <w:pPr>
        <w:pStyle w:val="PPHeading2"/>
      </w:pPr>
      <w:r w:rsidRPr="00746BC9">
        <w:t xml:space="preserve"> </w:t>
      </w:r>
    </w:p>
    <w:p w:rsidR="00BD69EA" w:rsidRDefault="00BD69EA" w:rsidP="00BD69EA">
      <w:pPr>
        <w:ind w:firstLine="0"/>
        <w:rPr>
          <w:lang w:val="en-GB"/>
        </w:rPr>
      </w:pPr>
    </w:p>
    <w:p w:rsidR="00BD69EA" w:rsidRDefault="00BD69EA">
      <w:pPr>
        <w:widowControl/>
        <w:ind w:firstLine="0"/>
        <w:jc w:val="left"/>
        <w:rPr>
          <w:lang w:val="en-GB"/>
        </w:rPr>
      </w:pPr>
      <w:r>
        <w:rPr>
          <w:lang w:val="en-GB"/>
        </w:rPr>
        <w:br w:type="page"/>
      </w:r>
    </w:p>
    <w:p w:rsidR="00C86A72" w:rsidRPr="00C86A72" w:rsidRDefault="00C86A72" w:rsidP="00C86A72">
      <w:pPr>
        <w:ind w:firstLine="0"/>
        <w:rPr>
          <w:lang w:val="en-US"/>
        </w:rPr>
      </w:pPr>
      <w:r w:rsidRPr="00C86A72">
        <w:rPr>
          <w:lang w:val="en-US"/>
        </w:rPr>
        <w:lastRenderedPageBreak/>
        <w:t>Figure 1</w:t>
      </w:r>
    </w:p>
    <w:p w:rsidR="00C86A72" w:rsidRPr="00C86A72" w:rsidRDefault="00C86A72" w:rsidP="00C86A72">
      <w:pPr>
        <w:ind w:firstLine="0"/>
        <w:rPr>
          <w:i/>
          <w:lang w:val="en-US"/>
        </w:rPr>
      </w:pPr>
      <w:r w:rsidRPr="00C86A72">
        <w:rPr>
          <w:i/>
          <w:lang w:val="en-US"/>
        </w:rPr>
        <w:t xml:space="preserve">Model of the potential impacts of physician </w:t>
      </w:r>
      <w:proofErr w:type="spellStart"/>
      <w:r w:rsidRPr="00C86A72">
        <w:rPr>
          <w:i/>
          <w:lang w:val="en-US"/>
        </w:rPr>
        <w:t>dissatistfaction</w:t>
      </w:r>
      <w:proofErr w:type="spellEnd"/>
    </w:p>
    <w:p w:rsidR="00C86A72" w:rsidRDefault="00C86A72" w:rsidP="00D8063E">
      <w:pPr>
        <w:ind w:right="-376" w:firstLine="0"/>
        <w:rPr>
          <w:rFonts w:asciiTheme="minorHAnsi" w:hAnsiTheme="minorHAnsi"/>
          <w:b/>
          <w:sz w:val="18"/>
          <w:szCs w:val="18"/>
          <w:lang w:val="en-US"/>
        </w:rPr>
      </w:pPr>
    </w:p>
    <w:p w:rsidR="00C86A72" w:rsidRDefault="00C86A72" w:rsidP="00D8063E">
      <w:pPr>
        <w:ind w:right="-376" w:firstLine="0"/>
        <w:rPr>
          <w:rFonts w:asciiTheme="minorHAnsi" w:hAnsiTheme="minorHAnsi"/>
          <w:b/>
          <w:sz w:val="18"/>
          <w:szCs w:val="18"/>
          <w:lang w:val="en-US"/>
        </w:rPr>
      </w:pPr>
    </w:p>
    <w:p w:rsidR="00BD69EA" w:rsidRPr="00CA75B8" w:rsidRDefault="00CD7232" w:rsidP="00D8063E">
      <w:pPr>
        <w:ind w:right="-376" w:firstLine="0"/>
        <w:rPr>
          <w:noProof/>
          <w:sz w:val="18"/>
          <w:szCs w:val="18"/>
          <w:lang w:val="en-GB" w:eastAsia="nb-NO"/>
        </w:rPr>
      </w:pPr>
      <w:r w:rsidRPr="00CA75B8">
        <w:rPr>
          <w:b/>
          <w:szCs w:val="22"/>
          <w:lang w:val="en-US"/>
        </w:rPr>
        <w:t>Factors</w:t>
      </w:r>
      <w:r w:rsidR="00BD69EA" w:rsidRPr="00CA75B8">
        <w:rPr>
          <w:b/>
          <w:szCs w:val="22"/>
          <w:lang w:val="en-US"/>
        </w:rPr>
        <w:t xml:space="preserve"> </w:t>
      </w:r>
      <w:r w:rsidRPr="00CA75B8">
        <w:rPr>
          <w:b/>
          <w:szCs w:val="22"/>
          <w:lang w:val="en-US"/>
        </w:rPr>
        <w:t>that</w:t>
      </w:r>
      <w:r w:rsidR="00BD69EA" w:rsidRPr="00CA75B8">
        <w:rPr>
          <w:b/>
          <w:szCs w:val="22"/>
          <w:lang w:val="en-US"/>
        </w:rPr>
        <w:t xml:space="preserve"> </w:t>
      </w:r>
      <w:r w:rsidRPr="00CA75B8">
        <w:rPr>
          <w:b/>
          <w:szCs w:val="22"/>
          <w:lang w:val="en-US"/>
        </w:rPr>
        <w:t>affect</w:t>
      </w:r>
      <w:r w:rsidR="00BD69EA" w:rsidRPr="00CA75B8">
        <w:rPr>
          <w:b/>
          <w:szCs w:val="22"/>
          <w:lang w:val="en-US"/>
        </w:rPr>
        <w:t xml:space="preserve"> </w:t>
      </w:r>
      <w:r w:rsidRPr="00CA75B8">
        <w:rPr>
          <w:b/>
          <w:szCs w:val="22"/>
          <w:lang w:val="en-US"/>
        </w:rPr>
        <w:t>physician</w:t>
      </w:r>
      <w:r w:rsidR="00BD69EA" w:rsidRPr="00CA75B8">
        <w:rPr>
          <w:b/>
          <w:szCs w:val="22"/>
          <w:lang w:val="en-US"/>
        </w:rPr>
        <w:t xml:space="preserve"> </w:t>
      </w:r>
      <w:r w:rsidRPr="00CA75B8">
        <w:rPr>
          <w:b/>
          <w:szCs w:val="22"/>
          <w:lang w:val="en-US"/>
        </w:rPr>
        <w:t>well-being</w:t>
      </w:r>
      <w:r w:rsidR="00BD69EA" w:rsidRPr="00CA75B8">
        <w:rPr>
          <w:b/>
          <w:szCs w:val="22"/>
          <w:lang w:val="en-US"/>
        </w:rPr>
        <w:t xml:space="preserve"> </w:t>
      </w:r>
      <w:r w:rsidRPr="00CA75B8">
        <w:rPr>
          <w:b/>
          <w:szCs w:val="22"/>
          <w:lang w:val="en-US"/>
        </w:rPr>
        <w:t>and</w:t>
      </w:r>
      <w:r w:rsidR="00BD69EA" w:rsidRPr="00CA75B8">
        <w:rPr>
          <w:b/>
          <w:szCs w:val="22"/>
          <w:lang w:val="en-US"/>
        </w:rPr>
        <w:t xml:space="preserve"> </w:t>
      </w:r>
      <w:r w:rsidRPr="00CA75B8">
        <w:rPr>
          <w:b/>
          <w:szCs w:val="22"/>
          <w:lang w:val="en-US"/>
        </w:rPr>
        <w:t>satisfaction</w:t>
      </w:r>
      <w:r w:rsidR="00BD69EA" w:rsidRPr="00CA75B8">
        <w:rPr>
          <w:b/>
          <w:sz w:val="18"/>
          <w:szCs w:val="18"/>
          <w:lang w:val="en-US"/>
        </w:rPr>
        <w:t>*</w:t>
      </w:r>
    </w:p>
    <w:p w:rsidR="00BD69EA" w:rsidRPr="00CA75B8" w:rsidRDefault="00BD69EA" w:rsidP="00D8063E">
      <w:pPr>
        <w:ind w:right="-376"/>
        <w:jc w:val="center"/>
        <w:rPr>
          <w:b/>
          <w:lang w:val="en-US"/>
        </w:rPr>
      </w:pPr>
    </w:p>
    <w:p w:rsidR="00BD69EA" w:rsidRPr="00CA75B8" w:rsidRDefault="00BD69EA" w:rsidP="00D8063E">
      <w:pPr>
        <w:ind w:right="-376"/>
        <w:rPr>
          <w:b/>
          <w:lang w:val="en-US"/>
        </w:rPr>
      </w:pPr>
      <w:r w:rsidRPr="00CA75B8">
        <w:rPr>
          <w:b/>
          <w:lang w:val="en-US"/>
        </w:rPr>
        <w:tab/>
      </w:r>
      <w:r w:rsidRPr="00CA75B8">
        <w:rPr>
          <w:b/>
          <w:lang w:val="en-US"/>
        </w:rPr>
        <w:tab/>
      </w:r>
      <w:r w:rsidRPr="00CA75B8">
        <w:rPr>
          <w:b/>
          <w:lang w:val="en-US"/>
        </w:rPr>
        <w:tab/>
      </w:r>
      <w:r w:rsidRPr="00CA75B8">
        <w:rPr>
          <w:b/>
          <w:lang w:val="en-US"/>
        </w:rPr>
        <w:tab/>
      </w:r>
      <w:r w:rsidRPr="00CA75B8">
        <w:rPr>
          <w:sz w:val="20"/>
          <w:szCs w:val="20"/>
          <w:lang w:val="en-US"/>
        </w:rPr>
        <w:t>Income</w:t>
      </w:r>
    </w:p>
    <w:p w:rsidR="00BD69EA" w:rsidRPr="00CA75B8" w:rsidRDefault="00BD69EA" w:rsidP="00D8063E">
      <w:pPr>
        <w:ind w:left="1136" w:right="-376"/>
        <w:rPr>
          <w:b/>
          <w:lang w:val="en-US"/>
        </w:rPr>
      </w:pPr>
      <w:r w:rsidRPr="00CA75B8">
        <w:rPr>
          <w:sz w:val="20"/>
          <w:szCs w:val="20"/>
          <w:lang w:val="en-US"/>
        </w:rPr>
        <w:t>Working Conditions</w:t>
      </w:r>
    </w:p>
    <w:p w:rsidR="00BD69EA" w:rsidRPr="00CA75B8" w:rsidRDefault="00BD69EA" w:rsidP="00D8063E">
      <w:pPr>
        <w:ind w:right="-376"/>
        <w:rPr>
          <w:sz w:val="20"/>
          <w:szCs w:val="20"/>
          <w:lang w:val="en-US"/>
        </w:rPr>
      </w:pPr>
      <w:r w:rsidRPr="00CA75B8">
        <w:rPr>
          <w:sz w:val="20"/>
          <w:szCs w:val="20"/>
          <w:lang w:val="en-US"/>
        </w:rPr>
        <w:tab/>
      </w:r>
      <w:r w:rsidRPr="00CA75B8">
        <w:rPr>
          <w:sz w:val="20"/>
          <w:szCs w:val="20"/>
          <w:lang w:val="en-US"/>
        </w:rPr>
        <w:tab/>
      </w:r>
      <w:r w:rsidRPr="00CA75B8">
        <w:rPr>
          <w:sz w:val="20"/>
          <w:szCs w:val="20"/>
          <w:lang w:val="en-US"/>
        </w:rPr>
        <w:tab/>
      </w:r>
      <w:r w:rsidRPr="00CA75B8">
        <w:rPr>
          <w:sz w:val="20"/>
          <w:szCs w:val="20"/>
          <w:lang w:val="en-US"/>
        </w:rPr>
        <w:tab/>
      </w:r>
      <w:r w:rsidRPr="00CA75B8">
        <w:rPr>
          <w:sz w:val="20"/>
          <w:szCs w:val="20"/>
          <w:lang w:val="en-US"/>
        </w:rPr>
        <w:tab/>
      </w:r>
      <w:proofErr w:type="gramStart"/>
      <w:r w:rsidRPr="00CA75B8">
        <w:rPr>
          <w:sz w:val="20"/>
          <w:szCs w:val="20"/>
          <w:lang w:val="en-US"/>
        </w:rPr>
        <w:t>work</w:t>
      </w:r>
      <w:proofErr w:type="gramEnd"/>
      <w:r w:rsidRPr="00CA75B8">
        <w:rPr>
          <w:sz w:val="20"/>
          <w:szCs w:val="20"/>
          <w:lang w:val="en-US"/>
        </w:rPr>
        <w:t xml:space="preserve"> hours</w:t>
      </w:r>
    </w:p>
    <w:p w:rsidR="00BD69EA" w:rsidRPr="00CA75B8" w:rsidRDefault="00BD69EA" w:rsidP="00D8063E">
      <w:pPr>
        <w:ind w:right="-376"/>
        <w:rPr>
          <w:sz w:val="20"/>
          <w:szCs w:val="20"/>
          <w:lang w:val="en-US"/>
        </w:rPr>
      </w:pPr>
      <w:r w:rsidRPr="00CA75B8">
        <w:rPr>
          <w:sz w:val="20"/>
          <w:szCs w:val="20"/>
          <w:lang w:val="en-US"/>
        </w:rPr>
        <w:tab/>
      </w:r>
      <w:r w:rsidRPr="00CA75B8">
        <w:rPr>
          <w:sz w:val="20"/>
          <w:szCs w:val="20"/>
          <w:lang w:val="en-US"/>
        </w:rPr>
        <w:tab/>
      </w:r>
      <w:r w:rsidRPr="00CA75B8">
        <w:rPr>
          <w:sz w:val="20"/>
          <w:szCs w:val="20"/>
          <w:lang w:val="en-US"/>
        </w:rPr>
        <w:tab/>
      </w:r>
      <w:r w:rsidRPr="00CA75B8">
        <w:rPr>
          <w:sz w:val="20"/>
          <w:szCs w:val="20"/>
          <w:lang w:val="en-US"/>
        </w:rPr>
        <w:tab/>
      </w:r>
      <w:r w:rsidRPr="00CA75B8">
        <w:rPr>
          <w:sz w:val="20"/>
          <w:szCs w:val="20"/>
          <w:lang w:val="en-US"/>
        </w:rPr>
        <w:tab/>
      </w:r>
      <w:proofErr w:type="gramStart"/>
      <w:r w:rsidRPr="00CA75B8">
        <w:rPr>
          <w:sz w:val="20"/>
          <w:szCs w:val="20"/>
          <w:lang w:val="en-US"/>
        </w:rPr>
        <w:t>pace</w:t>
      </w:r>
      <w:proofErr w:type="gramEnd"/>
      <w:r w:rsidRPr="00CA75B8">
        <w:rPr>
          <w:sz w:val="20"/>
          <w:szCs w:val="20"/>
          <w:lang w:val="en-US"/>
        </w:rPr>
        <w:t xml:space="preserve"> of work</w:t>
      </w:r>
    </w:p>
    <w:p w:rsidR="00BD69EA" w:rsidRPr="00CA75B8" w:rsidRDefault="00BD69EA" w:rsidP="00D8063E">
      <w:pPr>
        <w:ind w:right="-376"/>
        <w:rPr>
          <w:sz w:val="20"/>
          <w:szCs w:val="20"/>
          <w:lang w:val="en-US"/>
        </w:rPr>
      </w:pPr>
      <w:r w:rsidRPr="00CA75B8">
        <w:rPr>
          <w:sz w:val="20"/>
          <w:szCs w:val="20"/>
          <w:lang w:val="en-US"/>
        </w:rPr>
        <w:tab/>
      </w:r>
      <w:r w:rsidRPr="00CA75B8">
        <w:rPr>
          <w:sz w:val="20"/>
          <w:szCs w:val="20"/>
          <w:lang w:val="en-US"/>
        </w:rPr>
        <w:tab/>
      </w:r>
      <w:r w:rsidRPr="00CA75B8">
        <w:rPr>
          <w:sz w:val="20"/>
          <w:szCs w:val="20"/>
          <w:lang w:val="en-US"/>
        </w:rPr>
        <w:tab/>
      </w:r>
      <w:r w:rsidRPr="00CA75B8">
        <w:rPr>
          <w:sz w:val="20"/>
          <w:szCs w:val="20"/>
          <w:lang w:val="en-US"/>
        </w:rPr>
        <w:tab/>
      </w:r>
      <w:r w:rsidRPr="00CA75B8">
        <w:rPr>
          <w:sz w:val="20"/>
          <w:szCs w:val="20"/>
          <w:lang w:val="en-US"/>
        </w:rPr>
        <w:tab/>
      </w:r>
      <w:proofErr w:type="gramStart"/>
      <w:r w:rsidRPr="00CA75B8">
        <w:rPr>
          <w:sz w:val="20"/>
          <w:szCs w:val="20"/>
          <w:lang w:val="en-US"/>
        </w:rPr>
        <w:t>organizational</w:t>
      </w:r>
      <w:proofErr w:type="gramEnd"/>
      <w:r w:rsidRPr="00CA75B8">
        <w:rPr>
          <w:sz w:val="20"/>
          <w:szCs w:val="20"/>
          <w:lang w:val="en-US"/>
        </w:rPr>
        <w:t xml:space="preserve"> culture</w:t>
      </w:r>
    </w:p>
    <w:p w:rsidR="00BD69EA" w:rsidRPr="00CA75B8" w:rsidRDefault="00BD69EA" w:rsidP="00D8063E">
      <w:pPr>
        <w:ind w:left="1420" w:right="-376"/>
        <w:rPr>
          <w:sz w:val="20"/>
          <w:szCs w:val="20"/>
          <w:lang w:val="en-US"/>
        </w:rPr>
      </w:pPr>
      <w:proofErr w:type="gramStart"/>
      <w:r w:rsidRPr="00CA75B8">
        <w:rPr>
          <w:sz w:val="20"/>
          <w:szCs w:val="20"/>
          <w:lang w:val="en-US"/>
        </w:rPr>
        <w:t>incentives</w:t>
      </w:r>
      <w:proofErr w:type="gramEnd"/>
      <w:r w:rsidRPr="00CA75B8">
        <w:rPr>
          <w:sz w:val="20"/>
          <w:szCs w:val="20"/>
          <w:lang w:val="en-US"/>
        </w:rPr>
        <w:tab/>
      </w:r>
    </w:p>
    <w:p w:rsidR="00BD69EA" w:rsidRPr="00CA75B8" w:rsidRDefault="00BD69EA" w:rsidP="00D8063E">
      <w:pPr>
        <w:ind w:right="-376"/>
        <w:rPr>
          <w:sz w:val="20"/>
          <w:szCs w:val="20"/>
          <w:lang w:val="en-US"/>
        </w:rPr>
      </w:pPr>
      <w:r w:rsidRPr="00CA75B8">
        <w:rPr>
          <w:sz w:val="20"/>
          <w:szCs w:val="20"/>
          <w:lang w:val="en-US"/>
        </w:rPr>
        <w:tab/>
      </w:r>
      <w:r w:rsidRPr="00CA75B8">
        <w:rPr>
          <w:sz w:val="20"/>
          <w:szCs w:val="20"/>
          <w:lang w:val="en-US"/>
        </w:rPr>
        <w:tab/>
      </w:r>
      <w:r w:rsidRPr="00CA75B8">
        <w:rPr>
          <w:sz w:val="20"/>
          <w:szCs w:val="20"/>
          <w:lang w:val="en-US"/>
        </w:rPr>
        <w:tab/>
      </w:r>
      <w:r w:rsidRPr="00CA75B8">
        <w:rPr>
          <w:sz w:val="20"/>
          <w:szCs w:val="20"/>
          <w:lang w:val="en-US"/>
        </w:rPr>
        <w:tab/>
      </w:r>
      <w:r w:rsidRPr="00CA75B8">
        <w:rPr>
          <w:sz w:val="20"/>
          <w:szCs w:val="20"/>
          <w:lang w:val="en-US"/>
        </w:rPr>
        <w:tab/>
      </w:r>
      <w:proofErr w:type="gramStart"/>
      <w:r w:rsidRPr="00CA75B8">
        <w:rPr>
          <w:sz w:val="20"/>
          <w:szCs w:val="20"/>
          <w:lang w:val="en-US"/>
        </w:rPr>
        <w:t>administrative</w:t>
      </w:r>
      <w:proofErr w:type="gramEnd"/>
      <w:r w:rsidRPr="00CA75B8">
        <w:rPr>
          <w:sz w:val="20"/>
          <w:szCs w:val="20"/>
          <w:lang w:val="en-US"/>
        </w:rPr>
        <w:t xml:space="preserve"> or other obstacles</w:t>
      </w:r>
    </w:p>
    <w:p w:rsidR="00BD69EA" w:rsidRPr="00CA75B8" w:rsidRDefault="00BD69EA" w:rsidP="00D8063E">
      <w:pPr>
        <w:ind w:right="-376"/>
        <w:rPr>
          <w:sz w:val="20"/>
          <w:szCs w:val="20"/>
          <w:lang w:val="en-US"/>
        </w:rPr>
      </w:pPr>
      <w:r w:rsidRPr="00CA75B8">
        <w:rPr>
          <w:sz w:val="20"/>
          <w:szCs w:val="20"/>
          <w:lang w:val="en-US"/>
        </w:rPr>
        <w:tab/>
      </w:r>
      <w:r w:rsidRPr="00CA75B8">
        <w:rPr>
          <w:sz w:val="20"/>
          <w:szCs w:val="20"/>
          <w:lang w:val="en-US"/>
        </w:rPr>
        <w:tab/>
      </w:r>
      <w:r w:rsidRPr="00CA75B8">
        <w:rPr>
          <w:sz w:val="20"/>
          <w:szCs w:val="20"/>
          <w:lang w:val="en-US"/>
        </w:rPr>
        <w:tab/>
      </w:r>
      <w:r w:rsidRPr="00CA75B8">
        <w:rPr>
          <w:sz w:val="20"/>
          <w:szCs w:val="20"/>
          <w:lang w:val="en-US"/>
        </w:rPr>
        <w:tab/>
      </w:r>
      <w:r w:rsidRPr="00CA75B8">
        <w:rPr>
          <w:sz w:val="20"/>
          <w:szCs w:val="20"/>
          <w:lang w:val="en-US"/>
        </w:rPr>
        <w:tab/>
      </w:r>
      <w:r w:rsidRPr="00CA75B8">
        <w:rPr>
          <w:sz w:val="20"/>
          <w:szCs w:val="20"/>
          <w:lang w:val="en-US"/>
        </w:rPr>
        <w:tab/>
      </w:r>
      <w:proofErr w:type="gramStart"/>
      <w:r w:rsidRPr="00CA75B8">
        <w:rPr>
          <w:sz w:val="20"/>
          <w:szCs w:val="20"/>
          <w:lang w:val="en-US"/>
        </w:rPr>
        <w:t>to</w:t>
      </w:r>
      <w:proofErr w:type="gramEnd"/>
      <w:r w:rsidRPr="00CA75B8">
        <w:rPr>
          <w:sz w:val="20"/>
          <w:szCs w:val="20"/>
          <w:lang w:val="en-US"/>
        </w:rPr>
        <w:t xml:space="preserve"> providing high quality care</w:t>
      </w:r>
      <w:r w:rsidRPr="00CA75B8">
        <w:rPr>
          <w:sz w:val="20"/>
          <w:szCs w:val="20"/>
          <w:lang w:val="en-US"/>
        </w:rPr>
        <w:tab/>
      </w:r>
      <w:r w:rsidRPr="00CA75B8">
        <w:rPr>
          <w:sz w:val="20"/>
          <w:szCs w:val="20"/>
          <w:lang w:val="en-US"/>
        </w:rPr>
        <w:tab/>
      </w:r>
      <w:r w:rsidRPr="00CA75B8">
        <w:rPr>
          <w:sz w:val="20"/>
          <w:szCs w:val="20"/>
          <w:lang w:val="en-US"/>
        </w:rPr>
        <w:tab/>
      </w:r>
      <w:r w:rsidRPr="00CA75B8">
        <w:rPr>
          <w:sz w:val="20"/>
          <w:szCs w:val="20"/>
          <w:lang w:val="en-US"/>
        </w:rPr>
        <w:tab/>
        <w:t xml:space="preserve">             </w:t>
      </w:r>
      <w:r w:rsidRPr="00CA75B8">
        <w:rPr>
          <w:sz w:val="20"/>
          <w:szCs w:val="20"/>
          <w:lang w:val="en-US"/>
        </w:rPr>
        <w:tab/>
      </w:r>
      <w:r w:rsidRPr="00CA75B8">
        <w:rPr>
          <w:sz w:val="20"/>
          <w:szCs w:val="20"/>
          <w:lang w:val="en-US"/>
        </w:rPr>
        <w:tab/>
      </w:r>
      <w:r w:rsidRPr="00CA75B8">
        <w:rPr>
          <w:sz w:val="20"/>
          <w:szCs w:val="20"/>
          <w:lang w:val="en-US"/>
        </w:rPr>
        <w:tab/>
      </w:r>
      <w:r w:rsidRPr="00CA75B8">
        <w:rPr>
          <w:sz w:val="20"/>
          <w:szCs w:val="20"/>
          <w:lang w:val="en-US"/>
        </w:rPr>
        <w:tab/>
      </w:r>
      <w:r w:rsidRPr="00CA75B8">
        <w:rPr>
          <w:sz w:val="20"/>
          <w:szCs w:val="20"/>
          <w:lang w:val="en-US"/>
        </w:rPr>
        <w:tab/>
      </w:r>
    </w:p>
    <w:p w:rsidR="00BD69EA" w:rsidRPr="00CD7232" w:rsidRDefault="00BD69EA" w:rsidP="00D8063E">
      <w:pPr>
        <w:ind w:left="1136" w:right="-376"/>
        <w:rPr>
          <w:rFonts w:asciiTheme="majorHAnsi" w:hAnsiTheme="majorHAnsi"/>
          <w:sz w:val="20"/>
          <w:szCs w:val="20"/>
          <w:lang w:val="en-US"/>
        </w:rPr>
      </w:pPr>
      <w:r w:rsidRPr="00CA75B8">
        <w:rPr>
          <w:sz w:val="20"/>
          <w:szCs w:val="20"/>
          <w:lang w:val="en-US"/>
        </w:rPr>
        <w:t>Patient satisfaction and patient outcomes</w:t>
      </w:r>
    </w:p>
    <w:p w:rsidR="00BD69EA" w:rsidRPr="00BD69EA" w:rsidRDefault="00CA75B8" w:rsidP="00D8063E">
      <w:pPr>
        <w:ind w:left="1136" w:right="-376"/>
        <w:rPr>
          <w:rFonts w:asciiTheme="minorHAnsi" w:hAnsiTheme="minorHAnsi"/>
          <w:sz w:val="20"/>
          <w:szCs w:val="20"/>
          <w:lang w:val="en-US"/>
        </w:rPr>
      </w:pPr>
      <w:r w:rsidRPr="00BD69EA">
        <w:rPr>
          <w:rFonts w:asciiTheme="minorHAnsi" w:hAnsiTheme="minorHAnsi"/>
          <w:noProof/>
          <w:sz w:val="20"/>
          <w:szCs w:val="20"/>
          <w:lang w:eastAsia="nb-NO"/>
        </w:rPr>
        <mc:AlternateContent>
          <mc:Choice Requires="wps">
            <w:drawing>
              <wp:anchor distT="0" distB="0" distL="114300" distR="114300" simplePos="0" relativeHeight="251652096" behindDoc="0" locked="0" layoutInCell="1" allowOverlap="1" wp14:anchorId="3554353C" wp14:editId="7A8B060D">
                <wp:simplePos x="0" y="0"/>
                <wp:positionH relativeFrom="column">
                  <wp:posOffset>2007235</wp:posOffset>
                </wp:positionH>
                <wp:positionV relativeFrom="paragraph">
                  <wp:posOffset>18415</wp:posOffset>
                </wp:positionV>
                <wp:extent cx="400050" cy="342900"/>
                <wp:effectExtent l="38100" t="19050" r="57150" b="95250"/>
                <wp:wrapNone/>
                <wp:docPr id="3" name="Straight Arrow Connector 3"/>
                <wp:cNvGraphicFramePr/>
                <a:graphic xmlns:a="http://schemas.openxmlformats.org/drawingml/2006/main">
                  <a:graphicData uri="http://schemas.microsoft.com/office/word/2010/wordprocessingShape">
                    <wps:wsp>
                      <wps:cNvCnPr/>
                      <wps:spPr>
                        <a:xfrm flipH="1">
                          <a:off x="0" y="0"/>
                          <a:ext cx="400050" cy="34290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type w14:anchorId="04CF38A9" id="_x0000_t32" coordsize="21600,21600" o:spt="32" o:oned="t" path="m,l21600,21600e" filled="f">
                <v:path arrowok="t" fillok="f" o:connecttype="none"/>
                <o:lock v:ext="edit" shapetype="t"/>
              </v:shapetype>
              <v:shape id="Straight Arrow Connector 3" o:spid="_x0000_s1026" type="#_x0000_t32" style="position:absolute;margin-left:158.05pt;margin-top:1.45pt;width:31.5pt;height:27pt;flip:x;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" strokecolor="windowText" strokeweight="2pt">
                <v:stroke endarrow="open"/>
                <v:shadow on="t" color="black" opacity="24903f" origin=",.5" offset="0,.55556mm"/>
              </v:shape>
            </w:pict>
          </mc:Fallback>
        </mc:AlternateContent>
      </w:r>
      <w:r w:rsidR="00CD7232" w:rsidRPr="00BD69EA">
        <w:rPr>
          <w:rFonts w:asciiTheme="minorHAnsi" w:hAnsiTheme="minorHAnsi"/>
          <w:noProof/>
          <w:sz w:val="20"/>
          <w:szCs w:val="20"/>
          <w:lang w:eastAsia="nb-NO"/>
        </w:rPr>
        <mc:AlternateContent>
          <mc:Choice Requires="wps">
            <w:drawing>
              <wp:anchor distT="0" distB="0" distL="114300" distR="114300" simplePos="0" relativeHeight="251653120" behindDoc="0" locked="0" layoutInCell="1" allowOverlap="1" wp14:anchorId="1584E985" wp14:editId="26FF582D">
                <wp:simplePos x="0" y="0"/>
                <wp:positionH relativeFrom="column">
                  <wp:posOffset>2578735</wp:posOffset>
                </wp:positionH>
                <wp:positionV relativeFrom="paragraph">
                  <wp:posOffset>18415</wp:posOffset>
                </wp:positionV>
                <wp:extent cx="428625" cy="342900"/>
                <wp:effectExtent l="38100" t="19050" r="66675" b="95250"/>
                <wp:wrapNone/>
                <wp:docPr id="8" name="Straight Arrow Connector 8"/>
                <wp:cNvGraphicFramePr/>
                <a:graphic xmlns:a="http://schemas.openxmlformats.org/drawingml/2006/main">
                  <a:graphicData uri="http://schemas.microsoft.com/office/word/2010/wordprocessingShape">
                    <wps:wsp>
                      <wps:cNvCnPr/>
                      <wps:spPr>
                        <a:xfrm>
                          <a:off x="0" y="0"/>
                          <a:ext cx="428625" cy="34290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anchor>
            </w:drawing>
          </mc:Choice>
          <mc:Fallback>
            <w:pict>
              <v:shape w14:anchorId="1B935BFA" id="Straight Arrow Connector 8" o:spid="_x0000_s1026" type="#_x0000_t32" style="position:absolute;margin-left:203.05pt;margin-top:1.45pt;width:33.75pt;height:27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" strokecolor="windowText" strokeweight="2pt">
                <v:stroke endarrow="open"/>
                <v:shadow on="t" color="black" opacity="24903f" origin=",.5" offset="0,.55556mm"/>
              </v:shape>
            </w:pict>
          </mc:Fallback>
        </mc:AlternateContent>
      </w:r>
    </w:p>
    <w:p w:rsidR="00BD69EA" w:rsidRPr="00E57B38" w:rsidRDefault="00BD69EA" w:rsidP="00D8063E">
      <w:pPr>
        <w:ind w:right="-376"/>
        <w:rPr>
          <w:sz w:val="20"/>
          <w:szCs w:val="20"/>
          <w:lang w:val="en-US"/>
        </w:rPr>
      </w:pPr>
      <w:r w:rsidRPr="00E57B38">
        <w:rPr>
          <w:sz w:val="20"/>
          <w:szCs w:val="20"/>
          <w:lang w:val="en-US"/>
        </w:rPr>
        <w:tab/>
      </w:r>
      <w:r w:rsidRPr="00E57B38">
        <w:rPr>
          <w:sz w:val="20"/>
          <w:szCs w:val="20"/>
          <w:lang w:val="en-US"/>
        </w:rPr>
        <w:tab/>
      </w:r>
      <w:r w:rsidRPr="00E57B38">
        <w:rPr>
          <w:sz w:val="20"/>
          <w:szCs w:val="20"/>
          <w:lang w:val="en-US"/>
        </w:rPr>
        <w:tab/>
      </w:r>
      <w:r w:rsidRPr="00E57B38">
        <w:rPr>
          <w:sz w:val="20"/>
          <w:szCs w:val="20"/>
          <w:lang w:val="en-US"/>
        </w:rPr>
        <w:tab/>
        <w:t xml:space="preserve">    </w:t>
      </w:r>
    </w:p>
    <w:p w:rsidR="00BD69EA" w:rsidRPr="00D8063E" w:rsidRDefault="00BD69EA" w:rsidP="00D8063E">
      <w:pPr>
        <w:ind w:right="-376"/>
        <w:rPr>
          <w:b/>
          <w:sz w:val="18"/>
          <w:szCs w:val="18"/>
          <w:lang w:val="en-US"/>
        </w:rPr>
      </w:pPr>
    </w:p>
    <w:p w:rsidR="00BD69EA" w:rsidRPr="00CA75B8" w:rsidRDefault="0097745D" w:rsidP="00453675">
      <w:pPr>
        <w:suppressLineNumbers/>
        <w:ind w:right="-374" w:firstLine="0"/>
        <w:rPr>
          <w:b/>
          <w:szCs w:val="22"/>
          <w:lang w:val="en-US"/>
        </w:rPr>
      </w:pPr>
      <w:r w:rsidRPr="00CA75B8">
        <w:rPr>
          <w:noProof/>
          <w:sz w:val="20"/>
          <w:szCs w:val="20"/>
          <w:lang w:eastAsia="nb-NO"/>
        </w:rPr>
        <mc:AlternateContent>
          <mc:Choice Requires="wps">
            <w:drawing>
              <wp:anchor distT="0" distB="0" distL="114300" distR="114300" simplePos="0" relativeHeight="251660288" behindDoc="0" locked="0" layoutInCell="1" allowOverlap="1" wp14:anchorId="17D02B81" wp14:editId="2821B308">
                <wp:simplePos x="0" y="0"/>
                <wp:positionH relativeFrom="column">
                  <wp:posOffset>5131435</wp:posOffset>
                </wp:positionH>
                <wp:positionV relativeFrom="paragraph">
                  <wp:posOffset>225425</wp:posOffset>
                </wp:positionV>
                <wp:extent cx="45719" cy="3362325"/>
                <wp:effectExtent l="95250" t="38100" r="69215" b="85725"/>
                <wp:wrapNone/>
                <wp:docPr id="16" name="Straight Arrow Connector 16"/>
                <wp:cNvGraphicFramePr/>
                <a:graphic xmlns:a="http://schemas.openxmlformats.org/drawingml/2006/main">
                  <a:graphicData uri="http://schemas.microsoft.com/office/word/2010/wordprocessingShape">
                    <wps:wsp>
                      <wps:cNvCnPr/>
                      <wps:spPr>
                        <a:xfrm flipH="1" flipV="1">
                          <a:off x="0" y="0"/>
                          <a:ext cx="45719" cy="3362325"/>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6AB030D5" id="Straight Arrow Connector 16" o:spid="_x0000_s1026" type="#_x0000_t32" style="position:absolute;margin-left:404.05pt;margin-top:17.75pt;width:3.6pt;height:264.7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" strokecolor="windowText" strokeweight="2pt">
                <v:stroke endarrow="open"/>
                <v:shadow on="t" color="black" opacity="24903f" origin=",.5" offset="0,.55556mm"/>
              </v:shape>
            </w:pict>
          </mc:Fallback>
        </mc:AlternateContent>
      </w:r>
      <w:r w:rsidR="00CA75B8" w:rsidRPr="00CA75B8">
        <w:rPr>
          <w:b/>
          <w:noProof/>
          <w:szCs w:val="22"/>
          <w:lang w:eastAsia="nb-NO"/>
        </w:rPr>
        <mc:AlternateContent>
          <mc:Choice Requires="wps">
            <w:drawing>
              <wp:anchor distT="0" distB="0" distL="114300" distR="114300" simplePos="0" relativeHeight="251662336" behindDoc="0" locked="0" layoutInCell="1" allowOverlap="1" wp14:anchorId="2DDA8A07" wp14:editId="33EE07B5">
                <wp:simplePos x="0" y="0"/>
                <wp:positionH relativeFrom="column">
                  <wp:posOffset>1952625</wp:posOffset>
                </wp:positionH>
                <wp:positionV relativeFrom="paragraph">
                  <wp:posOffset>69215</wp:posOffset>
                </wp:positionV>
                <wp:extent cx="1143000" cy="0"/>
                <wp:effectExtent l="76200" t="101600" r="25400" b="177800"/>
                <wp:wrapNone/>
                <wp:docPr id="18" name="Straight Arrow Connector 18"/>
                <wp:cNvGraphicFramePr/>
                <a:graphic xmlns:a="http://schemas.openxmlformats.org/drawingml/2006/main">
                  <a:graphicData uri="http://schemas.microsoft.com/office/word/2010/wordprocessingShape">
                    <wps:wsp>
                      <wps:cNvCnPr/>
                      <wps:spPr>
                        <a:xfrm>
                          <a:off x="0" y="0"/>
                          <a:ext cx="1143000" cy="0"/>
                        </a:xfrm>
                        <a:prstGeom prst="straightConnector1">
                          <a:avLst/>
                        </a:prstGeom>
                        <a:noFill/>
                        <a:ln w="25400" cap="flat" cmpd="sng" algn="ctr">
                          <a:solidFill>
                            <a:sysClr val="windowText" lastClr="000000"/>
                          </a:solidFill>
                          <a:prstDash val="solid"/>
                          <a:headEnd type="arrow"/>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4224B32E" id="Straight Arrow Connector 18" o:spid="_x0000_s1026" type="#_x0000_t32" style="position:absolute;margin-left:153.75pt;margin-top:5.45pt;width:90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" strokecolor="windowText" strokeweight="2pt">
                <v:stroke startarrow="open" endarrow="open"/>
                <v:shadow on="t" color="black" opacity="24903f" origin=",.5" offset="0,.55556mm"/>
              </v:shape>
            </w:pict>
          </mc:Fallback>
        </mc:AlternateContent>
      </w:r>
      <w:r w:rsidR="00CD7232" w:rsidRPr="00CA75B8">
        <w:rPr>
          <w:b/>
          <w:noProof/>
          <w:szCs w:val="22"/>
          <w:lang w:val="en-US" w:eastAsia="nb-NO"/>
        </w:rPr>
        <w:t>Impact</w:t>
      </w:r>
      <w:r w:rsidR="00BD69EA" w:rsidRPr="00CA75B8">
        <w:rPr>
          <w:b/>
          <w:szCs w:val="22"/>
          <w:lang w:val="en-US"/>
        </w:rPr>
        <w:t xml:space="preserve"> </w:t>
      </w:r>
      <w:r w:rsidR="00CD7232" w:rsidRPr="00CA75B8">
        <w:rPr>
          <w:b/>
          <w:szCs w:val="22"/>
          <w:lang w:val="en-US"/>
        </w:rPr>
        <w:t>on</w:t>
      </w:r>
      <w:r w:rsidR="00BD69EA" w:rsidRPr="00CA75B8">
        <w:rPr>
          <w:b/>
          <w:szCs w:val="22"/>
          <w:lang w:val="en-US"/>
        </w:rPr>
        <w:t xml:space="preserve"> </w:t>
      </w:r>
      <w:r w:rsidR="00CD7232" w:rsidRPr="00CA75B8">
        <w:rPr>
          <w:b/>
          <w:szCs w:val="22"/>
          <w:lang w:val="en-US"/>
        </w:rPr>
        <w:t>physician</w:t>
      </w:r>
      <w:r w:rsidR="00BD69EA" w:rsidRPr="00CA75B8">
        <w:rPr>
          <w:b/>
          <w:szCs w:val="22"/>
          <w:lang w:val="en-US"/>
        </w:rPr>
        <w:t xml:space="preserve"> </w:t>
      </w:r>
      <w:proofErr w:type="spellStart"/>
      <w:r w:rsidR="00CD7232" w:rsidRPr="00CA75B8">
        <w:rPr>
          <w:b/>
          <w:szCs w:val="22"/>
          <w:lang w:val="en-US"/>
        </w:rPr>
        <w:t>well-</w:t>
      </w:r>
      <w:r w:rsidR="00BD69EA" w:rsidRPr="00CA75B8">
        <w:rPr>
          <w:b/>
          <w:szCs w:val="22"/>
          <w:lang w:val="en-US"/>
        </w:rPr>
        <w:t>-</w:t>
      </w:r>
      <w:r w:rsidR="00CD7232" w:rsidRPr="00CA75B8">
        <w:rPr>
          <w:b/>
          <w:szCs w:val="22"/>
          <w:lang w:val="en-US"/>
        </w:rPr>
        <w:t>being</w:t>
      </w:r>
      <w:proofErr w:type="spellEnd"/>
      <w:r w:rsidR="00CA75B8">
        <w:rPr>
          <w:b/>
          <w:szCs w:val="22"/>
          <w:lang w:val="en-US"/>
        </w:rPr>
        <w:t xml:space="preserve"> </w:t>
      </w:r>
      <w:r w:rsidR="00BD69EA" w:rsidRPr="00CA75B8">
        <w:rPr>
          <w:b/>
          <w:szCs w:val="22"/>
          <w:lang w:val="en-US"/>
        </w:rPr>
        <w:tab/>
      </w:r>
      <w:r w:rsidR="00BD69EA" w:rsidRPr="00CA75B8">
        <w:rPr>
          <w:b/>
          <w:szCs w:val="22"/>
          <w:lang w:val="en-US"/>
        </w:rPr>
        <w:tab/>
      </w:r>
      <w:r w:rsidR="00BD69EA" w:rsidRPr="00CA75B8">
        <w:rPr>
          <w:b/>
          <w:szCs w:val="22"/>
          <w:lang w:val="en-US"/>
        </w:rPr>
        <w:tab/>
      </w:r>
      <w:r w:rsidR="00BD69EA" w:rsidRPr="00CA75B8">
        <w:rPr>
          <w:b/>
          <w:szCs w:val="22"/>
          <w:lang w:val="en-US"/>
        </w:rPr>
        <w:tab/>
      </w:r>
      <w:r w:rsidR="00BD69EA" w:rsidRPr="00CA75B8">
        <w:rPr>
          <w:b/>
          <w:szCs w:val="22"/>
          <w:lang w:val="en-US"/>
        </w:rPr>
        <w:tab/>
      </w:r>
      <w:r w:rsidR="00BD69EA" w:rsidRPr="00CA75B8">
        <w:rPr>
          <w:b/>
          <w:szCs w:val="22"/>
          <w:lang w:val="en-US"/>
        </w:rPr>
        <w:tab/>
      </w:r>
      <w:r w:rsidR="00BD69EA" w:rsidRPr="00CA75B8">
        <w:rPr>
          <w:b/>
          <w:szCs w:val="22"/>
          <w:lang w:val="en-US"/>
        </w:rPr>
        <w:tab/>
      </w:r>
      <w:r w:rsidR="00E60226" w:rsidRPr="00CA75B8">
        <w:rPr>
          <w:b/>
          <w:szCs w:val="22"/>
          <w:lang w:val="en-US"/>
        </w:rPr>
        <w:t xml:space="preserve"> </w:t>
      </w:r>
      <w:r w:rsidR="00E42DEB">
        <w:rPr>
          <w:b/>
          <w:szCs w:val="22"/>
          <w:lang w:val="en-US"/>
        </w:rPr>
        <w:t xml:space="preserve"> </w:t>
      </w:r>
      <w:r w:rsidR="00CD7232" w:rsidRPr="00CA75B8">
        <w:rPr>
          <w:b/>
          <w:szCs w:val="22"/>
          <w:lang w:val="en-US"/>
        </w:rPr>
        <w:t>Impact</w:t>
      </w:r>
      <w:r w:rsidR="00BD69EA" w:rsidRPr="00CA75B8">
        <w:rPr>
          <w:b/>
          <w:szCs w:val="22"/>
          <w:lang w:val="en-US"/>
        </w:rPr>
        <w:t xml:space="preserve"> </w:t>
      </w:r>
      <w:r w:rsidR="00CD7232" w:rsidRPr="00CA75B8">
        <w:rPr>
          <w:b/>
          <w:szCs w:val="22"/>
          <w:lang w:val="en-US"/>
        </w:rPr>
        <w:t>on</w:t>
      </w:r>
      <w:r w:rsidR="00BD69EA" w:rsidRPr="00CA75B8">
        <w:rPr>
          <w:b/>
          <w:szCs w:val="22"/>
          <w:lang w:val="en-US"/>
        </w:rPr>
        <w:t xml:space="preserve"> </w:t>
      </w:r>
      <w:r w:rsidR="00CD7232" w:rsidRPr="00CA75B8">
        <w:rPr>
          <w:b/>
          <w:szCs w:val="22"/>
          <w:lang w:val="en-US"/>
        </w:rPr>
        <w:t>physician</w:t>
      </w:r>
      <w:r w:rsidR="00D8063E" w:rsidRPr="00CA75B8">
        <w:rPr>
          <w:b/>
          <w:szCs w:val="22"/>
          <w:lang w:val="en-US"/>
        </w:rPr>
        <w:t xml:space="preserve"> </w:t>
      </w:r>
      <w:r w:rsidR="00453675">
        <w:rPr>
          <w:b/>
          <w:szCs w:val="22"/>
          <w:lang w:val="en-US"/>
        </w:rPr>
        <w:t>satisfac</w:t>
      </w:r>
      <w:r w:rsidR="00CD7232" w:rsidRPr="00CA75B8">
        <w:rPr>
          <w:b/>
          <w:szCs w:val="22"/>
          <w:lang w:val="en-US"/>
        </w:rPr>
        <w:t>tion</w:t>
      </w:r>
    </w:p>
    <w:p w:rsidR="00BD69EA" w:rsidRPr="00E57B38" w:rsidRDefault="00BD69EA" w:rsidP="00D8063E">
      <w:pPr>
        <w:ind w:right="-376"/>
        <w:rPr>
          <w:sz w:val="20"/>
          <w:szCs w:val="20"/>
          <w:lang w:val="en-US"/>
        </w:rPr>
      </w:pPr>
      <w:r w:rsidRPr="00E57B38">
        <w:rPr>
          <w:sz w:val="20"/>
          <w:szCs w:val="20"/>
          <w:lang w:val="en-US"/>
        </w:rPr>
        <w:tab/>
      </w:r>
    </w:p>
    <w:p w:rsidR="00BD69EA" w:rsidRPr="00CA75B8" w:rsidRDefault="00191FB1" w:rsidP="00D8063E">
      <w:pPr>
        <w:ind w:right="-376"/>
        <w:rPr>
          <w:sz w:val="20"/>
          <w:szCs w:val="20"/>
          <w:lang w:val="en-US"/>
        </w:rPr>
      </w:pPr>
      <w:r>
        <w:rPr>
          <w:noProof/>
          <w:sz w:val="20"/>
          <w:szCs w:val="20"/>
          <w:lang w:eastAsia="nb-NO"/>
        </w:rPr>
        <mc:AlternateContent>
          <mc:Choice Requires="wps">
            <w:drawing>
              <wp:anchor distT="0" distB="0" distL="114300" distR="114300" simplePos="0" relativeHeight="251654144" behindDoc="0" locked="0" layoutInCell="1" allowOverlap="1" wp14:anchorId="1F8D70EE" wp14:editId="10322EC2">
                <wp:simplePos x="0" y="0"/>
                <wp:positionH relativeFrom="column">
                  <wp:posOffset>2819400</wp:posOffset>
                </wp:positionH>
                <wp:positionV relativeFrom="paragraph">
                  <wp:posOffset>5080</wp:posOffset>
                </wp:positionV>
                <wp:extent cx="1485900" cy="1143000"/>
                <wp:effectExtent l="76200" t="25400" r="63500" b="127000"/>
                <wp:wrapNone/>
                <wp:docPr id="12" name="Straight Arrow Connector 12"/>
                <wp:cNvGraphicFramePr/>
                <a:graphic xmlns:a="http://schemas.openxmlformats.org/drawingml/2006/main">
                  <a:graphicData uri="http://schemas.microsoft.com/office/word/2010/wordprocessingShape">
                    <wps:wsp>
                      <wps:cNvCnPr/>
                      <wps:spPr>
                        <a:xfrm flipH="1">
                          <a:off x="0" y="0"/>
                          <a:ext cx="1485900" cy="114300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anchor>
            </w:drawing>
          </mc:Choice>
          <mc:Fallback>
            <w:pict>
              <v:shape w14:anchorId="644721B8" id="Straight Arrow Connector 12" o:spid="_x0000_s1026" type="#_x0000_t32" style="position:absolute;margin-left:222pt;margin-top:.4pt;width:117pt;height:90pt;flip:x;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" strokecolor="windowText" strokeweight="2pt">
                <v:stroke endarrow="open"/>
                <v:shadow on="t" color="black" opacity="24903f" origin=",.5" offset="0,.55556mm"/>
              </v:shape>
            </w:pict>
          </mc:Fallback>
        </mc:AlternateContent>
      </w:r>
      <w:r w:rsidR="00BD69EA" w:rsidRPr="00E57B38">
        <w:rPr>
          <w:sz w:val="20"/>
          <w:szCs w:val="20"/>
          <w:lang w:val="en-US"/>
        </w:rPr>
        <w:tab/>
      </w:r>
      <w:r w:rsidR="00BD69EA" w:rsidRPr="00CA75B8">
        <w:rPr>
          <w:sz w:val="20"/>
          <w:szCs w:val="20"/>
          <w:lang w:val="en-US"/>
        </w:rPr>
        <w:t>Burnout</w:t>
      </w:r>
      <w:r w:rsidR="00BD69EA" w:rsidRPr="00CA75B8">
        <w:rPr>
          <w:sz w:val="20"/>
          <w:szCs w:val="20"/>
          <w:lang w:val="en-US"/>
        </w:rPr>
        <w:tab/>
      </w:r>
      <w:r w:rsidR="00BD69EA" w:rsidRPr="00CA75B8">
        <w:rPr>
          <w:sz w:val="20"/>
          <w:szCs w:val="20"/>
          <w:lang w:val="en-US"/>
        </w:rPr>
        <w:tab/>
      </w:r>
      <w:r w:rsidR="00BD69EA" w:rsidRPr="00CA75B8">
        <w:rPr>
          <w:sz w:val="20"/>
          <w:szCs w:val="20"/>
          <w:lang w:val="en-US"/>
        </w:rPr>
        <w:tab/>
      </w:r>
      <w:r w:rsidR="00BD69EA" w:rsidRPr="00CA75B8">
        <w:rPr>
          <w:sz w:val="20"/>
          <w:szCs w:val="20"/>
          <w:lang w:val="en-US"/>
        </w:rPr>
        <w:tab/>
      </w:r>
      <w:r w:rsidR="00BD69EA" w:rsidRPr="00CA75B8">
        <w:rPr>
          <w:sz w:val="20"/>
          <w:szCs w:val="20"/>
          <w:lang w:val="en-US"/>
        </w:rPr>
        <w:tab/>
      </w:r>
      <w:r w:rsidR="00BD69EA" w:rsidRPr="00CA75B8">
        <w:rPr>
          <w:sz w:val="20"/>
          <w:szCs w:val="20"/>
          <w:lang w:val="en-US"/>
        </w:rPr>
        <w:tab/>
      </w:r>
      <w:r w:rsidR="00BD69EA" w:rsidRPr="00CA75B8">
        <w:rPr>
          <w:sz w:val="20"/>
          <w:szCs w:val="20"/>
          <w:lang w:val="en-US"/>
        </w:rPr>
        <w:tab/>
      </w:r>
    </w:p>
    <w:p w:rsidR="00BD69EA" w:rsidRPr="00CA75B8" w:rsidRDefault="00BD69EA" w:rsidP="00D8063E">
      <w:pPr>
        <w:ind w:right="-376"/>
        <w:rPr>
          <w:sz w:val="20"/>
          <w:szCs w:val="20"/>
          <w:lang w:val="en-US"/>
        </w:rPr>
      </w:pPr>
      <w:r w:rsidRPr="00CA75B8">
        <w:rPr>
          <w:sz w:val="20"/>
          <w:szCs w:val="20"/>
          <w:lang w:val="en-US"/>
        </w:rPr>
        <w:tab/>
        <w:t>Depression</w:t>
      </w:r>
      <w:r w:rsidRPr="00CA75B8">
        <w:rPr>
          <w:sz w:val="20"/>
          <w:szCs w:val="20"/>
          <w:lang w:val="en-US"/>
        </w:rPr>
        <w:tab/>
      </w:r>
      <w:r w:rsidRPr="00CA75B8">
        <w:rPr>
          <w:sz w:val="20"/>
          <w:szCs w:val="20"/>
          <w:lang w:val="en-US"/>
        </w:rPr>
        <w:tab/>
      </w:r>
      <w:r w:rsidRPr="00CA75B8">
        <w:rPr>
          <w:sz w:val="20"/>
          <w:szCs w:val="20"/>
          <w:lang w:val="en-US"/>
        </w:rPr>
        <w:tab/>
      </w:r>
      <w:r w:rsidRPr="00CA75B8">
        <w:rPr>
          <w:sz w:val="20"/>
          <w:szCs w:val="20"/>
          <w:lang w:val="en-US"/>
        </w:rPr>
        <w:tab/>
      </w:r>
      <w:r w:rsidRPr="00CA75B8">
        <w:rPr>
          <w:sz w:val="20"/>
          <w:szCs w:val="20"/>
          <w:lang w:val="en-US"/>
        </w:rPr>
        <w:tab/>
      </w:r>
      <w:r w:rsidRPr="00CA75B8">
        <w:rPr>
          <w:sz w:val="20"/>
          <w:szCs w:val="20"/>
          <w:lang w:val="en-US"/>
        </w:rPr>
        <w:tab/>
      </w:r>
    </w:p>
    <w:p w:rsidR="00BD69EA" w:rsidRPr="00CA75B8" w:rsidRDefault="00BD69EA" w:rsidP="00D8063E">
      <w:pPr>
        <w:ind w:right="-376"/>
        <w:rPr>
          <w:sz w:val="20"/>
          <w:szCs w:val="20"/>
          <w:lang w:val="en-US"/>
        </w:rPr>
      </w:pPr>
      <w:r w:rsidRPr="00CA75B8">
        <w:rPr>
          <w:sz w:val="20"/>
          <w:szCs w:val="20"/>
          <w:lang w:val="en-US"/>
        </w:rPr>
        <w:tab/>
        <w:t>Anxiety/stress</w:t>
      </w:r>
      <w:r w:rsidRPr="00CA75B8">
        <w:rPr>
          <w:sz w:val="20"/>
          <w:szCs w:val="20"/>
          <w:lang w:val="en-US"/>
        </w:rPr>
        <w:tab/>
      </w:r>
      <w:r w:rsidRPr="00CA75B8">
        <w:rPr>
          <w:sz w:val="20"/>
          <w:szCs w:val="20"/>
          <w:lang w:val="en-US"/>
        </w:rPr>
        <w:tab/>
      </w:r>
      <w:r w:rsidRPr="00CA75B8">
        <w:rPr>
          <w:sz w:val="20"/>
          <w:szCs w:val="20"/>
          <w:lang w:val="en-US"/>
        </w:rPr>
        <w:tab/>
      </w:r>
      <w:r w:rsidRPr="00CA75B8">
        <w:rPr>
          <w:sz w:val="20"/>
          <w:szCs w:val="20"/>
          <w:lang w:val="en-US"/>
        </w:rPr>
        <w:tab/>
      </w:r>
      <w:r w:rsidRPr="00CA75B8">
        <w:rPr>
          <w:sz w:val="20"/>
          <w:szCs w:val="20"/>
          <w:lang w:val="en-US"/>
        </w:rPr>
        <w:tab/>
      </w:r>
      <w:r w:rsidRPr="00CA75B8">
        <w:rPr>
          <w:sz w:val="20"/>
          <w:szCs w:val="20"/>
          <w:lang w:val="en-US"/>
        </w:rPr>
        <w:tab/>
        <w:t xml:space="preserve">    </w:t>
      </w:r>
    </w:p>
    <w:p w:rsidR="00BD69EA" w:rsidRPr="00CA75B8" w:rsidRDefault="00BD69EA" w:rsidP="00D8063E">
      <w:pPr>
        <w:ind w:right="-376"/>
        <w:rPr>
          <w:sz w:val="20"/>
          <w:szCs w:val="20"/>
          <w:lang w:val="en-US"/>
        </w:rPr>
      </w:pPr>
      <w:r w:rsidRPr="00CA75B8">
        <w:rPr>
          <w:sz w:val="20"/>
          <w:szCs w:val="20"/>
          <w:lang w:val="en-US"/>
        </w:rPr>
        <w:tab/>
        <w:t>Poor self-care (e.g. lack of sleep and exercise)</w:t>
      </w:r>
      <w:r w:rsidRPr="00CA75B8">
        <w:rPr>
          <w:sz w:val="20"/>
          <w:szCs w:val="20"/>
          <w:lang w:val="en-US"/>
        </w:rPr>
        <w:tab/>
      </w:r>
      <w:r w:rsidRPr="00CA75B8">
        <w:rPr>
          <w:sz w:val="20"/>
          <w:szCs w:val="20"/>
          <w:lang w:val="en-US"/>
        </w:rPr>
        <w:tab/>
      </w:r>
      <w:r w:rsidRPr="00CA75B8">
        <w:rPr>
          <w:sz w:val="20"/>
          <w:szCs w:val="20"/>
          <w:lang w:val="en-US"/>
        </w:rPr>
        <w:tab/>
      </w:r>
    </w:p>
    <w:p w:rsidR="00BD69EA" w:rsidRPr="00E57B38" w:rsidRDefault="00BD69EA" w:rsidP="00D8063E">
      <w:pPr>
        <w:ind w:right="-376"/>
        <w:rPr>
          <w:sz w:val="20"/>
          <w:szCs w:val="20"/>
          <w:lang w:val="en-US"/>
        </w:rPr>
      </w:pPr>
      <w:r w:rsidRPr="00CA75B8">
        <w:rPr>
          <w:sz w:val="20"/>
          <w:szCs w:val="20"/>
          <w:lang w:val="en-US"/>
        </w:rPr>
        <w:tab/>
        <w:t xml:space="preserve">Substance abuse </w:t>
      </w:r>
      <w:r w:rsidRPr="00CA75B8">
        <w:rPr>
          <w:sz w:val="20"/>
          <w:szCs w:val="20"/>
          <w:lang w:val="en-US"/>
        </w:rPr>
        <w:tab/>
      </w:r>
      <w:r w:rsidRPr="00CA75B8">
        <w:rPr>
          <w:sz w:val="20"/>
          <w:szCs w:val="20"/>
          <w:lang w:val="en-US"/>
        </w:rPr>
        <w:tab/>
      </w:r>
      <w:r w:rsidRPr="00CA75B8">
        <w:rPr>
          <w:sz w:val="20"/>
          <w:szCs w:val="20"/>
          <w:lang w:val="en-US"/>
        </w:rPr>
        <w:tab/>
      </w:r>
      <w:r w:rsidRPr="00E57B38">
        <w:rPr>
          <w:sz w:val="20"/>
          <w:szCs w:val="20"/>
          <w:lang w:val="en-US"/>
        </w:rPr>
        <w:tab/>
      </w:r>
      <w:r w:rsidRPr="00E57B38">
        <w:rPr>
          <w:sz w:val="20"/>
          <w:szCs w:val="20"/>
          <w:lang w:val="en-US"/>
        </w:rPr>
        <w:tab/>
      </w:r>
      <w:r w:rsidRPr="00E57B38">
        <w:rPr>
          <w:sz w:val="20"/>
          <w:szCs w:val="20"/>
          <w:lang w:val="en-US"/>
        </w:rPr>
        <w:tab/>
        <w:t xml:space="preserve">    </w:t>
      </w:r>
    </w:p>
    <w:p w:rsidR="00BD69EA" w:rsidRPr="00E57B38" w:rsidRDefault="001E64A5" w:rsidP="00D8063E">
      <w:pPr>
        <w:ind w:right="-376"/>
        <w:rPr>
          <w:b/>
          <w:lang w:val="en-US"/>
        </w:rPr>
      </w:pPr>
      <w:r>
        <w:rPr>
          <w:noProof/>
          <w:sz w:val="20"/>
          <w:szCs w:val="20"/>
          <w:lang w:eastAsia="nb-NO"/>
        </w:rPr>
        <mc:AlternateContent>
          <mc:Choice Requires="wps">
            <w:drawing>
              <wp:anchor distT="0" distB="0" distL="114300" distR="114300" simplePos="0" relativeHeight="251663360" behindDoc="0" locked="0" layoutInCell="1" allowOverlap="1" wp14:anchorId="486BE351" wp14:editId="6DFC85A5">
                <wp:simplePos x="0" y="0"/>
                <wp:positionH relativeFrom="column">
                  <wp:posOffset>398144</wp:posOffset>
                </wp:positionH>
                <wp:positionV relativeFrom="paragraph">
                  <wp:posOffset>27305</wp:posOffset>
                </wp:positionV>
                <wp:extent cx="57150" cy="2514600"/>
                <wp:effectExtent l="95250" t="38100" r="76200" b="76200"/>
                <wp:wrapNone/>
                <wp:docPr id="14" name="Straight Arrow Connector 14"/>
                <wp:cNvGraphicFramePr/>
                <a:graphic xmlns:a="http://schemas.openxmlformats.org/drawingml/2006/main">
                  <a:graphicData uri="http://schemas.microsoft.com/office/word/2010/wordprocessingShape">
                    <wps:wsp>
                      <wps:cNvCnPr/>
                      <wps:spPr>
                        <a:xfrm flipH="1" flipV="1">
                          <a:off x="0" y="0"/>
                          <a:ext cx="57150" cy="251460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3AF6379B" id="Straight Arrow Connector 14" o:spid="_x0000_s1026" type="#_x0000_t32" style="position:absolute;margin-left:31.35pt;margin-top:2.15pt;width:4.5pt;height:198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" strokecolor="windowText" strokeweight="2pt">
                <v:stroke endarrow="open"/>
                <v:shadow on="t" color="black" opacity="24903f" origin=",.5" offset="0,.55556mm"/>
              </v:shape>
            </w:pict>
          </mc:Fallback>
        </mc:AlternateContent>
      </w:r>
      <w:r w:rsidR="00BD69EA" w:rsidRPr="00BD69EA">
        <w:rPr>
          <w:rFonts w:asciiTheme="minorHAnsi" w:hAnsiTheme="minorHAnsi"/>
          <w:noProof/>
          <w:sz w:val="20"/>
          <w:szCs w:val="20"/>
          <w:lang w:eastAsia="nb-NO"/>
        </w:rPr>
        <mc:AlternateContent>
          <mc:Choice Requires="wps">
            <w:drawing>
              <wp:anchor distT="0" distB="0" distL="114300" distR="114300" simplePos="0" relativeHeight="251651072" behindDoc="0" locked="0" layoutInCell="1" allowOverlap="1" wp14:anchorId="2804EED5" wp14:editId="604B16CD">
                <wp:simplePos x="0" y="0"/>
                <wp:positionH relativeFrom="column">
                  <wp:posOffset>1323975</wp:posOffset>
                </wp:positionH>
                <wp:positionV relativeFrom="paragraph">
                  <wp:posOffset>24130</wp:posOffset>
                </wp:positionV>
                <wp:extent cx="1257300" cy="342900"/>
                <wp:effectExtent l="50800" t="25400" r="88900" b="139700"/>
                <wp:wrapNone/>
                <wp:docPr id="17" name="Straight Arrow Connector 17"/>
                <wp:cNvGraphicFramePr/>
                <a:graphic xmlns:a="http://schemas.openxmlformats.org/drawingml/2006/main">
                  <a:graphicData uri="http://schemas.microsoft.com/office/word/2010/wordprocessingShape">
                    <wps:wsp>
                      <wps:cNvCnPr/>
                      <wps:spPr>
                        <a:xfrm>
                          <a:off x="0" y="0"/>
                          <a:ext cx="1257300" cy="34290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anchor>
            </w:drawing>
          </mc:Choice>
          <mc:Fallback>
            <w:pict>
              <v:shape w14:anchorId="0E2FA043" id="Straight Arrow Connector 17" o:spid="_x0000_s1026" type="#_x0000_t32" style="position:absolute;margin-left:104.25pt;margin-top:1.9pt;width:99pt;height:27pt;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" strokecolor="windowText" strokeweight="2pt">
                <v:stroke endarrow="open"/>
                <v:shadow on="t" color="black" opacity="24903f" origin=",.5" offset="0,.55556mm"/>
              </v:shape>
            </w:pict>
          </mc:Fallback>
        </mc:AlternateContent>
      </w:r>
      <w:r w:rsidR="00BD69EA" w:rsidRPr="00E57B38">
        <w:rPr>
          <w:sz w:val="20"/>
          <w:szCs w:val="20"/>
          <w:lang w:val="en-US"/>
        </w:rPr>
        <w:tab/>
      </w:r>
      <w:r w:rsidR="00BD69EA" w:rsidRPr="00E57B38">
        <w:rPr>
          <w:sz w:val="20"/>
          <w:szCs w:val="20"/>
          <w:lang w:val="en-US"/>
        </w:rPr>
        <w:tab/>
      </w:r>
      <w:r w:rsidR="00BD69EA" w:rsidRPr="00E57B38">
        <w:rPr>
          <w:sz w:val="20"/>
          <w:szCs w:val="20"/>
          <w:lang w:val="en-US"/>
        </w:rPr>
        <w:tab/>
      </w:r>
      <w:r w:rsidR="00BD69EA" w:rsidRPr="00E57B38">
        <w:rPr>
          <w:sz w:val="20"/>
          <w:szCs w:val="20"/>
          <w:lang w:val="en-US"/>
        </w:rPr>
        <w:tab/>
      </w:r>
      <w:r w:rsidR="00BD69EA" w:rsidRPr="00E57B38">
        <w:rPr>
          <w:sz w:val="20"/>
          <w:szCs w:val="20"/>
          <w:lang w:val="en-US"/>
        </w:rPr>
        <w:tab/>
      </w:r>
      <w:r w:rsidR="00BD69EA" w:rsidRPr="00E57B38">
        <w:rPr>
          <w:sz w:val="20"/>
          <w:szCs w:val="20"/>
          <w:lang w:val="en-US"/>
        </w:rPr>
        <w:tab/>
      </w:r>
      <w:r w:rsidR="00BD69EA" w:rsidRPr="00E57B38">
        <w:rPr>
          <w:sz w:val="20"/>
          <w:szCs w:val="20"/>
          <w:lang w:val="en-US"/>
        </w:rPr>
        <w:tab/>
      </w:r>
      <w:r w:rsidR="00BD69EA" w:rsidRPr="00E57B38">
        <w:rPr>
          <w:sz w:val="20"/>
          <w:szCs w:val="20"/>
          <w:lang w:val="en-US"/>
        </w:rPr>
        <w:tab/>
        <w:t xml:space="preserve"> </w:t>
      </w:r>
    </w:p>
    <w:p w:rsidR="00BD69EA" w:rsidRPr="00E57B38" w:rsidRDefault="00BD69EA" w:rsidP="00D8063E">
      <w:pPr>
        <w:ind w:right="-376"/>
        <w:rPr>
          <w:b/>
          <w:lang w:val="en-US"/>
        </w:rPr>
      </w:pPr>
    </w:p>
    <w:p w:rsidR="00BD69EA" w:rsidRPr="00C429B2" w:rsidRDefault="00BD69EA" w:rsidP="00D8063E">
      <w:pPr>
        <w:ind w:right="-376"/>
        <w:jc w:val="center"/>
        <w:rPr>
          <w:rFonts w:ascii="Calibri" w:hAnsi="Calibri"/>
          <w:b/>
          <w:szCs w:val="22"/>
          <w:lang w:val="en-US"/>
        </w:rPr>
      </w:pPr>
    </w:p>
    <w:p w:rsidR="00BD69EA" w:rsidRPr="00CA75B8" w:rsidRDefault="00C429B2" w:rsidP="00D8063E">
      <w:pPr>
        <w:ind w:right="-376"/>
        <w:jc w:val="center"/>
        <w:rPr>
          <w:b/>
          <w:szCs w:val="22"/>
          <w:lang w:val="en-US"/>
        </w:rPr>
      </w:pPr>
      <w:r w:rsidRPr="00CA75B8">
        <w:rPr>
          <w:b/>
          <w:szCs w:val="22"/>
          <w:lang w:val="en-US"/>
        </w:rPr>
        <w:t>Impact</w:t>
      </w:r>
      <w:r w:rsidR="00BD69EA" w:rsidRPr="00CA75B8">
        <w:rPr>
          <w:b/>
          <w:szCs w:val="22"/>
          <w:lang w:val="en-US"/>
        </w:rPr>
        <w:t xml:space="preserve"> </w:t>
      </w:r>
      <w:r w:rsidRPr="00CA75B8">
        <w:rPr>
          <w:b/>
          <w:szCs w:val="22"/>
          <w:lang w:val="en-US"/>
        </w:rPr>
        <w:t>on</w:t>
      </w:r>
      <w:r w:rsidR="00BD69EA" w:rsidRPr="00CA75B8">
        <w:rPr>
          <w:b/>
          <w:szCs w:val="22"/>
          <w:lang w:val="en-US"/>
        </w:rPr>
        <w:t xml:space="preserve"> </w:t>
      </w:r>
      <w:r w:rsidRPr="00CA75B8">
        <w:rPr>
          <w:b/>
          <w:szCs w:val="22"/>
          <w:lang w:val="en-US"/>
        </w:rPr>
        <w:t>physician</w:t>
      </w:r>
      <w:r w:rsidR="00BD69EA" w:rsidRPr="00CA75B8">
        <w:rPr>
          <w:b/>
          <w:szCs w:val="22"/>
          <w:lang w:val="en-US"/>
        </w:rPr>
        <w:t xml:space="preserve"> </w:t>
      </w:r>
      <w:r w:rsidRPr="00CA75B8">
        <w:rPr>
          <w:b/>
          <w:szCs w:val="22"/>
          <w:lang w:val="en-US"/>
        </w:rPr>
        <w:t>behavior</w:t>
      </w:r>
      <w:r w:rsidR="00BD69EA" w:rsidRPr="00CA75B8">
        <w:rPr>
          <w:b/>
          <w:szCs w:val="22"/>
          <w:lang w:val="en-US"/>
        </w:rPr>
        <w:t xml:space="preserve"> (examples)</w:t>
      </w:r>
    </w:p>
    <w:p w:rsidR="00BD69EA" w:rsidRPr="00CA75B8" w:rsidRDefault="00BD69EA" w:rsidP="00D8063E">
      <w:pPr>
        <w:ind w:right="-376"/>
        <w:jc w:val="center"/>
        <w:rPr>
          <w:b/>
          <w:lang w:val="en-US"/>
        </w:rPr>
      </w:pPr>
    </w:p>
    <w:p w:rsidR="00BD69EA" w:rsidRPr="00CA75B8" w:rsidRDefault="00BD69EA" w:rsidP="00D8063E">
      <w:pPr>
        <w:ind w:right="-376"/>
        <w:rPr>
          <w:sz w:val="20"/>
          <w:szCs w:val="20"/>
          <w:lang w:val="en-US"/>
        </w:rPr>
      </w:pPr>
      <w:r w:rsidRPr="00CA75B8">
        <w:rPr>
          <w:b/>
          <w:lang w:val="en-US"/>
        </w:rPr>
        <w:tab/>
      </w:r>
      <w:r w:rsidRPr="00CA75B8">
        <w:rPr>
          <w:b/>
          <w:lang w:val="en-US"/>
        </w:rPr>
        <w:tab/>
      </w:r>
      <w:r w:rsidRPr="00CA75B8">
        <w:rPr>
          <w:b/>
          <w:lang w:val="en-US"/>
        </w:rPr>
        <w:tab/>
      </w:r>
      <w:r w:rsidRPr="00CA75B8">
        <w:rPr>
          <w:b/>
          <w:lang w:val="en-US"/>
        </w:rPr>
        <w:tab/>
      </w:r>
      <w:r w:rsidRPr="00CA75B8">
        <w:rPr>
          <w:b/>
          <w:lang w:val="en-US"/>
        </w:rPr>
        <w:tab/>
      </w:r>
      <w:r w:rsidRPr="00CA75B8">
        <w:rPr>
          <w:sz w:val="20"/>
          <w:szCs w:val="20"/>
          <w:lang w:val="en-US"/>
        </w:rPr>
        <w:t>Diminished:</w:t>
      </w:r>
    </w:p>
    <w:p w:rsidR="00BD69EA" w:rsidRPr="00CA75B8" w:rsidRDefault="00BD69EA" w:rsidP="00D8063E">
      <w:pPr>
        <w:ind w:right="-376"/>
        <w:rPr>
          <w:sz w:val="20"/>
          <w:szCs w:val="20"/>
          <w:lang w:val="en-US"/>
        </w:rPr>
      </w:pPr>
      <w:r w:rsidRPr="00CA75B8">
        <w:rPr>
          <w:sz w:val="20"/>
          <w:szCs w:val="20"/>
          <w:lang w:val="en-US"/>
        </w:rPr>
        <w:tab/>
      </w:r>
      <w:r w:rsidRPr="00CA75B8">
        <w:rPr>
          <w:sz w:val="20"/>
          <w:szCs w:val="20"/>
          <w:lang w:val="en-US"/>
        </w:rPr>
        <w:tab/>
      </w:r>
      <w:r w:rsidRPr="00CA75B8">
        <w:rPr>
          <w:sz w:val="20"/>
          <w:szCs w:val="20"/>
          <w:lang w:val="en-US"/>
        </w:rPr>
        <w:tab/>
      </w:r>
      <w:r w:rsidRPr="00CA75B8">
        <w:rPr>
          <w:sz w:val="20"/>
          <w:szCs w:val="20"/>
          <w:lang w:val="en-US"/>
        </w:rPr>
        <w:tab/>
      </w:r>
      <w:r w:rsidRPr="00CA75B8">
        <w:rPr>
          <w:sz w:val="20"/>
          <w:szCs w:val="20"/>
          <w:lang w:val="en-US"/>
        </w:rPr>
        <w:tab/>
        <w:t xml:space="preserve">    </w:t>
      </w:r>
      <w:proofErr w:type="gramStart"/>
      <w:r w:rsidRPr="00CA75B8">
        <w:rPr>
          <w:sz w:val="20"/>
          <w:szCs w:val="20"/>
          <w:lang w:val="en-US"/>
        </w:rPr>
        <w:t>cognitive</w:t>
      </w:r>
      <w:proofErr w:type="gramEnd"/>
      <w:r w:rsidRPr="00CA75B8">
        <w:rPr>
          <w:sz w:val="20"/>
          <w:szCs w:val="20"/>
          <w:lang w:val="en-US"/>
        </w:rPr>
        <w:t xml:space="preserve"> capacity</w:t>
      </w:r>
    </w:p>
    <w:p w:rsidR="00BD69EA" w:rsidRPr="00CA75B8" w:rsidRDefault="00BD69EA" w:rsidP="00D8063E">
      <w:pPr>
        <w:ind w:right="-376"/>
        <w:rPr>
          <w:sz w:val="20"/>
          <w:szCs w:val="20"/>
          <w:lang w:val="en-US"/>
        </w:rPr>
      </w:pPr>
      <w:r w:rsidRPr="00CA75B8">
        <w:rPr>
          <w:sz w:val="20"/>
          <w:szCs w:val="20"/>
          <w:lang w:val="en-US"/>
        </w:rPr>
        <w:tab/>
      </w:r>
      <w:r w:rsidRPr="00CA75B8">
        <w:rPr>
          <w:sz w:val="20"/>
          <w:szCs w:val="20"/>
          <w:lang w:val="en-US"/>
        </w:rPr>
        <w:tab/>
      </w:r>
      <w:r w:rsidRPr="00CA75B8">
        <w:rPr>
          <w:sz w:val="20"/>
          <w:szCs w:val="20"/>
          <w:lang w:val="en-US"/>
        </w:rPr>
        <w:tab/>
      </w:r>
      <w:r w:rsidRPr="00CA75B8">
        <w:rPr>
          <w:sz w:val="20"/>
          <w:szCs w:val="20"/>
          <w:lang w:val="en-US"/>
        </w:rPr>
        <w:tab/>
      </w:r>
      <w:r w:rsidRPr="00CA75B8">
        <w:rPr>
          <w:sz w:val="20"/>
          <w:szCs w:val="20"/>
          <w:lang w:val="en-US"/>
        </w:rPr>
        <w:tab/>
        <w:t xml:space="preserve">    </w:t>
      </w:r>
      <w:proofErr w:type="gramStart"/>
      <w:r w:rsidRPr="00CA75B8">
        <w:rPr>
          <w:sz w:val="20"/>
          <w:szCs w:val="20"/>
          <w:lang w:val="en-US"/>
        </w:rPr>
        <w:t>concentration</w:t>
      </w:r>
      <w:proofErr w:type="gramEnd"/>
    </w:p>
    <w:p w:rsidR="00BD69EA" w:rsidRPr="00CA75B8" w:rsidRDefault="00BD69EA" w:rsidP="00D8063E">
      <w:pPr>
        <w:ind w:right="-376"/>
        <w:rPr>
          <w:sz w:val="20"/>
          <w:szCs w:val="20"/>
          <w:lang w:val="en-US"/>
        </w:rPr>
      </w:pPr>
      <w:r w:rsidRPr="00CA75B8">
        <w:rPr>
          <w:sz w:val="20"/>
          <w:szCs w:val="20"/>
          <w:lang w:val="en-US"/>
        </w:rPr>
        <w:tab/>
      </w:r>
      <w:r w:rsidRPr="00CA75B8">
        <w:rPr>
          <w:sz w:val="20"/>
          <w:szCs w:val="20"/>
          <w:lang w:val="en-US"/>
        </w:rPr>
        <w:tab/>
      </w:r>
      <w:r w:rsidRPr="00CA75B8">
        <w:rPr>
          <w:sz w:val="20"/>
          <w:szCs w:val="20"/>
          <w:lang w:val="en-US"/>
        </w:rPr>
        <w:tab/>
      </w:r>
      <w:r w:rsidRPr="00CA75B8">
        <w:rPr>
          <w:sz w:val="20"/>
          <w:szCs w:val="20"/>
          <w:lang w:val="en-US"/>
        </w:rPr>
        <w:tab/>
      </w:r>
      <w:r w:rsidRPr="00CA75B8">
        <w:rPr>
          <w:sz w:val="20"/>
          <w:szCs w:val="20"/>
          <w:lang w:val="en-US"/>
        </w:rPr>
        <w:tab/>
        <w:t xml:space="preserve">    </w:t>
      </w:r>
      <w:proofErr w:type="gramStart"/>
      <w:r w:rsidRPr="00CA75B8">
        <w:rPr>
          <w:sz w:val="20"/>
          <w:szCs w:val="20"/>
          <w:lang w:val="en-US"/>
        </w:rPr>
        <w:t>effort</w:t>
      </w:r>
      <w:proofErr w:type="gramEnd"/>
    </w:p>
    <w:p w:rsidR="00BD69EA" w:rsidRPr="00CA75B8" w:rsidRDefault="00BD69EA" w:rsidP="00D8063E">
      <w:pPr>
        <w:ind w:right="-376"/>
        <w:rPr>
          <w:sz w:val="20"/>
          <w:szCs w:val="20"/>
          <w:lang w:val="en-US"/>
        </w:rPr>
      </w:pPr>
      <w:r w:rsidRPr="00CA75B8">
        <w:rPr>
          <w:sz w:val="20"/>
          <w:szCs w:val="20"/>
          <w:lang w:val="en-US"/>
        </w:rPr>
        <w:tab/>
      </w:r>
      <w:r w:rsidRPr="00CA75B8">
        <w:rPr>
          <w:sz w:val="20"/>
          <w:szCs w:val="20"/>
          <w:lang w:val="en-US"/>
        </w:rPr>
        <w:tab/>
      </w:r>
      <w:r w:rsidRPr="00CA75B8">
        <w:rPr>
          <w:sz w:val="20"/>
          <w:szCs w:val="20"/>
          <w:lang w:val="en-US"/>
        </w:rPr>
        <w:tab/>
      </w:r>
      <w:r w:rsidRPr="00CA75B8">
        <w:rPr>
          <w:sz w:val="20"/>
          <w:szCs w:val="20"/>
          <w:lang w:val="en-US"/>
        </w:rPr>
        <w:tab/>
      </w:r>
      <w:r w:rsidRPr="00CA75B8">
        <w:rPr>
          <w:sz w:val="20"/>
          <w:szCs w:val="20"/>
          <w:lang w:val="en-US"/>
        </w:rPr>
        <w:tab/>
        <w:t xml:space="preserve">    </w:t>
      </w:r>
      <w:proofErr w:type="gramStart"/>
      <w:r w:rsidRPr="00CA75B8">
        <w:rPr>
          <w:sz w:val="20"/>
          <w:szCs w:val="20"/>
          <w:lang w:val="en-US"/>
        </w:rPr>
        <w:t>empathy</w:t>
      </w:r>
      <w:proofErr w:type="gramEnd"/>
    </w:p>
    <w:p w:rsidR="00BD69EA" w:rsidRPr="00CA75B8" w:rsidRDefault="00BD69EA" w:rsidP="00D8063E">
      <w:pPr>
        <w:ind w:right="-376"/>
        <w:rPr>
          <w:sz w:val="20"/>
          <w:szCs w:val="20"/>
          <w:lang w:val="en-US"/>
        </w:rPr>
      </w:pPr>
      <w:r w:rsidRPr="00CA75B8">
        <w:rPr>
          <w:sz w:val="20"/>
          <w:szCs w:val="20"/>
          <w:lang w:val="en-US"/>
        </w:rPr>
        <w:tab/>
      </w:r>
      <w:r w:rsidRPr="00CA75B8">
        <w:rPr>
          <w:sz w:val="20"/>
          <w:szCs w:val="20"/>
          <w:lang w:val="en-US"/>
        </w:rPr>
        <w:tab/>
      </w:r>
      <w:r w:rsidRPr="00CA75B8">
        <w:rPr>
          <w:sz w:val="20"/>
          <w:szCs w:val="20"/>
          <w:lang w:val="en-US"/>
        </w:rPr>
        <w:tab/>
      </w:r>
      <w:r w:rsidRPr="00CA75B8">
        <w:rPr>
          <w:sz w:val="20"/>
          <w:szCs w:val="20"/>
          <w:lang w:val="en-US"/>
        </w:rPr>
        <w:tab/>
        <w:t xml:space="preserve">          </w:t>
      </w:r>
      <w:proofErr w:type="gramStart"/>
      <w:r w:rsidRPr="00CA75B8">
        <w:rPr>
          <w:sz w:val="20"/>
          <w:szCs w:val="20"/>
          <w:lang w:val="en-US"/>
        </w:rPr>
        <w:t>professionalism</w:t>
      </w:r>
      <w:proofErr w:type="gramEnd"/>
    </w:p>
    <w:p w:rsidR="00BD69EA" w:rsidRPr="00CA75B8" w:rsidRDefault="00BD69EA" w:rsidP="00D8063E">
      <w:pPr>
        <w:ind w:right="-376"/>
        <w:rPr>
          <w:sz w:val="20"/>
          <w:szCs w:val="20"/>
          <w:lang w:val="en-US"/>
        </w:rPr>
      </w:pPr>
      <w:r w:rsidRPr="00CA75B8">
        <w:rPr>
          <w:sz w:val="20"/>
          <w:szCs w:val="20"/>
          <w:lang w:val="en-US"/>
        </w:rPr>
        <w:tab/>
      </w:r>
      <w:r w:rsidRPr="00CA75B8">
        <w:rPr>
          <w:sz w:val="20"/>
          <w:szCs w:val="20"/>
          <w:lang w:val="en-US"/>
        </w:rPr>
        <w:tab/>
      </w:r>
      <w:r w:rsidRPr="00CA75B8">
        <w:rPr>
          <w:sz w:val="20"/>
          <w:szCs w:val="20"/>
          <w:lang w:val="en-US"/>
        </w:rPr>
        <w:tab/>
      </w:r>
      <w:r w:rsidRPr="00CA75B8">
        <w:rPr>
          <w:sz w:val="20"/>
          <w:szCs w:val="20"/>
          <w:lang w:val="en-US"/>
        </w:rPr>
        <w:tab/>
      </w:r>
      <w:r w:rsidRPr="00CA75B8">
        <w:rPr>
          <w:sz w:val="20"/>
          <w:szCs w:val="20"/>
          <w:lang w:val="en-US"/>
        </w:rPr>
        <w:tab/>
        <w:t>Increased probability of leaving medicine</w:t>
      </w:r>
    </w:p>
    <w:p w:rsidR="00BD69EA" w:rsidRPr="00E57B38" w:rsidRDefault="001E64A5" w:rsidP="00D8063E">
      <w:pPr>
        <w:ind w:right="-376"/>
        <w:rPr>
          <w:sz w:val="20"/>
          <w:szCs w:val="20"/>
          <w:lang w:val="en-US"/>
        </w:rPr>
      </w:pPr>
      <w:r w:rsidRPr="00BD69EA">
        <w:rPr>
          <w:rFonts w:asciiTheme="minorHAnsi" w:hAnsiTheme="minorHAnsi"/>
          <w:noProof/>
          <w:sz w:val="20"/>
          <w:szCs w:val="20"/>
          <w:lang w:eastAsia="nb-NO"/>
        </w:rPr>
        <mc:AlternateContent>
          <mc:Choice Requires="wps">
            <w:drawing>
              <wp:anchor distT="0" distB="0" distL="114300" distR="114300" simplePos="0" relativeHeight="251658240" behindDoc="0" locked="0" layoutInCell="1" allowOverlap="1" wp14:anchorId="3D4C61A3" wp14:editId="364A75AB">
                <wp:simplePos x="0" y="0"/>
                <wp:positionH relativeFrom="column">
                  <wp:posOffset>2724150</wp:posOffset>
                </wp:positionH>
                <wp:positionV relativeFrom="paragraph">
                  <wp:posOffset>92710</wp:posOffset>
                </wp:positionV>
                <wp:extent cx="0" cy="457200"/>
                <wp:effectExtent l="127000" t="25400" r="152400" b="101600"/>
                <wp:wrapNone/>
                <wp:docPr id="11" name="Straight Arrow Connector 11"/>
                <wp:cNvGraphicFramePr/>
                <a:graphic xmlns:a="http://schemas.openxmlformats.org/drawingml/2006/main">
                  <a:graphicData uri="http://schemas.microsoft.com/office/word/2010/wordprocessingShape">
                    <wps:wsp>
                      <wps:cNvCnPr/>
                      <wps:spPr>
                        <a:xfrm>
                          <a:off x="0" y="0"/>
                          <a:ext cx="0" cy="45720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anchor>
            </w:drawing>
          </mc:Choice>
          <mc:Fallback>
            <w:pict>
              <v:shape w14:anchorId="1D0C0E8E" id="Straight Arrow Connector 11" o:spid="_x0000_s1026" type="#_x0000_t32" style="position:absolute;margin-left:214.5pt;margin-top:7.3pt;width:0;height:36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" strokecolor="windowText" strokeweight="2pt">
                <v:stroke endarrow="open"/>
                <v:shadow on="t" color="black" opacity="24903f" origin=",.5" offset="0,.55556mm"/>
              </v:shape>
            </w:pict>
          </mc:Fallback>
        </mc:AlternateContent>
      </w:r>
      <w:r w:rsidR="00BD69EA">
        <w:rPr>
          <w:noProof/>
          <w:sz w:val="20"/>
          <w:szCs w:val="20"/>
          <w:lang w:eastAsia="nb-NO"/>
        </w:rPr>
        <mc:AlternateContent>
          <mc:Choice Requires="wps">
            <w:drawing>
              <wp:anchor distT="0" distB="0" distL="114300" distR="114300" simplePos="0" relativeHeight="251655168" behindDoc="0" locked="0" layoutInCell="1" allowOverlap="1" wp14:anchorId="486ACAA8" wp14:editId="43ED67F9">
                <wp:simplePos x="0" y="0"/>
                <wp:positionH relativeFrom="column">
                  <wp:posOffset>2743200</wp:posOffset>
                </wp:positionH>
                <wp:positionV relativeFrom="paragraph">
                  <wp:posOffset>85725</wp:posOffset>
                </wp:positionV>
                <wp:extent cx="0" cy="0"/>
                <wp:effectExtent l="0" t="0" r="0" b="0"/>
                <wp:wrapNone/>
                <wp:docPr id="10" name="Straight Arrow Connector 10"/>
                <wp:cNvGraphicFramePr/>
                <a:graphic xmlns:a="http://schemas.openxmlformats.org/drawingml/2006/main">
                  <a:graphicData uri="http://schemas.microsoft.com/office/word/2010/wordprocessingShape">
                    <wps:wsp>
                      <wps:cNvCnPr/>
                      <wps:spPr>
                        <a:xfrm>
                          <a:off x="0" y="0"/>
                          <a:ext cx="0" cy="0"/>
                        </a:xfrm>
                        <a:prstGeom prst="straightConnector1">
                          <a:avLst/>
                        </a:prstGeom>
                        <a:noFill/>
                        <a:ln w="25400" cap="flat" cmpd="sng" algn="ctr">
                          <a:solidFill>
                            <a:srgbClr val="4F81BD"/>
                          </a:solidFill>
                          <a:prstDash val="solid"/>
                          <a:tailEnd type="arrow"/>
                        </a:ln>
                        <a:effectLst>
                          <a:outerShdw blurRad="40000" dist="20000" dir="5400000" rotWithShape="0">
                            <a:srgbClr val="000000">
                              <a:alpha val="38000"/>
                            </a:srgbClr>
                          </a:outerShdw>
                        </a:effectLst>
                      </wps:spPr>
                      <wps:bodyPr/>
                    </wps:wsp>
                  </a:graphicData>
                </a:graphic>
              </wp:anchor>
            </w:drawing>
          </mc:Choice>
          <mc:Fallback>
            <w:pict>
              <v:shape w14:anchorId="5028A5FA" id="Straight Arrow Connector 10" o:spid="_x0000_s1026" type="#_x0000_t32" style="position:absolute;margin-left:3in;margin-top:6.75pt;width:0;height:0;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" strokecolor="#4f81bd" strokeweight="2pt">
                <v:stroke endarrow="open"/>
                <v:shadow on="t" color="black" opacity="24903f" origin=",.5" offset="0,.55556mm"/>
              </v:shape>
            </w:pict>
          </mc:Fallback>
        </mc:AlternateContent>
      </w:r>
    </w:p>
    <w:p w:rsidR="00BD69EA" w:rsidRPr="00E57B38" w:rsidRDefault="00BD69EA" w:rsidP="00D8063E">
      <w:pPr>
        <w:ind w:right="-376"/>
        <w:rPr>
          <w:sz w:val="20"/>
          <w:szCs w:val="20"/>
          <w:lang w:val="en-US"/>
        </w:rPr>
      </w:pPr>
    </w:p>
    <w:p w:rsidR="00BD69EA" w:rsidRDefault="00BD69EA" w:rsidP="00D8063E">
      <w:pPr>
        <w:ind w:right="-376"/>
        <w:jc w:val="center"/>
        <w:rPr>
          <w:b/>
          <w:lang w:val="en-US"/>
        </w:rPr>
      </w:pPr>
    </w:p>
    <w:p w:rsidR="00BD69EA" w:rsidRPr="00E57B38" w:rsidRDefault="00BD69EA" w:rsidP="00D8063E">
      <w:pPr>
        <w:ind w:right="-376"/>
        <w:jc w:val="center"/>
        <w:rPr>
          <w:b/>
          <w:lang w:val="en-US"/>
        </w:rPr>
      </w:pPr>
    </w:p>
    <w:p w:rsidR="00BD69EA" w:rsidRPr="00CA75B8" w:rsidRDefault="001E64A5" w:rsidP="003D646F">
      <w:pPr>
        <w:ind w:left="284" w:right="-376"/>
        <w:jc w:val="center"/>
        <w:rPr>
          <w:b/>
          <w:szCs w:val="22"/>
          <w:lang w:val="en-US"/>
        </w:rPr>
      </w:pPr>
      <w:r w:rsidRPr="00CA75B8">
        <w:rPr>
          <w:b/>
          <w:noProof/>
          <w:szCs w:val="22"/>
          <w:lang w:eastAsia="nb-NO"/>
        </w:rPr>
        <mc:AlternateContent>
          <mc:Choice Requires="wps">
            <w:drawing>
              <wp:anchor distT="0" distB="0" distL="114300" distR="114300" simplePos="0" relativeHeight="251657216" behindDoc="0" locked="0" layoutInCell="1" allowOverlap="1" wp14:anchorId="24C486C8" wp14:editId="22736453">
                <wp:simplePos x="0" y="0"/>
                <wp:positionH relativeFrom="column">
                  <wp:posOffset>3876674</wp:posOffset>
                </wp:positionH>
                <wp:positionV relativeFrom="paragraph">
                  <wp:posOffset>95250</wp:posOffset>
                </wp:positionV>
                <wp:extent cx="1302385" cy="0"/>
                <wp:effectExtent l="38100" t="38100" r="69215" b="95250"/>
                <wp:wrapNone/>
                <wp:docPr id="15" name="Straight Connector 15"/>
                <wp:cNvGraphicFramePr/>
                <a:graphic xmlns:a="http://schemas.openxmlformats.org/drawingml/2006/main">
                  <a:graphicData uri="http://schemas.microsoft.com/office/word/2010/wordprocessingShape">
                    <wps:wsp>
                      <wps:cNvCnPr/>
                      <wps:spPr>
                        <a:xfrm>
                          <a:off x="0" y="0"/>
                          <a:ext cx="1302385"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anchor>
            </w:drawing>
          </mc:Choice>
          <mc:Fallback>
            <w:pict>
              <v:line w14:anchorId="542CA168" id="Straight Connector 15"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5.25pt,7.5pt" to="407.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" strokecolor="windowText" strokeweight="2pt">
                <v:shadow on="t" color="black" opacity="24903f" origin=",.5" offset="0,.55556mm"/>
              </v:line>
            </w:pict>
          </mc:Fallback>
        </mc:AlternateContent>
      </w:r>
      <w:r w:rsidR="00BD69EA" w:rsidRPr="00CA75B8">
        <w:rPr>
          <w:b/>
          <w:noProof/>
          <w:szCs w:val="22"/>
          <w:lang w:eastAsia="nb-NO"/>
        </w:rPr>
        <mc:AlternateContent>
          <mc:Choice Requires="wps">
            <w:drawing>
              <wp:anchor distT="0" distB="0" distL="114300" distR="114300" simplePos="0" relativeHeight="251656192" behindDoc="0" locked="0" layoutInCell="1" allowOverlap="1" wp14:anchorId="2509AF86" wp14:editId="7F9F7D52">
                <wp:simplePos x="0" y="0"/>
                <wp:positionH relativeFrom="column">
                  <wp:posOffset>457200</wp:posOffset>
                </wp:positionH>
                <wp:positionV relativeFrom="paragraph">
                  <wp:posOffset>94615</wp:posOffset>
                </wp:positionV>
                <wp:extent cx="1257300" cy="0"/>
                <wp:effectExtent l="50800" t="25400" r="63500" b="101600"/>
                <wp:wrapNone/>
                <wp:docPr id="13" name="Straight Connector 13"/>
                <wp:cNvGraphicFramePr/>
                <a:graphic xmlns:a="http://schemas.openxmlformats.org/drawingml/2006/main">
                  <a:graphicData uri="http://schemas.microsoft.com/office/word/2010/wordprocessingShape">
                    <wps:wsp>
                      <wps:cNvCnPr/>
                      <wps:spPr>
                        <a:xfrm flipH="1">
                          <a:off x="0" y="0"/>
                          <a:ext cx="1257300"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44A5E549" id="Straight Connector 13" o:spid="_x0000_s1026" style="position:absolute;flip:x;z-index:251656192;visibility:visible;mso-wrap-style:square;mso-wrap-distance-left:9pt;mso-wrap-distance-top:0;mso-wrap-distance-right:9pt;mso-wrap-distance-bottom:0;mso-position-horizontal:absolute;mso-position-horizontal-relative:text;mso-position-vertical:absolute;mso-position-vertical-relative:text" from="36pt,7.45pt" to="13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" strokecolor="windowText" strokeweight="2pt">
                <v:shadow on="t" color="black" opacity="24903f" origin=",.5" offset="0,.55556mm"/>
              </v:line>
            </w:pict>
          </mc:Fallback>
        </mc:AlternateContent>
      </w:r>
      <w:r w:rsidR="00E53402">
        <w:rPr>
          <w:b/>
          <w:noProof/>
          <w:szCs w:val="22"/>
          <w:lang w:val="en-US" w:eastAsia="nb-NO"/>
        </w:rPr>
        <w:t xml:space="preserve">        </w:t>
      </w:r>
      <w:r w:rsidR="00C429B2" w:rsidRPr="00CA75B8">
        <w:rPr>
          <w:b/>
          <w:noProof/>
          <w:szCs w:val="22"/>
          <w:lang w:val="en-US" w:eastAsia="nb-NO"/>
        </w:rPr>
        <w:t>Impact</w:t>
      </w:r>
      <w:r w:rsidR="00702E47" w:rsidRPr="00CA75B8">
        <w:rPr>
          <w:b/>
          <w:szCs w:val="22"/>
          <w:lang w:val="en-US"/>
        </w:rPr>
        <w:t xml:space="preserve"> </w:t>
      </w:r>
      <w:r w:rsidR="00C429B2" w:rsidRPr="00CA75B8">
        <w:rPr>
          <w:b/>
          <w:szCs w:val="22"/>
          <w:lang w:val="en-US"/>
        </w:rPr>
        <w:t>on</w:t>
      </w:r>
      <w:r w:rsidR="00702E47" w:rsidRPr="00CA75B8">
        <w:rPr>
          <w:b/>
          <w:szCs w:val="22"/>
          <w:lang w:val="en-US"/>
        </w:rPr>
        <w:t xml:space="preserve"> </w:t>
      </w:r>
      <w:r w:rsidR="00C429B2" w:rsidRPr="00CA75B8">
        <w:rPr>
          <w:b/>
          <w:szCs w:val="22"/>
          <w:lang w:val="en-US"/>
        </w:rPr>
        <w:t>patients</w:t>
      </w:r>
      <w:r w:rsidR="00BD69EA" w:rsidRPr="00CA75B8">
        <w:rPr>
          <w:b/>
          <w:szCs w:val="22"/>
          <w:lang w:val="en-US"/>
        </w:rPr>
        <w:t xml:space="preserve"> (examples)</w:t>
      </w:r>
    </w:p>
    <w:p w:rsidR="00BD69EA" w:rsidRPr="00E57B38" w:rsidRDefault="00BD69EA" w:rsidP="00D8063E">
      <w:pPr>
        <w:ind w:right="-376"/>
        <w:jc w:val="center"/>
        <w:rPr>
          <w:sz w:val="20"/>
          <w:szCs w:val="20"/>
          <w:lang w:val="en-US"/>
        </w:rPr>
      </w:pPr>
    </w:p>
    <w:p w:rsidR="00BD69EA" w:rsidRPr="0097745D" w:rsidRDefault="00BD69EA" w:rsidP="00D8063E">
      <w:pPr>
        <w:ind w:right="-376"/>
        <w:rPr>
          <w:sz w:val="20"/>
          <w:szCs w:val="20"/>
          <w:lang w:val="en-US"/>
        </w:rPr>
      </w:pPr>
      <w:r w:rsidRPr="00E57B38">
        <w:rPr>
          <w:sz w:val="20"/>
          <w:szCs w:val="20"/>
          <w:lang w:val="en-US"/>
        </w:rPr>
        <w:tab/>
      </w:r>
      <w:r w:rsidRPr="00E57B38">
        <w:rPr>
          <w:sz w:val="20"/>
          <w:szCs w:val="20"/>
          <w:lang w:val="en-US"/>
        </w:rPr>
        <w:tab/>
      </w:r>
      <w:r w:rsidRPr="00E57B38">
        <w:rPr>
          <w:sz w:val="20"/>
          <w:szCs w:val="20"/>
          <w:lang w:val="en-US"/>
        </w:rPr>
        <w:tab/>
      </w:r>
      <w:r w:rsidRPr="00E57B38">
        <w:rPr>
          <w:sz w:val="20"/>
          <w:szCs w:val="20"/>
          <w:lang w:val="en-US"/>
        </w:rPr>
        <w:tab/>
      </w:r>
      <w:r w:rsidRPr="00E57B38">
        <w:rPr>
          <w:sz w:val="20"/>
          <w:szCs w:val="20"/>
          <w:lang w:val="en-US"/>
        </w:rPr>
        <w:tab/>
      </w:r>
      <w:r w:rsidRPr="0097745D">
        <w:rPr>
          <w:sz w:val="20"/>
          <w:szCs w:val="20"/>
          <w:lang w:val="en-US"/>
        </w:rPr>
        <w:t>Diminished quality of care:</w:t>
      </w:r>
    </w:p>
    <w:p w:rsidR="00BD69EA" w:rsidRPr="0097745D" w:rsidRDefault="00BD69EA" w:rsidP="00D8063E">
      <w:pPr>
        <w:ind w:right="-376"/>
        <w:rPr>
          <w:sz w:val="20"/>
          <w:szCs w:val="20"/>
          <w:lang w:val="en-US"/>
        </w:rPr>
      </w:pPr>
      <w:r w:rsidRPr="0097745D">
        <w:rPr>
          <w:sz w:val="20"/>
          <w:szCs w:val="20"/>
          <w:lang w:val="en-US"/>
        </w:rPr>
        <w:tab/>
      </w:r>
      <w:r w:rsidRPr="0097745D">
        <w:rPr>
          <w:sz w:val="20"/>
          <w:szCs w:val="20"/>
          <w:lang w:val="en-US"/>
        </w:rPr>
        <w:tab/>
      </w:r>
      <w:r w:rsidRPr="0097745D">
        <w:rPr>
          <w:sz w:val="20"/>
          <w:szCs w:val="20"/>
          <w:lang w:val="en-US"/>
        </w:rPr>
        <w:tab/>
      </w:r>
      <w:r w:rsidRPr="0097745D">
        <w:rPr>
          <w:sz w:val="20"/>
          <w:szCs w:val="20"/>
          <w:lang w:val="en-US"/>
        </w:rPr>
        <w:tab/>
      </w:r>
      <w:r w:rsidRPr="0097745D">
        <w:rPr>
          <w:sz w:val="20"/>
          <w:szCs w:val="20"/>
          <w:lang w:val="en-US"/>
        </w:rPr>
        <w:tab/>
        <w:t xml:space="preserve">    </w:t>
      </w:r>
      <w:proofErr w:type="gramStart"/>
      <w:r w:rsidRPr="0097745D">
        <w:rPr>
          <w:sz w:val="20"/>
          <w:szCs w:val="20"/>
          <w:lang w:val="en-US"/>
        </w:rPr>
        <w:t>misdiagnoses</w:t>
      </w:r>
      <w:proofErr w:type="gramEnd"/>
    </w:p>
    <w:p w:rsidR="00BD69EA" w:rsidRPr="0097745D" w:rsidRDefault="00BD69EA" w:rsidP="00D8063E">
      <w:pPr>
        <w:ind w:right="-376"/>
        <w:rPr>
          <w:sz w:val="20"/>
          <w:szCs w:val="20"/>
          <w:lang w:val="en-US"/>
        </w:rPr>
      </w:pPr>
      <w:r w:rsidRPr="0097745D">
        <w:rPr>
          <w:sz w:val="20"/>
          <w:szCs w:val="20"/>
          <w:lang w:val="en-US"/>
        </w:rPr>
        <w:tab/>
      </w:r>
      <w:r w:rsidRPr="0097745D">
        <w:rPr>
          <w:sz w:val="20"/>
          <w:szCs w:val="20"/>
          <w:lang w:val="en-US"/>
        </w:rPr>
        <w:tab/>
      </w:r>
      <w:r w:rsidRPr="0097745D">
        <w:rPr>
          <w:sz w:val="20"/>
          <w:szCs w:val="20"/>
          <w:lang w:val="en-US"/>
        </w:rPr>
        <w:tab/>
      </w:r>
      <w:r w:rsidRPr="0097745D">
        <w:rPr>
          <w:sz w:val="20"/>
          <w:szCs w:val="20"/>
          <w:lang w:val="en-US"/>
        </w:rPr>
        <w:tab/>
      </w:r>
      <w:r w:rsidRPr="0097745D">
        <w:rPr>
          <w:sz w:val="20"/>
          <w:szCs w:val="20"/>
          <w:lang w:val="en-US"/>
        </w:rPr>
        <w:tab/>
        <w:t xml:space="preserve">    </w:t>
      </w:r>
      <w:proofErr w:type="gramStart"/>
      <w:r w:rsidRPr="0097745D">
        <w:rPr>
          <w:sz w:val="20"/>
          <w:szCs w:val="20"/>
          <w:lang w:val="en-US"/>
        </w:rPr>
        <w:t>medical</w:t>
      </w:r>
      <w:proofErr w:type="gramEnd"/>
      <w:r w:rsidRPr="0097745D">
        <w:rPr>
          <w:sz w:val="20"/>
          <w:szCs w:val="20"/>
          <w:lang w:val="en-US"/>
        </w:rPr>
        <w:t xml:space="preserve"> errors (of omission and commission)</w:t>
      </w:r>
    </w:p>
    <w:p w:rsidR="00BD69EA" w:rsidRPr="0097745D" w:rsidRDefault="00BD69EA" w:rsidP="00D8063E">
      <w:pPr>
        <w:ind w:right="-376"/>
        <w:rPr>
          <w:sz w:val="20"/>
          <w:szCs w:val="20"/>
          <w:lang w:val="en-US"/>
        </w:rPr>
      </w:pPr>
      <w:r w:rsidRPr="0097745D">
        <w:rPr>
          <w:sz w:val="20"/>
          <w:szCs w:val="20"/>
          <w:lang w:val="en-US"/>
        </w:rPr>
        <w:tab/>
      </w:r>
      <w:r w:rsidRPr="0097745D">
        <w:rPr>
          <w:sz w:val="20"/>
          <w:szCs w:val="20"/>
          <w:lang w:val="en-US"/>
        </w:rPr>
        <w:tab/>
      </w:r>
      <w:r w:rsidRPr="0097745D">
        <w:rPr>
          <w:sz w:val="20"/>
          <w:szCs w:val="20"/>
          <w:lang w:val="en-US"/>
        </w:rPr>
        <w:tab/>
      </w:r>
      <w:r w:rsidRPr="0097745D">
        <w:rPr>
          <w:sz w:val="20"/>
          <w:szCs w:val="20"/>
          <w:lang w:val="en-US"/>
        </w:rPr>
        <w:tab/>
      </w:r>
      <w:r w:rsidRPr="0097745D">
        <w:rPr>
          <w:sz w:val="20"/>
          <w:szCs w:val="20"/>
          <w:lang w:val="en-US"/>
        </w:rPr>
        <w:tab/>
        <w:t xml:space="preserve">    </w:t>
      </w:r>
      <w:proofErr w:type="gramStart"/>
      <w:r w:rsidRPr="0097745D">
        <w:rPr>
          <w:sz w:val="20"/>
          <w:szCs w:val="20"/>
          <w:lang w:val="en-US"/>
        </w:rPr>
        <w:t>unnecessary</w:t>
      </w:r>
      <w:proofErr w:type="gramEnd"/>
      <w:r w:rsidRPr="0097745D">
        <w:rPr>
          <w:sz w:val="20"/>
          <w:szCs w:val="20"/>
          <w:lang w:val="en-US"/>
        </w:rPr>
        <w:t xml:space="preserve"> referrals, tests, and prescriptions</w:t>
      </w:r>
    </w:p>
    <w:p w:rsidR="00BD69EA" w:rsidRPr="0097745D" w:rsidRDefault="00BD69EA" w:rsidP="00D8063E">
      <w:pPr>
        <w:ind w:right="-376"/>
        <w:rPr>
          <w:sz w:val="20"/>
          <w:szCs w:val="20"/>
          <w:lang w:val="en-US"/>
        </w:rPr>
      </w:pPr>
      <w:r w:rsidRPr="0097745D">
        <w:rPr>
          <w:sz w:val="20"/>
          <w:szCs w:val="20"/>
          <w:lang w:val="en-US"/>
        </w:rPr>
        <w:tab/>
      </w:r>
      <w:r w:rsidRPr="0097745D">
        <w:rPr>
          <w:sz w:val="20"/>
          <w:szCs w:val="20"/>
          <w:lang w:val="en-US"/>
        </w:rPr>
        <w:tab/>
      </w:r>
      <w:r w:rsidRPr="0097745D">
        <w:rPr>
          <w:sz w:val="20"/>
          <w:szCs w:val="20"/>
          <w:lang w:val="en-US"/>
        </w:rPr>
        <w:tab/>
      </w:r>
      <w:r w:rsidRPr="0097745D">
        <w:rPr>
          <w:sz w:val="20"/>
          <w:szCs w:val="20"/>
          <w:lang w:val="en-US"/>
        </w:rPr>
        <w:tab/>
      </w:r>
      <w:r w:rsidRPr="0097745D">
        <w:rPr>
          <w:sz w:val="20"/>
          <w:szCs w:val="20"/>
          <w:lang w:val="en-US"/>
        </w:rPr>
        <w:tab/>
        <w:t xml:space="preserve">    </w:t>
      </w:r>
      <w:proofErr w:type="gramStart"/>
      <w:r w:rsidRPr="0097745D">
        <w:rPr>
          <w:sz w:val="20"/>
          <w:szCs w:val="20"/>
          <w:lang w:val="en-US"/>
        </w:rPr>
        <w:t>less</w:t>
      </w:r>
      <w:proofErr w:type="gramEnd"/>
      <w:r w:rsidRPr="0097745D">
        <w:rPr>
          <w:sz w:val="20"/>
          <w:szCs w:val="20"/>
          <w:lang w:val="en-US"/>
        </w:rPr>
        <w:t xml:space="preserve"> patient adherence to physician recommendations</w:t>
      </w:r>
    </w:p>
    <w:p w:rsidR="00BD69EA" w:rsidRPr="0097745D" w:rsidRDefault="00BD69EA" w:rsidP="00D8063E">
      <w:pPr>
        <w:ind w:right="-376"/>
        <w:rPr>
          <w:sz w:val="20"/>
          <w:szCs w:val="20"/>
          <w:lang w:val="en-US"/>
        </w:rPr>
      </w:pPr>
      <w:r w:rsidRPr="0097745D">
        <w:rPr>
          <w:sz w:val="20"/>
          <w:szCs w:val="20"/>
          <w:lang w:val="en-US"/>
        </w:rPr>
        <w:tab/>
      </w:r>
      <w:r w:rsidRPr="0097745D">
        <w:rPr>
          <w:sz w:val="20"/>
          <w:szCs w:val="20"/>
          <w:lang w:val="en-US"/>
        </w:rPr>
        <w:tab/>
      </w:r>
      <w:r w:rsidRPr="0097745D">
        <w:rPr>
          <w:sz w:val="20"/>
          <w:szCs w:val="20"/>
          <w:lang w:val="en-US"/>
        </w:rPr>
        <w:tab/>
      </w:r>
      <w:r w:rsidRPr="0097745D">
        <w:rPr>
          <w:sz w:val="20"/>
          <w:szCs w:val="20"/>
          <w:lang w:val="en-US"/>
        </w:rPr>
        <w:tab/>
      </w:r>
      <w:r w:rsidRPr="0097745D">
        <w:rPr>
          <w:sz w:val="20"/>
          <w:szCs w:val="20"/>
          <w:lang w:val="en-US"/>
        </w:rPr>
        <w:tab/>
        <w:t xml:space="preserve">    </w:t>
      </w:r>
      <w:proofErr w:type="gramStart"/>
      <w:r w:rsidRPr="0097745D">
        <w:rPr>
          <w:sz w:val="20"/>
          <w:szCs w:val="20"/>
          <w:lang w:val="en-US"/>
        </w:rPr>
        <w:t>lower</w:t>
      </w:r>
      <w:proofErr w:type="gramEnd"/>
      <w:r w:rsidRPr="0097745D">
        <w:rPr>
          <w:sz w:val="20"/>
          <w:szCs w:val="20"/>
          <w:lang w:val="en-US"/>
        </w:rPr>
        <w:t xml:space="preserve"> patient satisfaction</w:t>
      </w:r>
    </w:p>
    <w:p w:rsidR="00BD69EA" w:rsidRPr="0097745D" w:rsidRDefault="00BD69EA" w:rsidP="00D8063E">
      <w:pPr>
        <w:ind w:right="-376"/>
        <w:rPr>
          <w:sz w:val="20"/>
          <w:szCs w:val="20"/>
          <w:lang w:val="en-US"/>
        </w:rPr>
      </w:pPr>
      <w:r w:rsidRPr="0097745D">
        <w:rPr>
          <w:sz w:val="20"/>
          <w:szCs w:val="20"/>
          <w:lang w:val="en-US"/>
        </w:rPr>
        <w:tab/>
      </w:r>
      <w:r w:rsidRPr="0097745D">
        <w:rPr>
          <w:sz w:val="20"/>
          <w:szCs w:val="20"/>
          <w:lang w:val="en-US"/>
        </w:rPr>
        <w:tab/>
      </w:r>
      <w:r w:rsidRPr="0097745D">
        <w:rPr>
          <w:sz w:val="20"/>
          <w:szCs w:val="20"/>
          <w:lang w:val="en-US"/>
        </w:rPr>
        <w:tab/>
      </w:r>
      <w:r w:rsidRPr="0097745D">
        <w:rPr>
          <w:sz w:val="20"/>
          <w:szCs w:val="20"/>
          <w:lang w:val="en-US"/>
        </w:rPr>
        <w:tab/>
      </w:r>
      <w:r w:rsidRPr="0097745D">
        <w:rPr>
          <w:sz w:val="20"/>
          <w:szCs w:val="20"/>
          <w:lang w:val="en-US"/>
        </w:rPr>
        <w:tab/>
        <w:t>Worse physician performance in unobserved areas of care</w:t>
      </w:r>
    </w:p>
    <w:p w:rsidR="00BD69EA" w:rsidRPr="00BD69EA" w:rsidRDefault="00BD69EA" w:rsidP="00D8063E">
      <w:pPr>
        <w:ind w:right="-376"/>
        <w:rPr>
          <w:rFonts w:asciiTheme="minorHAnsi" w:hAnsiTheme="minorHAnsi"/>
          <w:sz w:val="20"/>
          <w:szCs w:val="20"/>
          <w:lang w:val="en-US"/>
        </w:rPr>
      </w:pPr>
    </w:p>
    <w:p w:rsidR="00BD69EA" w:rsidRPr="00BD69EA" w:rsidRDefault="00BD69EA" w:rsidP="00D8063E">
      <w:pPr>
        <w:ind w:right="-376"/>
        <w:rPr>
          <w:rFonts w:asciiTheme="minorHAnsi" w:hAnsiTheme="minorHAnsi"/>
          <w:sz w:val="20"/>
          <w:szCs w:val="20"/>
          <w:lang w:val="en-US"/>
        </w:rPr>
      </w:pPr>
    </w:p>
    <w:p w:rsidR="00BD69EA" w:rsidRPr="0097745D" w:rsidRDefault="00C429B2" w:rsidP="00D8063E">
      <w:pPr>
        <w:ind w:left="284" w:right="-376" w:firstLine="0"/>
        <w:rPr>
          <w:sz w:val="20"/>
          <w:szCs w:val="20"/>
          <w:lang w:val="en-US"/>
        </w:rPr>
      </w:pPr>
      <w:r w:rsidRPr="0097745D">
        <w:rPr>
          <w:sz w:val="20"/>
          <w:szCs w:val="20"/>
          <w:lang w:val="en-US"/>
        </w:rPr>
        <w:t>*</w:t>
      </w:r>
      <w:r w:rsidR="00BD69EA" w:rsidRPr="0097745D">
        <w:rPr>
          <w:sz w:val="20"/>
          <w:szCs w:val="20"/>
          <w:lang w:val="en-US"/>
        </w:rPr>
        <w:t xml:space="preserve">The model shows the hypothesized impacts when </w:t>
      </w:r>
      <w:proofErr w:type="gramStart"/>
      <w:r w:rsidR="00BD69EA" w:rsidRPr="0097745D">
        <w:rPr>
          <w:sz w:val="20"/>
          <w:szCs w:val="20"/>
          <w:lang w:val="en-US"/>
        </w:rPr>
        <w:t>these factors are negatively experienced by the physician</w:t>
      </w:r>
      <w:proofErr w:type="gramEnd"/>
      <w:r w:rsidR="00BD69EA" w:rsidRPr="0097745D">
        <w:rPr>
          <w:sz w:val="20"/>
          <w:szCs w:val="20"/>
          <w:lang w:val="en-US"/>
        </w:rPr>
        <w:t>.</w:t>
      </w:r>
    </w:p>
    <w:p w:rsidR="00FB1833" w:rsidRDefault="00FB1833">
      <w:pPr>
        <w:widowControl/>
        <w:ind w:firstLine="0"/>
        <w:jc w:val="left"/>
        <w:rPr>
          <w:rFonts w:ascii="Arial" w:hAnsi="Arial" w:cs="Arial"/>
          <w:b/>
          <w:noProof/>
          <w:sz w:val="26"/>
          <w:szCs w:val="26"/>
          <w:lang w:val="en-GB" w:eastAsia="nb-NO"/>
        </w:rPr>
      </w:pPr>
      <w:r w:rsidRPr="00E53402">
        <w:rPr>
          <w:lang w:val="en-US"/>
        </w:rPr>
        <w:br w:type="page"/>
      </w:r>
    </w:p>
    <w:p w:rsidR="001E64A5" w:rsidRPr="00BF6460" w:rsidRDefault="001E64A5" w:rsidP="00E42DEB">
      <w:pPr>
        <w:pStyle w:val="PPHeading2"/>
        <w:spacing w:line="235" w:lineRule="auto"/>
        <w:rPr>
          <w:noProof w:val="0"/>
          <w:szCs w:val="24"/>
          <w:lang w:val="en-US"/>
        </w:rPr>
      </w:pPr>
      <w:r w:rsidRPr="00BF6460">
        <w:lastRenderedPageBreak/>
        <w:t>References</w:t>
      </w:r>
    </w:p>
    <w:p w:rsidR="001E64A5" w:rsidRDefault="005F033F" w:rsidP="00E42DEB">
      <w:pPr>
        <w:spacing w:line="235" w:lineRule="auto"/>
        <w:ind w:firstLine="0"/>
        <w:jc w:val="left"/>
        <w:rPr>
          <w:noProof/>
          <w:lang w:val="en-US"/>
        </w:rPr>
      </w:pPr>
      <w:bookmarkStart w:id="1" w:name="_ENREF_1"/>
      <w:r>
        <w:rPr>
          <w:noProof/>
          <w:lang w:val="en-US"/>
        </w:rPr>
        <w:t>Arrow, K</w:t>
      </w:r>
      <w:r w:rsidR="001E64A5" w:rsidRPr="0005698F">
        <w:rPr>
          <w:noProof/>
          <w:lang w:val="en-US"/>
        </w:rPr>
        <w:t>. (1963). Uncertainty and the Wel</w:t>
      </w:r>
      <w:r w:rsidR="001E64A5">
        <w:rPr>
          <w:noProof/>
          <w:lang w:val="en-US"/>
        </w:rPr>
        <w:t xml:space="preserve">fare Economics of Medical Care. </w:t>
      </w:r>
    </w:p>
    <w:p w:rsidR="001E64A5" w:rsidRPr="0005698F" w:rsidRDefault="00F4450D" w:rsidP="00E42DEB">
      <w:pPr>
        <w:spacing w:line="235" w:lineRule="auto"/>
        <w:jc w:val="left"/>
        <w:rPr>
          <w:noProof/>
          <w:lang w:val="en-US"/>
        </w:rPr>
      </w:pPr>
      <w:r>
        <w:rPr>
          <w:i/>
          <w:iCs/>
          <w:lang w:val="en-US"/>
        </w:rPr>
        <w:t>The American Economic R</w:t>
      </w:r>
      <w:r w:rsidR="001E64A5" w:rsidRPr="008E6DBE">
        <w:rPr>
          <w:i/>
          <w:iCs/>
          <w:lang w:val="en-US"/>
        </w:rPr>
        <w:t>eview</w:t>
      </w:r>
      <w:r w:rsidR="001E64A5" w:rsidRPr="0005698F">
        <w:rPr>
          <w:i/>
          <w:noProof/>
          <w:lang w:val="en-US"/>
        </w:rPr>
        <w:t>, 53</w:t>
      </w:r>
      <w:r w:rsidR="001E64A5" w:rsidRPr="0005698F">
        <w:rPr>
          <w:noProof/>
          <w:lang w:val="en-US"/>
        </w:rPr>
        <w:t xml:space="preserve">(5), 941-969. </w:t>
      </w:r>
      <w:bookmarkEnd w:id="1"/>
    </w:p>
    <w:p w:rsidR="001E64A5" w:rsidRDefault="001E64A5" w:rsidP="00E42DEB">
      <w:pPr>
        <w:spacing w:line="235" w:lineRule="auto"/>
        <w:ind w:firstLine="0"/>
        <w:jc w:val="left"/>
        <w:rPr>
          <w:i/>
          <w:noProof/>
          <w:lang w:val="en-US"/>
        </w:rPr>
      </w:pPr>
      <w:bookmarkStart w:id="2" w:name="_ENREF_2"/>
      <w:r w:rsidRPr="0005698F">
        <w:rPr>
          <w:noProof/>
          <w:lang w:val="en-US"/>
        </w:rPr>
        <w:t xml:space="preserve">Barondess, J. A. (2003). Medicine and professionalism. </w:t>
      </w:r>
      <w:r w:rsidRPr="0005698F">
        <w:rPr>
          <w:i/>
          <w:noProof/>
          <w:lang w:val="en-US"/>
        </w:rPr>
        <w:t>Arch</w:t>
      </w:r>
      <w:r>
        <w:rPr>
          <w:i/>
          <w:noProof/>
          <w:lang w:val="en-US"/>
        </w:rPr>
        <w:t>ives</w:t>
      </w:r>
      <w:r w:rsidRPr="0005698F">
        <w:rPr>
          <w:i/>
          <w:noProof/>
          <w:lang w:val="en-US"/>
        </w:rPr>
        <w:t xml:space="preserve"> Intern</w:t>
      </w:r>
      <w:r>
        <w:rPr>
          <w:i/>
          <w:noProof/>
          <w:lang w:val="en-US"/>
        </w:rPr>
        <w:t xml:space="preserve">al </w:t>
      </w:r>
      <w:r w:rsidRPr="0005698F">
        <w:rPr>
          <w:i/>
          <w:noProof/>
          <w:lang w:val="en-US"/>
        </w:rPr>
        <w:t>Med</w:t>
      </w:r>
      <w:r>
        <w:rPr>
          <w:i/>
          <w:noProof/>
          <w:lang w:val="en-US"/>
        </w:rPr>
        <w:t>icine</w:t>
      </w:r>
      <w:r w:rsidRPr="0005698F">
        <w:rPr>
          <w:i/>
          <w:noProof/>
          <w:lang w:val="en-US"/>
        </w:rPr>
        <w:t xml:space="preserve">, </w:t>
      </w:r>
    </w:p>
    <w:p w:rsidR="001E64A5" w:rsidRPr="0005698F" w:rsidRDefault="001E64A5" w:rsidP="00E42DEB">
      <w:pPr>
        <w:spacing w:line="235" w:lineRule="auto"/>
        <w:jc w:val="left"/>
        <w:rPr>
          <w:noProof/>
          <w:lang w:val="en-US"/>
        </w:rPr>
      </w:pPr>
      <w:r w:rsidRPr="0005698F">
        <w:rPr>
          <w:i/>
          <w:noProof/>
          <w:lang w:val="en-US"/>
        </w:rPr>
        <w:t>163</w:t>
      </w:r>
      <w:r w:rsidRPr="0005698F">
        <w:rPr>
          <w:noProof/>
          <w:lang w:val="en-US"/>
        </w:rPr>
        <w:t xml:space="preserve">(2), 145-149. </w:t>
      </w:r>
      <w:bookmarkEnd w:id="2"/>
      <w:r>
        <w:fldChar w:fldCharType="begin"/>
      </w:r>
      <w:r w:rsidRPr="008E6DBE">
        <w:rPr>
          <w:lang w:val="en-US"/>
        </w:rPr>
        <w:instrText xml:space="preserve"> HYPERLINK "http://dx.doi.org/10.1001/archinte.163.2.145" \t "_blank" </w:instrText>
      </w:r>
      <w:r>
        <w:fldChar w:fldCharType="separate"/>
      </w:r>
      <w:r w:rsidRPr="008E6DBE">
        <w:rPr>
          <w:rStyle w:val="Hyperlink"/>
          <w:lang w:val="en-US"/>
        </w:rPr>
        <w:t>http://dx.doi.org/10.1001/archinte.163.2.145</w:t>
      </w:r>
      <w:r>
        <w:fldChar w:fldCharType="end"/>
      </w:r>
    </w:p>
    <w:p w:rsidR="001E64A5" w:rsidRDefault="001E64A5" w:rsidP="00E42DEB">
      <w:pPr>
        <w:spacing w:line="235" w:lineRule="auto"/>
        <w:ind w:firstLine="0"/>
        <w:jc w:val="left"/>
        <w:rPr>
          <w:noProof/>
          <w:lang w:val="en-US"/>
        </w:rPr>
      </w:pPr>
      <w:bookmarkStart w:id="3" w:name="_ENREF_3"/>
      <w:r w:rsidRPr="0005698F">
        <w:rPr>
          <w:noProof/>
        </w:rPr>
        <w:t xml:space="preserve">Berenson, R. A., &amp; Kaye, D. R. (2013). </w:t>
      </w:r>
      <w:r w:rsidR="00F4450D">
        <w:rPr>
          <w:noProof/>
          <w:lang w:val="en-US"/>
        </w:rPr>
        <w:t>Grading a physician's value—</w:t>
      </w:r>
      <w:r w:rsidRPr="0005698F">
        <w:rPr>
          <w:noProof/>
          <w:lang w:val="en-US"/>
        </w:rPr>
        <w:t xml:space="preserve">the </w:t>
      </w:r>
    </w:p>
    <w:p w:rsidR="001E64A5" w:rsidRDefault="001E64A5" w:rsidP="00E42DEB">
      <w:pPr>
        <w:spacing w:line="235" w:lineRule="auto"/>
        <w:jc w:val="left"/>
        <w:rPr>
          <w:i/>
          <w:noProof/>
          <w:lang w:val="en-US"/>
        </w:rPr>
      </w:pPr>
      <w:r w:rsidRPr="0005698F">
        <w:rPr>
          <w:noProof/>
          <w:lang w:val="en-US"/>
        </w:rPr>
        <w:t xml:space="preserve">misapplication of performance measurement. </w:t>
      </w:r>
      <w:r w:rsidRPr="0005698F">
        <w:rPr>
          <w:i/>
          <w:noProof/>
          <w:lang w:val="en-US"/>
        </w:rPr>
        <w:t xml:space="preserve">New England Journal of Medicine, </w:t>
      </w:r>
    </w:p>
    <w:p w:rsidR="001E64A5" w:rsidRDefault="001E64A5" w:rsidP="00E42DEB">
      <w:pPr>
        <w:spacing w:line="235" w:lineRule="auto"/>
        <w:jc w:val="left"/>
        <w:rPr>
          <w:noProof/>
          <w:lang w:val="en-US"/>
        </w:rPr>
      </w:pPr>
      <w:r w:rsidRPr="0005698F">
        <w:rPr>
          <w:i/>
          <w:noProof/>
          <w:lang w:val="en-US"/>
        </w:rPr>
        <w:t>369</w:t>
      </w:r>
      <w:r w:rsidRPr="0005698F">
        <w:rPr>
          <w:noProof/>
          <w:lang w:val="en-US"/>
        </w:rPr>
        <w:t>(22), 2079-2081.</w:t>
      </w:r>
      <w:bookmarkStart w:id="4" w:name="_ENREF_4"/>
      <w:bookmarkEnd w:id="3"/>
      <w:r>
        <w:rPr>
          <w:noProof/>
          <w:lang w:val="en-US"/>
        </w:rPr>
        <w:t xml:space="preserve"> </w:t>
      </w:r>
      <w:hyperlink r:id="rId10" w:tgtFrame="_blank" w:history="1">
        <w:r w:rsidRPr="008E6DBE">
          <w:rPr>
            <w:rStyle w:val="Hyperlink"/>
            <w:lang w:val="en-US"/>
          </w:rPr>
          <w:t>http://dx.doi.org/10.1056/NEJMp1312287</w:t>
        </w:r>
      </w:hyperlink>
    </w:p>
    <w:p w:rsidR="001E64A5" w:rsidRDefault="005F033F" w:rsidP="00E42DEB">
      <w:pPr>
        <w:spacing w:line="235" w:lineRule="auto"/>
        <w:ind w:firstLine="0"/>
        <w:jc w:val="left"/>
        <w:rPr>
          <w:noProof/>
          <w:lang w:val="en-US"/>
        </w:rPr>
      </w:pPr>
      <w:r>
        <w:rPr>
          <w:noProof/>
          <w:lang w:val="en-US"/>
        </w:rPr>
        <w:t>Blumenthal, D</w:t>
      </w:r>
      <w:r w:rsidR="001E64A5" w:rsidRPr="0005698F">
        <w:rPr>
          <w:noProof/>
          <w:lang w:val="en-US"/>
        </w:rPr>
        <w:t xml:space="preserve">. (2011). Wiring the Health System: Origins and Provisions of </w:t>
      </w:r>
    </w:p>
    <w:p w:rsidR="001E64A5" w:rsidRPr="0005698F" w:rsidRDefault="001E64A5" w:rsidP="00E42DEB">
      <w:pPr>
        <w:spacing w:line="235" w:lineRule="auto"/>
        <w:ind w:left="284" w:firstLine="0"/>
        <w:jc w:val="left"/>
        <w:rPr>
          <w:noProof/>
          <w:lang w:val="en-US"/>
        </w:rPr>
      </w:pPr>
      <w:r w:rsidRPr="0005698F">
        <w:rPr>
          <w:noProof/>
          <w:lang w:val="en-US"/>
        </w:rPr>
        <w:t xml:space="preserve">a New Federal Program. </w:t>
      </w:r>
      <w:r w:rsidRPr="0005698F">
        <w:rPr>
          <w:i/>
          <w:noProof/>
          <w:lang w:val="en-US"/>
        </w:rPr>
        <w:t>New England Journal of Medicine, 365</w:t>
      </w:r>
      <w:r w:rsidRPr="0005698F">
        <w:rPr>
          <w:noProof/>
          <w:lang w:val="en-US"/>
        </w:rPr>
        <w:t xml:space="preserve">(24), 2323-2329. </w:t>
      </w:r>
      <w:bookmarkEnd w:id="4"/>
      <w:r w:rsidR="00E42DEB">
        <w:fldChar w:fldCharType="begin"/>
      </w:r>
      <w:r w:rsidR="00E42DEB" w:rsidRPr="00E53402">
        <w:rPr>
          <w:lang w:val="en-US"/>
        </w:rPr>
        <w:instrText xml:space="preserve"> HYPERLINK "http://dx.doi.org/10.1056/NEJMsr1110507" \t "_blank" </w:instrText>
      </w:r>
      <w:r w:rsidR="00E42DEB">
        <w:fldChar w:fldCharType="separate"/>
      </w:r>
      <w:r w:rsidRPr="005713B3">
        <w:rPr>
          <w:rStyle w:val="Hyperlink"/>
          <w:lang w:val="en-US"/>
        </w:rPr>
        <w:t>http://dx.doi.org/10.1056/NEJMsr1110507</w:t>
      </w:r>
      <w:r w:rsidR="00E42DEB">
        <w:rPr>
          <w:rStyle w:val="Hyperlink"/>
          <w:lang w:val="en-US"/>
        </w:rPr>
        <w:fldChar w:fldCharType="end"/>
      </w:r>
    </w:p>
    <w:p w:rsidR="001E64A5" w:rsidRDefault="001E64A5" w:rsidP="00E42DEB">
      <w:pPr>
        <w:spacing w:line="235" w:lineRule="auto"/>
        <w:ind w:firstLine="0"/>
        <w:jc w:val="left"/>
        <w:rPr>
          <w:noProof/>
          <w:lang w:val="en-US"/>
        </w:rPr>
      </w:pPr>
      <w:bookmarkStart w:id="5" w:name="_ENREF_5"/>
      <w:r w:rsidRPr="0005698F">
        <w:rPr>
          <w:noProof/>
          <w:lang w:val="en-US"/>
        </w:rPr>
        <w:t>Buchbinder, S. B., Wilson, M., Melick, C. F., &amp; P</w:t>
      </w:r>
      <w:r>
        <w:rPr>
          <w:noProof/>
          <w:lang w:val="en-US"/>
        </w:rPr>
        <w:t xml:space="preserve">owe, N. R. (2001). Primary care </w:t>
      </w:r>
    </w:p>
    <w:p w:rsidR="001E64A5" w:rsidRPr="0005698F" w:rsidRDefault="001E64A5" w:rsidP="00E42DEB">
      <w:pPr>
        <w:spacing w:line="235" w:lineRule="auto"/>
        <w:ind w:left="284" w:firstLine="0"/>
        <w:jc w:val="left"/>
        <w:rPr>
          <w:noProof/>
          <w:lang w:val="en-US"/>
        </w:rPr>
      </w:pPr>
      <w:r w:rsidRPr="0005698F">
        <w:rPr>
          <w:noProof/>
          <w:lang w:val="en-US"/>
        </w:rPr>
        <w:t xml:space="preserve">physician job satisfaction and turnover. </w:t>
      </w:r>
      <w:r>
        <w:rPr>
          <w:i/>
          <w:noProof/>
          <w:lang w:val="en-US"/>
        </w:rPr>
        <w:t>The American Journal of Managed Care,</w:t>
      </w:r>
      <w:r w:rsidRPr="0005698F">
        <w:rPr>
          <w:i/>
          <w:noProof/>
          <w:lang w:val="en-US"/>
        </w:rPr>
        <w:t xml:space="preserve"> 7</w:t>
      </w:r>
      <w:r w:rsidRPr="0005698F">
        <w:rPr>
          <w:noProof/>
          <w:lang w:val="en-US"/>
        </w:rPr>
        <w:t xml:space="preserve">(7), 701-713. </w:t>
      </w:r>
      <w:bookmarkEnd w:id="5"/>
    </w:p>
    <w:p w:rsidR="00FB1833" w:rsidRDefault="001E64A5" w:rsidP="00E42DEB">
      <w:pPr>
        <w:spacing w:line="235" w:lineRule="auto"/>
        <w:ind w:firstLine="0"/>
        <w:jc w:val="left"/>
        <w:rPr>
          <w:noProof/>
          <w:lang w:val="en-US"/>
        </w:rPr>
      </w:pPr>
      <w:bookmarkStart w:id="6" w:name="_ENREF_6"/>
      <w:r w:rsidRPr="0005698F">
        <w:rPr>
          <w:noProof/>
          <w:lang w:val="en-US"/>
        </w:rPr>
        <w:t xml:space="preserve">Campbell, D. A., Jr., Sonnad, S. S., Eckhauser, F. E., Campbell, K. K., &amp; </w:t>
      </w:r>
    </w:p>
    <w:p w:rsidR="00FB1833" w:rsidRDefault="001E64A5" w:rsidP="00E42DEB">
      <w:pPr>
        <w:spacing w:line="235" w:lineRule="auto"/>
        <w:jc w:val="left"/>
        <w:rPr>
          <w:noProof/>
          <w:lang w:val="en-US"/>
        </w:rPr>
      </w:pPr>
      <w:r w:rsidRPr="0005698F">
        <w:rPr>
          <w:noProof/>
          <w:lang w:val="en-US"/>
        </w:rPr>
        <w:t xml:space="preserve">Greenfield, L. J. (2001). Burnout among American surgeons. </w:t>
      </w:r>
      <w:r w:rsidRPr="0005698F">
        <w:rPr>
          <w:i/>
          <w:noProof/>
          <w:lang w:val="en-US"/>
        </w:rPr>
        <w:t>Surgery, 130</w:t>
      </w:r>
      <w:r w:rsidRPr="0005698F">
        <w:rPr>
          <w:noProof/>
          <w:lang w:val="en-US"/>
        </w:rPr>
        <w:t xml:space="preserve">(4), </w:t>
      </w:r>
    </w:p>
    <w:p w:rsidR="001E64A5" w:rsidRPr="0005698F" w:rsidRDefault="001E64A5" w:rsidP="00E42DEB">
      <w:pPr>
        <w:spacing w:line="235" w:lineRule="auto"/>
        <w:jc w:val="left"/>
        <w:rPr>
          <w:noProof/>
          <w:lang w:val="en-US"/>
        </w:rPr>
      </w:pPr>
      <w:r w:rsidRPr="0005698F">
        <w:rPr>
          <w:noProof/>
          <w:lang w:val="en-US"/>
        </w:rPr>
        <w:t xml:space="preserve">696-702. </w:t>
      </w:r>
      <w:bookmarkStart w:id="7" w:name="_ENREF_7"/>
      <w:bookmarkEnd w:id="6"/>
      <w:r w:rsidR="00B523AC">
        <w:fldChar w:fldCharType="begin"/>
      </w:r>
      <w:r w:rsidR="00B523AC" w:rsidRPr="009409C8">
        <w:rPr>
          <w:lang w:val="en-US"/>
        </w:rPr>
        <w:instrText xml:space="preserve"> HYPERLINK "http://dx.doi.org/10.1056/NEJM199910073411511" \t "_blank" </w:instrText>
      </w:r>
      <w:r w:rsidR="00B523AC">
        <w:fldChar w:fldCharType="separate"/>
      </w:r>
      <w:r w:rsidRPr="005713B3">
        <w:rPr>
          <w:rStyle w:val="Hyperlink"/>
          <w:lang w:val="en-US"/>
        </w:rPr>
        <w:t>http://dx.doi.org/10.1056/NEJM199910073411511</w:t>
      </w:r>
      <w:r w:rsidR="00B523AC">
        <w:rPr>
          <w:rStyle w:val="Hyperlink"/>
          <w:lang w:val="en-US"/>
        </w:rPr>
        <w:fldChar w:fldCharType="end"/>
      </w:r>
    </w:p>
    <w:p w:rsidR="001E64A5" w:rsidRDefault="001E64A5" w:rsidP="00E42DEB">
      <w:pPr>
        <w:spacing w:line="235" w:lineRule="auto"/>
        <w:ind w:firstLine="0"/>
        <w:jc w:val="left"/>
        <w:rPr>
          <w:noProof/>
          <w:lang w:val="en-US"/>
        </w:rPr>
      </w:pPr>
      <w:r w:rsidRPr="0005698F">
        <w:rPr>
          <w:noProof/>
          <w:lang w:val="en-US"/>
        </w:rPr>
        <w:t xml:space="preserve">Casalino, </w:t>
      </w:r>
      <w:r w:rsidR="005F033F">
        <w:rPr>
          <w:noProof/>
          <w:lang w:val="en-US"/>
        </w:rPr>
        <w:t>L.</w:t>
      </w:r>
      <w:r w:rsidR="00A76FCB">
        <w:rPr>
          <w:noProof/>
          <w:lang w:val="en-US"/>
        </w:rPr>
        <w:t xml:space="preserve"> P. (1999). Unintended consequences of measuring q</w:t>
      </w:r>
      <w:r w:rsidRPr="0005698F">
        <w:rPr>
          <w:noProof/>
          <w:lang w:val="en-US"/>
        </w:rPr>
        <w:t xml:space="preserve">uality on </w:t>
      </w:r>
    </w:p>
    <w:p w:rsidR="001E64A5" w:rsidRDefault="00A76FCB" w:rsidP="00E42DEB">
      <w:pPr>
        <w:spacing w:line="235" w:lineRule="auto"/>
        <w:jc w:val="left"/>
        <w:rPr>
          <w:noProof/>
          <w:lang w:val="en-US"/>
        </w:rPr>
      </w:pPr>
      <w:r>
        <w:rPr>
          <w:noProof/>
          <w:lang w:val="en-US"/>
        </w:rPr>
        <w:t>the quality of medical c</w:t>
      </w:r>
      <w:r w:rsidR="001E64A5" w:rsidRPr="0005698F">
        <w:rPr>
          <w:noProof/>
          <w:lang w:val="en-US"/>
        </w:rPr>
        <w:t xml:space="preserve">are. </w:t>
      </w:r>
      <w:r w:rsidR="001E64A5" w:rsidRPr="0005698F">
        <w:rPr>
          <w:i/>
          <w:noProof/>
          <w:lang w:val="en-US"/>
        </w:rPr>
        <w:t>New England Journal of Medicine, 341</w:t>
      </w:r>
      <w:r w:rsidR="001E64A5">
        <w:rPr>
          <w:noProof/>
          <w:lang w:val="en-US"/>
        </w:rPr>
        <w:t xml:space="preserve">(15), 1147 </w:t>
      </w:r>
    </w:p>
    <w:p w:rsidR="001E64A5" w:rsidRPr="003D646F" w:rsidRDefault="001E64A5" w:rsidP="00E42DEB">
      <w:pPr>
        <w:spacing w:line="235" w:lineRule="auto"/>
        <w:jc w:val="left"/>
        <w:rPr>
          <w:noProof/>
        </w:rPr>
      </w:pPr>
      <w:r w:rsidRPr="00365720">
        <w:rPr>
          <w:noProof/>
        </w:rPr>
        <w:t xml:space="preserve">1150. </w:t>
      </w:r>
      <w:bookmarkEnd w:id="7"/>
      <w:r w:rsidR="00C63E73">
        <w:fldChar w:fldCharType="begin"/>
      </w:r>
      <w:r w:rsidR="00C63E73">
        <w:instrText xml:space="preserve"> HYPERLINK "http://dx.doi.org/10.1056/NEJM199910073411511" \t "_blank" </w:instrText>
      </w:r>
      <w:r w:rsidR="00C63E73">
        <w:fldChar w:fldCharType="separate"/>
      </w:r>
      <w:r w:rsidR="00C63E73">
        <w:rPr>
          <w:rStyle w:val="Hyperlink"/>
        </w:rPr>
        <w:t>http://dx.doi.org/10.1056/NEJM199910073411511</w:t>
      </w:r>
      <w:r w:rsidR="00C63E73">
        <w:fldChar w:fldCharType="end"/>
      </w:r>
    </w:p>
    <w:p w:rsidR="001E64A5" w:rsidRDefault="001E64A5" w:rsidP="00E42DEB">
      <w:pPr>
        <w:spacing w:line="235" w:lineRule="auto"/>
        <w:ind w:firstLine="0"/>
        <w:jc w:val="left"/>
        <w:rPr>
          <w:noProof/>
          <w:lang w:val="en-US"/>
        </w:rPr>
      </w:pPr>
      <w:bookmarkStart w:id="8" w:name="_ENREF_9"/>
      <w:r w:rsidRPr="000261D0">
        <w:rPr>
          <w:noProof/>
        </w:rPr>
        <w:t xml:space="preserve">Casalino, L. P., Alexander, G. C., Jin, L., &amp; Konetzka, R. T. (2007). </w:t>
      </w:r>
      <w:r w:rsidRPr="007B41DA">
        <w:rPr>
          <w:noProof/>
          <w:lang w:val="en-US"/>
        </w:rPr>
        <w:t xml:space="preserve">General </w:t>
      </w:r>
    </w:p>
    <w:p w:rsidR="001E64A5" w:rsidRDefault="001E64A5" w:rsidP="00E42DEB">
      <w:pPr>
        <w:spacing w:line="235" w:lineRule="auto"/>
        <w:jc w:val="left"/>
        <w:rPr>
          <w:noProof/>
          <w:lang w:val="en-US"/>
        </w:rPr>
      </w:pPr>
      <w:r w:rsidRPr="007B41DA">
        <w:rPr>
          <w:noProof/>
          <w:lang w:val="en-US"/>
        </w:rPr>
        <w:t xml:space="preserve">internists’ views on pay-for-performance and public reporting of quality scores: </w:t>
      </w:r>
    </w:p>
    <w:p w:rsidR="001E64A5" w:rsidRPr="007B41DA" w:rsidRDefault="001E64A5" w:rsidP="00E42DEB">
      <w:pPr>
        <w:spacing w:line="235" w:lineRule="auto"/>
        <w:ind w:left="284" w:firstLine="0"/>
        <w:jc w:val="left"/>
        <w:rPr>
          <w:noProof/>
          <w:lang w:val="en-US"/>
        </w:rPr>
      </w:pPr>
      <w:r w:rsidRPr="007B41DA">
        <w:rPr>
          <w:noProof/>
          <w:lang w:val="en-US"/>
        </w:rPr>
        <w:t xml:space="preserve">a national survey. </w:t>
      </w:r>
      <w:r w:rsidRPr="007B41DA">
        <w:rPr>
          <w:i/>
          <w:iCs/>
          <w:noProof/>
          <w:lang w:val="en-US"/>
        </w:rPr>
        <w:t>Health Affairs</w:t>
      </w:r>
      <w:r w:rsidRPr="007B41DA">
        <w:rPr>
          <w:noProof/>
          <w:lang w:val="en-US"/>
        </w:rPr>
        <w:t xml:space="preserve">, </w:t>
      </w:r>
      <w:r w:rsidRPr="007B41DA">
        <w:rPr>
          <w:i/>
          <w:iCs/>
          <w:noProof/>
          <w:lang w:val="en-US"/>
        </w:rPr>
        <w:t>26</w:t>
      </w:r>
      <w:r w:rsidRPr="007B41DA">
        <w:rPr>
          <w:noProof/>
          <w:lang w:val="en-US"/>
        </w:rPr>
        <w:t>(2), 492-499.</w:t>
      </w:r>
      <w:r w:rsidR="00C63E73">
        <w:rPr>
          <w:noProof/>
          <w:lang w:val="en-US"/>
        </w:rPr>
        <w:t xml:space="preserve"> </w:t>
      </w:r>
      <w:hyperlink r:id="rId11" w:tgtFrame="_blank" w:history="1">
        <w:r w:rsidR="00C63E73" w:rsidRPr="003D646F">
          <w:rPr>
            <w:rStyle w:val="Hyperlink"/>
            <w:noProof/>
            <w:lang w:val="en-US"/>
          </w:rPr>
          <w:t>http://dx.doi.org/10.1377/hlthaff.26.2.492</w:t>
        </w:r>
      </w:hyperlink>
    </w:p>
    <w:p w:rsidR="001E64A5" w:rsidRDefault="001E64A5" w:rsidP="00E42DEB">
      <w:pPr>
        <w:spacing w:line="235" w:lineRule="auto"/>
        <w:ind w:firstLine="0"/>
        <w:jc w:val="left"/>
        <w:rPr>
          <w:lang w:val="en-US"/>
        </w:rPr>
      </w:pPr>
      <w:r w:rsidRPr="0005698F">
        <w:rPr>
          <w:noProof/>
          <w:lang w:val="en-US"/>
        </w:rPr>
        <w:t xml:space="preserve">Cebria, J., Sobreques, J., Rodriguez, C., &amp; Segura, J. (2003). </w:t>
      </w:r>
      <w:bookmarkStart w:id="9" w:name="_ENREF_10"/>
      <w:bookmarkEnd w:id="8"/>
      <w:r>
        <w:rPr>
          <w:lang w:val="en-US"/>
        </w:rPr>
        <w:t xml:space="preserve">Influence of burnout </w:t>
      </w:r>
    </w:p>
    <w:p w:rsidR="001E64A5" w:rsidRDefault="001E64A5" w:rsidP="00E42DEB">
      <w:pPr>
        <w:spacing w:line="235" w:lineRule="auto"/>
        <w:jc w:val="left"/>
        <w:rPr>
          <w:lang w:val="en-US"/>
        </w:rPr>
      </w:pPr>
      <w:proofErr w:type="gramStart"/>
      <w:r w:rsidRPr="00FC660D">
        <w:rPr>
          <w:lang w:val="en-US"/>
        </w:rPr>
        <w:t>on</w:t>
      </w:r>
      <w:proofErr w:type="gramEnd"/>
      <w:r w:rsidRPr="00FC660D">
        <w:rPr>
          <w:lang w:val="en-US"/>
        </w:rPr>
        <w:t xml:space="preserve"> pharmaceutical </w:t>
      </w:r>
      <w:proofErr w:type="spellStart"/>
      <w:r w:rsidRPr="00FC660D">
        <w:rPr>
          <w:lang w:val="en-US"/>
        </w:rPr>
        <w:t>expediture</w:t>
      </w:r>
      <w:proofErr w:type="spellEnd"/>
      <w:r w:rsidRPr="00FC660D">
        <w:rPr>
          <w:lang w:val="en-US"/>
        </w:rPr>
        <w:t xml:space="preserve"> among primary care physicians. </w:t>
      </w:r>
      <w:proofErr w:type="spellStart"/>
      <w:r w:rsidRPr="00FC660D">
        <w:rPr>
          <w:i/>
          <w:iCs/>
          <w:lang w:val="en-US"/>
        </w:rPr>
        <w:t>Gaceta</w:t>
      </w:r>
      <w:proofErr w:type="spellEnd"/>
      <w:r w:rsidRPr="00FC660D">
        <w:rPr>
          <w:i/>
          <w:iCs/>
          <w:lang w:val="en-US"/>
        </w:rPr>
        <w:t xml:space="preserve"> Sanitaria</w:t>
      </w:r>
      <w:r w:rsidRPr="00FC660D">
        <w:rPr>
          <w:lang w:val="en-US"/>
        </w:rPr>
        <w:t xml:space="preserve">, </w:t>
      </w:r>
    </w:p>
    <w:p w:rsidR="001E64A5" w:rsidRDefault="001E64A5" w:rsidP="00E42DEB">
      <w:pPr>
        <w:spacing w:line="235" w:lineRule="auto"/>
        <w:jc w:val="left"/>
        <w:rPr>
          <w:noProof/>
          <w:lang w:val="en-US"/>
        </w:rPr>
      </w:pPr>
      <w:r w:rsidRPr="00FC660D">
        <w:rPr>
          <w:i/>
          <w:iCs/>
          <w:lang w:val="en-US"/>
        </w:rPr>
        <w:t>17</w:t>
      </w:r>
      <w:r w:rsidRPr="00FC660D">
        <w:rPr>
          <w:lang w:val="en-US"/>
        </w:rPr>
        <w:t>(6), 483-489.</w:t>
      </w:r>
      <w:r w:rsidR="00C63E73">
        <w:rPr>
          <w:noProof/>
          <w:lang w:val="en-US"/>
        </w:rPr>
        <w:t xml:space="preserve"> </w:t>
      </w:r>
    </w:p>
    <w:p w:rsidR="00FB1833" w:rsidRDefault="001E64A5" w:rsidP="00E42DEB">
      <w:pPr>
        <w:spacing w:line="235" w:lineRule="auto"/>
        <w:ind w:firstLine="0"/>
        <w:jc w:val="left"/>
        <w:rPr>
          <w:noProof/>
          <w:lang w:val="en-US"/>
        </w:rPr>
      </w:pPr>
      <w:r w:rsidRPr="0005698F">
        <w:rPr>
          <w:noProof/>
          <w:lang w:val="en-US"/>
        </w:rPr>
        <w:t>Christopher, A. S., Smith, C. S., Tivis, R., &amp; Wilper, A. P. (2014). Trends</w:t>
      </w:r>
      <w:r w:rsidR="00FB1833">
        <w:rPr>
          <w:noProof/>
          <w:lang w:val="en-US"/>
        </w:rPr>
        <w:t xml:space="preserve"> in </w:t>
      </w:r>
    </w:p>
    <w:p w:rsidR="001E64A5" w:rsidRPr="00FB1833" w:rsidRDefault="001E64A5" w:rsidP="00E42DEB">
      <w:pPr>
        <w:spacing w:line="235" w:lineRule="auto"/>
        <w:ind w:left="284" w:firstLine="0"/>
        <w:jc w:val="left"/>
        <w:rPr>
          <w:noProof/>
          <w:lang w:val="en-US"/>
        </w:rPr>
      </w:pPr>
      <w:r w:rsidRPr="0005698F">
        <w:rPr>
          <w:noProof/>
          <w:lang w:val="en-US"/>
        </w:rPr>
        <w:t xml:space="preserve">United </w:t>
      </w:r>
      <w:r w:rsidR="00A76FCB">
        <w:rPr>
          <w:noProof/>
          <w:lang w:val="en-US"/>
        </w:rPr>
        <w:t>States physician work hours and career s</w:t>
      </w:r>
      <w:r w:rsidRPr="0005698F">
        <w:rPr>
          <w:noProof/>
          <w:lang w:val="en-US"/>
        </w:rPr>
        <w:t xml:space="preserve">atisfaction. </w:t>
      </w:r>
      <w:bookmarkStart w:id="10" w:name="_ENREF_11"/>
      <w:bookmarkEnd w:id="9"/>
      <w:r w:rsidR="00A76FCB">
        <w:rPr>
          <w:i/>
          <w:iCs/>
          <w:lang w:val="en-US"/>
        </w:rPr>
        <w:t>The American J</w:t>
      </w:r>
      <w:r w:rsidRPr="00FC660D">
        <w:rPr>
          <w:i/>
          <w:iCs/>
          <w:lang w:val="en-US"/>
        </w:rPr>
        <w:t xml:space="preserve">ournal of </w:t>
      </w:r>
      <w:r w:rsidR="00A76FCB">
        <w:rPr>
          <w:i/>
          <w:iCs/>
          <w:lang w:val="en-US"/>
        </w:rPr>
        <w:t>M</w:t>
      </w:r>
      <w:r w:rsidRPr="00FC660D">
        <w:rPr>
          <w:i/>
          <w:iCs/>
          <w:lang w:val="en-US"/>
        </w:rPr>
        <w:t>edicine</w:t>
      </w:r>
      <w:r w:rsidR="00FB1833">
        <w:rPr>
          <w:noProof/>
          <w:lang w:val="en-US"/>
        </w:rPr>
        <w:t xml:space="preserve">, 127(7),674-680. </w:t>
      </w:r>
      <w:hyperlink r:id="rId12" w:tgtFrame="_blank" w:history="1">
        <w:r w:rsidR="00C63E73" w:rsidRPr="00C63E73">
          <w:rPr>
            <w:rStyle w:val="Hyperlink"/>
            <w:lang w:val="en-US"/>
          </w:rPr>
          <w:t>http://dx.doi.org/10.1016/j.amjmed.2014.03.033</w:t>
        </w:r>
      </w:hyperlink>
    </w:p>
    <w:p w:rsidR="001E64A5" w:rsidRDefault="001E64A5" w:rsidP="00E42DEB">
      <w:pPr>
        <w:spacing w:line="235" w:lineRule="auto"/>
        <w:ind w:firstLine="0"/>
        <w:jc w:val="left"/>
        <w:rPr>
          <w:noProof/>
          <w:lang w:val="en-US"/>
        </w:rPr>
      </w:pPr>
      <w:r w:rsidRPr="0005698F">
        <w:rPr>
          <w:noProof/>
          <w:lang w:val="en-US"/>
        </w:rPr>
        <w:t xml:space="preserve">DeVoe, J., Fryer Jr, G. E., Hargraves, J. L., Phillips, R. L., &amp; Green, L. A. (2002). </w:t>
      </w:r>
    </w:p>
    <w:p w:rsidR="001E64A5" w:rsidRPr="0005698F" w:rsidRDefault="001E64A5" w:rsidP="00E42DEB">
      <w:pPr>
        <w:spacing w:line="235" w:lineRule="auto"/>
        <w:ind w:left="284" w:firstLine="0"/>
        <w:jc w:val="left"/>
        <w:rPr>
          <w:noProof/>
          <w:lang w:val="en-US"/>
        </w:rPr>
      </w:pPr>
      <w:r w:rsidRPr="0005698F">
        <w:rPr>
          <w:noProof/>
          <w:lang w:val="en-US"/>
        </w:rPr>
        <w:t xml:space="preserve">Does career dissatisfaction affect the ability of family physicians to deliver high-quality patient care? </w:t>
      </w:r>
      <w:r>
        <w:rPr>
          <w:i/>
          <w:noProof/>
          <w:lang w:val="en-US"/>
        </w:rPr>
        <w:t>The Journal of Family Practice</w:t>
      </w:r>
      <w:r w:rsidRPr="0005698F">
        <w:rPr>
          <w:i/>
          <w:noProof/>
          <w:lang w:val="en-US"/>
        </w:rPr>
        <w:t>, 51</w:t>
      </w:r>
      <w:r w:rsidRPr="0005698F">
        <w:rPr>
          <w:noProof/>
          <w:lang w:val="en-US"/>
        </w:rPr>
        <w:t xml:space="preserve">(3), 223-228. </w:t>
      </w:r>
      <w:bookmarkEnd w:id="10"/>
    </w:p>
    <w:p w:rsidR="003D646F" w:rsidRDefault="001E64A5" w:rsidP="00E42DEB">
      <w:pPr>
        <w:spacing w:line="235" w:lineRule="auto"/>
        <w:ind w:firstLine="0"/>
        <w:jc w:val="left"/>
        <w:rPr>
          <w:noProof/>
          <w:lang w:val="en-US"/>
        </w:rPr>
      </w:pPr>
      <w:bookmarkStart w:id="11" w:name="_ENREF_12"/>
      <w:r w:rsidRPr="0005698F">
        <w:rPr>
          <w:noProof/>
          <w:lang w:val="en-US"/>
        </w:rPr>
        <w:t xml:space="preserve">DiMatteo, M. R., Sherbourne, C. D., Hays, R. D., Ordway, L., Kravitz, R. L., </w:t>
      </w:r>
    </w:p>
    <w:p w:rsidR="001E64A5" w:rsidRDefault="001E64A5" w:rsidP="00E42DEB">
      <w:pPr>
        <w:spacing w:line="235" w:lineRule="auto"/>
        <w:ind w:left="284" w:firstLine="0"/>
        <w:jc w:val="left"/>
        <w:rPr>
          <w:noProof/>
          <w:lang w:val="en-US"/>
        </w:rPr>
      </w:pPr>
      <w:r w:rsidRPr="0005698F">
        <w:rPr>
          <w:noProof/>
          <w:lang w:val="en-US"/>
        </w:rPr>
        <w:t xml:space="preserve">McGlynn, E. A., . . . Rogers, W. H. (1993). Physicians' characteristics influence </w:t>
      </w:r>
    </w:p>
    <w:p w:rsidR="001E64A5" w:rsidRDefault="001E64A5" w:rsidP="00E42DEB">
      <w:pPr>
        <w:spacing w:line="235" w:lineRule="auto"/>
        <w:jc w:val="left"/>
        <w:rPr>
          <w:noProof/>
          <w:lang w:val="en-US"/>
        </w:rPr>
      </w:pPr>
      <w:r w:rsidRPr="0005698F">
        <w:rPr>
          <w:noProof/>
          <w:lang w:val="en-US"/>
        </w:rPr>
        <w:t xml:space="preserve">patients' adherence to medical treatment: results from the Medical Outcomes </w:t>
      </w:r>
    </w:p>
    <w:p w:rsidR="00AC2AFE" w:rsidRDefault="001E64A5" w:rsidP="00E42DEB">
      <w:pPr>
        <w:spacing w:line="235" w:lineRule="auto"/>
        <w:ind w:left="284" w:firstLine="0"/>
        <w:jc w:val="left"/>
        <w:rPr>
          <w:noProof/>
          <w:lang w:val="en-US"/>
        </w:rPr>
      </w:pPr>
      <w:r w:rsidRPr="0005698F">
        <w:rPr>
          <w:noProof/>
          <w:lang w:val="en-US"/>
        </w:rPr>
        <w:t xml:space="preserve">Study. </w:t>
      </w:r>
      <w:r w:rsidRPr="0005698F">
        <w:rPr>
          <w:i/>
          <w:noProof/>
          <w:lang w:val="en-US"/>
        </w:rPr>
        <w:t>Health Psychol</w:t>
      </w:r>
      <w:r>
        <w:rPr>
          <w:i/>
          <w:noProof/>
          <w:lang w:val="en-US"/>
        </w:rPr>
        <w:t>ogy</w:t>
      </w:r>
      <w:r w:rsidRPr="0005698F">
        <w:rPr>
          <w:i/>
          <w:noProof/>
          <w:lang w:val="en-US"/>
        </w:rPr>
        <w:t>, 12</w:t>
      </w:r>
      <w:r w:rsidRPr="0005698F">
        <w:rPr>
          <w:noProof/>
          <w:lang w:val="en-US"/>
        </w:rPr>
        <w:t xml:space="preserve">(2), 93-102. </w:t>
      </w:r>
      <w:bookmarkEnd w:id="11"/>
    </w:p>
    <w:p w:rsidR="001E64A5" w:rsidRPr="0005698F" w:rsidRDefault="0077613F" w:rsidP="00E42DEB">
      <w:pPr>
        <w:spacing w:line="235" w:lineRule="auto"/>
        <w:ind w:left="284" w:firstLine="0"/>
        <w:jc w:val="left"/>
        <w:rPr>
          <w:noProof/>
          <w:lang w:val="en-US"/>
        </w:rPr>
      </w:pPr>
      <w:hyperlink r:id="rId13" w:history="1">
        <w:r w:rsidR="003D646F" w:rsidRPr="003D646F">
          <w:rPr>
            <w:rStyle w:val="Hyperlink"/>
            <w:lang w:val="en-US"/>
          </w:rPr>
          <w:t>http://dx.doi.org/10.1037/0278-6133.12.2.93</w:t>
        </w:r>
      </w:hyperlink>
    </w:p>
    <w:p w:rsidR="001E64A5" w:rsidRDefault="001E64A5" w:rsidP="00E42DEB">
      <w:pPr>
        <w:spacing w:line="235" w:lineRule="auto"/>
        <w:ind w:firstLine="0"/>
        <w:jc w:val="left"/>
        <w:rPr>
          <w:noProof/>
          <w:lang w:val="en-US"/>
        </w:rPr>
      </w:pPr>
      <w:bookmarkStart w:id="12" w:name="_ENREF_13"/>
      <w:r w:rsidRPr="0005698F">
        <w:rPr>
          <w:noProof/>
          <w:lang w:val="en-US"/>
        </w:rPr>
        <w:t xml:space="preserve">Dyrbye, L. N., Massie, F. S., Jr., Eacker, A., Harper, W., Power, D., Durning, S. </w:t>
      </w:r>
    </w:p>
    <w:p w:rsidR="001E64A5" w:rsidRDefault="001E64A5" w:rsidP="00E42DEB">
      <w:pPr>
        <w:spacing w:line="235" w:lineRule="auto"/>
        <w:jc w:val="left"/>
        <w:rPr>
          <w:noProof/>
          <w:lang w:val="en-US"/>
        </w:rPr>
      </w:pPr>
      <w:r w:rsidRPr="0005698F">
        <w:rPr>
          <w:noProof/>
          <w:lang w:val="en-US"/>
        </w:rPr>
        <w:t xml:space="preserve">J., . . . Shanafelt, T. D. (2010). Relationship between burnout and professional </w:t>
      </w:r>
    </w:p>
    <w:p w:rsidR="001E64A5" w:rsidRPr="00365720" w:rsidRDefault="001E64A5" w:rsidP="00E42DEB">
      <w:pPr>
        <w:spacing w:line="235" w:lineRule="auto"/>
        <w:ind w:left="284" w:firstLine="0"/>
        <w:jc w:val="left"/>
        <w:rPr>
          <w:noProof/>
          <w:lang w:val="nn-NO"/>
        </w:rPr>
      </w:pPr>
      <w:r w:rsidRPr="0005698F">
        <w:rPr>
          <w:noProof/>
          <w:lang w:val="en-US"/>
        </w:rPr>
        <w:t xml:space="preserve">conduct and attitudes among US medical students. </w:t>
      </w:r>
      <w:r w:rsidRPr="00365720">
        <w:rPr>
          <w:i/>
          <w:noProof/>
          <w:lang w:val="nn-NO"/>
        </w:rPr>
        <w:t>Jama, 304</w:t>
      </w:r>
      <w:r w:rsidRPr="00365720">
        <w:rPr>
          <w:noProof/>
          <w:lang w:val="nn-NO"/>
        </w:rPr>
        <w:t>(11), 1173-1180.</w:t>
      </w:r>
      <w:bookmarkStart w:id="13" w:name="_ENREF_14"/>
      <w:bookmarkEnd w:id="12"/>
      <w:r w:rsidR="00C63E73" w:rsidRPr="00365720">
        <w:rPr>
          <w:noProof/>
          <w:lang w:val="nn-NO"/>
        </w:rPr>
        <w:t xml:space="preserve"> </w:t>
      </w:r>
      <w:hyperlink r:id="rId14" w:tgtFrame="_blank" w:history="1">
        <w:r w:rsidR="00C63E73" w:rsidRPr="00365720">
          <w:rPr>
            <w:rStyle w:val="Hyperlink"/>
            <w:lang w:val="nn-NO"/>
          </w:rPr>
          <w:t>http://dx.doi.org/10.1001/jama.2010.1318</w:t>
        </w:r>
      </w:hyperlink>
    </w:p>
    <w:p w:rsidR="001E64A5" w:rsidRDefault="001E64A5" w:rsidP="00E42DEB">
      <w:pPr>
        <w:spacing w:line="235" w:lineRule="auto"/>
        <w:ind w:firstLine="0"/>
        <w:jc w:val="left"/>
        <w:rPr>
          <w:noProof/>
          <w:lang w:val="en-US"/>
        </w:rPr>
      </w:pPr>
      <w:r w:rsidRPr="0005698F">
        <w:rPr>
          <w:noProof/>
          <w:lang w:val="en-US"/>
        </w:rPr>
        <w:t xml:space="preserve">Fahrenkopf, A. M., Sectish, T. C., Barger, L. K., Sharek, P. J., Lewin, D., Chiang, </w:t>
      </w:r>
    </w:p>
    <w:p w:rsidR="001E64A5" w:rsidRDefault="001E64A5" w:rsidP="00E42DEB">
      <w:pPr>
        <w:spacing w:line="235" w:lineRule="auto"/>
        <w:jc w:val="left"/>
        <w:rPr>
          <w:noProof/>
          <w:lang w:val="en-US"/>
        </w:rPr>
      </w:pPr>
      <w:r w:rsidRPr="008E6DBE">
        <w:rPr>
          <w:noProof/>
          <w:lang w:val="nn-NO"/>
        </w:rPr>
        <w:t xml:space="preserve">V. W., . . . Landrigan, C. P. (2008). </w:t>
      </w:r>
      <w:r w:rsidRPr="0005698F">
        <w:rPr>
          <w:noProof/>
          <w:lang w:val="en-US"/>
        </w:rPr>
        <w:t xml:space="preserve">Rates of medication errors among depressed </w:t>
      </w:r>
    </w:p>
    <w:p w:rsidR="001E64A5" w:rsidRPr="00FA1217" w:rsidRDefault="001E64A5" w:rsidP="00E42DEB">
      <w:pPr>
        <w:spacing w:line="235" w:lineRule="auto"/>
        <w:ind w:left="284" w:firstLine="0"/>
        <w:jc w:val="left"/>
        <w:rPr>
          <w:noProof/>
          <w:lang w:val="nn-NO"/>
        </w:rPr>
      </w:pPr>
      <w:r w:rsidRPr="0005698F">
        <w:rPr>
          <w:noProof/>
          <w:lang w:val="en-US"/>
        </w:rPr>
        <w:t xml:space="preserve">and burnt out residents: prospective cohort study. </w:t>
      </w:r>
      <w:r w:rsidRPr="00FA1217">
        <w:rPr>
          <w:i/>
          <w:noProof/>
          <w:lang w:val="nn-NO"/>
        </w:rPr>
        <w:t>BMJ, 336</w:t>
      </w:r>
      <w:r w:rsidRPr="00FA1217">
        <w:rPr>
          <w:noProof/>
          <w:lang w:val="nn-NO"/>
        </w:rPr>
        <w:t xml:space="preserve">(7642), 488-491. </w:t>
      </w:r>
      <w:bookmarkStart w:id="14" w:name="_ENREF_15"/>
      <w:bookmarkEnd w:id="13"/>
      <w:r w:rsidR="00C63E73">
        <w:fldChar w:fldCharType="begin"/>
      </w:r>
      <w:r w:rsidR="00C63E73" w:rsidRPr="00FA1217">
        <w:rPr>
          <w:lang w:val="nn-NO"/>
        </w:rPr>
        <w:instrText xml:space="preserve"> HYPERLINK "http://dx.doi.org/10.1136/bmj.39469.763218.BE" \t "_blank" </w:instrText>
      </w:r>
      <w:r w:rsidR="00C63E73">
        <w:fldChar w:fldCharType="separate"/>
      </w:r>
      <w:r w:rsidR="00C63E73" w:rsidRPr="00FA1217">
        <w:rPr>
          <w:rStyle w:val="Hyperlink"/>
          <w:lang w:val="nn-NO"/>
        </w:rPr>
        <w:t>http://dx.doi.org/10.1136/bmj.39469.763218.BE</w:t>
      </w:r>
      <w:r w:rsidR="00C63E73">
        <w:fldChar w:fldCharType="end"/>
      </w:r>
    </w:p>
    <w:p w:rsidR="00FB1833" w:rsidRDefault="001E64A5" w:rsidP="00E42DEB">
      <w:pPr>
        <w:spacing w:line="235" w:lineRule="auto"/>
        <w:ind w:firstLine="0"/>
        <w:jc w:val="left"/>
        <w:rPr>
          <w:noProof/>
          <w:lang w:val="en-US"/>
        </w:rPr>
      </w:pPr>
      <w:r w:rsidRPr="0005698F">
        <w:rPr>
          <w:noProof/>
          <w:lang w:val="en-US"/>
        </w:rPr>
        <w:t xml:space="preserve">Firth-Cozens, J. (2001). Interventions to improve physicians' well-being and </w:t>
      </w:r>
    </w:p>
    <w:p w:rsidR="001E64A5" w:rsidRPr="0005698F" w:rsidRDefault="001E64A5" w:rsidP="00E42DEB">
      <w:pPr>
        <w:spacing w:line="235" w:lineRule="auto"/>
        <w:ind w:left="284" w:firstLine="0"/>
        <w:jc w:val="left"/>
        <w:rPr>
          <w:noProof/>
          <w:lang w:val="en-US"/>
        </w:rPr>
      </w:pPr>
      <w:r w:rsidRPr="0005698F">
        <w:rPr>
          <w:noProof/>
          <w:lang w:val="en-US"/>
        </w:rPr>
        <w:t xml:space="preserve">patient care. </w:t>
      </w:r>
      <w:r w:rsidRPr="00545EF3">
        <w:rPr>
          <w:i/>
          <w:iCs/>
          <w:lang w:val="en-US"/>
        </w:rPr>
        <w:t>Social Science &amp; Medicine</w:t>
      </w:r>
      <w:r w:rsidRPr="0005698F">
        <w:rPr>
          <w:i/>
          <w:noProof/>
          <w:lang w:val="en-US"/>
        </w:rPr>
        <w:t>, 52</w:t>
      </w:r>
      <w:r w:rsidRPr="0005698F">
        <w:rPr>
          <w:noProof/>
          <w:lang w:val="en-US"/>
        </w:rPr>
        <w:t xml:space="preserve">(2), 215-222. </w:t>
      </w:r>
      <w:bookmarkEnd w:id="14"/>
      <w:r w:rsidR="003D646F">
        <w:rPr>
          <w:lang w:val="en-US"/>
        </w:rPr>
        <w:fldChar w:fldCharType="begin"/>
      </w:r>
      <w:r w:rsidR="003D646F">
        <w:rPr>
          <w:lang w:val="en-US"/>
        </w:rPr>
        <w:instrText xml:space="preserve"> HYPERLINK "</w:instrText>
      </w:r>
      <w:r w:rsidR="003D646F" w:rsidRPr="003D646F">
        <w:rPr>
          <w:lang w:val="en-US"/>
        </w:rPr>
        <w:instrText>http://dx.doi.org/10.1016/S0277-9536(00)00221-5</w:instrText>
      </w:r>
      <w:r w:rsidR="003D646F">
        <w:rPr>
          <w:lang w:val="en-US"/>
        </w:rPr>
        <w:instrText xml:space="preserve">" </w:instrText>
      </w:r>
      <w:r w:rsidR="003D646F">
        <w:rPr>
          <w:lang w:val="en-US"/>
        </w:rPr>
        <w:fldChar w:fldCharType="separate"/>
      </w:r>
      <w:r w:rsidR="003D646F" w:rsidRPr="00DE3549">
        <w:rPr>
          <w:rStyle w:val="Hyperlink"/>
          <w:lang w:val="en-US"/>
        </w:rPr>
        <w:t>http://dx.doi.org/10.1016/S0277-9536(00)00221-5</w:t>
      </w:r>
      <w:r w:rsidR="003D646F">
        <w:rPr>
          <w:lang w:val="en-US"/>
        </w:rPr>
        <w:fldChar w:fldCharType="end"/>
      </w:r>
    </w:p>
    <w:p w:rsidR="00FB1833" w:rsidRDefault="001E64A5" w:rsidP="00E42DEB">
      <w:pPr>
        <w:spacing w:line="235" w:lineRule="auto"/>
        <w:ind w:firstLine="0"/>
        <w:jc w:val="left"/>
        <w:rPr>
          <w:noProof/>
          <w:lang w:val="en-US"/>
        </w:rPr>
      </w:pPr>
      <w:bookmarkStart w:id="15" w:name="_ENREF_16"/>
      <w:r w:rsidRPr="0005698F">
        <w:rPr>
          <w:noProof/>
          <w:lang w:val="en-US"/>
        </w:rPr>
        <w:t xml:space="preserve">Firth-Cozens, J., &amp; Greenhalgh, J. (1997). Doctors' perceptions of the links </w:t>
      </w:r>
    </w:p>
    <w:p w:rsidR="001E64A5" w:rsidRPr="00FA1217" w:rsidRDefault="001E64A5" w:rsidP="00E42DEB">
      <w:pPr>
        <w:spacing w:line="235" w:lineRule="auto"/>
        <w:ind w:left="284" w:firstLine="0"/>
        <w:jc w:val="left"/>
        <w:rPr>
          <w:noProof/>
          <w:lang w:val="en-US"/>
        </w:rPr>
      </w:pPr>
      <w:r w:rsidRPr="0005698F">
        <w:rPr>
          <w:noProof/>
          <w:lang w:val="en-US"/>
        </w:rPr>
        <w:t xml:space="preserve">between stress and lowered clinical care. </w:t>
      </w:r>
      <w:r w:rsidRPr="00545EF3">
        <w:rPr>
          <w:i/>
          <w:iCs/>
          <w:lang w:val="en-US"/>
        </w:rPr>
        <w:t>Social Science &amp; Medicine</w:t>
      </w:r>
      <w:r w:rsidRPr="0005698F">
        <w:rPr>
          <w:i/>
          <w:noProof/>
          <w:lang w:val="en-US"/>
        </w:rPr>
        <w:t>, 44</w:t>
      </w:r>
      <w:r w:rsidRPr="0005698F">
        <w:rPr>
          <w:noProof/>
          <w:lang w:val="en-US"/>
        </w:rPr>
        <w:t xml:space="preserve">(7), 1017-1022. </w:t>
      </w:r>
      <w:bookmarkEnd w:id="15"/>
      <w:r w:rsidR="00C63E73">
        <w:fldChar w:fldCharType="begin"/>
      </w:r>
      <w:r w:rsidR="00C63E73" w:rsidRPr="00FA1217">
        <w:rPr>
          <w:lang w:val="en-US"/>
        </w:rPr>
        <w:instrText xml:space="preserve"> HYPERLINK "http://dx.doi.org/10.1016/S0277-9536%2896%2900227-4" \t "_blank" </w:instrText>
      </w:r>
      <w:r w:rsidR="00C63E73">
        <w:fldChar w:fldCharType="separate"/>
      </w:r>
      <w:r w:rsidR="00C63E73" w:rsidRPr="00FA1217">
        <w:rPr>
          <w:rStyle w:val="Hyperlink"/>
          <w:lang w:val="en-US"/>
        </w:rPr>
        <w:t>http://dx.doi.org/10.1016/S0277-9536(96)00227-4</w:t>
      </w:r>
      <w:r w:rsidR="00C63E73">
        <w:fldChar w:fldCharType="end"/>
      </w:r>
    </w:p>
    <w:p w:rsidR="001E64A5" w:rsidRPr="00365720" w:rsidRDefault="001E64A5" w:rsidP="00E42DEB">
      <w:pPr>
        <w:spacing w:line="235" w:lineRule="auto"/>
        <w:ind w:firstLine="0"/>
        <w:jc w:val="left"/>
        <w:rPr>
          <w:noProof/>
          <w:lang w:val="en-US"/>
        </w:rPr>
      </w:pPr>
      <w:bookmarkStart w:id="16" w:name="_ENREF_17"/>
      <w:r w:rsidRPr="00365720">
        <w:rPr>
          <w:noProof/>
          <w:lang w:val="en-US"/>
        </w:rPr>
        <w:t xml:space="preserve">Friedberg, M.W., Chen, P.G., Van Busem, K.R., Aunon, F.M., Pham, C, Caloyeras, </w:t>
      </w:r>
    </w:p>
    <w:p w:rsidR="001E64A5" w:rsidRPr="00F5187E" w:rsidRDefault="001E64A5" w:rsidP="00E42DEB">
      <w:pPr>
        <w:spacing w:line="235" w:lineRule="auto"/>
        <w:jc w:val="left"/>
        <w:rPr>
          <w:i/>
          <w:noProof/>
          <w:lang w:val="en-US"/>
        </w:rPr>
      </w:pPr>
      <w:r w:rsidRPr="0005698F">
        <w:rPr>
          <w:noProof/>
          <w:lang w:val="en-US"/>
        </w:rPr>
        <w:t xml:space="preserve">J.P., . . . Tutty, M. (2013). </w:t>
      </w:r>
      <w:r w:rsidRPr="00F5187E">
        <w:rPr>
          <w:i/>
          <w:noProof/>
          <w:lang w:val="en-US"/>
        </w:rPr>
        <w:t xml:space="preserve">Factors Affecting Physician Professional Satisfaction </w:t>
      </w:r>
    </w:p>
    <w:p w:rsidR="001E64A5" w:rsidRDefault="001E64A5" w:rsidP="00AA2F3B">
      <w:pPr>
        <w:spacing w:line="235" w:lineRule="auto"/>
        <w:jc w:val="left"/>
        <w:rPr>
          <w:noProof/>
          <w:lang w:val="en-US"/>
        </w:rPr>
      </w:pPr>
      <w:r w:rsidRPr="00F5187E">
        <w:rPr>
          <w:i/>
          <w:noProof/>
          <w:lang w:val="en-US"/>
        </w:rPr>
        <w:t>and Their Implications for Patient Care, Health Systems, and Health Policy</w:t>
      </w:r>
      <w:r w:rsidRPr="0005698F">
        <w:rPr>
          <w:noProof/>
          <w:lang w:val="en-US"/>
        </w:rPr>
        <w:t xml:space="preserve">. </w:t>
      </w:r>
    </w:p>
    <w:p w:rsidR="001E64A5" w:rsidRPr="0005698F" w:rsidRDefault="001E64A5" w:rsidP="00AA2F3B">
      <w:pPr>
        <w:spacing w:line="235" w:lineRule="auto"/>
        <w:jc w:val="left"/>
        <w:rPr>
          <w:noProof/>
          <w:lang w:val="en-US"/>
        </w:rPr>
      </w:pPr>
      <w:r w:rsidRPr="0005698F">
        <w:rPr>
          <w:noProof/>
          <w:lang w:val="en-US"/>
        </w:rPr>
        <w:t>Boston, MA: The RAND Corporation.</w:t>
      </w:r>
      <w:bookmarkEnd w:id="16"/>
    </w:p>
    <w:p w:rsidR="001E64A5" w:rsidRDefault="00A76FCB" w:rsidP="00E42DEB">
      <w:pPr>
        <w:spacing w:line="245" w:lineRule="auto"/>
        <w:ind w:firstLine="0"/>
        <w:jc w:val="left"/>
        <w:rPr>
          <w:noProof/>
          <w:lang w:val="en-US"/>
        </w:rPr>
      </w:pPr>
      <w:bookmarkStart w:id="17" w:name="_ENREF_18"/>
      <w:r>
        <w:rPr>
          <w:noProof/>
          <w:lang w:val="en-US"/>
        </w:rPr>
        <w:lastRenderedPageBreak/>
        <w:t>Goitein, L. (2014). Physician well-being: Addressing downstream e</w:t>
      </w:r>
      <w:r w:rsidR="001E64A5" w:rsidRPr="0005698F">
        <w:rPr>
          <w:noProof/>
          <w:lang w:val="en-US"/>
        </w:rPr>
        <w:t xml:space="preserve">ffects, but </w:t>
      </w:r>
    </w:p>
    <w:p w:rsidR="001E64A5" w:rsidRPr="0005698F" w:rsidRDefault="00A76FCB" w:rsidP="00E42DEB">
      <w:pPr>
        <w:spacing w:line="245" w:lineRule="auto"/>
        <w:ind w:left="284" w:firstLine="0"/>
        <w:jc w:val="left"/>
        <w:rPr>
          <w:noProof/>
          <w:lang w:val="en-US"/>
        </w:rPr>
      </w:pPr>
      <w:r>
        <w:rPr>
          <w:noProof/>
          <w:lang w:val="en-US"/>
        </w:rPr>
        <w:t>looking u</w:t>
      </w:r>
      <w:r w:rsidR="001E64A5" w:rsidRPr="0005698F">
        <w:rPr>
          <w:noProof/>
          <w:lang w:val="en-US"/>
        </w:rPr>
        <w:t xml:space="preserve">pstream. </w:t>
      </w:r>
      <w:r w:rsidR="001E64A5" w:rsidRPr="0005698F">
        <w:rPr>
          <w:i/>
          <w:noProof/>
          <w:lang w:val="en-US"/>
        </w:rPr>
        <w:t>JAMA Intern</w:t>
      </w:r>
      <w:r w:rsidR="001E64A5">
        <w:rPr>
          <w:i/>
          <w:noProof/>
          <w:lang w:val="en-US"/>
        </w:rPr>
        <w:t>al</w:t>
      </w:r>
      <w:r w:rsidR="001E64A5" w:rsidRPr="0005698F">
        <w:rPr>
          <w:i/>
          <w:noProof/>
          <w:lang w:val="en-US"/>
        </w:rPr>
        <w:t xml:space="preserve"> Med</w:t>
      </w:r>
      <w:r w:rsidR="001E64A5">
        <w:rPr>
          <w:i/>
          <w:noProof/>
          <w:lang w:val="en-US"/>
        </w:rPr>
        <w:t>icine</w:t>
      </w:r>
      <w:r w:rsidR="001E64A5" w:rsidRPr="0005698F">
        <w:rPr>
          <w:i/>
          <w:noProof/>
          <w:lang w:val="en-US"/>
        </w:rPr>
        <w:t>, 174</w:t>
      </w:r>
      <w:r w:rsidR="001E64A5" w:rsidRPr="0005698F">
        <w:rPr>
          <w:noProof/>
          <w:lang w:val="en-US"/>
        </w:rPr>
        <w:t xml:space="preserve">(4), 533-534. </w:t>
      </w:r>
      <w:bookmarkStart w:id="18" w:name="_ENREF_19"/>
      <w:bookmarkEnd w:id="17"/>
      <w:r w:rsidR="00C63E73">
        <w:fldChar w:fldCharType="begin"/>
      </w:r>
      <w:r w:rsidR="00C63E73" w:rsidRPr="00FA1217">
        <w:rPr>
          <w:lang w:val="en-US"/>
        </w:rPr>
        <w:instrText xml:space="preserve"> HYPERLINK "http://dx.doi.org/10.1001/jamainternmed.2013.13253" \t "_blank" </w:instrText>
      </w:r>
      <w:r w:rsidR="00C63E73">
        <w:fldChar w:fldCharType="separate"/>
      </w:r>
      <w:r w:rsidR="00C63E73" w:rsidRPr="003D646F">
        <w:rPr>
          <w:rStyle w:val="Hyperlink"/>
          <w:lang w:val="en-US"/>
        </w:rPr>
        <w:t>http://dx.doi.org/10.1001/jamainternmed.2013.13253</w:t>
      </w:r>
      <w:r w:rsidR="00C63E73">
        <w:fldChar w:fldCharType="end"/>
      </w:r>
    </w:p>
    <w:p w:rsidR="001E64A5" w:rsidRDefault="001E64A5" w:rsidP="00E42DEB">
      <w:pPr>
        <w:spacing w:line="245" w:lineRule="auto"/>
        <w:ind w:firstLine="0"/>
        <w:jc w:val="left"/>
        <w:rPr>
          <w:noProof/>
          <w:lang w:val="en-US"/>
        </w:rPr>
      </w:pPr>
      <w:r w:rsidRPr="0005698F">
        <w:rPr>
          <w:noProof/>
          <w:lang w:val="en-US"/>
        </w:rPr>
        <w:t xml:space="preserve">Grembowski, D., Paschane, D., Diehr, P., Katon, W., Martin, D., &amp; Patrick, D. L. </w:t>
      </w:r>
    </w:p>
    <w:p w:rsidR="001E64A5" w:rsidRPr="00FB1833" w:rsidRDefault="001E64A5" w:rsidP="00E42DEB">
      <w:pPr>
        <w:spacing w:line="245" w:lineRule="auto"/>
        <w:ind w:left="284" w:firstLine="0"/>
        <w:jc w:val="left"/>
        <w:rPr>
          <w:noProof/>
          <w:lang w:val="en-US"/>
        </w:rPr>
      </w:pPr>
      <w:r w:rsidRPr="0005698F">
        <w:rPr>
          <w:noProof/>
          <w:lang w:val="en-US"/>
        </w:rPr>
        <w:t>(2005). Managed care, physician job satisfact</w:t>
      </w:r>
      <w:r w:rsidR="00FB1833">
        <w:rPr>
          <w:noProof/>
          <w:lang w:val="en-US"/>
        </w:rPr>
        <w:t xml:space="preserve">ion, and the quality of primary </w:t>
      </w:r>
      <w:r w:rsidRPr="0005698F">
        <w:rPr>
          <w:noProof/>
          <w:lang w:val="en-US"/>
        </w:rPr>
        <w:t xml:space="preserve">care. </w:t>
      </w:r>
      <w:r w:rsidR="00A76FCB">
        <w:rPr>
          <w:i/>
          <w:iCs/>
          <w:lang w:val="en-US"/>
        </w:rPr>
        <w:t>Journal of General I</w:t>
      </w:r>
      <w:r w:rsidRPr="00FC660D">
        <w:rPr>
          <w:i/>
          <w:iCs/>
          <w:lang w:val="en-US"/>
        </w:rPr>
        <w:t>n</w:t>
      </w:r>
      <w:r w:rsidR="00A76FCB">
        <w:rPr>
          <w:i/>
          <w:iCs/>
          <w:lang w:val="en-US"/>
        </w:rPr>
        <w:t>ternal M</w:t>
      </w:r>
      <w:r w:rsidRPr="00FC660D">
        <w:rPr>
          <w:i/>
          <w:iCs/>
          <w:lang w:val="en-US"/>
        </w:rPr>
        <w:t>edicine</w:t>
      </w:r>
      <w:r w:rsidRPr="0005698F">
        <w:rPr>
          <w:i/>
          <w:noProof/>
          <w:lang w:val="en-US"/>
        </w:rPr>
        <w:t>, 20</w:t>
      </w:r>
      <w:r w:rsidRPr="0005698F">
        <w:rPr>
          <w:noProof/>
          <w:lang w:val="en-US"/>
        </w:rPr>
        <w:t xml:space="preserve">(3), 271-277. </w:t>
      </w:r>
      <w:bookmarkEnd w:id="18"/>
      <w:r w:rsidR="00C63E73">
        <w:fldChar w:fldCharType="begin"/>
      </w:r>
      <w:r w:rsidR="00C63E73" w:rsidRPr="00FA1217">
        <w:rPr>
          <w:lang w:val="en-US"/>
        </w:rPr>
        <w:instrText xml:space="preserve"> HYPERLINK "http://dx.doi.org/10.1111/j.1525-1497.2005.32127.x" \t "_blank" </w:instrText>
      </w:r>
      <w:r w:rsidR="00C63E73">
        <w:fldChar w:fldCharType="separate"/>
      </w:r>
      <w:r w:rsidR="00C63E73" w:rsidRPr="00E53402">
        <w:rPr>
          <w:rStyle w:val="Hyperlink"/>
          <w:lang w:val="en-US"/>
        </w:rPr>
        <w:t>http://dx.doi.org/10.1111/j.1525-1497.2005.32127.x</w:t>
      </w:r>
      <w:r w:rsidR="00C63E73">
        <w:fldChar w:fldCharType="end"/>
      </w:r>
    </w:p>
    <w:p w:rsidR="001E64A5" w:rsidRPr="00E53402" w:rsidRDefault="001E64A5" w:rsidP="00E42DEB">
      <w:pPr>
        <w:spacing w:line="245" w:lineRule="auto"/>
        <w:ind w:firstLine="0"/>
        <w:jc w:val="left"/>
        <w:rPr>
          <w:noProof/>
          <w:lang w:val="en-US"/>
        </w:rPr>
      </w:pPr>
      <w:bookmarkStart w:id="19" w:name="_ENREF_20"/>
      <w:r w:rsidRPr="00E53402">
        <w:rPr>
          <w:noProof/>
          <w:lang w:val="en-US"/>
        </w:rPr>
        <w:t>Grol, R., Mokkink, H., Smits, A., van Eijk, J., Beek, M., Mesker, P., &amp; Mesker-</w:t>
      </w:r>
    </w:p>
    <w:p w:rsidR="001E64A5" w:rsidRDefault="001E64A5" w:rsidP="00E42DEB">
      <w:pPr>
        <w:spacing w:line="245" w:lineRule="auto"/>
        <w:jc w:val="left"/>
        <w:rPr>
          <w:noProof/>
          <w:lang w:val="en-US"/>
        </w:rPr>
      </w:pPr>
      <w:r w:rsidRPr="0005698F">
        <w:rPr>
          <w:noProof/>
          <w:lang w:val="en-US"/>
        </w:rPr>
        <w:t xml:space="preserve">Niesten, J. (1985). Work satisfaction of general practitioners and the quality of </w:t>
      </w:r>
    </w:p>
    <w:p w:rsidR="001E64A5" w:rsidRPr="0005698F" w:rsidRDefault="001E64A5" w:rsidP="00E42DEB">
      <w:pPr>
        <w:spacing w:line="245" w:lineRule="auto"/>
        <w:ind w:left="284" w:firstLine="0"/>
        <w:jc w:val="left"/>
        <w:rPr>
          <w:noProof/>
          <w:lang w:val="en-US"/>
        </w:rPr>
      </w:pPr>
      <w:r w:rsidRPr="0005698F">
        <w:rPr>
          <w:noProof/>
          <w:lang w:val="en-US"/>
        </w:rPr>
        <w:t xml:space="preserve">patient care. </w:t>
      </w:r>
      <w:r>
        <w:rPr>
          <w:i/>
          <w:noProof/>
          <w:lang w:val="en-US"/>
        </w:rPr>
        <w:t xml:space="preserve">The Journal of </w:t>
      </w:r>
      <w:r w:rsidRPr="0005698F">
        <w:rPr>
          <w:i/>
          <w:noProof/>
          <w:lang w:val="en-US"/>
        </w:rPr>
        <w:t>Fam</w:t>
      </w:r>
      <w:r>
        <w:rPr>
          <w:i/>
          <w:noProof/>
          <w:lang w:val="en-US"/>
        </w:rPr>
        <w:t>ily</w:t>
      </w:r>
      <w:r w:rsidRPr="0005698F">
        <w:rPr>
          <w:i/>
          <w:noProof/>
          <w:lang w:val="en-US"/>
        </w:rPr>
        <w:t xml:space="preserve"> Pract</w:t>
      </w:r>
      <w:r>
        <w:rPr>
          <w:i/>
          <w:noProof/>
          <w:lang w:val="en-US"/>
        </w:rPr>
        <w:t>ice</w:t>
      </w:r>
      <w:r w:rsidRPr="0005698F">
        <w:rPr>
          <w:i/>
          <w:noProof/>
          <w:lang w:val="en-US"/>
        </w:rPr>
        <w:t>, 2</w:t>
      </w:r>
      <w:r w:rsidRPr="0005698F">
        <w:rPr>
          <w:noProof/>
          <w:lang w:val="en-US"/>
        </w:rPr>
        <w:t xml:space="preserve">(3), 128-135. </w:t>
      </w:r>
      <w:bookmarkEnd w:id="19"/>
      <w:r w:rsidR="00C63E73">
        <w:fldChar w:fldCharType="begin"/>
      </w:r>
      <w:r w:rsidR="00C63E73" w:rsidRPr="00FA1217">
        <w:rPr>
          <w:lang w:val="en-US"/>
        </w:rPr>
        <w:instrText xml:space="preserve"> HYPERLINK "http://dx.doi.org/10.1093/fampra/2.3.128" \t "_blank" </w:instrText>
      </w:r>
      <w:r w:rsidR="00C63E73">
        <w:fldChar w:fldCharType="separate"/>
      </w:r>
      <w:r w:rsidR="00C63E73" w:rsidRPr="003D646F">
        <w:rPr>
          <w:rStyle w:val="Hyperlink"/>
          <w:lang w:val="en-US"/>
        </w:rPr>
        <w:t>http://dx.doi.org/10.1093/fampra/2.3.128</w:t>
      </w:r>
      <w:r w:rsidR="00C63E73">
        <w:fldChar w:fldCharType="end"/>
      </w:r>
    </w:p>
    <w:p w:rsidR="001E64A5" w:rsidRDefault="001E64A5" w:rsidP="00E42DEB">
      <w:pPr>
        <w:spacing w:line="245" w:lineRule="auto"/>
        <w:ind w:firstLine="0"/>
        <w:jc w:val="left"/>
        <w:rPr>
          <w:noProof/>
          <w:lang w:val="en-US"/>
        </w:rPr>
      </w:pPr>
      <w:bookmarkStart w:id="20" w:name="_ENREF_21"/>
      <w:r w:rsidRPr="0005698F">
        <w:rPr>
          <w:noProof/>
          <w:lang w:val="en-US"/>
        </w:rPr>
        <w:t xml:space="preserve">Halbesleben, J. R., &amp; Rathert, C. (2008). Linking physician burnout and patient </w:t>
      </w:r>
    </w:p>
    <w:p w:rsidR="001E64A5" w:rsidRDefault="001E64A5" w:rsidP="00E42DEB">
      <w:pPr>
        <w:spacing w:line="245" w:lineRule="auto"/>
        <w:jc w:val="left"/>
        <w:rPr>
          <w:noProof/>
          <w:lang w:val="en-US"/>
        </w:rPr>
      </w:pPr>
      <w:r w:rsidRPr="0005698F">
        <w:rPr>
          <w:noProof/>
          <w:lang w:val="en-US"/>
        </w:rPr>
        <w:t xml:space="preserve">outcomes: exploring the dyadic relationship between physicians and patients. </w:t>
      </w:r>
    </w:p>
    <w:p w:rsidR="001E64A5" w:rsidRPr="00545EF3" w:rsidRDefault="001E64A5" w:rsidP="00E42DEB">
      <w:pPr>
        <w:spacing w:line="245" w:lineRule="auto"/>
        <w:ind w:left="284" w:firstLine="0"/>
        <w:jc w:val="left"/>
        <w:rPr>
          <w:noProof/>
          <w:lang w:val="en-US"/>
        </w:rPr>
      </w:pPr>
      <w:r w:rsidRPr="00545EF3">
        <w:rPr>
          <w:i/>
          <w:noProof/>
          <w:lang w:val="en-US"/>
        </w:rPr>
        <w:t>Health Care Manage</w:t>
      </w:r>
      <w:r>
        <w:rPr>
          <w:i/>
          <w:noProof/>
          <w:lang w:val="en-US"/>
        </w:rPr>
        <w:t>ment</w:t>
      </w:r>
      <w:r w:rsidRPr="00545EF3">
        <w:rPr>
          <w:i/>
          <w:noProof/>
          <w:lang w:val="en-US"/>
        </w:rPr>
        <w:t xml:space="preserve"> Rev</w:t>
      </w:r>
      <w:r>
        <w:rPr>
          <w:i/>
          <w:noProof/>
          <w:lang w:val="en-US"/>
        </w:rPr>
        <w:t>iew</w:t>
      </w:r>
      <w:r w:rsidRPr="00545EF3">
        <w:rPr>
          <w:i/>
          <w:noProof/>
          <w:lang w:val="en-US"/>
        </w:rPr>
        <w:t>, 33</w:t>
      </w:r>
      <w:r w:rsidRPr="00545EF3">
        <w:rPr>
          <w:noProof/>
          <w:lang w:val="en-US"/>
        </w:rPr>
        <w:t xml:space="preserve">(1), 29-39. </w:t>
      </w:r>
      <w:bookmarkStart w:id="21" w:name="_ENREF_22"/>
      <w:bookmarkEnd w:id="20"/>
      <w:r w:rsidR="00C63E73">
        <w:fldChar w:fldCharType="begin"/>
      </w:r>
      <w:r w:rsidR="00C63E73" w:rsidRPr="00FA1217">
        <w:rPr>
          <w:lang w:val="en-US"/>
        </w:rPr>
        <w:instrText xml:space="preserve"> HYPERLINK "http://dx.doi.org/10.1097/01.HMR.0000304493.87898.72" \t "_blank" </w:instrText>
      </w:r>
      <w:r w:rsidR="00C63E73">
        <w:fldChar w:fldCharType="separate"/>
      </w:r>
      <w:r w:rsidR="00C63E73" w:rsidRPr="00FA1217">
        <w:rPr>
          <w:rStyle w:val="Hyperlink"/>
          <w:lang w:val="en-US"/>
        </w:rPr>
        <w:t>http://dx.doi.org/10.1097/01.HMR.0000304493.87898.72</w:t>
      </w:r>
      <w:r w:rsidR="00C63E73">
        <w:fldChar w:fldCharType="end"/>
      </w:r>
    </w:p>
    <w:p w:rsidR="001E64A5" w:rsidRDefault="001E64A5" w:rsidP="00E42DEB">
      <w:pPr>
        <w:spacing w:line="245" w:lineRule="auto"/>
        <w:ind w:firstLine="0"/>
        <w:jc w:val="left"/>
        <w:rPr>
          <w:noProof/>
          <w:lang w:val="en-US"/>
        </w:rPr>
      </w:pPr>
      <w:r w:rsidRPr="0005698F">
        <w:rPr>
          <w:noProof/>
          <w:lang w:val="en-US"/>
        </w:rPr>
        <w:t xml:space="preserve">Hem, E., Haldorsen, T., Aasland, O. G., Tyssen, R., Vaglum, P., &amp; Ekeberg, O. </w:t>
      </w:r>
    </w:p>
    <w:p w:rsidR="001E64A5" w:rsidRPr="00F5187E" w:rsidRDefault="001E64A5" w:rsidP="00E42DEB">
      <w:pPr>
        <w:spacing w:line="245" w:lineRule="auto"/>
        <w:ind w:left="284" w:firstLine="0"/>
        <w:jc w:val="left"/>
        <w:rPr>
          <w:noProof/>
          <w:lang w:val="en-US"/>
        </w:rPr>
      </w:pPr>
      <w:r w:rsidRPr="0005698F">
        <w:rPr>
          <w:noProof/>
          <w:lang w:val="en-US"/>
        </w:rPr>
        <w:t xml:space="preserve">(2005). Suicide among physicians. </w:t>
      </w:r>
      <w:r>
        <w:rPr>
          <w:noProof/>
          <w:lang w:val="en-US"/>
        </w:rPr>
        <w:t xml:space="preserve">The </w:t>
      </w:r>
      <w:r w:rsidRPr="00F5187E">
        <w:rPr>
          <w:i/>
          <w:noProof/>
          <w:lang w:val="en-US"/>
        </w:rPr>
        <w:t>American Journal of Psychiatry, 162</w:t>
      </w:r>
      <w:r w:rsidRPr="00F5187E">
        <w:rPr>
          <w:noProof/>
          <w:lang w:val="en-US"/>
        </w:rPr>
        <w:t xml:space="preserve">(11), 2199-2200. </w:t>
      </w:r>
      <w:bookmarkStart w:id="22" w:name="_ENREF_23"/>
      <w:bookmarkEnd w:id="21"/>
      <w:r w:rsidR="00C63E73">
        <w:fldChar w:fldCharType="begin"/>
      </w:r>
      <w:r w:rsidR="00C63E73" w:rsidRPr="00365720">
        <w:rPr>
          <w:lang w:val="en-US"/>
        </w:rPr>
        <w:instrText xml:space="preserve"> HYPERLINK "http://dx.doi.org/10.1176/appi.ajp.162.11.2199-a" \t "_blank" </w:instrText>
      </w:r>
      <w:r w:rsidR="00C63E73">
        <w:fldChar w:fldCharType="separate"/>
      </w:r>
      <w:r w:rsidR="00C63E73" w:rsidRPr="00365720">
        <w:rPr>
          <w:rStyle w:val="Hyperlink"/>
          <w:lang w:val="en-US"/>
        </w:rPr>
        <w:t>http://dx.doi.org/10.1176/appi.ajp.162.11.2199-a</w:t>
      </w:r>
      <w:r w:rsidR="00C63E73">
        <w:fldChar w:fldCharType="end"/>
      </w:r>
    </w:p>
    <w:p w:rsidR="001E64A5" w:rsidRDefault="001E64A5" w:rsidP="00E42DEB">
      <w:pPr>
        <w:spacing w:line="245" w:lineRule="auto"/>
        <w:ind w:firstLine="0"/>
        <w:jc w:val="left"/>
        <w:rPr>
          <w:noProof/>
          <w:lang w:val="en-US"/>
        </w:rPr>
      </w:pPr>
      <w:r w:rsidRPr="0005698F">
        <w:rPr>
          <w:noProof/>
          <w:lang w:val="en-US"/>
        </w:rPr>
        <w:t xml:space="preserve">Keeton, K., Fenner, D. E., Johnson, T. R., &amp; Hayward, R. A. (2007). Predictors of </w:t>
      </w:r>
    </w:p>
    <w:p w:rsidR="001E64A5" w:rsidRDefault="001E64A5" w:rsidP="00E42DEB">
      <w:pPr>
        <w:spacing w:line="245" w:lineRule="auto"/>
        <w:jc w:val="left"/>
        <w:rPr>
          <w:i/>
          <w:noProof/>
          <w:lang w:val="en-US"/>
        </w:rPr>
      </w:pPr>
      <w:r w:rsidRPr="0005698F">
        <w:rPr>
          <w:noProof/>
          <w:lang w:val="en-US"/>
        </w:rPr>
        <w:t xml:space="preserve">physician career satisfaction, </w:t>
      </w:r>
      <w:r>
        <w:rPr>
          <w:noProof/>
          <w:lang w:val="en-US"/>
        </w:rPr>
        <w:t xml:space="preserve">work-life balance, and burnout. </w:t>
      </w:r>
      <w:r w:rsidRPr="00545EF3">
        <w:rPr>
          <w:i/>
          <w:noProof/>
          <w:lang w:val="en-US"/>
        </w:rPr>
        <w:t>Obstet</w:t>
      </w:r>
      <w:r>
        <w:rPr>
          <w:i/>
          <w:noProof/>
          <w:lang w:val="en-US"/>
        </w:rPr>
        <w:t>rics</w:t>
      </w:r>
      <w:r w:rsidRPr="00545EF3">
        <w:rPr>
          <w:i/>
          <w:noProof/>
          <w:lang w:val="en-US"/>
        </w:rPr>
        <w:t xml:space="preserve"> </w:t>
      </w:r>
    </w:p>
    <w:p w:rsidR="001E64A5" w:rsidRPr="00F5187E" w:rsidRDefault="001E64A5" w:rsidP="00E42DEB">
      <w:pPr>
        <w:spacing w:line="245" w:lineRule="auto"/>
        <w:ind w:left="284" w:firstLine="0"/>
        <w:jc w:val="left"/>
        <w:rPr>
          <w:i/>
          <w:noProof/>
          <w:lang w:val="en-US"/>
        </w:rPr>
      </w:pPr>
      <w:r w:rsidRPr="00545EF3">
        <w:rPr>
          <w:i/>
          <w:noProof/>
          <w:lang w:val="en-US"/>
        </w:rPr>
        <w:t>Gynecol</w:t>
      </w:r>
      <w:r>
        <w:rPr>
          <w:i/>
          <w:noProof/>
          <w:lang w:val="en-US"/>
        </w:rPr>
        <w:t>ogy</w:t>
      </w:r>
      <w:r w:rsidRPr="00545EF3">
        <w:rPr>
          <w:i/>
          <w:noProof/>
          <w:lang w:val="en-US"/>
        </w:rPr>
        <w:t>, 109</w:t>
      </w:r>
      <w:r w:rsidRPr="00545EF3">
        <w:rPr>
          <w:noProof/>
          <w:lang w:val="en-US"/>
        </w:rPr>
        <w:t xml:space="preserve">(4), 949-955. </w:t>
      </w:r>
      <w:bookmarkEnd w:id="22"/>
      <w:r w:rsidR="00C63E73">
        <w:fldChar w:fldCharType="begin"/>
      </w:r>
      <w:r w:rsidR="00C63E73" w:rsidRPr="00FA1217">
        <w:rPr>
          <w:lang w:val="en-US"/>
        </w:rPr>
        <w:instrText xml:space="preserve"> HYPERLINK "http://dx.doi.org/10.1097/01.AOG.0000258299.45979.37" \t "_blank" </w:instrText>
      </w:r>
      <w:r w:rsidR="00C63E73">
        <w:fldChar w:fldCharType="separate"/>
      </w:r>
      <w:r w:rsidR="00C63E73" w:rsidRPr="00FA1217">
        <w:rPr>
          <w:rStyle w:val="Hyperlink"/>
          <w:lang w:val="en-US"/>
        </w:rPr>
        <w:t>http://dx.doi.org/10.1097/01.AOG.0000258299.45979.37</w:t>
      </w:r>
      <w:r w:rsidR="00C63E73">
        <w:fldChar w:fldCharType="end"/>
      </w:r>
    </w:p>
    <w:p w:rsidR="001E64A5" w:rsidRDefault="001E64A5" w:rsidP="00E42DEB">
      <w:pPr>
        <w:spacing w:line="245" w:lineRule="auto"/>
        <w:ind w:firstLine="0"/>
        <w:jc w:val="left"/>
        <w:rPr>
          <w:i/>
          <w:noProof/>
          <w:lang w:val="en-US"/>
        </w:rPr>
      </w:pPr>
      <w:bookmarkStart w:id="23" w:name="_ENREF_24"/>
      <w:r w:rsidRPr="0005698F">
        <w:rPr>
          <w:noProof/>
          <w:lang w:val="en-US"/>
        </w:rPr>
        <w:t xml:space="preserve">Kravitz, R. L. (2012). Physician job satisfaction as a public health issue. </w:t>
      </w:r>
      <w:r w:rsidRPr="0005698F">
        <w:rPr>
          <w:i/>
          <w:noProof/>
          <w:lang w:val="en-US"/>
        </w:rPr>
        <w:t>Isr</w:t>
      </w:r>
      <w:r>
        <w:rPr>
          <w:i/>
          <w:noProof/>
          <w:lang w:val="en-US"/>
        </w:rPr>
        <w:t xml:space="preserve">ael </w:t>
      </w:r>
    </w:p>
    <w:p w:rsidR="00AA2F3B" w:rsidRDefault="001E64A5" w:rsidP="00E42DEB">
      <w:pPr>
        <w:spacing w:line="245" w:lineRule="auto"/>
        <w:ind w:left="284" w:firstLine="0"/>
        <w:jc w:val="left"/>
        <w:rPr>
          <w:noProof/>
          <w:lang w:val="en-US"/>
        </w:rPr>
      </w:pPr>
      <w:r w:rsidRPr="0005698F">
        <w:rPr>
          <w:i/>
          <w:noProof/>
          <w:lang w:val="en-US"/>
        </w:rPr>
        <w:t>J</w:t>
      </w:r>
      <w:r>
        <w:rPr>
          <w:i/>
          <w:noProof/>
          <w:lang w:val="en-US"/>
        </w:rPr>
        <w:t>ournal of</w:t>
      </w:r>
      <w:r w:rsidRPr="0005698F">
        <w:rPr>
          <w:i/>
          <w:noProof/>
          <w:lang w:val="en-US"/>
        </w:rPr>
        <w:t xml:space="preserve"> Health Policy Res</w:t>
      </w:r>
      <w:r>
        <w:rPr>
          <w:i/>
          <w:noProof/>
          <w:lang w:val="en-US"/>
        </w:rPr>
        <w:t>earch</w:t>
      </w:r>
      <w:r w:rsidRPr="0005698F">
        <w:rPr>
          <w:i/>
          <w:noProof/>
          <w:lang w:val="en-US"/>
        </w:rPr>
        <w:t>, 1</w:t>
      </w:r>
      <w:r w:rsidRPr="0005698F">
        <w:rPr>
          <w:noProof/>
          <w:lang w:val="en-US"/>
        </w:rPr>
        <w:t xml:space="preserve">(1), 51. </w:t>
      </w:r>
      <w:bookmarkStart w:id="24" w:name="_ENREF_25"/>
      <w:bookmarkEnd w:id="23"/>
    </w:p>
    <w:p w:rsidR="001E64A5" w:rsidRPr="00264897" w:rsidRDefault="0077613F" w:rsidP="00E42DEB">
      <w:pPr>
        <w:spacing w:line="245" w:lineRule="auto"/>
        <w:ind w:left="284" w:firstLine="0"/>
        <w:jc w:val="left"/>
        <w:rPr>
          <w:i/>
          <w:noProof/>
          <w:lang w:val="en-US"/>
        </w:rPr>
      </w:pPr>
      <w:hyperlink r:id="rId15" w:history="1">
        <w:r w:rsidR="003D646F" w:rsidRPr="00365720">
          <w:rPr>
            <w:rStyle w:val="Hyperlink"/>
            <w:lang w:val="en-US"/>
          </w:rPr>
          <w:t>http://dx.doi.org/10.1186/2045-4015-1-51</w:t>
        </w:r>
      </w:hyperlink>
    </w:p>
    <w:p w:rsidR="001E64A5" w:rsidRDefault="001E64A5" w:rsidP="00E42DEB">
      <w:pPr>
        <w:spacing w:line="245" w:lineRule="auto"/>
        <w:ind w:firstLine="0"/>
        <w:jc w:val="left"/>
        <w:rPr>
          <w:noProof/>
          <w:lang w:val="en-US"/>
        </w:rPr>
      </w:pPr>
      <w:r w:rsidRPr="0005698F">
        <w:rPr>
          <w:noProof/>
          <w:lang w:val="en-US"/>
        </w:rPr>
        <w:t xml:space="preserve">Kushnir, T., Greenberg, D., Madjar, N., Hadari, I., Yermiahu, Y., &amp; Bachner, Y. G. </w:t>
      </w:r>
    </w:p>
    <w:p w:rsidR="001E64A5" w:rsidRDefault="001E64A5" w:rsidP="00E42DEB">
      <w:pPr>
        <w:spacing w:line="245" w:lineRule="auto"/>
        <w:jc w:val="left"/>
        <w:rPr>
          <w:noProof/>
          <w:lang w:val="en-US"/>
        </w:rPr>
      </w:pPr>
      <w:r w:rsidRPr="0005698F">
        <w:rPr>
          <w:noProof/>
          <w:lang w:val="en-US"/>
        </w:rPr>
        <w:t xml:space="preserve">(2014). Is burnout associated with referral rates among primary care physicians </w:t>
      </w:r>
    </w:p>
    <w:p w:rsidR="001E64A5" w:rsidRPr="0005698F" w:rsidRDefault="001E64A5" w:rsidP="00E42DEB">
      <w:pPr>
        <w:spacing w:line="245" w:lineRule="auto"/>
        <w:ind w:left="284" w:firstLine="0"/>
        <w:jc w:val="left"/>
        <w:rPr>
          <w:noProof/>
          <w:lang w:val="en-US"/>
        </w:rPr>
      </w:pPr>
      <w:r w:rsidRPr="0005698F">
        <w:rPr>
          <w:noProof/>
          <w:lang w:val="en-US"/>
        </w:rPr>
        <w:t xml:space="preserve">in community clinics? </w:t>
      </w:r>
      <w:r w:rsidRPr="00F5187E">
        <w:rPr>
          <w:i/>
          <w:noProof/>
          <w:lang w:val="en-US"/>
        </w:rPr>
        <w:t xml:space="preserve">The Journal of </w:t>
      </w:r>
      <w:r w:rsidRPr="0005698F">
        <w:rPr>
          <w:i/>
          <w:noProof/>
          <w:lang w:val="en-US"/>
        </w:rPr>
        <w:t>Fam</w:t>
      </w:r>
      <w:r>
        <w:rPr>
          <w:i/>
          <w:noProof/>
          <w:lang w:val="en-US"/>
        </w:rPr>
        <w:t>ily</w:t>
      </w:r>
      <w:r w:rsidRPr="0005698F">
        <w:rPr>
          <w:i/>
          <w:noProof/>
          <w:lang w:val="en-US"/>
        </w:rPr>
        <w:t xml:space="preserve"> Pract</w:t>
      </w:r>
      <w:r>
        <w:rPr>
          <w:i/>
          <w:noProof/>
          <w:lang w:val="en-US"/>
        </w:rPr>
        <w:t>ice</w:t>
      </w:r>
      <w:r w:rsidRPr="0005698F">
        <w:rPr>
          <w:i/>
          <w:noProof/>
          <w:lang w:val="en-US"/>
        </w:rPr>
        <w:t>, 31</w:t>
      </w:r>
      <w:r w:rsidRPr="0005698F">
        <w:rPr>
          <w:noProof/>
          <w:lang w:val="en-US"/>
        </w:rPr>
        <w:t xml:space="preserve">(1), 44-50. </w:t>
      </w:r>
      <w:bookmarkStart w:id="25" w:name="_ENREF_26"/>
      <w:bookmarkEnd w:id="24"/>
      <w:r w:rsidR="00C63E73">
        <w:fldChar w:fldCharType="begin"/>
      </w:r>
      <w:r w:rsidR="00C63E73" w:rsidRPr="00FA1217">
        <w:rPr>
          <w:lang w:val="en-US"/>
        </w:rPr>
        <w:instrText xml:space="preserve"> HYPERLINK "http://dx.doi.org/10.1093/fampra/cmt060" \t "_blank" </w:instrText>
      </w:r>
      <w:r w:rsidR="00C63E73">
        <w:fldChar w:fldCharType="separate"/>
      </w:r>
      <w:r w:rsidR="00C63E73" w:rsidRPr="003D646F">
        <w:rPr>
          <w:rStyle w:val="Hyperlink"/>
          <w:lang w:val="en-US"/>
        </w:rPr>
        <w:t>http://dx.doi.org/10.1093/fampra/cmt060</w:t>
      </w:r>
      <w:r w:rsidR="00C63E73">
        <w:fldChar w:fldCharType="end"/>
      </w:r>
    </w:p>
    <w:p w:rsidR="001E64A5" w:rsidRDefault="001E64A5" w:rsidP="00E42DEB">
      <w:pPr>
        <w:spacing w:line="245" w:lineRule="auto"/>
        <w:ind w:firstLine="0"/>
        <w:jc w:val="left"/>
        <w:rPr>
          <w:noProof/>
          <w:lang w:val="en-US"/>
        </w:rPr>
      </w:pPr>
      <w:r w:rsidRPr="0005698F">
        <w:rPr>
          <w:noProof/>
          <w:lang w:val="en-US"/>
        </w:rPr>
        <w:t xml:space="preserve">Landon, B. E., Reschovsky, J. D., Pham, H. H., &amp; Blumenthal, D. (2006). Leaving </w:t>
      </w:r>
    </w:p>
    <w:p w:rsidR="001E64A5" w:rsidRDefault="001E64A5" w:rsidP="00E42DEB">
      <w:pPr>
        <w:spacing w:line="245" w:lineRule="auto"/>
        <w:jc w:val="left"/>
        <w:rPr>
          <w:noProof/>
          <w:lang w:val="en-US"/>
        </w:rPr>
      </w:pPr>
      <w:r w:rsidRPr="0005698F">
        <w:rPr>
          <w:noProof/>
          <w:lang w:val="en-US"/>
        </w:rPr>
        <w:t xml:space="preserve">medicine: the consequences of physician dissatisfaction. </w:t>
      </w:r>
      <w:r w:rsidRPr="0005698F">
        <w:rPr>
          <w:i/>
          <w:noProof/>
          <w:lang w:val="en-US"/>
        </w:rPr>
        <w:t>Med</w:t>
      </w:r>
      <w:r>
        <w:rPr>
          <w:i/>
          <w:noProof/>
          <w:lang w:val="en-US"/>
        </w:rPr>
        <w:t>ical</w:t>
      </w:r>
      <w:r w:rsidRPr="0005698F">
        <w:rPr>
          <w:i/>
          <w:noProof/>
          <w:lang w:val="en-US"/>
        </w:rPr>
        <w:t xml:space="preserve"> Care, 44</w:t>
      </w:r>
      <w:r w:rsidRPr="0005698F">
        <w:rPr>
          <w:noProof/>
          <w:lang w:val="en-US"/>
        </w:rPr>
        <w:t xml:space="preserve">(3), </w:t>
      </w:r>
    </w:p>
    <w:p w:rsidR="001E64A5" w:rsidRPr="0005698F" w:rsidRDefault="001E64A5" w:rsidP="00E42DEB">
      <w:pPr>
        <w:spacing w:line="245" w:lineRule="auto"/>
        <w:jc w:val="left"/>
        <w:rPr>
          <w:noProof/>
          <w:lang w:val="en-US"/>
        </w:rPr>
      </w:pPr>
      <w:r w:rsidRPr="0005698F">
        <w:rPr>
          <w:noProof/>
          <w:lang w:val="en-US"/>
        </w:rPr>
        <w:t xml:space="preserve">234-242. </w:t>
      </w:r>
      <w:bookmarkEnd w:id="25"/>
      <w:r w:rsidR="00C63E73">
        <w:fldChar w:fldCharType="begin"/>
      </w:r>
      <w:r w:rsidR="00C63E73" w:rsidRPr="00365720">
        <w:rPr>
          <w:lang w:val="en-US"/>
        </w:rPr>
        <w:instrText xml:space="preserve"> HYPERLINK "http://dx.doi.org/10.1097/01.mlr.0000199848.17133.9b" \t "_blank" </w:instrText>
      </w:r>
      <w:r w:rsidR="00C63E73">
        <w:fldChar w:fldCharType="separate"/>
      </w:r>
      <w:r w:rsidR="00C63E73" w:rsidRPr="00365720">
        <w:rPr>
          <w:rStyle w:val="Hyperlink"/>
          <w:lang w:val="en-US"/>
        </w:rPr>
        <w:t>http://dx.doi.org/10.1097/01.mlr.0000199848.17133.9b</w:t>
      </w:r>
      <w:r w:rsidR="00C63E73">
        <w:fldChar w:fldCharType="end"/>
      </w:r>
    </w:p>
    <w:p w:rsidR="001E64A5" w:rsidRDefault="001E64A5" w:rsidP="00E42DEB">
      <w:pPr>
        <w:spacing w:line="245" w:lineRule="auto"/>
        <w:ind w:firstLine="0"/>
        <w:jc w:val="left"/>
        <w:rPr>
          <w:noProof/>
          <w:lang w:val="en-US"/>
        </w:rPr>
      </w:pPr>
      <w:bookmarkStart w:id="26" w:name="_ENREF_27"/>
      <w:r w:rsidRPr="0005698F">
        <w:rPr>
          <w:noProof/>
          <w:lang w:val="en-US"/>
        </w:rPr>
        <w:t xml:space="preserve">Larson, M. (1977). </w:t>
      </w:r>
      <w:r w:rsidRPr="0005698F">
        <w:rPr>
          <w:i/>
          <w:noProof/>
          <w:lang w:val="en-US"/>
        </w:rPr>
        <w:t>The Rise of Professionalism: A Sociological Analysis</w:t>
      </w:r>
      <w:r w:rsidRPr="0005698F">
        <w:rPr>
          <w:noProof/>
          <w:lang w:val="en-US"/>
        </w:rPr>
        <w:t xml:space="preserve">. Berkeley, </w:t>
      </w:r>
    </w:p>
    <w:p w:rsidR="001E64A5" w:rsidRPr="0005698F" w:rsidRDefault="001E64A5" w:rsidP="00E42DEB">
      <w:pPr>
        <w:spacing w:line="245" w:lineRule="auto"/>
        <w:jc w:val="left"/>
        <w:rPr>
          <w:noProof/>
          <w:lang w:val="en-US"/>
        </w:rPr>
      </w:pPr>
      <w:r w:rsidRPr="0005698F">
        <w:rPr>
          <w:noProof/>
          <w:lang w:val="en-US"/>
        </w:rPr>
        <w:t>CA: University of California Press.</w:t>
      </w:r>
      <w:bookmarkEnd w:id="26"/>
    </w:p>
    <w:p w:rsidR="00E53402" w:rsidRDefault="001E64A5" w:rsidP="00E42DEB">
      <w:pPr>
        <w:spacing w:line="245" w:lineRule="auto"/>
        <w:ind w:firstLine="0"/>
        <w:jc w:val="left"/>
        <w:rPr>
          <w:noProof/>
          <w:lang w:val="en-US"/>
        </w:rPr>
      </w:pPr>
      <w:bookmarkStart w:id="27" w:name="_ENREF_28"/>
      <w:r w:rsidRPr="0005698F">
        <w:rPr>
          <w:noProof/>
          <w:lang w:val="en-US"/>
        </w:rPr>
        <w:t xml:space="preserve">Linn, L. S., Brook, R. H., Clark, V. A., Davies, A. R., Fink, A., &amp; Kosecoff, J. </w:t>
      </w:r>
    </w:p>
    <w:p w:rsidR="001E64A5" w:rsidRPr="00545EF3" w:rsidRDefault="001E64A5" w:rsidP="00E42DEB">
      <w:pPr>
        <w:spacing w:line="245" w:lineRule="auto"/>
        <w:ind w:left="284" w:firstLine="0"/>
        <w:jc w:val="left"/>
        <w:rPr>
          <w:noProof/>
          <w:lang w:val="en-US"/>
        </w:rPr>
      </w:pPr>
      <w:r w:rsidRPr="0005698F">
        <w:rPr>
          <w:noProof/>
          <w:lang w:val="en-US"/>
        </w:rPr>
        <w:t xml:space="preserve">(1985). Physician and patient satisfaction as factors related to the organization of internal medicine group practices. </w:t>
      </w:r>
      <w:r w:rsidRPr="00545EF3">
        <w:rPr>
          <w:i/>
          <w:noProof/>
          <w:lang w:val="en-US"/>
        </w:rPr>
        <w:t>Med</w:t>
      </w:r>
      <w:r>
        <w:rPr>
          <w:i/>
          <w:noProof/>
          <w:lang w:val="en-US"/>
        </w:rPr>
        <w:t>ical</w:t>
      </w:r>
      <w:r w:rsidRPr="00545EF3">
        <w:rPr>
          <w:i/>
          <w:noProof/>
          <w:lang w:val="en-US"/>
        </w:rPr>
        <w:t xml:space="preserve"> Care, 23</w:t>
      </w:r>
      <w:r w:rsidRPr="00545EF3">
        <w:rPr>
          <w:noProof/>
          <w:lang w:val="en-US"/>
        </w:rPr>
        <w:t xml:space="preserve">(10), 1171-1178. </w:t>
      </w:r>
      <w:bookmarkEnd w:id="27"/>
      <w:r w:rsidR="00C63E73">
        <w:fldChar w:fldCharType="begin"/>
      </w:r>
      <w:r w:rsidR="00C63E73" w:rsidRPr="00FA1217">
        <w:rPr>
          <w:lang w:val="en-US"/>
        </w:rPr>
        <w:instrText xml:space="preserve"> HYPERLINK "http://dx.doi.org/10.1097/00005650-198510000-00006" \t "_blank" </w:instrText>
      </w:r>
      <w:r w:rsidR="00C63E73">
        <w:fldChar w:fldCharType="separate"/>
      </w:r>
      <w:r w:rsidR="00C63E73" w:rsidRPr="003D646F">
        <w:rPr>
          <w:rStyle w:val="Hyperlink"/>
          <w:lang w:val="en-US"/>
        </w:rPr>
        <w:t>http://dx.doi.org/10.1097/00005650-198510000-00006</w:t>
      </w:r>
      <w:r w:rsidR="00C63E73">
        <w:fldChar w:fldCharType="end"/>
      </w:r>
    </w:p>
    <w:p w:rsidR="001E64A5" w:rsidRDefault="001E64A5" w:rsidP="00E42DEB">
      <w:pPr>
        <w:spacing w:line="245" w:lineRule="auto"/>
        <w:ind w:firstLine="0"/>
        <w:jc w:val="left"/>
        <w:rPr>
          <w:noProof/>
          <w:lang w:val="en-US"/>
        </w:rPr>
      </w:pPr>
      <w:bookmarkStart w:id="28" w:name="_ENREF_30"/>
      <w:r w:rsidRPr="008E6DBE">
        <w:rPr>
          <w:noProof/>
          <w:lang w:val="en-US"/>
        </w:rPr>
        <w:t xml:space="preserve">Linzer, M., Manwell, L. B., Williams, E. S., Bobula, </w:t>
      </w:r>
      <w:r>
        <w:rPr>
          <w:noProof/>
          <w:lang w:val="en-US"/>
        </w:rPr>
        <w:t xml:space="preserve">J. A., Brown, R. L., Varkey, </w:t>
      </w:r>
    </w:p>
    <w:p w:rsidR="001E64A5" w:rsidRDefault="001E64A5" w:rsidP="00E42DEB">
      <w:pPr>
        <w:spacing w:line="245" w:lineRule="auto"/>
        <w:jc w:val="left"/>
        <w:rPr>
          <w:noProof/>
          <w:lang w:val="en-US"/>
        </w:rPr>
      </w:pPr>
      <w:r>
        <w:rPr>
          <w:noProof/>
          <w:lang w:val="en-US"/>
        </w:rPr>
        <w:t>A.</w:t>
      </w:r>
      <w:r w:rsidRPr="008E6DBE">
        <w:rPr>
          <w:noProof/>
          <w:lang w:val="en-US"/>
        </w:rPr>
        <w:t xml:space="preserve">B., ... &amp; Schwartz, M. D. (2009). Working conditions in primary care: </w:t>
      </w:r>
    </w:p>
    <w:p w:rsidR="001E64A5" w:rsidRDefault="001E64A5" w:rsidP="00E42DEB">
      <w:pPr>
        <w:spacing w:line="245" w:lineRule="auto"/>
        <w:ind w:left="284" w:firstLine="0"/>
        <w:jc w:val="left"/>
        <w:rPr>
          <w:noProof/>
          <w:lang w:val="en-US"/>
        </w:rPr>
      </w:pPr>
      <w:r w:rsidRPr="008E6DBE">
        <w:rPr>
          <w:noProof/>
          <w:lang w:val="en-US"/>
        </w:rPr>
        <w:t xml:space="preserve">physician reactions and care quality. </w:t>
      </w:r>
      <w:r w:rsidRPr="008E6DBE">
        <w:rPr>
          <w:i/>
          <w:iCs/>
          <w:noProof/>
          <w:lang w:val="en-US"/>
        </w:rPr>
        <w:t>Annals of internal medicine</w:t>
      </w:r>
      <w:r w:rsidRPr="008E6DBE">
        <w:rPr>
          <w:noProof/>
          <w:lang w:val="en-US"/>
        </w:rPr>
        <w:t xml:space="preserve">, </w:t>
      </w:r>
      <w:r w:rsidRPr="008E6DBE">
        <w:rPr>
          <w:i/>
          <w:iCs/>
          <w:noProof/>
          <w:lang w:val="en-US"/>
        </w:rPr>
        <w:t>151</w:t>
      </w:r>
      <w:r w:rsidRPr="008E6DBE">
        <w:rPr>
          <w:noProof/>
          <w:lang w:val="en-US"/>
        </w:rPr>
        <w:t>(1), 28-36.</w:t>
      </w:r>
      <w:r w:rsidR="00C63E73">
        <w:rPr>
          <w:noProof/>
          <w:lang w:val="en-US"/>
        </w:rPr>
        <w:t xml:space="preserve"> </w:t>
      </w:r>
      <w:hyperlink r:id="rId16" w:tgtFrame="_blank" w:history="1">
        <w:r w:rsidR="00C63E73" w:rsidRPr="00C63E73">
          <w:rPr>
            <w:rStyle w:val="Hyperlink"/>
            <w:lang w:val="en-US"/>
          </w:rPr>
          <w:t>http://dx.doi.org/10.7326/0003-4819-151-1-200907070-00006</w:t>
        </w:r>
      </w:hyperlink>
    </w:p>
    <w:p w:rsidR="001E64A5" w:rsidRDefault="001E64A5" w:rsidP="00E42DEB">
      <w:pPr>
        <w:spacing w:line="245" w:lineRule="auto"/>
        <w:ind w:firstLine="0"/>
        <w:jc w:val="left"/>
        <w:rPr>
          <w:noProof/>
          <w:lang w:val="en-US"/>
        </w:rPr>
      </w:pPr>
      <w:r w:rsidRPr="0005698F">
        <w:rPr>
          <w:noProof/>
          <w:lang w:val="en-US"/>
        </w:rPr>
        <w:t xml:space="preserve">Medical Professionalism Project. (2002). Medical Professionalism in the New </w:t>
      </w:r>
    </w:p>
    <w:p w:rsidR="00AC2AFE" w:rsidRPr="000261D0" w:rsidRDefault="001E64A5" w:rsidP="00E42DEB">
      <w:pPr>
        <w:spacing w:line="245" w:lineRule="auto"/>
        <w:ind w:left="284" w:firstLine="0"/>
        <w:jc w:val="left"/>
        <w:rPr>
          <w:lang w:val="en-US"/>
        </w:rPr>
      </w:pPr>
      <w:r w:rsidRPr="0005698F">
        <w:rPr>
          <w:noProof/>
          <w:lang w:val="en-US"/>
        </w:rPr>
        <w:t xml:space="preserve">Millennium: A Physician Charter. </w:t>
      </w:r>
      <w:r w:rsidRPr="0005698F">
        <w:rPr>
          <w:i/>
          <w:noProof/>
          <w:lang w:val="en-US"/>
        </w:rPr>
        <w:t>Annals of Internal Medicine, 136</w:t>
      </w:r>
      <w:r w:rsidRPr="0005698F">
        <w:rPr>
          <w:noProof/>
          <w:lang w:val="en-US"/>
        </w:rPr>
        <w:t xml:space="preserve">(3), 243-246. </w:t>
      </w:r>
      <w:bookmarkEnd w:id="28"/>
      <w:r w:rsidR="00C63E73">
        <w:fldChar w:fldCharType="begin"/>
      </w:r>
      <w:r w:rsidR="00C63E73" w:rsidRPr="00FA1217">
        <w:rPr>
          <w:lang w:val="en-US"/>
        </w:rPr>
        <w:instrText xml:space="preserve"> HYPERLINK "http://dx.doi.org/10.7326/0003-4819-136-3-200202050-00012" \t "_blank" </w:instrText>
      </w:r>
      <w:r w:rsidR="00C63E73">
        <w:fldChar w:fldCharType="separate"/>
      </w:r>
      <w:r w:rsidR="00C63E73" w:rsidRPr="00365720">
        <w:rPr>
          <w:rStyle w:val="Hyperlink"/>
          <w:lang w:val="en-US"/>
        </w:rPr>
        <w:t>http://dx.doi.org/10.7326/0003-4819-136-3-200202050-00012</w:t>
      </w:r>
      <w:r w:rsidR="00C63E73">
        <w:fldChar w:fldCharType="end"/>
      </w:r>
    </w:p>
    <w:p w:rsidR="001E64A5" w:rsidRDefault="001E64A5" w:rsidP="00E42DEB">
      <w:pPr>
        <w:spacing w:line="245" w:lineRule="auto"/>
        <w:ind w:firstLine="0"/>
        <w:jc w:val="left"/>
        <w:rPr>
          <w:lang w:val="en-US"/>
        </w:rPr>
      </w:pPr>
      <w:bookmarkStart w:id="29" w:name="_ENREF_32"/>
      <w:r w:rsidRPr="00545EF3">
        <w:rPr>
          <w:lang w:val="en-US"/>
        </w:rPr>
        <w:t xml:space="preserve">Melville, A. (1980). Job satisfaction in general practice implications for </w:t>
      </w:r>
      <w:r>
        <w:rPr>
          <w:lang w:val="en-US"/>
        </w:rPr>
        <w:t>prescribe</w:t>
      </w:r>
    </w:p>
    <w:p w:rsidR="00AA2F3B" w:rsidRDefault="001E64A5" w:rsidP="00E42DEB">
      <w:pPr>
        <w:spacing w:line="245" w:lineRule="auto"/>
        <w:jc w:val="left"/>
        <w:rPr>
          <w:i/>
          <w:iCs/>
          <w:lang w:val="en-US"/>
        </w:rPr>
      </w:pPr>
      <w:proofErr w:type="spellStart"/>
      <w:proofErr w:type="gramStart"/>
      <w:r w:rsidRPr="00545EF3">
        <w:rPr>
          <w:lang w:val="en-US"/>
        </w:rPr>
        <w:t>ing</w:t>
      </w:r>
      <w:proofErr w:type="spellEnd"/>
      <w:proofErr w:type="gramEnd"/>
      <w:r w:rsidRPr="00545EF3">
        <w:rPr>
          <w:lang w:val="en-US"/>
        </w:rPr>
        <w:t xml:space="preserve">. </w:t>
      </w:r>
      <w:r w:rsidRPr="00545EF3">
        <w:rPr>
          <w:i/>
          <w:iCs/>
          <w:lang w:val="en-US"/>
        </w:rPr>
        <w:t xml:space="preserve">Social Science &amp; Medicine. Part A: Medical Psychology &amp; Medical </w:t>
      </w:r>
    </w:p>
    <w:p w:rsidR="001E64A5" w:rsidRPr="00AA2F3B" w:rsidRDefault="001E64A5" w:rsidP="00E42DEB">
      <w:pPr>
        <w:spacing w:line="245" w:lineRule="auto"/>
        <w:jc w:val="left"/>
        <w:rPr>
          <w:i/>
          <w:iCs/>
          <w:lang w:val="en-US"/>
        </w:rPr>
      </w:pPr>
      <w:r w:rsidRPr="00545EF3">
        <w:rPr>
          <w:i/>
          <w:iCs/>
          <w:lang w:val="en-US"/>
        </w:rPr>
        <w:t>Sociology</w:t>
      </w:r>
      <w:r w:rsidRPr="00545EF3">
        <w:rPr>
          <w:lang w:val="en-US"/>
        </w:rPr>
        <w:t xml:space="preserve">, </w:t>
      </w:r>
      <w:r w:rsidRPr="00545EF3">
        <w:rPr>
          <w:i/>
          <w:iCs/>
          <w:lang w:val="en-US"/>
        </w:rPr>
        <w:t>14</w:t>
      </w:r>
      <w:r w:rsidRPr="00545EF3">
        <w:rPr>
          <w:lang w:val="en-US"/>
        </w:rPr>
        <w:t>(6), 495-499.</w:t>
      </w:r>
      <w:r>
        <w:rPr>
          <w:lang w:val="en-US"/>
        </w:rPr>
        <w:t xml:space="preserve"> </w:t>
      </w:r>
      <w:hyperlink r:id="rId17" w:tgtFrame="_blank" w:history="1">
        <w:r w:rsidRPr="005713B3">
          <w:rPr>
            <w:rStyle w:val="Hyperlink"/>
            <w:lang w:val="en-US"/>
          </w:rPr>
          <w:t>http://dx.doi.org/10.1016/S0271-7123(80)80055-1</w:t>
        </w:r>
      </w:hyperlink>
    </w:p>
    <w:p w:rsidR="00E53402" w:rsidRDefault="001E64A5" w:rsidP="00E42DEB">
      <w:pPr>
        <w:spacing w:line="245" w:lineRule="auto"/>
        <w:ind w:firstLine="0"/>
        <w:jc w:val="left"/>
        <w:rPr>
          <w:noProof/>
          <w:lang w:val="en-US"/>
        </w:rPr>
      </w:pPr>
      <w:r w:rsidRPr="0005698F">
        <w:rPr>
          <w:noProof/>
          <w:lang w:val="en-US"/>
        </w:rPr>
        <w:t xml:space="preserve">Shanafelt, T. D., Balch, C. M., Bechamps, G., Russell, T., Dyrbye, L., Satele, </w:t>
      </w:r>
    </w:p>
    <w:p w:rsidR="001E64A5" w:rsidRPr="00365720" w:rsidRDefault="001E64A5" w:rsidP="00E42DEB">
      <w:pPr>
        <w:spacing w:line="245" w:lineRule="auto"/>
        <w:ind w:left="284" w:firstLine="0"/>
        <w:jc w:val="left"/>
        <w:rPr>
          <w:noProof/>
          <w:lang w:val="en-US"/>
        </w:rPr>
      </w:pPr>
      <w:r w:rsidRPr="0005698F">
        <w:rPr>
          <w:noProof/>
          <w:lang w:val="en-US"/>
        </w:rPr>
        <w:t xml:space="preserve">D., . . . Freischlag, J. (2010). Burnout and medical </w:t>
      </w:r>
      <w:r>
        <w:rPr>
          <w:noProof/>
          <w:lang w:val="en-US"/>
        </w:rPr>
        <w:t>errors among American</w:t>
      </w:r>
      <w:r w:rsidR="00E53402">
        <w:rPr>
          <w:noProof/>
          <w:lang w:val="en-US"/>
        </w:rPr>
        <w:tab/>
      </w:r>
      <w:r>
        <w:rPr>
          <w:noProof/>
          <w:lang w:val="en-US"/>
        </w:rPr>
        <w:t xml:space="preserve"> surgeons.</w:t>
      </w:r>
      <w:r w:rsidR="00E53402">
        <w:rPr>
          <w:noProof/>
          <w:lang w:val="en-US"/>
        </w:rPr>
        <w:t xml:space="preserve"> </w:t>
      </w:r>
      <w:r w:rsidRPr="0005698F">
        <w:rPr>
          <w:i/>
          <w:noProof/>
          <w:lang w:val="en-US"/>
        </w:rPr>
        <w:t>Ann</w:t>
      </w:r>
      <w:r>
        <w:rPr>
          <w:i/>
          <w:noProof/>
          <w:lang w:val="en-US"/>
        </w:rPr>
        <w:t xml:space="preserve">als of </w:t>
      </w:r>
      <w:r w:rsidRPr="0005698F">
        <w:rPr>
          <w:i/>
          <w:noProof/>
          <w:lang w:val="en-US"/>
        </w:rPr>
        <w:t>Surg</w:t>
      </w:r>
      <w:r>
        <w:rPr>
          <w:i/>
          <w:noProof/>
          <w:lang w:val="en-US"/>
        </w:rPr>
        <w:t>ery</w:t>
      </w:r>
      <w:r w:rsidRPr="0005698F">
        <w:rPr>
          <w:i/>
          <w:noProof/>
          <w:lang w:val="en-US"/>
        </w:rPr>
        <w:t>, 251</w:t>
      </w:r>
      <w:r w:rsidRPr="0005698F">
        <w:rPr>
          <w:noProof/>
          <w:lang w:val="en-US"/>
        </w:rPr>
        <w:t>(6), 995-1000.</w:t>
      </w:r>
      <w:bookmarkStart w:id="30" w:name="_ENREF_33"/>
      <w:bookmarkEnd w:id="29"/>
      <w:r w:rsidR="003D646F">
        <w:rPr>
          <w:noProof/>
          <w:lang w:val="en-US"/>
        </w:rPr>
        <w:t xml:space="preserve"> </w:t>
      </w:r>
      <w:hyperlink r:id="rId18" w:tgtFrame="_blank" w:history="1">
        <w:r w:rsidRPr="00365720">
          <w:rPr>
            <w:rStyle w:val="Hyperlink"/>
            <w:lang w:val="en-US"/>
          </w:rPr>
          <w:t>http://dx.doi.org/10.1097/SLA.0b013e3181bfdab3</w:t>
        </w:r>
      </w:hyperlink>
    </w:p>
    <w:p w:rsidR="001E64A5" w:rsidRDefault="001E64A5" w:rsidP="00E42DEB">
      <w:pPr>
        <w:spacing w:line="245" w:lineRule="auto"/>
        <w:ind w:firstLine="0"/>
        <w:jc w:val="left"/>
        <w:rPr>
          <w:noProof/>
          <w:lang w:val="en-US"/>
        </w:rPr>
      </w:pPr>
      <w:r w:rsidRPr="00365720">
        <w:rPr>
          <w:noProof/>
          <w:lang w:val="en-US"/>
        </w:rPr>
        <w:t xml:space="preserve">Sibbald, B., Bojke, C., &amp; Gravelle, H. (2003). </w:t>
      </w:r>
      <w:r w:rsidRPr="0005698F">
        <w:rPr>
          <w:noProof/>
          <w:lang w:val="en-US"/>
        </w:rPr>
        <w:t xml:space="preserve">National survey of job satisfaction </w:t>
      </w:r>
    </w:p>
    <w:p w:rsidR="001E64A5" w:rsidRPr="008E6DBE" w:rsidRDefault="001E64A5" w:rsidP="00E42DEB">
      <w:pPr>
        <w:spacing w:line="245" w:lineRule="auto"/>
        <w:jc w:val="left"/>
        <w:rPr>
          <w:i/>
          <w:noProof/>
          <w:lang w:val="en-US"/>
        </w:rPr>
      </w:pPr>
      <w:r w:rsidRPr="0005698F">
        <w:rPr>
          <w:noProof/>
          <w:lang w:val="en-US"/>
        </w:rPr>
        <w:t xml:space="preserve">and retirement intentions among general practitioners in England. </w:t>
      </w:r>
      <w:r w:rsidRPr="008E6DBE">
        <w:rPr>
          <w:i/>
          <w:noProof/>
          <w:lang w:val="en-US"/>
        </w:rPr>
        <w:t xml:space="preserve">BMJ, </w:t>
      </w:r>
    </w:p>
    <w:p w:rsidR="001E64A5" w:rsidRPr="008E6DBE" w:rsidRDefault="001E64A5" w:rsidP="00E42DEB">
      <w:pPr>
        <w:spacing w:line="248" w:lineRule="auto"/>
        <w:jc w:val="left"/>
        <w:rPr>
          <w:noProof/>
          <w:lang w:val="en-US"/>
        </w:rPr>
      </w:pPr>
      <w:r w:rsidRPr="008E6DBE">
        <w:rPr>
          <w:i/>
          <w:noProof/>
          <w:lang w:val="en-US"/>
        </w:rPr>
        <w:t>326</w:t>
      </w:r>
      <w:r w:rsidRPr="008E6DBE">
        <w:rPr>
          <w:noProof/>
          <w:lang w:val="en-US"/>
        </w:rPr>
        <w:t xml:space="preserve">(7379), 22. </w:t>
      </w:r>
      <w:bookmarkEnd w:id="30"/>
      <w:r>
        <w:fldChar w:fldCharType="begin"/>
      </w:r>
      <w:r w:rsidRPr="008E6DBE">
        <w:rPr>
          <w:lang w:val="en-US"/>
        </w:rPr>
        <w:instrText xml:space="preserve"> HYPERLINK "http://dx.doi.org/10.1136/bmj.326.7379.22" \t "_blank" </w:instrText>
      </w:r>
      <w:r>
        <w:fldChar w:fldCharType="separate"/>
      </w:r>
      <w:r w:rsidRPr="008E6DBE">
        <w:rPr>
          <w:rStyle w:val="Hyperlink"/>
          <w:lang w:val="en-US"/>
        </w:rPr>
        <w:t>http://dx.doi.org/10.1136/bmj.326.7379.22</w:t>
      </w:r>
      <w:r>
        <w:fldChar w:fldCharType="end"/>
      </w:r>
    </w:p>
    <w:p w:rsidR="00E53402" w:rsidRPr="000261D0" w:rsidRDefault="001E64A5" w:rsidP="00E42DEB">
      <w:pPr>
        <w:spacing w:line="248" w:lineRule="auto"/>
        <w:ind w:firstLine="0"/>
        <w:jc w:val="left"/>
        <w:rPr>
          <w:noProof/>
        </w:rPr>
      </w:pPr>
      <w:bookmarkStart w:id="31" w:name="_ENREF_34"/>
      <w:r w:rsidRPr="000261D0">
        <w:rPr>
          <w:noProof/>
        </w:rPr>
        <w:lastRenderedPageBreak/>
        <w:t xml:space="preserve">Tyssen, R., Palmer, K. S., Solberg, I. B., Voltmer, E., &amp; Frank, E. (2013). </w:t>
      </w:r>
    </w:p>
    <w:p w:rsidR="00AA2F3B" w:rsidRDefault="001E64A5" w:rsidP="00E42DEB">
      <w:pPr>
        <w:spacing w:line="21" w:lineRule="atLeast"/>
        <w:ind w:left="284" w:firstLine="0"/>
        <w:jc w:val="left"/>
        <w:rPr>
          <w:i/>
          <w:iCs/>
          <w:lang w:val="en-US"/>
        </w:rPr>
      </w:pPr>
      <w:r w:rsidRPr="0005698F">
        <w:rPr>
          <w:noProof/>
          <w:lang w:val="en-US"/>
        </w:rPr>
        <w:t xml:space="preserve">Physicians' perceptions of quality of care, professional autonomy, and job satisfaction in Canada, Norway, and the United States. </w:t>
      </w:r>
      <w:r w:rsidRPr="008E6DBE">
        <w:rPr>
          <w:i/>
          <w:iCs/>
          <w:lang w:val="en-US"/>
        </w:rPr>
        <w:t xml:space="preserve">BMC health services </w:t>
      </w:r>
    </w:p>
    <w:p w:rsidR="001E64A5" w:rsidRPr="00545EF3" w:rsidRDefault="001E64A5" w:rsidP="00E53402">
      <w:pPr>
        <w:ind w:left="284" w:firstLine="0"/>
        <w:jc w:val="left"/>
        <w:rPr>
          <w:noProof/>
          <w:lang w:val="en-US"/>
        </w:rPr>
      </w:pPr>
      <w:proofErr w:type="gramStart"/>
      <w:r w:rsidRPr="008E6DBE">
        <w:rPr>
          <w:i/>
          <w:iCs/>
          <w:lang w:val="en-US"/>
        </w:rPr>
        <w:t>research</w:t>
      </w:r>
      <w:proofErr w:type="gramEnd"/>
      <w:r w:rsidRPr="00545EF3">
        <w:rPr>
          <w:i/>
          <w:noProof/>
          <w:lang w:val="en-US"/>
        </w:rPr>
        <w:t>, 13</w:t>
      </w:r>
      <w:r w:rsidRPr="00545EF3">
        <w:rPr>
          <w:noProof/>
          <w:lang w:val="en-US"/>
        </w:rPr>
        <w:t xml:space="preserve">, 516. </w:t>
      </w:r>
      <w:bookmarkStart w:id="32" w:name="_ENREF_35"/>
      <w:bookmarkEnd w:id="31"/>
      <w:r w:rsidR="00E42DEB">
        <w:fldChar w:fldCharType="begin"/>
      </w:r>
      <w:r w:rsidR="00E42DEB" w:rsidRPr="00E53402">
        <w:rPr>
          <w:lang w:val="en-US"/>
        </w:rPr>
        <w:instrText xml:space="preserve"> HYPERLINK "http://dx.doi.org/10.1186/1472-6963-13-516" \t "_blank" </w:instrText>
      </w:r>
      <w:r w:rsidR="00E42DEB">
        <w:fldChar w:fldCharType="separate"/>
      </w:r>
      <w:r w:rsidRPr="008E6DBE">
        <w:rPr>
          <w:rStyle w:val="Hyperlink"/>
          <w:lang w:val="en-US"/>
        </w:rPr>
        <w:t>http://dx.doi.org/10.1186/1472-6963-13-516</w:t>
      </w:r>
      <w:r w:rsidR="00E42DEB">
        <w:rPr>
          <w:rStyle w:val="Hyperlink"/>
          <w:lang w:val="en-US"/>
        </w:rPr>
        <w:fldChar w:fldCharType="end"/>
      </w:r>
    </w:p>
    <w:p w:rsidR="001E64A5" w:rsidRPr="008E6DBE" w:rsidRDefault="001E64A5" w:rsidP="003D646F">
      <w:pPr>
        <w:ind w:firstLine="0"/>
        <w:jc w:val="left"/>
        <w:rPr>
          <w:noProof/>
          <w:lang w:val="en-US"/>
        </w:rPr>
      </w:pPr>
      <w:r w:rsidRPr="008E6DBE">
        <w:rPr>
          <w:noProof/>
          <w:lang w:val="en-US"/>
        </w:rPr>
        <w:t xml:space="preserve">Utsugi-Ozaki, M., Bito, S., Matsumura, S., Hayashino, Y., &amp; Fukuhara, S. (2009). </w:t>
      </w:r>
    </w:p>
    <w:p w:rsidR="001E64A5" w:rsidRDefault="001E64A5" w:rsidP="00C63E73">
      <w:pPr>
        <w:jc w:val="left"/>
        <w:rPr>
          <w:noProof/>
          <w:lang w:val="en-US"/>
        </w:rPr>
      </w:pPr>
      <w:r w:rsidRPr="0005698F">
        <w:rPr>
          <w:noProof/>
          <w:lang w:val="en-US"/>
        </w:rPr>
        <w:t xml:space="preserve">Physician job satisfaction and quality of care among hospital employed </w:t>
      </w:r>
    </w:p>
    <w:p w:rsidR="001E64A5" w:rsidRDefault="001E64A5" w:rsidP="00C63E73">
      <w:pPr>
        <w:jc w:val="left"/>
        <w:rPr>
          <w:noProof/>
          <w:lang w:val="en-US"/>
        </w:rPr>
      </w:pPr>
      <w:r w:rsidRPr="0005698F">
        <w:rPr>
          <w:noProof/>
          <w:lang w:val="en-US"/>
        </w:rPr>
        <w:t xml:space="preserve">physicians in Japan. </w:t>
      </w:r>
      <w:r w:rsidR="00A76FCB">
        <w:rPr>
          <w:i/>
          <w:iCs/>
          <w:lang w:val="en-US"/>
        </w:rPr>
        <w:t>Journal of General Internal M</w:t>
      </w:r>
      <w:r w:rsidRPr="00545EF3">
        <w:rPr>
          <w:i/>
          <w:iCs/>
          <w:lang w:val="en-US"/>
        </w:rPr>
        <w:t>edicine</w:t>
      </w:r>
      <w:r w:rsidRPr="00545EF3">
        <w:rPr>
          <w:i/>
          <w:noProof/>
          <w:lang w:val="en-US"/>
        </w:rPr>
        <w:t>, 24</w:t>
      </w:r>
      <w:r w:rsidRPr="00545EF3">
        <w:rPr>
          <w:noProof/>
          <w:lang w:val="en-US"/>
        </w:rPr>
        <w:t xml:space="preserve">(3), 387-392. </w:t>
      </w:r>
      <w:bookmarkStart w:id="33" w:name="_ENREF_36"/>
      <w:bookmarkEnd w:id="32"/>
    </w:p>
    <w:p w:rsidR="001E64A5" w:rsidRPr="00545EF3" w:rsidRDefault="0077613F" w:rsidP="00C63E73">
      <w:pPr>
        <w:jc w:val="left"/>
        <w:rPr>
          <w:noProof/>
          <w:lang w:val="en-US"/>
        </w:rPr>
      </w:pPr>
      <w:hyperlink r:id="rId19" w:tgtFrame="_blank" w:history="1">
        <w:r w:rsidR="001E64A5" w:rsidRPr="007A5F6E">
          <w:rPr>
            <w:rStyle w:val="Hyperlink"/>
            <w:lang w:val="en-US"/>
          </w:rPr>
          <w:t>http://dx.doi.org/10.1007/s11606-008-0886-4</w:t>
        </w:r>
      </w:hyperlink>
    </w:p>
    <w:p w:rsidR="00E53402" w:rsidRDefault="001E64A5" w:rsidP="00E53402">
      <w:pPr>
        <w:ind w:firstLine="0"/>
        <w:jc w:val="left"/>
        <w:rPr>
          <w:noProof/>
          <w:lang w:val="en-US"/>
        </w:rPr>
      </w:pPr>
      <w:r w:rsidRPr="0005698F">
        <w:rPr>
          <w:noProof/>
          <w:lang w:val="en-US"/>
        </w:rPr>
        <w:t xml:space="preserve">Wallace, J. E., Lemaire, J. B., &amp; Ghali, W. A. (2009). Physician wellness: a </w:t>
      </w:r>
    </w:p>
    <w:p w:rsidR="001E64A5" w:rsidRPr="000261D0" w:rsidRDefault="001E64A5" w:rsidP="00E53402">
      <w:pPr>
        <w:jc w:val="left"/>
        <w:rPr>
          <w:noProof/>
          <w:lang w:val="nn-NO"/>
        </w:rPr>
      </w:pPr>
      <w:r w:rsidRPr="0005698F">
        <w:rPr>
          <w:noProof/>
          <w:lang w:val="en-US"/>
        </w:rPr>
        <w:t xml:space="preserve">missing quality indicator. </w:t>
      </w:r>
      <w:r w:rsidRPr="008E6DBE">
        <w:rPr>
          <w:i/>
          <w:noProof/>
          <w:lang w:val="nn-NO"/>
        </w:rPr>
        <w:t>Lancet, 374</w:t>
      </w:r>
      <w:r w:rsidRPr="008E6DBE">
        <w:rPr>
          <w:noProof/>
          <w:lang w:val="nn-NO"/>
        </w:rPr>
        <w:t xml:space="preserve">(9702), 1714-1721. </w:t>
      </w:r>
      <w:bookmarkStart w:id="34" w:name="_ENREF_37"/>
      <w:bookmarkEnd w:id="33"/>
    </w:p>
    <w:p w:rsidR="001E64A5" w:rsidRPr="008E6DBE" w:rsidRDefault="0077613F" w:rsidP="00C63E73">
      <w:pPr>
        <w:jc w:val="left"/>
        <w:rPr>
          <w:noProof/>
          <w:lang w:val="nn-NO"/>
        </w:rPr>
      </w:pPr>
      <w:hyperlink r:id="rId20" w:tgtFrame="_blank" w:history="1">
        <w:r w:rsidR="001E64A5" w:rsidRPr="008E6DBE">
          <w:rPr>
            <w:rStyle w:val="Hyperlink"/>
            <w:lang w:val="nn-NO"/>
          </w:rPr>
          <w:t>http://dx.doi.org/10.1016/S0140-6736(09)61424-0</w:t>
        </w:r>
      </w:hyperlink>
    </w:p>
    <w:p w:rsidR="00E53402" w:rsidRDefault="001E64A5" w:rsidP="00E53402">
      <w:pPr>
        <w:ind w:firstLine="0"/>
        <w:jc w:val="left"/>
        <w:rPr>
          <w:noProof/>
          <w:lang w:val="en-US"/>
        </w:rPr>
      </w:pPr>
      <w:r w:rsidRPr="0005698F">
        <w:rPr>
          <w:noProof/>
          <w:lang w:val="en-US"/>
        </w:rPr>
        <w:t xml:space="preserve">West, C. P., Dyrbye, L. N., Rabatin, J. T., Call, T. G., Davidson, J. H., Multari, </w:t>
      </w:r>
    </w:p>
    <w:p w:rsidR="001E64A5" w:rsidRPr="000261D0" w:rsidRDefault="001E64A5" w:rsidP="00E53402">
      <w:pPr>
        <w:ind w:left="284" w:firstLine="0"/>
        <w:jc w:val="left"/>
        <w:rPr>
          <w:noProof/>
          <w:lang w:val="nn-NO"/>
        </w:rPr>
      </w:pPr>
      <w:r w:rsidRPr="0005698F">
        <w:rPr>
          <w:noProof/>
          <w:lang w:val="en-US"/>
        </w:rPr>
        <w:t xml:space="preserve">A., . . . Shanafelt, T. D. (2014). Intervention to Promote Physician Well-being, Job Satisfaction, and Professionalism: A Randomized Clinical Trial. </w:t>
      </w:r>
      <w:r w:rsidRPr="000261D0">
        <w:rPr>
          <w:i/>
          <w:noProof/>
          <w:lang w:val="nn-NO"/>
        </w:rPr>
        <w:t>JAMA Internal Medicine, 174</w:t>
      </w:r>
      <w:r w:rsidRPr="000261D0">
        <w:rPr>
          <w:noProof/>
          <w:lang w:val="nn-NO"/>
        </w:rPr>
        <w:t xml:space="preserve">(4), 527-533. </w:t>
      </w:r>
      <w:bookmarkEnd w:id="34"/>
      <w:r>
        <w:fldChar w:fldCharType="begin"/>
      </w:r>
      <w:r w:rsidRPr="009409C8">
        <w:rPr>
          <w:lang w:val="nn-NO"/>
        </w:rPr>
        <w:instrText xml:space="preserve"> HYPERLINK "http://dx.doi.org/10.1001/jamaintermed.2013.14387" </w:instrText>
      </w:r>
      <w:r>
        <w:fldChar w:fldCharType="separate"/>
      </w:r>
      <w:r w:rsidRPr="009409C8">
        <w:rPr>
          <w:rStyle w:val="Hyperlink"/>
          <w:lang w:val="nn-NO"/>
        </w:rPr>
        <w:t>http://dx.doi.org/10.1001/jamaintermed.2013.14387</w:t>
      </w:r>
      <w:r>
        <w:fldChar w:fldCharType="end"/>
      </w:r>
    </w:p>
    <w:p w:rsidR="001E64A5" w:rsidRPr="009409C8" w:rsidRDefault="001E64A5" w:rsidP="003D646F">
      <w:pPr>
        <w:ind w:firstLine="0"/>
        <w:jc w:val="left"/>
        <w:rPr>
          <w:noProof/>
          <w:lang w:val="nn-NO"/>
        </w:rPr>
      </w:pPr>
      <w:bookmarkStart w:id="35" w:name="_ENREF_38"/>
      <w:r w:rsidRPr="009409C8">
        <w:rPr>
          <w:noProof/>
          <w:lang w:val="nn-NO"/>
        </w:rPr>
        <w:t xml:space="preserve">West, C. P., Tan, A. D., Habermann, T. M., Sloan, J. A., &amp; Shanafelt, T. D. (2009). </w:t>
      </w:r>
    </w:p>
    <w:p w:rsidR="001E64A5" w:rsidRDefault="001E64A5" w:rsidP="00C63E73">
      <w:pPr>
        <w:jc w:val="left"/>
        <w:rPr>
          <w:i/>
          <w:noProof/>
          <w:lang w:val="en-US"/>
        </w:rPr>
      </w:pPr>
      <w:r w:rsidRPr="0005698F">
        <w:rPr>
          <w:noProof/>
          <w:lang w:val="en-US"/>
        </w:rPr>
        <w:t xml:space="preserve">Association of resident fatigue and distress with perceived medical errors. </w:t>
      </w:r>
      <w:r>
        <w:rPr>
          <w:i/>
          <w:noProof/>
          <w:lang w:val="en-US"/>
        </w:rPr>
        <w:t>Jama</w:t>
      </w:r>
      <w:r w:rsidRPr="0005698F">
        <w:rPr>
          <w:i/>
          <w:noProof/>
          <w:lang w:val="en-US"/>
        </w:rPr>
        <w:t xml:space="preserve">, </w:t>
      </w:r>
    </w:p>
    <w:p w:rsidR="001E64A5" w:rsidRPr="0005698F" w:rsidRDefault="001E64A5" w:rsidP="00C63E73">
      <w:pPr>
        <w:jc w:val="left"/>
        <w:rPr>
          <w:noProof/>
          <w:lang w:val="en-US"/>
        </w:rPr>
      </w:pPr>
      <w:r w:rsidRPr="0005698F">
        <w:rPr>
          <w:i/>
          <w:noProof/>
          <w:lang w:val="en-US"/>
        </w:rPr>
        <w:t>302</w:t>
      </w:r>
      <w:r w:rsidRPr="0005698F">
        <w:rPr>
          <w:noProof/>
          <w:lang w:val="en-US"/>
        </w:rPr>
        <w:t xml:space="preserve">(12), 1294-1300. </w:t>
      </w:r>
      <w:bookmarkStart w:id="36" w:name="_ENREF_39"/>
      <w:bookmarkEnd w:id="35"/>
      <w:r>
        <w:fldChar w:fldCharType="begin"/>
      </w:r>
      <w:r w:rsidRPr="008E6DBE">
        <w:rPr>
          <w:lang w:val="en-US"/>
        </w:rPr>
        <w:instrText xml:space="preserve"> HYPERLINK "http://dx.doi.org/10.1001/jama.2009.1389" \t "_blank" </w:instrText>
      </w:r>
      <w:r>
        <w:fldChar w:fldCharType="separate"/>
      </w:r>
      <w:r w:rsidRPr="008E6DBE">
        <w:rPr>
          <w:rStyle w:val="Hyperlink"/>
          <w:lang w:val="en-US"/>
        </w:rPr>
        <w:t>http://dx.doi.org/10.1001/jama.2009.1389</w:t>
      </w:r>
      <w:r>
        <w:fldChar w:fldCharType="end"/>
      </w:r>
    </w:p>
    <w:p w:rsidR="001E64A5" w:rsidRDefault="001E64A5" w:rsidP="003D646F">
      <w:pPr>
        <w:ind w:firstLine="0"/>
        <w:jc w:val="left"/>
        <w:rPr>
          <w:noProof/>
          <w:lang w:val="en-US"/>
        </w:rPr>
      </w:pPr>
      <w:r w:rsidRPr="0005698F">
        <w:rPr>
          <w:noProof/>
          <w:lang w:val="en-US"/>
        </w:rPr>
        <w:t xml:space="preserve">Williams, E. S., Konrad, T. R., Scheckler, W. E., Pathman, D. E., Linzer, M., </w:t>
      </w:r>
    </w:p>
    <w:p w:rsidR="001E64A5" w:rsidRDefault="001E64A5" w:rsidP="00C63E73">
      <w:pPr>
        <w:jc w:val="left"/>
        <w:rPr>
          <w:noProof/>
          <w:lang w:val="en-US"/>
        </w:rPr>
      </w:pPr>
      <w:r w:rsidRPr="0005698F">
        <w:rPr>
          <w:noProof/>
          <w:lang w:val="en-US"/>
        </w:rPr>
        <w:t xml:space="preserve">McMurray, J. E., . . . Schwartz, M. (2010). Understanding physicians' intentions </w:t>
      </w:r>
    </w:p>
    <w:p w:rsidR="001E64A5" w:rsidRDefault="001E64A5" w:rsidP="00C63E73">
      <w:pPr>
        <w:jc w:val="left"/>
        <w:rPr>
          <w:noProof/>
          <w:lang w:val="en-US"/>
        </w:rPr>
      </w:pPr>
      <w:r w:rsidRPr="0005698F">
        <w:rPr>
          <w:noProof/>
          <w:lang w:val="en-US"/>
        </w:rPr>
        <w:t xml:space="preserve">to withdraw from practice: the role of job satisfaction, job stress, mental and </w:t>
      </w:r>
    </w:p>
    <w:p w:rsidR="001E64A5" w:rsidRDefault="001E64A5" w:rsidP="00C63E73">
      <w:pPr>
        <w:jc w:val="left"/>
        <w:rPr>
          <w:noProof/>
          <w:lang w:val="en-US"/>
        </w:rPr>
      </w:pPr>
      <w:r w:rsidRPr="0005698F">
        <w:rPr>
          <w:noProof/>
          <w:lang w:val="en-US"/>
        </w:rPr>
        <w:t xml:space="preserve">physical health. 2001. </w:t>
      </w:r>
      <w:r w:rsidRPr="0005698F">
        <w:rPr>
          <w:i/>
          <w:noProof/>
          <w:lang w:val="en-US"/>
        </w:rPr>
        <w:t>Health Care Manage</w:t>
      </w:r>
      <w:r>
        <w:rPr>
          <w:i/>
          <w:noProof/>
          <w:lang w:val="en-US"/>
        </w:rPr>
        <w:t>ment</w:t>
      </w:r>
      <w:r w:rsidRPr="0005698F">
        <w:rPr>
          <w:i/>
          <w:noProof/>
          <w:lang w:val="en-US"/>
        </w:rPr>
        <w:t xml:space="preserve"> Rev</w:t>
      </w:r>
      <w:r>
        <w:rPr>
          <w:i/>
          <w:noProof/>
          <w:lang w:val="en-US"/>
        </w:rPr>
        <w:t>iew</w:t>
      </w:r>
      <w:r w:rsidRPr="0005698F">
        <w:rPr>
          <w:i/>
          <w:noProof/>
          <w:lang w:val="en-US"/>
        </w:rPr>
        <w:t>, 35</w:t>
      </w:r>
      <w:r w:rsidRPr="0005698F">
        <w:rPr>
          <w:noProof/>
          <w:lang w:val="en-US"/>
        </w:rPr>
        <w:t>(2), 105-115.</w:t>
      </w:r>
      <w:bookmarkStart w:id="37" w:name="_ENREF_40"/>
      <w:bookmarkEnd w:id="36"/>
    </w:p>
    <w:p w:rsidR="001E64A5" w:rsidRPr="0005698F" w:rsidRDefault="0077613F" w:rsidP="00C63E73">
      <w:pPr>
        <w:jc w:val="left"/>
        <w:rPr>
          <w:noProof/>
          <w:lang w:val="en-US"/>
        </w:rPr>
      </w:pPr>
      <w:hyperlink r:id="rId21" w:tgtFrame="_blank" w:history="1">
        <w:r w:rsidR="001E64A5" w:rsidRPr="007A5F6E">
          <w:rPr>
            <w:rStyle w:val="Hyperlink"/>
            <w:lang w:val="en-US"/>
          </w:rPr>
          <w:t>http://dx.doi.org/10.1097/01.HMR.0000304509.58297.6f</w:t>
        </w:r>
      </w:hyperlink>
    </w:p>
    <w:p w:rsidR="001E64A5" w:rsidRDefault="001E64A5" w:rsidP="003D646F">
      <w:pPr>
        <w:ind w:firstLine="0"/>
        <w:jc w:val="left"/>
        <w:rPr>
          <w:noProof/>
          <w:lang w:val="en-US"/>
        </w:rPr>
      </w:pPr>
      <w:r w:rsidRPr="0005698F">
        <w:rPr>
          <w:noProof/>
          <w:lang w:val="en-US"/>
        </w:rPr>
        <w:t xml:space="preserve">Williams, E. S., Manwell, L. B., Konrad, T. R., &amp; Linzer, M. (2007). The </w:t>
      </w:r>
    </w:p>
    <w:p w:rsidR="001E64A5" w:rsidRDefault="001E64A5" w:rsidP="00C63E73">
      <w:pPr>
        <w:jc w:val="left"/>
        <w:rPr>
          <w:noProof/>
          <w:lang w:val="en-US"/>
        </w:rPr>
      </w:pPr>
      <w:r w:rsidRPr="0005698F">
        <w:rPr>
          <w:noProof/>
          <w:lang w:val="en-US"/>
        </w:rPr>
        <w:t xml:space="preserve">relationship of organizational culture, stress, satisfaction, and burnout with </w:t>
      </w:r>
    </w:p>
    <w:p w:rsidR="001E64A5" w:rsidRDefault="001E64A5" w:rsidP="00C63E73">
      <w:pPr>
        <w:jc w:val="left"/>
        <w:rPr>
          <w:noProof/>
          <w:lang w:val="en-US"/>
        </w:rPr>
      </w:pPr>
      <w:r w:rsidRPr="0005698F">
        <w:rPr>
          <w:noProof/>
          <w:lang w:val="en-US"/>
        </w:rPr>
        <w:t xml:space="preserve">physician-reported error and suboptimal patient care: results from the MEMO </w:t>
      </w:r>
    </w:p>
    <w:p w:rsidR="001E64A5" w:rsidRDefault="001E64A5" w:rsidP="00C63E73">
      <w:pPr>
        <w:jc w:val="left"/>
        <w:rPr>
          <w:noProof/>
          <w:lang w:val="en-US"/>
        </w:rPr>
      </w:pPr>
      <w:r w:rsidRPr="0005698F">
        <w:rPr>
          <w:noProof/>
          <w:lang w:val="en-US"/>
        </w:rPr>
        <w:t xml:space="preserve">study. </w:t>
      </w:r>
      <w:r w:rsidRPr="0005698F">
        <w:rPr>
          <w:i/>
          <w:noProof/>
          <w:lang w:val="en-US"/>
        </w:rPr>
        <w:t>Health Care Manage</w:t>
      </w:r>
      <w:r>
        <w:rPr>
          <w:i/>
          <w:noProof/>
          <w:lang w:val="en-US"/>
        </w:rPr>
        <w:t>ment</w:t>
      </w:r>
      <w:r w:rsidRPr="0005698F">
        <w:rPr>
          <w:i/>
          <w:noProof/>
          <w:lang w:val="en-US"/>
        </w:rPr>
        <w:t xml:space="preserve"> Rev</w:t>
      </w:r>
      <w:r>
        <w:rPr>
          <w:i/>
          <w:noProof/>
          <w:lang w:val="en-US"/>
        </w:rPr>
        <w:t>iew</w:t>
      </w:r>
      <w:r w:rsidRPr="0005698F">
        <w:rPr>
          <w:i/>
          <w:noProof/>
          <w:lang w:val="en-US"/>
        </w:rPr>
        <w:t>, 32</w:t>
      </w:r>
      <w:r w:rsidRPr="0005698F">
        <w:rPr>
          <w:noProof/>
          <w:lang w:val="en-US"/>
        </w:rPr>
        <w:t xml:space="preserve">(3), 203-212. </w:t>
      </w:r>
      <w:bookmarkEnd w:id="37"/>
    </w:p>
    <w:p w:rsidR="001E64A5" w:rsidRPr="0005698F" w:rsidRDefault="0077613F" w:rsidP="00C63E73">
      <w:pPr>
        <w:jc w:val="left"/>
        <w:rPr>
          <w:noProof/>
          <w:lang w:val="en-US"/>
        </w:rPr>
      </w:pPr>
      <w:hyperlink r:id="rId22" w:tgtFrame="_blank" w:history="1">
        <w:r w:rsidR="001E64A5" w:rsidRPr="007A5F6E">
          <w:rPr>
            <w:rStyle w:val="Hyperlink"/>
            <w:lang w:val="en-US"/>
          </w:rPr>
          <w:t>http://dx.doi.org/10.1097/01.HMR.0000281626.28363.59</w:t>
        </w:r>
      </w:hyperlink>
    </w:p>
    <w:p w:rsidR="001E64A5" w:rsidRDefault="001E64A5" w:rsidP="003D646F">
      <w:pPr>
        <w:ind w:firstLine="0"/>
        <w:jc w:val="left"/>
        <w:rPr>
          <w:noProof/>
          <w:lang w:val="en-US"/>
        </w:rPr>
      </w:pPr>
      <w:bookmarkStart w:id="38" w:name="_ENREF_41"/>
      <w:r w:rsidRPr="0005698F">
        <w:rPr>
          <w:noProof/>
          <w:lang w:val="en-US"/>
        </w:rPr>
        <w:t xml:space="preserve">Williams, E. S., &amp; Skinner, A. C. (2003). Outcomes of physician job satisfaction: a </w:t>
      </w:r>
    </w:p>
    <w:p w:rsidR="001E64A5" w:rsidRDefault="001E64A5" w:rsidP="00C63E73">
      <w:pPr>
        <w:jc w:val="left"/>
        <w:rPr>
          <w:i/>
          <w:noProof/>
          <w:lang w:val="en-US"/>
        </w:rPr>
      </w:pPr>
      <w:r w:rsidRPr="0005698F">
        <w:rPr>
          <w:noProof/>
          <w:lang w:val="en-US"/>
        </w:rPr>
        <w:t xml:space="preserve">narrative review, implications, and directions for future research. </w:t>
      </w:r>
      <w:r w:rsidRPr="00F5187E">
        <w:rPr>
          <w:i/>
          <w:noProof/>
          <w:lang w:val="en-US"/>
        </w:rPr>
        <w:t xml:space="preserve">Health Care </w:t>
      </w:r>
    </w:p>
    <w:p w:rsidR="001E64A5" w:rsidRDefault="001E64A5" w:rsidP="00C63E73">
      <w:pPr>
        <w:jc w:val="left"/>
        <w:rPr>
          <w:noProof/>
          <w:lang w:val="en-US"/>
        </w:rPr>
      </w:pPr>
      <w:r w:rsidRPr="00F5187E">
        <w:rPr>
          <w:i/>
          <w:noProof/>
          <w:lang w:val="en-US"/>
        </w:rPr>
        <w:t>Managment Review, 28</w:t>
      </w:r>
      <w:r w:rsidRPr="00F5187E">
        <w:rPr>
          <w:noProof/>
          <w:lang w:val="en-US"/>
        </w:rPr>
        <w:t xml:space="preserve">(2), 119-139. </w:t>
      </w:r>
      <w:bookmarkEnd w:id="38"/>
    </w:p>
    <w:p w:rsidR="001E64A5" w:rsidRPr="00F5187E" w:rsidRDefault="0077613F" w:rsidP="00C63E73">
      <w:pPr>
        <w:jc w:val="left"/>
        <w:rPr>
          <w:noProof/>
          <w:lang w:val="en-US"/>
        </w:rPr>
      </w:pPr>
      <w:hyperlink r:id="rId23" w:history="1">
        <w:r w:rsidR="001E64A5" w:rsidRPr="008E6DBE">
          <w:rPr>
            <w:rStyle w:val="Hyperlink"/>
            <w:lang w:val="en-US"/>
          </w:rPr>
          <w:t>http://dx.doi.org/10.1097/00004010200304000-00004</w:t>
        </w:r>
      </w:hyperlink>
    </w:p>
    <w:p w:rsidR="001E64A5" w:rsidRDefault="001E64A5" w:rsidP="003D646F">
      <w:pPr>
        <w:ind w:firstLine="0"/>
        <w:jc w:val="left"/>
        <w:rPr>
          <w:noProof/>
          <w:lang w:val="en-US"/>
        </w:rPr>
      </w:pPr>
      <w:bookmarkStart w:id="39" w:name="_ENREF_42"/>
      <w:r w:rsidRPr="0005698F">
        <w:rPr>
          <w:noProof/>
          <w:lang w:val="en-US"/>
        </w:rPr>
        <w:t>Wit</w:t>
      </w:r>
      <w:r>
        <w:rPr>
          <w:noProof/>
          <w:lang w:val="en-US"/>
        </w:rPr>
        <w:t>ters, Dan. (2013, March 13</w:t>
      </w:r>
      <w:r w:rsidRPr="0005698F">
        <w:rPr>
          <w:noProof/>
          <w:lang w:val="en-US"/>
        </w:rPr>
        <w:t xml:space="preserve">). U.S. Doctors Lead in Wellbeing, </w:t>
      </w:r>
    </w:p>
    <w:p w:rsidR="001E64A5" w:rsidRDefault="001E64A5" w:rsidP="00C63E73">
      <w:pPr>
        <w:jc w:val="left"/>
        <w:rPr>
          <w:noProof/>
          <w:lang w:val="en-US"/>
        </w:rPr>
      </w:pPr>
      <w:r w:rsidRPr="0005698F">
        <w:rPr>
          <w:noProof/>
          <w:lang w:val="en-US"/>
        </w:rPr>
        <w:t xml:space="preserve">Transportation Workers Lag. from </w:t>
      </w:r>
      <w:bookmarkEnd w:id="39"/>
    </w:p>
    <w:p w:rsidR="001E64A5" w:rsidRPr="00F5187E" w:rsidRDefault="001E64A5" w:rsidP="00C63E73">
      <w:pPr>
        <w:jc w:val="left"/>
        <w:rPr>
          <w:rStyle w:val="Hyperlink"/>
          <w:noProof/>
          <w:lang w:val="en-US"/>
        </w:rPr>
      </w:pPr>
      <w:r>
        <w:rPr>
          <w:noProof/>
          <w:lang w:val="en-US"/>
        </w:rPr>
        <w:fldChar w:fldCharType="begin"/>
      </w:r>
      <w:r>
        <w:rPr>
          <w:noProof/>
          <w:lang w:val="en-US"/>
        </w:rPr>
        <w:instrText xml:space="preserve"> HYPERLINK "http://www.gallup.com/poll/161324/physicians-lead-wellbeing-transportation-" </w:instrText>
      </w:r>
      <w:r>
        <w:rPr>
          <w:noProof/>
          <w:lang w:val="en-US"/>
        </w:rPr>
        <w:fldChar w:fldCharType="separate"/>
      </w:r>
      <w:r w:rsidRPr="00F5187E">
        <w:rPr>
          <w:rStyle w:val="Hyperlink"/>
          <w:noProof/>
          <w:lang w:val="en-US"/>
        </w:rPr>
        <w:t>http://www.gallup.com/poll/161324/physicians-lead-wellbeing-transportation-</w:t>
      </w:r>
    </w:p>
    <w:p w:rsidR="001E64A5" w:rsidRPr="00F5187E" w:rsidRDefault="001E64A5" w:rsidP="00C63E73">
      <w:pPr>
        <w:jc w:val="left"/>
        <w:rPr>
          <w:rStyle w:val="Hyperlink"/>
          <w:noProof/>
          <w:lang w:val="en-US"/>
        </w:rPr>
      </w:pPr>
      <w:r w:rsidRPr="00F5187E">
        <w:rPr>
          <w:rStyle w:val="Hyperlink"/>
          <w:noProof/>
          <w:lang w:val="en-US"/>
        </w:rPr>
        <w:t>workers-lag.aspx</w:t>
      </w:r>
    </w:p>
    <w:p w:rsidR="00305459" w:rsidRPr="00746BC9" w:rsidRDefault="001E64A5" w:rsidP="00FB1833">
      <w:pPr>
        <w:jc w:val="left"/>
        <w:rPr>
          <w:noProof/>
          <w:lang w:val="en-GB" w:eastAsia="nb-NO"/>
        </w:rPr>
      </w:pPr>
      <w:r>
        <w:rPr>
          <w:noProof/>
          <w:lang w:val="en-US"/>
        </w:rPr>
        <w:fldChar w:fldCharType="end"/>
      </w:r>
    </w:p>
    <w:sectPr w:rsidR="00305459" w:rsidRPr="00746BC9" w:rsidSect="00453675">
      <w:headerReference w:type="default" r:id="rId24"/>
      <w:footerReference w:type="default" r:id="rId25"/>
      <w:pgSz w:w="11900" w:h="16840"/>
      <w:pgMar w:top="567" w:right="1977" w:bottom="1247" w:left="2268" w:header="709" w:footer="624" w:gutter="0"/>
      <w:pgNumType w:start="1"/>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4EEB" w:rsidRDefault="00F84EEB" w:rsidP="00EA01CA">
      <w:r>
        <w:separator/>
      </w:r>
    </w:p>
    <w:p w:rsidR="00F84EEB" w:rsidRDefault="00F84EEB"/>
  </w:endnote>
  <w:endnote w:type="continuationSeparator" w:id="0">
    <w:p w:rsidR="00F84EEB" w:rsidRDefault="00F84EEB" w:rsidP="00EA01CA">
      <w:r>
        <w:continuationSeparator/>
      </w:r>
    </w:p>
    <w:p w:rsidR="00F84EEB" w:rsidRDefault="00F84E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EEB" w:rsidRPr="001A4BAB" w:rsidRDefault="00F84EEB" w:rsidP="00546DA4">
    <w:pPr>
      <w:pStyle w:val="Footer"/>
      <w:framePr w:w="2183" w:wrap="around" w:vAnchor="text" w:hAnchor="page" w:x="442" w:y="-1"/>
      <w:rPr>
        <w:rStyle w:val="PageNumber"/>
        <w:rFonts w:ascii="Arial" w:hAnsi="Arial"/>
        <w:sz w:val="18"/>
        <w:szCs w:val="18"/>
      </w:rPr>
    </w:pPr>
    <w:r>
      <w:rPr>
        <w:rStyle w:val="PageNumber"/>
        <w:rFonts w:ascii="Arial" w:hAnsi="Arial"/>
        <w:sz w:val="18"/>
        <w:szCs w:val="18"/>
      </w:rPr>
      <w:t>Page</w:t>
    </w:r>
    <w:r w:rsidRPr="001A4BAB">
      <w:rPr>
        <w:rStyle w:val="PageNumber"/>
        <w:rFonts w:ascii="Arial" w:hAnsi="Arial"/>
        <w:sz w:val="18"/>
        <w:szCs w:val="18"/>
      </w:rPr>
      <w:t xml:space="preserve"> </w:t>
    </w:r>
    <w:r w:rsidRPr="001A4BAB">
      <w:rPr>
        <w:rStyle w:val="PageNumber"/>
        <w:rFonts w:ascii="Arial" w:hAnsi="Arial"/>
        <w:sz w:val="18"/>
        <w:szCs w:val="18"/>
      </w:rPr>
      <w:fldChar w:fldCharType="begin"/>
    </w:r>
    <w:r w:rsidRPr="001A4BAB">
      <w:rPr>
        <w:rStyle w:val="PageNumber"/>
        <w:rFonts w:ascii="Arial" w:hAnsi="Arial"/>
        <w:sz w:val="18"/>
        <w:szCs w:val="18"/>
      </w:rPr>
      <w:instrText xml:space="preserve">PAGE  </w:instrText>
    </w:r>
    <w:r w:rsidRPr="001A4BAB">
      <w:rPr>
        <w:rStyle w:val="PageNumber"/>
        <w:rFonts w:ascii="Arial" w:hAnsi="Arial"/>
        <w:sz w:val="18"/>
        <w:szCs w:val="18"/>
      </w:rPr>
      <w:fldChar w:fldCharType="separate"/>
    </w:r>
    <w:r w:rsidR="0077613F">
      <w:rPr>
        <w:rStyle w:val="PageNumber"/>
        <w:rFonts w:ascii="Arial" w:hAnsi="Arial"/>
        <w:noProof/>
        <w:sz w:val="18"/>
        <w:szCs w:val="18"/>
      </w:rPr>
      <w:t>12</w:t>
    </w:r>
    <w:r w:rsidRPr="001A4BAB">
      <w:rPr>
        <w:rStyle w:val="PageNumber"/>
        <w:rFonts w:ascii="Arial" w:hAnsi="Arial"/>
        <w:sz w:val="18"/>
        <w:szCs w:val="18"/>
      </w:rPr>
      <w:fldChar w:fldCharType="end"/>
    </w:r>
  </w:p>
  <w:p w:rsidR="00F84EEB" w:rsidRPr="005C30C8" w:rsidRDefault="0077613F" w:rsidP="004656A0">
    <w:pPr>
      <w:pStyle w:val="Footer"/>
      <w:ind w:firstLine="360"/>
      <w:jc w:val="center"/>
      <w:rPr>
        <w:rFonts w:ascii="Arial" w:hAnsi="Arial" w:cs="Arial"/>
        <w:sz w:val="18"/>
        <w:szCs w:val="18"/>
      </w:rPr>
    </w:pPr>
    <w:hyperlink r:id="rId1" w:history="1">
      <w:r w:rsidR="00F84EEB" w:rsidRPr="00483AC6">
        <w:rPr>
          <w:rStyle w:val="Hyperlink"/>
          <w:rFonts w:ascii="Arial" w:hAnsi="Arial" w:cs="Arial"/>
          <w:sz w:val="18"/>
          <w:szCs w:val="18"/>
        </w:rPr>
        <w:t>www.professionsandprofessionalism.com</w:t>
      </w:r>
    </w:hyperlink>
    <w:r w:rsidR="00F84EEB">
      <w:rPr>
        <w:rFonts w:ascii="Arial" w:hAnsi="Arial" w:cs="Arial"/>
        <w:sz w:val="18"/>
        <w:szCs w:val="18"/>
      </w:rPr>
      <w:t xml:space="preserve"> </w:t>
    </w:r>
  </w:p>
  <w:p w:rsidR="00F84EEB" w:rsidRDefault="00F84EE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4EEB" w:rsidRDefault="00F84EEB" w:rsidP="00EA01CA">
      <w:r>
        <w:separator/>
      </w:r>
    </w:p>
    <w:p w:rsidR="00F84EEB" w:rsidRDefault="00F84EEB"/>
  </w:footnote>
  <w:footnote w:type="continuationSeparator" w:id="0">
    <w:p w:rsidR="00F84EEB" w:rsidRDefault="00F84EEB" w:rsidP="00EA01CA">
      <w:r>
        <w:continuationSeparator/>
      </w:r>
    </w:p>
    <w:p w:rsidR="00F84EEB" w:rsidRDefault="00F84EE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EEB" w:rsidRPr="00DC0002" w:rsidRDefault="007B4100" w:rsidP="00DC0002">
    <w:pPr>
      <w:pStyle w:val="PPToptekst"/>
    </w:pPr>
    <w:proofErr w:type="spellStart"/>
    <w:r>
      <w:t>Casalino</w:t>
    </w:r>
    <w:proofErr w:type="spellEnd"/>
    <w:r>
      <w:t xml:space="preserve"> and </w:t>
    </w:r>
    <w:proofErr w:type="spellStart"/>
    <w:r>
      <w:t>Crosson</w:t>
    </w:r>
    <w:proofErr w:type="spellEnd"/>
    <w:r w:rsidR="00F84EEB">
      <w:t xml:space="preserve">: </w:t>
    </w:r>
    <w:r>
      <w:t>Physician Satisfaction and Quality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437E1"/>
    <w:multiLevelType w:val="hybridMultilevel"/>
    <w:tmpl w:val="727205A2"/>
    <w:lvl w:ilvl="0" w:tplc="62D03056">
      <w:start w:val="1"/>
      <w:numFmt w:val="decimal"/>
      <w:lvlText w:val="%1."/>
      <w:lvlJc w:val="left"/>
      <w:pPr>
        <w:ind w:left="720" w:hanging="360"/>
      </w:pPr>
      <w:rPr>
        <w:rFonts w:ascii="Cambria" w:eastAsia="Times New Roman" w:hAnsi="Cambria" w:cs="Times New Roman"/>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F9B56CA"/>
    <w:multiLevelType w:val="hybridMultilevel"/>
    <w:tmpl w:val="4F4EC2A0"/>
    <w:lvl w:ilvl="0" w:tplc="C1BAA94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B52D06"/>
    <w:multiLevelType w:val="hybridMultilevel"/>
    <w:tmpl w:val="BD74842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2DA37194"/>
    <w:multiLevelType w:val="multilevel"/>
    <w:tmpl w:val="9F9C8C18"/>
    <w:lvl w:ilvl="0">
      <w:start w:val="4"/>
      <w:numFmt w:val="decimal"/>
      <w:lvlText w:val="%1"/>
      <w:lvlJc w:val="left"/>
      <w:pPr>
        <w:ind w:left="1348"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CE5613E"/>
    <w:multiLevelType w:val="hybridMultilevel"/>
    <w:tmpl w:val="9F9C8C18"/>
    <w:lvl w:ilvl="0" w:tplc="DCBCB962">
      <w:start w:val="4"/>
      <w:numFmt w:val="decimal"/>
      <w:lvlText w:val="%1"/>
      <w:lvlJc w:val="left"/>
      <w:pPr>
        <w:ind w:left="134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C57075"/>
    <w:multiLevelType w:val="hybridMultilevel"/>
    <w:tmpl w:val="2B4C653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4D587C74"/>
    <w:multiLevelType w:val="hybridMultilevel"/>
    <w:tmpl w:val="EC087626"/>
    <w:lvl w:ilvl="0" w:tplc="0A06DAC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047E25"/>
    <w:multiLevelType w:val="hybridMultilevel"/>
    <w:tmpl w:val="6122ABF2"/>
    <w:lvl w:ilvl="0" w:tplc="7D4ADD42">
      <w:start w:val="4"/>
      <w:numFmt w:val="decimal"/>
      <w:lvlText w:val="%1"/>
      <w:lvlJc w:val="left"/>
      <w:pPr>
        <w:ind w:left="103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755A4B"/>
    <w:multiLevelType w:val="hybridMultilevel"/>
    <w:tmpl w:val="22D48EC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64974C68"/>
    <w:multiLevelType w:val="multilevel"/>
    <w:tmpl w:val="9F9C8C18"/>
    <w:lvl w:ilvl="0">
      <w:start w:val="4"/>
      <w:numFmt w:val="decimal"/>
      <w:lvlText w:val="%1"/>
      <w:lvlJc w:val="left"/>
      <w:pPr>
        <w:ind w:left="1348"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F024AD8"/>
    <w:multiLevelType w:val="hybridMultilevel"/>
    <w:tmpl w:val="02CA6DD6"/>
    <w:lvl w:ilvl="0" w:tplc="08B0AA04">
      <w:start w:val="4"/>
      <w:numFmt w:val="decimal"/>
      <w:lvlText w:val="%1"/>
      <w:lvlJc w:val="left"/>
      <w:pPr>
        <w:ind w:left="119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10"/>
  </w:num>
  <w:num w:numId="4">
    <w:abstractNumId w:val="4"/>
  </w:num>
  <w:num w:numId="5">
    <w:abstractNumId w:val="3"/>
  </w:num>
  <w:num w:numId="6">
    <w:abstractNumId w:val="9"/>
  </w:num>
  <w:num w:numId="7">
    <w:abstractNumId w:val="2"/>
  </w:num>
  <w:num w:numId="8">
    <w:abstractNumId w:val="0"/>
  </w:num>
  <w:num w:numId="9">
    <w:abstractNumId w:val="8"/>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284"/>
  <w:autoHyphenation/>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90113" fillcolor="white" stroke="f">
      <v:fill color="white"/>
      <v:stroke on="f"/>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1CA"/>
    <w:rsid w:val="00002D60"/>
    <w:rsid w:val="0000389B"/>
    <w:rsid w:val="0000471A"/>
    <w:rsid w:val="00017D54"/>
    <w:rsid w:val="000261D0"/>
    <w:rsid w:val="00027684"/>
    <w:rsid w:val="00032C5E"/>
    <w:rsid w:val="00045AD9"/>
    <w:rsid w:val="000847BD"/>
    <w:rsid w:val="00096FC5"/>
    <w:rsid w:val="000A1381"/>
    <w:rsid w:val="000D51BE"/>
    <w:rsid w:val="00104AA4"/>
    <w:rsid w:val="001066CA"/>
    <w:rsid w:val="00113D72"/>
    <w:rsid w:val="00132D47"/>
    <w:rsid w:val="00136564"/>
    <w:rsid w:val="00166A3B"/>
    <w:rsid w:val="00183FF2"/>
    <w:rsid w:val="00186122"/>
    <w:rsid w:val="00191FB1"/>
    <w:rsid w:val="001B1716"/>
    <w:rsid w:val="001C0500"/>
    <w:rsid w:val="001C56F1"/>
    <w:rsid w:val="001D341B"/>
    <w:rsid w:val="001D39EB"/>
    <w:rsid w:val="001D3AC6"/>
    <w:rsid w:val="001E64A5"/>
    <w:rsid w:val="001F6508"/>
    <w:rsid w:val="00215083"/>
    <w:rsid w:val="00231543"/>
    <w:rsid w:val="002360D6"/>
    <w:rsid w:val="00243D30"/>
    <w:rsid w:val="00245E39"/>
    <w:rsid w:val="002630C1"/>
    <w:rsid w:val="002773E8"/>
    <w:rsid w:val="00282A5B"/>
    <w:rsid w:val="00295DCE"/>
    <w:rsid w:val="00295F6A"/>
    <w:rsid w:val="002973C7"/>
    <w:rsid w:val="002B1F94"/>
    <w:rsid w:val="002E3370"/>
    <w:rsid w:val="002E6B69"/>
    <w:rsid w:val="002F15B6"/>
    <w:rsid w:val="00305459"/>
    <w:rsid w:val="003078CB"/>
    <w:rsid w:val="003134E1"/>
    <w:rsid w:val="0031669F"/>
    <w:rsid w:val="00322355"/>
    <w:rsid w:val="00325623"/>
    <w:rsid w:val="00344C7A"/>
    <w:rsid w:val="00351376"/>
    <w:rsid w:val="00351B35"/>
    <w:rsid w:val="00355516"/>
    <w:rsid w:val="00360445"/>
    <w:rsid w:val="00365720"/>
    <w:rsid w:val="00372E63"/>
    <w:rsid w:val="00374A9A"/>
    <w:rsid w:val="00385E98"/>
    <w:rsid w:val="003A2EBB"/>
    <w:rsid w:val="003B7225"/>
    <w:rsid w:val="003C3594"/>
    <w:rsid w:val="003C5C13"/>
    <w:rsid w:val="003D646F"/>
    <w:rsid w:val="003D6DE2"/>
    <w:rsid w:val="003F0379"/>
    <w:rsid w:val="003F7236"/>
    <w:rsid w:val="00413ABE"/>
    <w:rsid w:val="00431C9B"/>
    <w:rsid w:val="0044212B"/>
    <w:rsid w:val="00445593"/>
    <w:rsid w:val="00453675"/>
    <w:rsid w:val="00455AB9"/>
    <w:rsid w:val="004656A0"/>
    <w:rsid w:val="004776B4"/>
    <w:rsid w:val="004912C4"/>
    <w:rsid w:val="0049501F"/>
    <w:rsid w:val="0049745D"/>
    <w:rsid w:val="004A0E81"/>
    <w:rsid w:val="004B4E35"/>
    <w:rsid w:val="004E5628"/>
    <w:rsid w:val="004F0D1C"/>
    <w:rsid w:val="0051213A"/>
    <w:rsid w:val="00530BA4"/>
    <w:rsid w:val="005405A1"/>
    <w:rsid w:val="00544F53"/>
    <w:rsid w:val="00546DA4"/>
    <w:rsid w:val="00547A7A"/>
    <w:rsid w:val="0057049A"/>
    <w:rsid w:val="00586DD6"/>
    <w:rsid w:val="005957F6"/>
    <w:rsid w:val="005B6585"/>
    <w:rsid w:val="005C20C3"/>
    <w:rsid w:val="005C30C8"/>
    <w:rsid w:val="005C4A20"/>
    <w:rsid w:val="005E309C"/>
    <w:rsid w:val="005E5B23"/>
    <w:rsid w:val="005E7714"/>
    <w:rsid w:val="005F033F"/>
    <w:rsid w:val="006015CC"/>
    <w:rsid w:val="0062319C"/>
    <w:rsid w:val="00631043"/>
    <w:rsid w:val="00642805"/>
    <w:rsid w:val="00684994"/>
    <w:rsid w:val="006901AB"/>
    <w:rsid w:val="006B29DA"/>
    <w:rsid w:val="006B7328"/>
    <w:rsid w:val="006C24A2"/>
    <w:rsid w:val="006C6E38"/>
    <w:rsid w:val="006D0B9E"/>
    <w:rsid w:val="006E4118"/>
    <w:rsid w:val="006E57F0"/>
    <w:rsid w:val="006E790A"/>
    <w:rsid w:val="006F60B7"/>
    <w:rsid w:val="00702E47"/>
    <w:rsid w:val="00716451"/>
    <w:rsid w:val="00734EC9"/>
    <w:rsid w:val="00745089"/>
    <w:rsid w:val="00746BC9"/>
    <w:rsid w:val="00747933"/>
    <w:rsid w:val="00753585"/>
    <w:rsid w:val="00760DB7"/>
    <w:rsid w:val="00762184"/>
    <w:rsid w:val="007707D3"/>
    <w:rsid w:val="007756E4"/>
    <w:rsid w:val="0077613F"/>
    <w:rsid w:val="007771ED"/>
    <w:rsid w:val="00781433"/>
    <w:rsid w:val="00781E8A"/>
    <w:rsid w:val="00796E9B"/>
    <w:rsid w:val="007B2CD6"/>
    <w:rsid w:val="007B4100"/>
    <w:rsid w:val="007D0091"/>
    <w:rsid w:val="007E478E"/>
    <w:rsid w:val="007F5AA0"/>
    <w:rsid w:val="00800B95"/>
    <w:rsid w:val="00801C96"/>
    <w:rsid w:val="00801FFD"/>
    <w:rsid w:val="008063A1"/>
    <w:rsid w:val="00806C30"/>
    <w:rsid w:val="00824CB1"/>
    <w:rsid w:val="00835877"/>
    <w:rsid w:val="00836ABD"/>
    <w:rsid w:val="00843A1C"/>
    <w:rsid w:val="00844C1C"/>
    <w:rsid w:val="00847047"/>
    <w:rsid w:val="00851E8C"/>
    <w:rsid w:val="008521E8"/>
    <w:rsid w:val="0087432E"/>
    <w:rsid w:val="008939BE"/>
    <w:rsid w:val="008A29CB"/>
    <w:rsid w:val="008A5995"/>
    <w:rsid w:val="008B200B"/>
    <w:rsid w:val="008B72B6"/>
    <w:rsid w:val="008C0734"/>
    <w:rsid w:val="008C2CC9"/>
    <w:rsid w:val="008C7D88"/>
    <w:rsid w:val="008D2422"/>
    <w:rsid w:val="00916983"/>
    <w:rsid w:val="00922F9F"/>
    <w:rsid w:val="009238EA"/>
    <w:rsid w:val="009409C8"/>
    <w:rsid w:val="00950738"/>
    <w:rsid w:val="009560BC"/>
    <w:rsid w:val="0096640B"/>
    <w:rsid w:val="0097745D"/>
    <w:rsid w:val="00981DDD"/>
    <w:rsid w:val="00991E4C"/>
    <w:rsid w:val="00996079"/>
    <w:rsid w:val="00996846"/>
    <w:rsid w:val="009A4694"/>
    <w:rsid w:val="009A7C9E"/>
    <w:rsid w:val="009B56A0"/>
    <w:rsid w:val="009B6353"/>
    <w:rsid w:val="009C4B36"/>
    <w:rsid w:val="009E2B6C"/>
    <w:rsid w:val="009E2EC5"/>
    <w:rsid w:val="00A03E8A"/>
    <w:rsid w:val="00A22DB3"/>
    <w:rsid w:val="00A76FCB"/>
    <w:rsid w:val="00A77611"/>
    <w:rsid w:val="00A81453"/>
    <w:rsid w:val="00A84800"/>
    <w:rsid w:val="00A91359"/>
    <w:rsid w:val="00A952E6"/>
    <w:rsid w:val="00A95F1E"/>
    <w:rsid w:val="00AA2F3B"/>
    <w:rsid w:val="00AC2AFE"/>
    <w:rsid w:val="00AD12A4"/>
    <w:rsid w:val="00AD42FC"/>
    <w:rsid w:val="00AF2EF6"/>
    <w:rsid w:val="00AF5A06"/>
    <w:rsid w:val="00B10FAE"/>
    <w:rsid w:val="00B303D3"/>
    <w:rsid w:val="00B428DA"/>
    <w:rsid w:val="00B46946"/>
    <w:rsid w:val="00B51555"/>
    <w:rsid w:val="00B523AC"/>
    <w:rsid w:val="00B6646B"/>
    <w:rsid w:val="00B85284"/>
    <w:rsid w:val="00B945EC"/>
    <w:rsid w:val="00B94A37"/>
    <w:rsid w:val="00BA72FE"/>
    <w:rsid w:val="00BB3DC4"/>
    <w:rsid w:val="00BB5938"/>
    <w:rsid w:val="00BC03AF"/>
    <w:rsid w:val="00BD69EA"/>
    <w:rsid w:val="00BF2D5E"/>
    <w:rsid w:val="00BF6460"/>
    <w:rsid w:val="00C037F9"/>
    <w:rsid w:val="00C03CA0"/>
    <w:rsid w:val="00C03D18"/>
    <w:rsid w:val="00C04A55"/>
    <w:rsid w:val="00C14637"/>
    <w:rsid w:val="00C413A7"/>
    <w:rsid w:val="00C429B2"/>
    <w:rsid w:val="00C63E73"/>
    <w:rsid w:val="00C656D7"/>
    <w:rsid w:val="00C710C8"/>
    <w:rsid w:val="00C714DC"/>
    <w:rsid w:val="00C864FB"/>
    <w:rsid w:val="00C86A72"/>
    <w:rsid w:val="00C915D8"/>
    <w:rsid w:val="00C926C2"/>
    <w:rsid w:val="00CA3298"/>
    <w:rsid w:val="00CA45F2"/>
    <w:rsid w:val="00CA5A92"/>
    <w:rsid w:val="00CA75B8"/>
    <w:rsid w:val="00CD193E"/>
    <w:rsid w:val="00CD3430"/>
    <w:rsid w:val="00CD7232"/>
    <w:rsid w:val="00CF43C9"/>
    <w:rsid w:val="00D001CD"/>
    <w:rsid w:val="00D015EB"/>
    <w:rsid w:val="00D210FC"/>
    <w:rsid w:val="00D27222"/>
    <w:rsid w:val="00D454D1"/>
    <w:rsid w:val="00D661D7"/>
    <w:rsid w:val="00D74E5F"/>
    <w:rsid w:val="00D8063E"/>
    <w:rsid w:val="00D83AA3"/>
    <w:rsid w:val="00D96051"/>
    <w:rsid w:val="00DB177B"/>
    <w:rsid w:val="00DC0002"/>
    <w:rsid w:val="00DC0F18"/>
    <w:rsid w:val="00DD275F"/>
    <w:rsid w:val="00DE0ABD"/>
    <w:rsid w:val="00DF195B"/>
    <w:rsid w:val="00DF2A44"/>
    <w:rsid w:val="00DF6775"/>
    <w:rsid w:val="00E01635"/>
    <w:rsid w:val="00E107DF"/>
    <w:rsid w:val="00E14A27"/>
    <w:rsid w:val="00E42DEB"/>
    <w:rsid w:val="00E43E80"/>
    <w:rsid w:val="00E53402"/>
    <w:rsid w:val="00E568F6"/>
    <w:rsid w:val="00E60226"/>
    <w:rsid w:val="00E7350E"/>
    <w:rsid w:val="00E7438A"/>
    <w:rsid w:val="00E86240"/>
    <w:rsid w:val="00EA01CA"/>
    <w:rsid w:val="00EC1831"/>
    <w:rsid w:val="00EC427E"/>
    <w:rsid w:val="00ED6C6A"/>
    <w:rsid w:val="00EF14CF"/>
    <w:rsid w:val="00EF7AE8"/>
    <w:rsid w:val="00F22903"/>
    <w:rsid w:val="00F25CAC"/>
    <w:rsid w:val="00F358D4"/>
    <w:rsid w:val="00F4450D"/>
    <w:rsid w:val="00F556B2"/>
    <w:rsid w:val="00F65CE2"/>
    <w:rsid w:val="00F70A2D"/>
    <w:rsid w:val="00F72630"/>
    <w:rsid w:val="00F74D9A"/>
    <w:rsid w:val="00F803B2"/>
    <w:rsid w:val="00F84EEB"/>
    <w:rsid w:val="00FA1217"/>
    <w:rsid w:val="00FB1833"/>
    <w:rsid w:val="00FC70D6"/>
    <w:rsid w:val="00FC71AE"/>
    <w:rsid w:val="00FD3D05"/>
    <w:rsid w:val="00FF250C"/>
  </w:rsids>
  <m:mathPr>
    <m:mathFont m:val="Cambria Math"/>
    <m:brkBin m:val="before"/>
    <m:brkBinSub m:val="--"/>
    <m:smallFrac m:val="0"/>
    <m:dispDef m:val="0"/>
    <m:lMargin m:val="0"/>
    <m:rMargin m:val="0"/>
    <m:defJc m:val="centerGroup"/>
    <m:wrapRight/>
    <m:intLim m:val="subSup"/>
    <m:naryLim m:val="subSup"/>
  </m:mathPr>
  <w:themeFontLang w:val="nb-NO"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0113" fillcolor="white" stroke="f">
      <v:fill color="white"/>
      <v:stroke on="f"/>
    </o:shapedefaults>
    <o:shapelayout v:ext="edit">
      <o:idmap v:ext="edit" data="1"/>
      <o:regrouptable v:ext="edit">
        <o:entry new="1" old="0"/>
      </o:regrouptable>
    </o:shapelayout>
  </w:shapeDefaults>
  <w:doNotEmbedSmartTags/>
  <w:decimalSymbol w:val=","/>
  <w:listSeparator w:val=";"/>
  <w15:docId w15:val="{F2453898-0594-4423-8A35-74A5D64A2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nb-NO"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P Normal"/>
    <w:qFormat/>
    <w:rsid w:val="00835877"/>
    <w:pPr>
      <w:widowControl w:val="0"/>
      <w:ind w:firstLine="284"/>
      <w:jc w:val="both"/>
    </w:pPr>
    <w:rPr>
      <w:sz w:val="22"/>
    </w:rPr>
  </w:style>
  <w:style w:type="paragraph" w:styleId="Heading1">
    <w:name w:val="heading 1"/>
    <w:basedOn w:val="Normal"/>
    <w:next w:val="Normal"/>
    <w:link w:val="Heading1Char"/>
    <w:uiPriority w:val="9"/>
    <w:qFormat/>
    <w:rsid w:val="00D83AA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F43C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F43C9"/>
    <w:pPr>
      <w:keepNext/>
      <w:spacing w:before="240" w:after="60" w:line="360" w:lineRule="auto"/>
      <w:ind w:firstLine="709"/>
      <w:contextualSpacing/>
      <w:outlineLvl w:val="2"/>
    </w:pPr>
    <w:rPr>
      <w:rFonts w:ascii="Cambria" w:eastAsia="Times New Roman" w:hAnsi="Cambria"/>
      <w:b/>
      <w:bCs/>
      <w:sz w:val="26"/>
      <w:szCs w:val="26"/>
      <w:lang w:eastAsia="en-US"/>
    </w:rPr>
  </w:style>
  <w:style w:type="paragraph" w:styleId="Heading5">
    <w:name w:val="heading 5"/>
    <w:basedOn w:val="Normal"/>
    <w:next w:val="Normal"/>
    <w:link w:val="Heading5Char"/>
    <w:unhideWhenUsed/>
    <w:qFormat/>
    <w:rsid w:val="005C30C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AA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F43C9"/>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rsid w:val="005C30C8"/>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EA01CA"/>
    <w:pPr>
      <w:tabs>
        <w:tab w:val="center" w:pos="4153"/>
        <w:tab w:val="right" w:pos="8306"/>
      </w:tabs>
    </w:pPr>
  </w:style>
  <w:style w:type="character" w:customStyle="1" w:styleId="HeaderChar">
    <w:name w:val="Header Char"/>
    <w:basedOn w:val="DefaultParagraphFont"/>
    <w:link w:val="Header"/>
    <w:uiPriority w:val="99"/>
    <w:rsid w:val="00EA01CA"/>
    <w:rPr>
      <w:sz w:val="24"/>
      <w:szCs w:val="24"/>
    </w:rPr>
  </w:style>
  <w:style w:type="paragraph" w:styleId="Footer">
    <w:name w:val="footer"/>
    <w:basedOn w:val="Normal"/>
    <w:link w:val="FooterChar"/>
    <w:uiPriority w:val="99"/>
    <w:unhideWhenUsed/>
    <w:rsid w:val="00EA01CA"/>
    <w:pPr>
      <w:tabs>
        <w:tab w:val="center" w:pos="4153"/>
        <w:tab w:val="right" w:pos="8306"/>
      </w:tabs>
    </w:pPr>
  </w:style>
  <w:style w:type="character" w:customStyle="1" w:styleId="FooterChar">
    <w:name w:val="Footer Char"/>
    <w:basedOn w:val="DefaultParagraphFont"/>
    <w:link w:val="Footer"/>
    <w:uiPriority w:val="99"/>
    <w:rsid w:val="00EA01CA"/>
    <w:rPr>
      <w:sz w:val="24"/>
      <w:szCs w:val="24"/>
    </w:rPr>
  </w:style>
  <w:style w:type="paragraph" w:styleId="BalloonText">
    <w:name w:val="Balloon Text"/>
    <w:basedOn w:val="Normal"/>
    <w:link w:val="BalloonTextChar"/>
    <w:uiPriority w:val="99"/>
    <w:semiHidden/>
    <w:unhideWhenUsed/>
    <w:rsid w:val="00EA01CA"/>
    <w:rPr>
      <w:rFonts w:ascii="Lucida Grande" w:hAnsi="Lucida Grande"/>
      <w:sz w:val="18"/>
      <w:szCs w:val="18"/>
    </w:rPr>
  </w:style>
  <w:style w:type="character" w:customStyle="1" w:styleId="BalloonTextChar">
    <w:name w:val="Balloon Text Char"/>
    <w:basedOn w:val="DefaultParagraphFont"/>
    <w:link w:val="BalloonText"/>
    <w:uiPriority w:val="99"/>
    <w:semiHidden/>
    <w:rsid w:val="00EA01CA"/>
    <w:rPr>
      <w:rFonts w:ascii="Lucida Grande" w:hAnsi="Lucida Grande"/>
      <w:sz w:val="18"/>
      <w:szCs w:val="18"/>
    </w:rPr>
  </w:style>
  <w:style w:type="paragraph" w:styleId="ListParagraph">
    <w:name w:val="List Paragraph"/>
    <w:basedOn w:val="Normal"/>
    <w:uiPriority w:val="34"/>
    <w:qFormat/>
    <w:rsid w:val="00EA01CA"/>
    <w:pPr>
      <w:ind w:left="720"/>
      <w:contextualSpacing/>
    </w:pPr>
  </w:style>
  <w:style w:type="character" w:styleId="Hyperlink">
    <w:name w:val="Hyperlink"/>
    <w:basedOn w:val="DefaultParagraphFont"/>
    <w:uiPriority w:val="99"/>
    <w:unhideWhenUsed/>
    <w:rsid w:val="00747933"/>
    <w:rPr>
      <w:color w:val="0000FF" w:themeColor="hyperlink"/>
      <w:u w:val="single"/>
    </w:rPr>
  </w:style>
  <w:style w:type="character" w:styleId="PageNumber">
    <w:name w:val="page number"/>
    <w:basedOn w:val="DefaultParagraphFont"/>
    <w:uiPriority w:val="99"/>
    <w:unhideWhenUsed/>
    <w:rsid w:val="00C03D18"/>
  </w:style>
  <w:style w:type="paragraph" w:styleId="FootnoteText">
    <w:name w:val="footnote text"/>
    <w:basedOn w:val="Normal"/>
    <w:link w:val="FootnoteTextChar"/>
    <w:unhideWhenUsed/>
    <w:rsid w:val="00243D30"/>
    <w:pPr>
      <w:autoSpaceDE w:val="0"/>
      <w:autoSpaceDN w:val="0"/>
      <w:adjustRightInd w:val="0"/>
    </w:pPr>
    <w:rPr>
      <w:rFonts w:eastAsia="Calibri"/>
      <w:sz w:val="20"/>
      <w:szCs w:val="20"/>
      <w:lang w:eastAsia="en-US"/>
    </w:rPr>
  </w:style>
  <w:style w:type="character" w:customStyle="1" w:styleId="FootnoteTextChar">
    <w:name w:val="Footnote Text Char"/>
    <w:basedOn w:val="DefaultParagraphFont"/>
    <w:link w:val="FootnoteText"/>
    <w:rsid w:val="00243D30"/>
    <w:rPr>
      <w:rFonts w:eastAsia="Calibri"/>
      <w:lang w:eastAsia="en-US"/>
    </w:rPr>
  </w:style>
  <w:style w:type="character" w:styleId="FootnoteReference">
    <w:name w:val="footnote reference"/>
    <w:basedOn w:val="DefaultParagraphFont"/>
    <w:uiPriority w:val="99"/>
    <w:unhideWhenUsed/>
    <w:rsid w:val="00243D30"/>
    <w:rPr>
      <w:vertAlign w:val="superscript"/>
    </w:rPr>
  </w:style>
  <w:style w:type="character" w:styleId="FollowedHyperlink">
    <w:name w:val="FollowedHyperlink"/>
    <w:basedOn w:val="DefaultParagraphFont"/>
    <w:uiPriority w:val="99"/>
    <w:semiHidden/>
    <w:unhideWhenUsed/>
    <w:rsid w:val="003078CB"/>
    <w:rPr>
      <w:color w:val="800080" w:themeColor="followedHyperlink"/>
      <w:u w:val="single"/>
    </w:rPr>
  </w:style>
  <w:style w:type="table" w:styleId="TableGrid">
    <w:name w:val="Table Grid"/>
    <w:basedOn w:val="TableNormal"/>
    <w:uiPriority w:val="59"/>
    <w:rsid w:val="009968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063A1"/>
    <w:rPr>
      <w:sz w:val="16"/>
      <w:szCs w:val="16"/>
    </w:rPr>
  </w:style>
  <w:style w:type="paragraph" w:styleId="CommentText">
    <w:name w:val="annotation text"/>
    <w:basedOn w:val="Normal"/>
    <w:link w:val="CommentTextChar"/>
    <w:uiPriority w:val="99"/>
    <w:semiHidden/>
    <w:unhideWhenUsed/>
    <w:rsid w:val="008063A1"/>
    <w:rPr>
      <w:sz w:val="20"/>
      <w:szCs w:val="20"/>
    </w:rPr>
  </w:style>
  <w:style w:type="character" w:customStyle="1" w:styleId="CommentTextChar">
    <w:name w:val="Comment Text Char"/>
    <w:basedOn w:val="DefaultParagraphFont"/>
    <w:link w:val="CommentText"/>
    <w:uiPriority w:val="99"/>
    <w:semiHidden/>
    <w:rsid w:val="008063A1"/>
    <w:rPr>
      <w:sz w:val="20"/>
      <w:szCs w:val="20"/>
    </w:rPr>
  </w:style>
  <w:style w:type="paragraph" w:styleId="CommentSubject">
    <w:name w:val="annotation subject"/>
    <w:basedOn w:val="CommentText"/>
    <w:next w:val="CommentText"/>
    <w:link w:val="CommentSubjectChar"/>
    <w:uiPriority w:val="99"/>
    <w:semiHidden/>
    <w:unhideWhenUsed/>
    <w:rsid w:val="008063A1"/>
    <w:rPr>
      <w:b/>
      <w:bCs/>
    </w:rPr>
  </w:style>
  <w:style w:type="character" w:customStyle="1" w:styleId="CommentSubjectChar">
    <w:name w:val="Comment Subject Char"/>
    <w:basedOn w:val="CommentTextChar"/>
    <w:link w:val="CommentSubject"/>
    <w:uiPriority w:val="99"/>
    <w:semiHidden/>
    <w:rsid w:val="008063A1"/>
    <w:rPr>
      <w:b/>
      <w:bCs/>
      <w:sz w:val="20"/>
      <w:szCs w:val="20"/>
    </w:rPr>
  </w:style>
  <w:style w:type="paragraph" w:styleId="Revision">
    <w:name w:val="Revision"/>
    <w:hidden/>
    <w:uiPriority w:val="99"/>
    <w:semiHidden/>
    <w:rsid w:val="008063A1"/>
  </w:style>
  <w:style w:type="paragraph" w:styleId="BodyText">
    <w:name w:val="Body Text"/>
    <w:basedOn w:val="Normal"/>
    <w:link w:val="BodyTextChar"/>
    <w:uiPriority w:val="99"/>
    <w:semiHidden/>
    <w:unhideWhenUsed/>
    <w:rsid w:val="00D83AA3"/>
    <w:pPr>
      <w:spacing w:after="120"/>
    </w:pPr>
  </w:style>
  <w:style w:type="character" w:customStyle="1" w:styleId="BodyTextChar">
    <w:name w:val="Body Text Char"/>
    <w:basedOn w:val="DefaultParagraphFont"/>
    <w:link w:val="BodyText"/>
    <w:uiPriority w:val="99"/>
    <w:semiHidden/>
    <w:rsid w:val="00D83AA3"/>
  </w:style>
  <w:style w:type="character" w:customStyle="1" w:styleId="Heading3Char">
    <w:name w:val="Heading 3 Char"/>
    <w:basedOn w:val="DefaultParagraphFont"/>
    <w:link w:val="Heading3"/>
    <w:uiPriority w:val="9"/>
    <w:rsid w:val="00CF43C9"/>
    <w:rPr>
      <w:rFonts w:ascii="Cambria" w:eastAsia="Times New Roman" w:hAnsi="Cambria"/>
      <w:b/>
      <w:bCs/>
      <w:sz w:val="26"/>
      <w:szCs w:val="26"/>
      <w:lang w:eastAsia="en-US"/>
    </w:rPr>
  </w:style>
  <w:style w:type="character" w:customStyle="1" w:styleId="DocumentMapChar">
    <w:name w:val="Document Map Char"/>
    <w:basedOn w:val="DefaultParagraphFont"/>
    <w:link w:val="DocumentMap"/>
    <w:uiPriority w:val="99"/>
    <w:semiHidden/>
    <w:rsid w:val="00CF43C9"/>
    <w:rPr>
      <w:rFonts w:ascii="Tahoma" w:eastAsia="Calibri" w:hAnsi="Tahoma" w:cs="Tahoma"/>
      <w:sz w:val="16"/>
      <w:szCs w:val="16"/>
      <w:lang w:eastAsia="en-US"/>
    </w:rPr>
  </w:style>
  <w:style w:type="paragraph" w:styleId="DocumentMap">
    <w:name w:val="Document Map"/>
    <w:basedOn w:val="Normal"/>
    <w:link w:val="DocumentMapChar"/>
    <w:uiPriority w:val="99"/>
    <w:semiHidden/>
    <w:unhideWhenUsed/>
    <w:rsid w:val="00CF43C9"/>
    <w:pPr>
      <w:ind w:firstLine="709"/>
      <w:contextualSpacing/>
    </w:pPr>
    <w:rPr>
      <w:rFonts w:ascii="Tahoma" w:eastAsia="Calibri" w:hAnsi="Tahoma" w:cs="Tahoma"/>
      <w:sz w:val="16"/>
      <w:szCs w:val="16"/>
      <w:lang w:eastAsia="en-US"/>
    </w:rPr>
  </w:style>
  <w:style w:type="paragraph" w:styleId="NoSpacing">
    <w:name w:val="No Spacing"/>
    <w:uiPriority w:val="1"/>
    <w:qFormat/>
    <w:rsid w:val="00851E8C"/>
  </w:style>
  <w:style w:type="paragraph" w:styleId="NormalWeb">
    <w:name w:val="Normal (Web)"/>
    <w:aliases w:val="webb"/>
    <w:basedOn w:val="Normal"/>
    <w:uiPriority w:val="99"/>
    <w:unhideWhenUsed/>
    <w:qFormat/>
    <w:rsid w:val="00EC1831"/>
    <w:pPr>
      <w:spacing w:before="100" w:beforeAutospacing="1" w:after="100" w:afterAutospacing="1"/>
    </w:pPr>
    <w:rPr>
      <w:rFonts w:eastAsia="Times New Roman"/>
      <w:lang w:val="en-GB" w:eastAsia="en-GB"/>
    </w:rPr>
  </w:style>
  <w:style w:type="paragraph" w:customStyle="1" w:styleId="PPHeading1">
    <w:name w:val="PP Heading 1"/>
    <w:basedOn w:val="Normal"/>
    <w:link w:val="PPHeading1Char"/>
    <w:autoRedefine/>
    <w:qFormat/>
    <w:rsid w:val="007B4100"/>
    <w:pPr>
      <w:spacing w:before="240" w:after="360"/>
      <w:contextualSpacing/>
      <w:jc w:val="center"/>
    </w:pPr>
    <w:rPr>
      <w:rFonts w:ascii="Arial" w:hAnsi="Arial" w:cs="Arial"/>
      <w:sz w:val="46"/>
      <w:szCs w:val="46"/>
      <w:lang w:val="en-GB" w:eastAsia="en-GB"/>
    </w:rPr>
  </w:style>
  <w:style w:type="paragraph" w:customStyle="1" w:styleId="PPHeading2">
    <w:name w:val="PP Heading 2"/>
    <w:basedOn w:val="Normal"/>
    <w:link w:val="PPHeading2Char"/>
    <w:autoRedefine/>
    <w:qFormat/>
    <w:rsid w:val="00365720"/>
    <w:pPr>
      <w:spacing w:before="600" w:after="120" w:line="245" w:lineRule="auto"/>
      <w:ind w:right="49" w:firstLine="0"/>
    </w:pPr>
    <w:rPr>
      <w:rFonts w:ascii="Arial" w:hAnsi="Arial" w:cs="Arial"/>
      <w:b/>
      <w:noProof/>
      <w:sz w:val="26"/>
      <w:szCs w:val="26"/>
      <w:lang w:val="en-GB" w:eastAsia="nb-NO"/>
    </w:rPr>
  </w:style>
  <w:style w:type="character" w:customStyle="1" w:styleId="PPHeading1Char">
    <w:name w:val="PP Heading 1 Char"/>
    <w:basedOn w:val="DefaultParagraphFont"/>
    <w:link w:val="PPHeading1"/>
    <w:rsid w:val="007B4100"/>
    <w:rPr>
      <w:rFonts w:ascii="Arial" w:hAnsi="Arial" w:cs="Arial"/>
      <w:sz w:val="46"/>
      <w:szCs w:val="46"/>
      <w:lang w:val="en-GB" w:eastAsia="en-GB"/>
    </w:rPr>
  </w:style>
  <w:style w:type="paragraph" w:customStyle="1" w:styleId="PPHeading3">
    <w:name w:val="PP Heading 3"/>
    <w:basedOn w:val="PPHeading2"/>
    <w:link w:val="PPHeading3Char"/>
    <w:autoRedefine/>
    <w:qFormat/>
    <w:rsid w:val="00F70A2D"/>
    <w:pPr>
      <w:spacing w:before="360"/>
      <w:ind w:right="560"/>
    </w:pPr>
    <w:rPr>
      <w:rFonts w:ascii="Times New Roman" w:hAnsi="Times New Roman"/>
      <w:i/>
    </w:rPr>
  </w:style>
  <w:style w:type="character" w:customStyle="1" w:styleId="PPHeading2Char">
    <w:name w:val="PP Heading 2 Char"/>
    <w:basedOn w:val="DefaultParagraphFont"/>
    <w:link w:val="PPHeading2"/>
    <w:rsid w:val="00365720"/>
    <w:rPr>
      <w:rFonts w:ascii="Arial" w:hAnsi="Arial" w:cs="Arial"/>
      <w:b/>
      <w:noProof/>
      <w:sz w:val="26"/>
      <w:szCs w:val="26"/>
      <w:lang w:val="en-GB" w:eastAsia="nb-NO"/>
    </w:rPr>
  </w:style>
  <w:style w:type="character" w:customStyle="1" w:styleId="PPHeading3Char">
    <w:name w:val="PP Heading 3 Char"/>
    <w:basedOn w:val="PPHeading2Char"/>
    <w:link w:val="PPHeading3"/>
    <w:rsid w:val="00F70A2D"/>
    <w:rPr>
      <w:rFonts w:ascii="Arial" w:hAnsi="Arial" w:cs="Arial"/>
      <w:b/>
      <w:i/>
      <w:noProof/>
      <w:sz w:val="26"/>
      <w:szCs w:val="26"/>
      <w:lang w:val="en-GB" w:eastAsia="nb-NO"/>
    </w:rPr>
  </w:style>
  <w:style w:type="paragraph" w:customStyle="1" w:styleId="PPToptekst">
    <w:name w:val="PP Toptekst"/>
    <w:basedOn w:val="Normal"/>
    <w:link w:val="PPToptekstChar"/>
    <w:autoRedefine/>
    <w:qFormat/>
    <w:rsid w:val="00F72630"/>
    <w:pPr>
      <w:spacing w:after="400"/>
      <w:jc w:val="center"/>
    </w:pPr>
    <w:rPr>
      <w:rFonts w:ascii="Arial" w:hAnsi="Arial" w:cs="Arial"/>
      <w:sz w:val="18"/>
      <w:szCs w:val="18"/>
      <w:lang w:val="en-US"/>
    </w:rPr>
  </w:style>
  <w:style w:type="paragraph" w:customStyle="1" w:styleId="PPNavn">
    <w:name w:val="PP Navn"/>
    <w:basedOn w:val="Normal"/>
    <w:link w:val="PPNavnChar"/>
    <w:autoRedefine/>
    <w:qFormat/>
    <w:rsid w:val="00F70A2D"/>
    <w:pPr>
      <w:tabs>
        <w:tab w:val="left" w:pos="2490"/>
      </w:tabs>
      <w:jc w:val="center"/>
    </w:pPr>
    <w:rPr>
      <w:rFonts w:asciiTheme="minorBidi" w:hAnsiTheme="minorBidi" w:cstheme="minorBidi"/>
      <w:b/>
      <w:bCs/>
      <w:sz w:val="28"/>
      <w:szCs w:val="28"/>
      <w:lang w:val="en-GB"/>
    </w:rPr>
  </w:style>
  <w:style w:type="character" w:customStyle="1" w:styleId="PPToptekstChar">
    <w:name w:val="PP Toptekst Char"/>
    <w:basedOn w:val="DefaultParagraphFont"/>
    <w:link w:val="PPToptekst"/>
    <w:rsid w:val="00F72630"/>
    <w:rPr>
      <w:rFonts w:ascii="Arial" w:hAnsi="Arial" w:cs="Arial"/>
      <w:sz w:val="18"/>
      <w:szCs w:val="18"/>
      <w:lang w:val="en-US"/>
    </w:rPr>
  </w:style>
  <w:style w:type="character" w:customStyle="1" w:styleId="PPNavnChar">
    <w:name w:val="PP Navn Char"/>
    <w:basedOn w:val="DefaultParagraphFont"/>
    <w:link w:val="PPNavn"/>
    <w:rsid w:val="00F70A2D"/>
    <w:rPr>
      <w:rFonts w:asciiTheme="minorBidi" w:hAnsiTheme="minorBidi" w:cstheme="minorBidi"/>
      <w:b/>
      <w:bCs/>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298980">
      <w:bodyDiv w:val="1"/>
      <w:marLeft w:val="0"/>
      <w:marRight w:val="0"/>
      <w:marTop w:val="0"/>
      <w:marBottom w:val="0"/>
      <w:divBdr>
        <w:top w:val="none" w:sz="0" w:space="0" w:color="auto"/>
        <w:left w:val="none" w:sz="0" w:space="0" w:color="auto"/>
        <w:bottom w:val="none" w:sz="0" w:space="0" w:color="auto"/>
        <w:right w:val="none" w:sz="0" w:space="0" w:color="auto"/>
      </w:divBdr>
    </w:div>
    <w:div w:id="12255300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x.doi.org/10.1037/0278-6133.12.2.93" TargetMode="External"/><Relationship Id="rId18" Type="http://schemas.openxmlformats.org/officeDocument/2006/relationships/hyperlink" Target="http://dx.doi.org/10.1097/SLA.0b013e3181bfdab3"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dx.doi.org/10.1097/01.HMR.0000304509.58297.6f" TargetMode="External"/><Relationship Id="rId7" Type="http://schemas.openxmlformats.org/officeDocument/2006/relationships/endnotes" Target="endnotes.xml"/><Relationship Id="rId12" Type="http://schemas.openxmlformats.org/officeDocument/2006/relationships/hyperlink" Target="http://dx.doi.org/10.1016/j.amjmed.2014.03.033" TargetMode="External"/><Relationship Id="rId17" Type="http://schemas.openxmlformats.org/officeDocument/2006/relationships/hyperlink" Target="http://dx.doi.org/10.1016/S0271-7123%2880%2980055-1"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dx.doi.org/10.7326/0003-4819-151-1-200907070-00006" TargetMode="External"/><Relationship Id="rId20" Type="http://schemas.openxmlformats.org/officeDocument/2006/relationships/hyperlink" Target="http://dx.doi.org/10.1016/S0140-6736%2809%2961424-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1377/hlthaff.26.2.492"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dx.doi.org/10.1186/2045-4015-1-51" TargetMode="External"/><Relationship Id="rId23" Type="http://schemas.openxmlformats.org/officeDocument/2006/relationships/hyperlink" Target="http://dx.doi.org/10.1097/00004010200304000-00004" TargetMode="External"/><Relationship Id="rId10" Type="http://schemas.openxmlformats.org/officeDocument/2006/relationships/hyperlink" Target="http://dx.doi.org/10.1056/NEJMp1312287" TargetMode="External"/><Relationship Id="rId19" Type="http://schemas.openxmlformats.org/officeDocument/2006/relationships/hyperlink" Target="http://dx.doi.org/10.1007/s11606-008-0886-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x.doi.org/10.1001/jama.2010.1318" TargetMode="External"/><Relationship Id="rId22" Type="http://schemas.openxmlformats.org/officeDocument/2006/relationships/hyperlink" Target="http://dx.doi.org/10.1097/01.HMR.0000281626.28363.59"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professionsandprofessionalis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40EBB8-36ED-412F-9BC4-60D0EB0AE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5AFA1721.dotm</Template>
  <TotalTime>1</TotalTime>
  <Pages>12</Pages>
  <Words>7048</Words>
  <Characters>37359</Characters>
  <Application>Microsoft Office Word</Application>
  <DocSecurity>0</DocSecurity>
  <Lines>311</Lines>
  <Paragraphs>88</Paragraphs>
  <ScaleCrop>false</ScaleCrop>
  <HeadingPairs>
    <vt:vector size="6" baseType="variant">
      <vt:variant>
        <vt:lpstr>Title</vt:lpstr>
      </vt:variant>
      <vt:variant>
        <vt:i4>1</vt:i4>
      </vt:variant>
      <vt:variant>
        <vt:lpstr>Tittel</vt:lpstr>
      </vt:variant>
      <vt:variant>
        <vt:i4>1</vt:i4>
      </vt:variant>
      <vt:variant>
        <vt:lpstr>Rubrik</vt:lpstr>
      </vt:variant>
      <vt:variant>
        <vt:i4>1</vt:i4>
      </vt:variant>
    </vt:vector>
  </HeadingPairs>
  <TitlesOfParts>
    <vt:vector size="3" baseType="lpstr">
      <vt:lpstr/>
      <vt:lpstr/>
      <vt:lpstr/>
    </vt:vector>
  </TitlesOfParts>
  <Company>JPG Jungelpatruljen Reklamebyrå AS</Company>
  <LinksUpToDate>false</LinksUpToDate>
  <CharactersWithSpaces>44319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Snorre Sundby</dc:creator>
  <cp:lastModifiedBy>Runa Brandal Myklebust</cp:lastModifiedBy>
  <cp:revision>2</cp:revision>
  <cp:lastPrinted>2015-02-25T11:05:00Z</cp:lastPrinted>
  <dcterms:created xsi:type="dcterms:W3CDTF">2015-03-02T14:04:00Z</dcterms:created>
  <dcterms:modified xsi:type="dcterms:W3CDTF">2015-03-02T14:04:00Z</dcterms:modified>
</cp:coreProperties>
</file>