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939B" w14:textId="77777777" w:rsidR="00A179DC" w:rsidRDefault="00000000">
      <w:pPr>
        <w:spacing w:after="0"/>
        <w:jc w:val="center"/>
      </w:pPr>
      <w:r>
        <w:rPr>
          <w:b/>
          <w:sz w:val="36"/>
        </w:rPr>
        <w:t>ERIC MANCHESTER</w:t>
      </w:r>
    </w:p>
    <w:p w14:paraId="79536617" w14:textId="77777777" w:rsidR="00A179DC" w:rsidRDefault="00000000">
      <w:pPr>
        <w:spacing w:after="40"/>
        <w:jc w:val="center"/>
      </w:pPr>
      <w:r>
        <w:rPr>
          <w:i/>
        </w:rPr>
        <w:t>Principal Engineer  |  AI-Native Platform Architecture  |  Technical Lead</w:t>
      </w:r>
    </w:p>
    <w:p w14:paraId="0F8076D2" w14:textId="77777777" w:rsidR="00A179DC" w:rsidRDefault="00000000">
      <w:pPr>
        <w:spacing w:after="120"/>
        <w:jc w:val="center"/>
      </w:pPr>
      <w:r>
        <w:rPr>
          <w:sz w:val="20"/>
        </w:rPr>
        <w:t>Rockville, MD  |  (240) 481-6737  |  eric.manchester@gmail.com  |  linkedin.com/in/eric-manchester</w:t>
      </w:r>
    </w:p>
    <w:p w14:paraId="4E5B1082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SUMMARY</w:t>
      </w:r>
    </w:p>
    <w:p w14:paraId="3D7E78B6" w14:textId="0E6B7B65" w:rsidR="00E5297B" w:rsidRDefault="00E5297B" w:rsidP="00E5297B">
      <w:pPr>
        <w:spacing w:after="80"/>
      </w:pPr>
      <w:r>
        <w:rPr>
          <w:sz w:val="20"/>
        </w:rPr>
        <w:t xml:space="preserve">Architect and technical lead with </w:t>
      </w:r>
      <w:r>
        <w:rPr>
          <w:sz w:val="20"/>
        </w:rPr>
        <w:t xml:space="preserve">over </w:t>
      </w:r>
      <w:r>
        <w:rPr>
          <w:sz w:val="20"/>
        </w:rPr>
        <w:t>2</w:t>
      </w:r>
      <w:r>
        <w:rPr>
          <w:sz w:val="20"/>
        </w:rPr>
        <w:t>6</w:t>
      </w:r>
      <w:r>
        <w:rPr>
          <w:sz w:val="20"/>
        </w:rPr>
        <w:t xml:space="preserve"> years designing large-scale, cloud-native systems — from enterprise OTT platforms serving millions of users to AI orchestration pipelines built for production reliability. Bring deep hands-on experience across distributed systems, API design, LLM integration, and automated test pipelines, with a track record of owning full technical direction from architecture through deployment. At NBCUniversal, designed and shipped AI-native features — including multi-model orchestration for personalized content generation at scale — that required exactly the kind of agent-quality judgment, compound system thinking, and agentic workflow design this role demands. Operate best at the intersection of deep engineering execution and systems-level leadership, where the decisions made today shape how every future build gets done.</w:t>
      </w:r>
    </w:p>
    <w:p w14:paraId="738225EC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CORE COMPETENCIES</w:t>
      </w:r>
    </w:p>
    <w:p w14:paraId="62F5BEAD" w14:textId="12079C73" w:rsidR="00A179DC" w:rsidRDefault="00000000">
      <w:pPr>
        <w:spacing w:after="80"/>
      </w:pPr>
      <w:r>
        <w:rPr>
          <w:sz w:val="20"/>
        </w:rPr>
        <w:t xml:space="preserve">Agentic Development </w:t>
      </w:r>
      <w:proofErr w:type="gramStart"/>
      <w:r>
        <w:rPr>
          <w:sz w:val="20"/>
        </w:rPr>
        <w:t>Systems  |</w:t>
      </w:r>
      <w:proofErr w:type="gramEnd"/>
      <w:r>
        <w:rPr>
          <w:sz w:val="20"/>
        </w:rPr>
        <w:t xml:space="preserve">  LLM Orchestration (Claude, Ollama, </w:t>
      </w:r>
      <w:proofErr w:type="gramStart"/>
      <w:r>
        <w:rPr>
          <w:sz w:val="20"/>
        </w:rPr>
        <w:t>Mixtral)  |</w:t>
      </w:r>
      <w:proofErr w:type="gramEnd"/>
      <w:r>
        <w:rPr>
          <w:sz w:val="20"/>
        </w:rPr>
        <w:t xml:space="preserve">  MCP &amp; Tool-Use </w:t>
      </w:r>
      <w:proofErr w:type="gramStart"/>
      <w:r>
        <w:rPr>
          <w:sz w:val="20"/>
        </w:rPr>
        <w:t>Patterns  |</w:t>
      </w:r>
      <w:proofErr w:type="gramEnd"/>
      <w:r>
        <w:rPr>
          <w:sz w:val="20"/>
        </w:rPr>
        <w:t xml:space="preserve">  Distributed </w:t>
      </w:r>
      <w:proofErr w:type="gramStart"/>
      <w:r>
        <w:rPr>
          <w:sz w:val="20"/>
        </w:rPr>
        <w:t>Systems  |</w:t>
      </w:r>
      <w:proofErr w:type="gramEnd"/>
      <w:r>
        <w:rPr>
          <w:sz w:val="20"/>
        </w:rPr>
        <w:t xml:space="preserve">  Real-Time Data </w:t>
      </w:r>
      <w:proofErr w:type="gramStart"/>
      <w:r>
        <w:rPr>
          <w:sz w:val="20"/>
        </w:rPr>
        <w:t>Processing  |</w:t>
      </w:r>
      <w:proofErr w:type="gramEnd"/>
      <w:r>
        <w:rPr>
          <w:sz w:val="20"/>
        </w:rPr>
        <w:t xml:space="preserve">  Event-Driven </w:t>
      </w:r>
      <w:proofErr w:type="gramStart"/>
      <w:r>
        <w:rPr>
          <w:sz w:val="20"/>
        </w:rPr>
        <w:t>Architecture  |</w:t>
      </w:r>
      <w:proofErr w:type="gramEnd"/>
      <w:r>
        <w:rPr>
          <w:sz w:val="20"/>
        </w:rPr>
        <w:t xml:space="preserve">  AI-Powered Test </w:t>
      </w:r>
      <w:proofErr w:type="gramStart"/>
      <w:r>
        <w:rPr>
          <w:sz w:val="20"/>
        </w:rPr>
        <w:t>Automation  |</w:t>
      </w:r>
      <w:proofErr w:type="gramEnd"/>
      <w:r>
        <w:rPr>
          <w:sz w:val="20"/>
        </w:rPr>
        <w:t xml:space="preserve">  Technical Leadership</w:t>
      </w:r>
    </w:p>
    <w:p w14:paraId="08A0DAED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EXPERIENCE</w:t>
      </w:r>
    </w:p>
    <w:p w14:paraId="1DFB750A" w14:textId="77777777" w:rsidR="00A179DC" w:rsidRDefault="00000000">
      <w:pPr>
        <w:spacing w:before="120" w:after="0"/>
      </w:pPr>
      <w:r>
        <w:rPr>
          <w:b/>
        </w:rPr>
        <w:t>Solutions Architect | Harmonic | 2025 – Present</w:t>
      </w:r>
    </w:p>
    <w:p w14:paraId="52C5CA49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08EE4191" w14:textId="7FACC7B5" w:rsidR="00A179DC" w:rsidRDefault="00000000">
      <w:pPr>
        <w:pStyle w:val="ListBullet"/>
        <w:spacing w:after="40"/>
      </w:pPr>
      <w:r>
        <w:rPr>
          <w:sz w:val="20"/>
        </w:rPr>
        <w:t xml:space="preserve">Architect cloud-native, </w:t>
      </w:r>
      <w:r w:rsidR="00F53E79">
        <w:rPr>
          <w:sz w:val="20"/>
        </w:rPr>
        <w:t xml:space="preserve">live and on-demand video production and processing, </w:t>
      </w:r>
      <w:r>
        <w:rPr>
          <w:sz w:val="20"/>
        </w:rPr>
        <w:t>designing real-time data processing pipelines</w:t>
      </w:r>
      <w:r w:rsidR="00F53E79">
        <w:rPr>
          <w:sz w:val="20"/>
        </w:rPr>
        <w:t>.</w:t>
      </w:r>
    </w:p>
    <w:p w14:paraId="3756127F" w14:textId="6CF50542" w:rsidR="00A179DC" w:rsidRDefault="00000000">
      <w:pPr>
        <w:pStyle w:val="ListBullet"/>
        <w:spacing w:after="40"/>
      </w:pPr>
      <w:r>
        <w:rPr>
          <w:sz w:val="20"/>
        </w:rPr>
        <w:t>Lead presales architecture for tier-1 enterprise accounts,</w:t>
      </w:r>
      <w:r w:rsidR="00F53E79">
        <w:rPr>
          <w:sz w:val="20"/>
        </w:rPr>
        <w:t xml:space="preserve"> creating customer solutions via </w:t>
      </w:r>
      <w:r>
        <w:rPr>
          <w:sz w:val="20"/>
        </w:rPr>
        <w:t>RFI/RFP responses, proof-of-concept development, and technical strategy sessions</w:t>
      </w:r>
    </w:p>
    <w:p w14:paraId="7C105C2A" w14:textId="77777777" w:rsidR="00A179DC" w:rsidRDefault="00000000">
      <w:pPr>
        <w:pStyle w:val="ListBullet"/>
        <w:spacing w:after="40"/>
      </w:pPr>
      <w:r>
        <w:rPr>
          <w:sz w:val="20"/>
        </w:rPr>
        <w:t>Serve as technical evangelist bridging complex distributed system requirements with business strategy for multi-platform delivery</w:t>
      </w:r>
    </w:p>
    <w:p w14:paraId="1AACA2C8" w14:textId="77777777" w:rsidR="00A179DC" w:rsidRDefault="00000000">
      <w:pPr>
        <w:spacing w:before="120" w:after="0"/>
      </w:pPr>
      <w:r>
        <w:rPr>
          <w:b/>
        </w:rPr>
        <w:t>Founder and Principal R&amp;D Architect | RE Kreations LLC | 2017 – Present</w:t>
      </w:r>
    </w:p>
    <w:p w14:paraId="6BED9F4E" w14:textId="77777777" w:rsidR="00A179DC" w:rsidRDefault="00000000">
      <w:pPr>
        <w:spacing w:after="40"/>
      </w:pPr>
      <w:r>
        <w:rPr>
          <w:i/>
          <w:sz w:val="18"/>
        </w:rPr>
        <w:t>Rockville, MD</w:t>
      </w:r>
    </w:p>
    <w:p w14:paraId="16056C93" w14:textId="1917773E" w:rsidR="00A179DC" w:rsidRDefault="00000000">
      <w:pPr>
        <w:pStyle w:val="ListBullet"/>
        <w:spacing w:after="40"/>
      </w:pPr>
      <w:r>
        <w:rPr>
          <w:sz w:val="20"/>
        </w:rPr>
        <w:t>Architected local-first, AI platform (multi-model LLM orchestration via Ollama + Claude API) with automated ingest, classification, and retrieval across 60K+ vector chunks and sub-100ms RAG latency — zero external network dependencies, zero-backdoor data custody</w:t>
      </w:r>
    </w:p>
    <w:p w14:paraId="6922F2D4" w14:textId="1D750066" w:rsidR="00A179DC" w:rsidRDefault="00000000">
      <w:pPr>
        <w:pStyle w:val="ListBullet"/>
        <w:spacing w:after="40"/>
      </w:pPr>
      <w:r>
        <w:rPr>
          <w:sz w:val="20"/>
        </w:rPr>
        <w:t>Designed and shipped agentic workflows usi</w:t>
      </w:r>
      <w:r w:rsidR="00AC59BB">
        <w:rPr>
          <w:sz w:val="20"/>
        </w:rPr>
        <w:t>ng human designed architectures combined with vibe and hands on coding.</w:t>
      </w:r>
    </w:p>
    <w:p w14:paraId="745A1D13" w14:textId="77777777" w:rsidR="00BB4CAD" w:rsidRDefault="00BB4CAD">
      <w:pPr>
        <w:pStyle w:val="ListBullet"/>
        <w:spacing w:after="40"/>
      </w:pPr>
      <w:r>
        <w:t>Designed a reusable validation and refinement loop for AI outputs — applying acceptance testing, trace instrumentation, and format repair to enforce reliability before integration</w:t>
      </w:r>
    </w:p>
    <w:p w14:paraId="06912A71" w14:textId="558898C8" w:rsidR="00A179DC" w:rsidRDefault="00000000">
      <w:pPr>
        <w:pStyle w:val="ListBullet"/>
        <w:spacing w:after="40"/>
      </w:pPr>
      <w:r>
        <w:rPr>
          <w:sz w:val="20"/>
        </w:rPr>
        <w:t>Refactored and consolidated system scripts, eliminated legacy paths, and standardized prompt routing across all LLM output layers — reducing pipeline fragility and enabling repeatable, auditable automation at scale</w:t>
      </w:r>
    </w:p>
    <w:p w14:paraId="0A15EB20" w14:textId="77777777" w:rsidR="00A179DC" w:rsidRDefault="00000000">
      <w:pPr>
        <w:spacing w:before="120" w:after="0"/>
      </w:pPr>
      <w:r>
        <w:rPr>
          <w:b/>
        </w:rPr>
        <w:t>Principal End-to-End Architect | NBCUniversal | 2021 – 2025</w:t>
      </w:r>
    </w:p>
    <w:p w14:paraId="05E9D557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76AA0C3F" w14:textId="2F0A98B6" w:rsidR="00A179DC" w:rsidRDefault="00000000">
      <w:pPr>
        <w:pStyle w:val="ListBullet"/>
        <w:spacing w:after="40"/>
      </w:pPr>
      <w:r>
        <w:rPr>
          <w:sz w:val="20"/>
        </w:rPr>
        <w:t xml:space="preserve">Defined and owned </w:t>
      </w:r>
      <w:r w:rsidR="00AC59BB">
        <w:rPr>
          <w:sz w:val="20"/>
        </w:rPr>
        <w:t xml:space="preserve">key </w:t>
      </w:r>
      <w:r>
        <w:rPr>
          <w:sz w:val="20"/>
        </w:rPr>
        <w:t>organization-wide architecture</w:t>
      </w:r>
      <w:r w:rsidR="00BB4CAD">
        <w:rPr>
          <w:sz w:val="20"/>
        </w:rPr>
        <w:t>s and services</w:t>
      </w:r>
      <w:r>
        <w:rPr>
          <w:sz w:val="20"/>
        </w:rPr>
        <w:t xml:space="preserve"> across NBCUniversal direct-to-consumer platform, setting standards for </w:t>
      </w:r>
      <w:r w:rsidR="00AC59BB">
        <w:rPr>
          <w:sz w:val="20"/>
        </w:rPr>
        <w:t>diverse systems and applications</w:t>
      </w:r>
    </w:p>
    <w:p w14:paraId="74A4BC14" w14:textId="5DF60FF4" w:rsidR="00A179DC" w:rsidRPr="00AC59BB" w:rsidRDefault="00000000">
      <w:pPr>
        <w:pStyle w:val="ListBullet"/>
        <w:spacing w:after="40"/>
      </w:pPr>
      <w:r>
        <w:rPr>
          <w:sz w:val="20"/>
        </w:rPr>
        <w:t>Architected production</w:t>
      </w:r>
      <w:r w:rsidR="00AC59BB">
        <w:rPr>
          <w:sz w:val="20"/>
        </w:rPr>
        <w:t xml:space="preserve"> </w:t>
      </w:r>
      <w:r>
        <w:rPr>
          <w:sz w:val="20"/>
        </w:rPr>
        <w:t xml:space="preserve">pipelines </w:t>
      </w:r>
      <w:r w:rsidR="00AC59BB">
        <w:rPr>
          <w:sz w:val="20"/>
        </w:rPr>
        <w:t>for</w:t>
      </w:r>
      <w:r>
        <w:rPr>
          <w:sz w:val="20"/>
        </w:rPr>
        <w:t xml:space="preserve"> GenAI systems generating millions of personalized video experiences; redesigned metadata model to be AI-first, enabling personalization at scale</w:t>
      </w:r>
    </w:p>
    <w:p w14:paraId="4EEF47D4" w14:textId="3931A989" w:rsidR="00AC59BB" w:rsidRDefault="00AC59BB">
      <w:pPr>
        <w:pStyle w:val="ListBullet"/>
        <w:spacing w:after="40"/>
      </w:pPr>
      <w:r>
        <w:rPr>
          <w:sz w:val="20"/>
        </w:rPr>
        <w:t xml:space="preserve">Core architect for AI centric highlight generation and multi-source introduction assets including the AI generated voice of Al Michales </w:t>
      </w:r>
    </w:p>
    <w:p w14:paraId="6ED03A62" w14:textId="77777777" w:rsidR="00A179DC" w:rsidRDefault="00000000">
      <w:pPr>
        <w:pStyle w:val="ListBullet"/>
        <w:spacing w:after="40"/>
      </w:pPr>
      <w:r>
        <w:rPr>
          <w:sz w:val="20"/>
        </w:rPr>
        <w:lastRenderedPageBreak/>
        <w:t>Created Emmy Award-winning AI/ML architecture (Key Plays) for automated event detection with real-time data processing and rich metadata generation</w:t>
      </w:r>
    </w:p>
    <w:p w14:paraId="455CA9D4" w14:textId="1F79D8B4" w:rsidR="00A179DC" w:rsidRDefault="00000000">
      <w:pPr>
        <w:pStyle w:val="ListBullet"/>
        <w:spacing w:after="40"/>
      </w:pPr>
      <w:r>
        <w:rPr>
          <w:sz w:val="20"/>
        </w:rPr>
        <w:t>Invented and shipped patent-pending server-side content overlay system (Live Actions) delivering time-based synchronized experiences across millions of concurrent users</w:t>
      </w:r>
    </w:p>
    <w:p w14:paraId="0EEBF6F8" w14:textId="77777777" w:rsidR="00A179DC" w:rsidRDefault="00000000">
      <w:pPr>
        <w:pStyle w:val="ListBullet"/>
        <w:spacing w:after="40"/>
      </w:pPr>
      <w:r>
        <w:rPr>
          <w:sz w:val="20"/>
        </w:rPr>
        <w:t>Delivered ad innovation architecture driving 200%+ revenue increase through enhanced targeting; partnered with ad ops, sales, and architecture teams to integrate monetization into platform roadmaps</w:t>
      </w:r>
    </w:p>
    <w:p w14:paraId="64C5ACE1" w14:textId="076A7394" w:rsidR="00AC59BB" w:rsidRDefault="00AC59BB" w:rsidP="00BB4CAD">
      <w:pPr>
        <w:pStyle w:val="ListBullet"/>
        <w:spacing w:after="40"/>
      </w:pPr>
      <w:r>
        <w:rPr>
          <w:sz w:val="20"/>
        </w:rPr>
        <w:t xml:space="preserve">Drove architectures and development across multiple teams and organizations creating solutions for services from content acquisition through to playout </w:t>
      </w:r>
    </w:p>
    <w:p w14:paraId="3E078401" w14:textId="77777777" w:rsidR="00A179DC" w:rsidRDefault="00000000">
      <w:pPr>
        <w:spacing w:before="120" w:after="0"/>
      </w:pPr>
      <w:r>
        <w:rPr>
          <w:b/>
        </w:rPr>
        <w:t>Innovation and Emerging Technology Lead | Leidos | 2019 – 2020</w:t>
      </w:r>
    </w:p>
    <w:p w14:paraId="415FDE06" w14:textId="77777777" w:rsidR="00A179DC" w:rsidRDefault="00000000">
      <w:pPr>
        <w:spacing w:after="40"/>
      </w:pPr>
      <w:r>
        <w:rPr>
          <w:i/>
          <w:sz w:val="18"/>
        </w:rPr>
        <w:t>Washington, DC</w:t>
      </w:r>
    </w:p>
    <w:p w14:paraId="15D566D9" w14:textId="77777777" w:rsidR="00A179DC" w:rsidRDefault="00000000">
      <w:pPr>
        <w:pStyle w:val="ListBullet"/>
        <w:spacing w:after="40"/>
      </w:pPr>
      <w:r>
        <w:rPr>
          <w:sz w:val="20"/>
        </w:rPr>
        <w:t>Drove R&amp;D initiatives for federal agency client in highly regulated domain, developing advanced technology concepts and presenting demonstrations to C-level executives</w:t>
      </w:r>
    </w:p>
    <w:p w14:paraId="36D73E11" w14:textId="77777777" w:rsidR="00A179DC" w:rsidRDefault="00000000">
      <w:pPr>
        <w:pStyle w:val="ListBullet"/>
        <w:spacing w:after="40"/>
      </w:pPr>
      <w:r>
        <w:rPr>
          <w:sz w:val="20"/>
        </w:rPr>
        <w:t>Designed secure, scalable solutions for regulated environments while maintaining innovation velocity</w:t>
      </w:r>
    </w:p>
    <w:p w14:paraId="7A74E498" w14:textId="77777777" w:rsidR="00A179DC" w:rsidRDefault="00000000">
      <w:pPr>
        <w:spacing w:before="120" w:after="0"/>
      </w:pPr>
      <w:r>
        <w:rPr>
          <w:b/>
        </w:rPr>
        <w:t>Sr. Solutions Architect | Ooyala | 2017 – 2018</w:t>
      </w:r>
    </w:p>
    <w:p w14:paraId="717293ED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53A1DCEA" w14:textId="77777777" w:rsidR="00A179DC" w:rsidRDefault="00000000">
      <w:pPr>
        <w:pStyle w:val="ListBullet"/>
        <w:spacing w:after="40"/>
      </w:pPr>
      <w:r>
        <w:rPr>
          <w:sz w:val="20"/>
        </w:rPr>
        <w:t>Architected SaaS-based real-time data processing and content management solutions, partnering with C-suite executives as SME on distributed systems and data pipeline optimization</w:t>
      </w:r>
    </w:p>
    <w:p w14:paraId="03A4D38E" w14:textId="77777777" w:rsidR="00A179DC" w:rsidRDefault="00000000">
      <w:pPr>
        <w:pStyle w:val="ListBullet"/>
        <w:spacing w:after="40"/>
      </w:pPr>
      <w:r>
        <w:rPr>
          <w:sz w:val="20"/>
        </w:rPr>
        <w:t>Built fully automated workflows for large-scale data processing; platform served as full Media Asset Management solution</w:t>
      </w:r>
    </w:p>
    <w:p w14:paraId="65549A31" w14:textId="77777777" w:rsidR="00A179DC" w:rsidRDefault="00000000">
      <w:pPr>
        <w:spacing w:before="120" w:after="0"/>
      </w:pPr>
      <w:r>
        <w:rPr>
          <w:b/>
        </w:rPr>
        <w:t>Principal Engineer, Video-On-Demand | Time Warner Cable | 2012 – 2017</w:t>
      </w:r>
    </w:p>
    <w:p w14:paraId="79AC3F0F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5FFC2CEA" w14:textId="6B1E9652" w:rsidR="00A179DC" w:rsidRDefault="00000000">
      <w:pPr>
        <w:pStyle w:val="ListBullet"/>
        <w:spacing w:after="40"/>
      </w:pPr>
      <w:r>
        <w:rPr>
          <w:sz w:val="20"/>
        </w:rPr>
        <w:t>Lead architect on TWCTV — established organization-wide technical standards for</w:t>
      </w:r>
      <w:r w:rsidR="00BB4CAD">
        <w:rPr>
          <w:sz w:val="20"/>
        </w:rPr>
        <w:t xml:space="preserve"> OTT</w:t>
      </w:r>
      <w:r w:rsidR="00BC3355">
        <w:rPr>
          <w:sz w:val="20"/>
        </w:rPr>
        <w:t xml:space="preserve"> Linear and </w:t>
      </w:r>
      <w:r>
        <w:rPr>
          <w:sz w:val="20"/>
        </w:rPr>
        <w:t xml:space="preserve">VOD </w:t>
      </w:r>
      <w:r w:rsidR="00BC3355">
        <w:rPr>
          <w:sz w:val="20"/>
        </w:rPr>
        <w:t xml:space="preserve">content </w:t>
      </w:r>
      <w:r>
        <w:rPr>
          <w:sz w:val="20"/>
        </w:rPr>
        <w:t>across CableLabs, SCTE, and SMPTE specifications; designed multi-layered access control and DRM systems protecting multimillion-dollar premium content</w:t>
      </w:r>
    </w:p>
    <w:p w14:paraId="6854009F" w14:textId="2C584C08" w:rsidR="00A179DC" w:rsidRDefault="00000000">
      <w:pPr>
        <w:pStyle w:val="ListBullet"/>
        <w:spacing w:after="40"/>
      </w:pPr>
      <w:r>
        <w:rPr>
          <w:sz w:val="20"/>
        </w:rPr>
        <w:t xml:space="preserve">Centralized fragmented VOD architecture across all regions into a unified platform; led team of engineers through acquisition, processing, and distribution pipeline design; mentored engineers from NOC </w:t>
      </w:r>
      <w:r w:rsidR="00BC3355">
        <w:rPr>
          <w:sz w:val="20"/>
        </w:rPr>
        <w:t xml:space="preserve">operators through </w:t>
      </w:r>
      <w:proofErr w:type="gramStart"/>
      <w:r w:rsidR="00BC3355">
        <w:rPr>
          <w:sz w:val="20"/>
        </w:rPr>
        <w:t xml:space="preserve">to </w:t>
      </w:r>
      <w:r>
        <w:rPr>
          <w:sz w:val="20"/>
        </w:rPr>
        <w:t xml:space="preserve"> </w:t>
      </w:r>
      <w:r w:rsidR="00BC3355">
        <w:rPr>
          <w:sz w:val="20"/>
        </w:rPr>
        <w:t>architects</w:t>
      </w:r>
      <w:proofErr w:type="gramEnd"/>
    </w:p>
    <w:p w14:paraId="79A8B803" w14:textId="77777777" w:rsidR="00A179DC" w:rsidRDefault="00000000">
      <w:pPr>
        <w:pStyle w:val="ListBullet"/>
        <w:spacing w:after="40"/>
      </w:pPr>
      <w:r>
        <w:rPr>
          <w:sz w:val="20"/>
        </w:rPr>
        <w:t>Built end-to-end data provenance and chain-of-custody systems tracking every content asset from source acquisition through distribution — ensuring complete auditability across a multi-stage workflow</w:t>
      </w:r>
    </w:p>
    <w:p w14:paraId="58A84CA4" w14:textId="06DC1A80" w:rsidR="00A179DC" w:rsidRDefault="00BC3355">
      <w:pPr>
        <w:pStyle w:val="ListBullet"/>
        <w:spacing w:after="40"/>
      </w:pPr>
      <w:r>
        <w:rPr>
          <w:sz w:val="20"/>
        </w:rPr>
        <w:t xml:space="preserve">Led the core operations for all VOD and Ads content across </w:t>
      </w:r>
      <w:proofErr w:type="gramStart"/>
      <w:r>
        <w:rPr>
          <w:sz w:val="20"/>
        </w:rPr>
        <w:t>all of</w:t>
      </w:r>
      <w:proofErr w:type="gramEnd"/>
      <w:r>
        <w:rPr>
          <w:sz w:val="20"/>
        </w:rPr>
        <w:t xml:space="preserve"> the Time Warner Cable Offerings from acquisition through playout</w:t>
      </w:r>
    </w:p>
    <w:p w14:paraId="4B910BAA" w14:textId="77777777" w:rsidR="00A179DC" w:rsidRDefault="00000000">
      <w:pPr>
        <w:spacing w:before="120" w:after="0"/>
      </w:pPr>
      <w:r>
        <w:rPr>
          <w:b/>
        </w:rPr>
        <w:t>Manager, Digital Media Delivery | Time Warner Cable | 2006 – 2012</w:t>
      </w:r>
    </w:p>
    <w:p w14:paraId="16795BAB" w14:textId="77777777" w:rsidR="00A179DC" w:rsidRDefault="00000000">
      <w:pPr>
        <w:spacing w:after="40"/>
      </w:pPr>
      <w:r>
        <w:rPr>
          <w:i/>
          <w:sz w:val="18"/>
        </w:rPr>
        <w:t>Sterling, VA</w:t>
      </w:r>
    </w:p>
    <w:p w14:paraId="48BE599B" w14:textId="77777777" w:rsidR="00A179DC" w:rsidRDefault="00000000">
      <w:pPr>
        <w:pStyle w:val="ListBullet"/>
        <w:spacing w:after="40"/>
      </w:pPr>
      <w:r>
        <w:rPr>
          <w:sz w:val="20"/>
        </w:rPr>
        <w:t>Led engineering team architecting and deploying fully automated content capture and encoding workflows, driving catalog migration to SaaS platform</w:t>
      </w:r>
    </w:p>
    <w:p w14:paraId="498068C6" w14:textId="77777777" w:rsidR="00A179DC" w:rsidRDefault="00000000">
      <w:pPr>
        <w:pStyle w:val="ListBullet"/>
        <w:spacing w:after="40"/>
      </w:pPr>
      <w:r>
        <w:rPr>
          <w:sz w:val="20"/>
        </w:rPr>
        <w:t>Directed metadata enrichment and CMS automation initiatives; ad revenue grew 350%+ through dynamic insertion architecture</w:t>
      </w:r>
    </w:p>
    <w:p w14:paraId="5E40491F" w14:textId="77777777" w:rsidR="00A179DC" w:rsidRDefault="00000000">
      <w:pPr>
        <w:spacing w:before="120" w:after="0"/>
      </w:pPr>
      <w:r>
        <w:rPr>
          <w:b/>
        </w:rPr>
        <w:t>Sr. Live Events Producer | AOL | 2001 – 2006</w:t>
      </w:r>
    </w:p>
    <w:p w14:paraId="63421841" w14:textId="77777777" w:rsidR="00A179DC" w:rsidRDefault="00000000">
      <w:pPr>
        <w:spacing w:after="40"/>
      </w:pPr>
      <w:r>
        <w:rPr>
          <w:i/>
          <w:sz w:val="18"/>
        </w:rPr>
        <w:t>Sterling, VA</w:t>
      </w:r>
    </w:p>
    <w:p w14:paraId="79A96853" w14:textId="77777777" w:rsidR="00A179DC" w:rsidRDefault="00000000">
      <w:pPr>
        <w:pStyle w:val="ListBullet"/>
        <w:spacing w:after="40"/>
      </w:pPr>
      <w:r>
        <w:rPr>
          <w:sz w:val="20"/>
        </w:rPr>
        <w:t>Architected and built industry-first all-digital Broadcast Operations Center; secured multi-million-dollar budget through executive presentations</w:t>
      </w:r>
    </w:p>
    <w:p w14:paraId="73143BE0" w14:textId="77777777" w:rsidR="00A179DC" w:rsidRDefault="00000000">
      <w:pPr>
        <w:pStyle w:val="ListBullet"/>
        <w:spacing w:after="40"/>
      </w:pPr>
      <w:r>
        <w:rPr>
          <w:sz w:val="20"/>
        </w:rPr>
        <w:t>Delivered Emmy Award-winning Live 8 Concert (2005) from eight simultaneous global sites, setting world record for concurrent live streaming viewers</w:t>
      </w:r>
    </w:p>
    <w:p w14:paraId="7BB7B69F" w14:textId="77777777" w:rsidR="00BE305B" w:rsidRDefault="00BE305B" w:rsidP="00BE305B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PATENTS (7 Granted | 3 Pending)</w:t>
      </w:r>
    </w:p>
    <w:p w14:paraId="51E5F8B5" w14:textId="77777777" w:rsidR="00BE305B" w:rsidRDefault="00BE305B" w:rsidP="00BE305B">
      <w:pPr>
        <w:spacing w:after="40"/>
        <w:rPr>
          <w:b/>
          <w:sz w:val="20"/>
        </w:rPr>
      </w:pPr>
      <w:r>
        <w:rPr>
          <w:b/>
          <w:sz w:val="20"/>
        </w:rPr>
        <w:t>Granted:</w:t>
      </w:r>
    </w:p>
    <w:p w14:paraId="14B84DE1" w14:textId="77777777" w:rsidR="00BE305B" w:rsidRDefault="00BE305B" w:rsidP="00BE305B">
      <w:pPr>
        <w:spacing w:after="40"/>
      </w:pPr>
    </w:p>
    <w:p w14:paraId="16418CBF" w14:textId="3F33A43F" w:rsidR="00BE305B" w:rsidRDefault="00BE305B" w:rsidP="00BE305B">
      <w:pPr>
        <w:pStyle w:val="ListBullet"/>
        <w:spacing w:after="40"/>
      </w:pPr>
      <w:r>
        <w:rPr>
          <w:sz w:val="20"/>
        </w:rPr>
        <w:lastRenderedPageBreak/>
        <w:t>US 12382148 — Apparatus and Methods for Thumbnail Generation (</w:t>
      </w:r>
      <w:r w:rsidR="00ED06E6">
        <w:rPr>
          <w:sz w:val="20"/>
        </w:rPr>
        <w:t>TWC</w:t>
      </w:r>
      <w:r>
        <w:rPr>
          <w:sz w:val="20"/>
        </w:rPr>
        <w:t>)</w:t>
      </w:r>
    </w:p>
    <w:p w14:paraId="5CF17656" w14:textId="77777777" w:rsidR="00ED06E6" w:rsidRPr="00ED06E6" w:rsidRDefault="00ED06E6" w:rsidP="00ED06E6">
      <w:pPr>
        <w:pStyle w:val="ListBullet"/>
        <w:spacing w:after="40"/>
      </w:pPr>
      <w:r>
        <w:rPr>
          <w:sz w:val="20"/>
        </w:rPr>
        <w:t>US 11310567 — Apparatus and Methods for Thumbnail Generation (TWC)</w:t>
      </w:r>
    </w:p>
    <w:p w14:paraId="2462938C" w14:textId="6AD65BE0" w:rsidR="00ED06E6" w:rsidRDefault="00ED06E6" w:rsidP="00ED06E6">
      <w:pPr>
        <w:pStyle w:val="ListBullet"/>
        <w:spacing w:after="40"/>
      </w:pPr>
      <w:r>
        <w:rPr>
          <w:sz w:val="20"/>
        </w:rPr>
        <w:t>US 10667018 — Asynchronous Workflows (</w:t>
      </w:r>
      <w:r>
        <w:rPr>
          <w:sz w:val="20"/>
        </w:rPr>
        <w:t>TWC</w:t>
      </w:r>
      <w:r>
        <w:rPr>
          <w:sz w:val="20"/>
        </w:rPr>
        <w:t>) — Workflow orchestration for parallel distributed media processing</w:t>
      </w:r>
    </w:p>
    <w:p w14:paraId="6913AD59" w14:textId="7DBDF9A7" w:rsidR="00ED06E6" w:rsidRDefault="00ED06E6" w:rsidP="00ED06E6">
      <w:pPr>
        <w:pStyle w:val="ListBullet"/>
        <w:spacing w:after="40"/>
      </w:pPr>
      <w:r>
        <w:rPr>
          <w:sz w:val="20"/>
        </w:rPr>
        <w:t>US 10375452 — Apparatus and Methods for Thumbnail Generation (</w:t>
      </w:r>
      <w:r>
        <w:rPr>
          <w:sz w:val="20"/>
        </w:rPr>
        <w:t>TWC</w:t>
      </w:r>
      <w:r>
        <w:rPr>
          <w:sz w:val="20"/>
        </w:rPr>
        <w:t>)</w:t>
      </w:r>
    </w:p>
    <w:p w14:paraId="60EDF404" w14:textId="2D2E0651" w:rsidR="00ED06E6" w:rsidRDefault="00ED06E6" w:rsidP="00ED06E6">
      <w:pPr>
        <w:pStyle w:val="ListBullet"/>
        <w:spacing w:after="40"/>
      </w:pPr>
      <w:r>
        <w:rPr>
          <w:sz w:val="20"/>
        </w:rPr>
        <w:t>US 8769151 — Adding Advertising Content to Media Content (</w:t>
      </w:r>
      <w:r>
        <w:rPr>
          <w:sz w:val="20"/>
        </w:rPr>
        <w:t>Facebook</w:t>
      </w:r>
      <w:r>
        <w:rPr>
          <w:sz w:val="20"/>
        </w:rPr>
        <w:t>) — Synchronizing content insertion with media playback</w:t>
      </w:r>
    </w:p>
    <w:p w14:paraId="16803EEC" w14:textId="26B9E647" w:rsidR="00ED06E6" w:rsidRDefault="00ED06E6" w:rsidP="00ED06E6">
      <w:pPr>
        <w:pStyle w:val="ListBullet"/>
        <w:spacing w:after="40"/>
      </w:pPr>
      <w:r>
        <w:rPr>
          <w:sz w:val="20"/>
        </w:rPr>
        <w:t>US 8762575 — Inserting Advertising Content (</w:t>
      </w:r>
      <w:r>
        <w:rPr>
          <w:sz w:val="20"/>
        </w:rPr>
        <w:t>Facebook</w:t>
      </w:r>
      <w:r>
        <w:rPr>
          <w:sz w:val="20"/>
        </w:rPr>
        <w:t>) — Enhanced targeting techniques within streaming video</w:t>
      </w:r>
    </w:p>
    <w:p w14:paraId="2D3ED736" w14:textId="77777777" w:rsidR="00ED06E6" w:rsidRDefault="00ED06E6" w:rsidP="00ED06E6">
      <w:pPr>
        <w:pStyle w:val="ListBullet"/>
        <w:spacing w:after="40"/>
      </w:pPr>
      <w:r>
        <w:rPr>
          <w:sz w:val="20"/>
        </w:rPr>
        <w:t>US 8028092 — Inserting Advertising Content (AOL) — Dynamic insertion of advertising content into media streams</w:t>
      </w:r>
    </w:p>
    <w:p w14:paraId="5767CF7E" w14:textId="77777777" w:rsidR="00BE305B" w:rsidRDefault="00BE305B" w:rsidP="00BE305B">
      <w:pPr>
        <w:spacing w:after="40"/>
      </w:pPr>
      <w:r>
        <w:rPr>
          <w:b/>
          <w:sz w:val="20"/>
        </w:rPr>
        <w:t>Pending:</w:t>
      </w:r>
    </w:p>
    <w:p w14:paraId="1042512F" w14:textId="794AFBBD" w:rsidR="00ED06E6" w:rsidRPr="00ED06E6" w:rsidRDefault="00ED06E6" w:rsidP="00ED06E6">
      <w:pPr>
        <w:pStyle w:val="ListBullet"/>
        <w:spacing w:after="40"/>
      </w:pPr>
      <w:r>
        <w:rPr>
          <w:sz w:val="20"/>
        </w:rPr>
        <w:t>US 20260057418 — Generative AI Creative Platform (NBCU)</w:t>
      </w:r>
    </w:p>
    <w:p w14:paraId="448FEADE" w14:textId="5D954416" w:rsidR="00BE305B" w:rsidRPr="00ED06E6" w:rsidRDefault="00BE305B" w:rsidP="00BE305B">
      <w:pPr>
        <w:pStyle w:val="ListBullet"/>
        <w:spacing w:after="40"/>
      </w:pPr>
      <w:r>
        <w:rPr>
          <w:sz w:val="20"/>
        </w:rPr>
        <w:t>US 20250203152 — Timed Metadata for Overlays (NBCU) — Foundation of Peacock Live Actions</w:t>
      </w:r>
    </w:p>
    <w:p w14:paraId="3927B946" w14:textId="36E492CF" w:rsidR="00ED06E6" w:rsidRDefault="00ED06E6" w:rsidP="00ED06E6">
      <w:pPr>
        <w:pStyle w:val="ListBullet"/>
        <w:spacing w:after="40"/>
      </w:pPr>
      <w:r>
        <w:rPr>
          <w:sz w:val="20"/>
        </w:rPr>
        <w:t>US 20240430496 — Dynamic In-Scene Secondary Content Insertion (NBCU)</w:t>
      </w:r>
    </w:p>
    <w:p w14:paraId="624519BC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AWARDS</w:t>
      </w:r>
    </w:p>
    <w:p w14:paraId="0FF9373D" w14:textId="2B48F61C" w:rsidR="00A179DC" w:rsidRDefault="00000000">
      <w:pPr>
        <w:pStyle w:val="ListBullet"/>
        <w:spacing w:after="40"/>
      </w:pPr>
      <w:r>
        <w:rPr>
          <w:sz w:val="20"/>
        </w:rPr>
        <w:t>Outstanding Interactive Experience Emmy (2025) — NBCUniversal, Paris 2024 Olympics</w:t>
      </w:r>
    </w:p>
    <w:p w14:paraId="66C8CEE3" w14:textId="77777777" w:rsidR="00A179DC" w:rsidRDefault="00000000">
      <w:pPr>
        <w:pStyle w:val="ListBullet"/>
        <w:spacing w:after="40"/>
      </w:pPr>
      <w:r>
        <w:rPr>
          <w:sz w:val="20"/>
        </w:rPr>
        <w:t>Technology &amp; Engineering Emmy (2023) — NBCUniversal, Key Plays AI/ML sports highlights platform</w:t>
      </w:r>
    </w:p>
    <w:p w14:paraId="40B5CF5A" w14:textId="77777777" w:rsidR="00A179DC" w:rsidRDefault="00000000">
      <w:pPr>
        <w:pStyle w:val="ListBullet"/>
        <w:spacing w:after="40"/>
      </w:pPr>
      <w:r>
        <w:rPr>
          <w:sz w:val="20"/>
        </w:rPr>
        <w:t>Emmy Award (2014) — Time Warner Cable, TWCTV Application (OTT innovation)</w:t>
      </w:r>
    </w:p>
    <w:p w14:paraId="19E09753" w14:textId="77777777" w:rsidR="00A179DC" w:rsidRDefault="00000000">
      <w:pPr>
        <w:pStyle w:val="ListBullet"/>
        <w:spacing w:after="40"/>
      </w:pPr>
      <w:r>
        <w:rPr>
          <w:sz w:val="20"/>
        </w:rPr>
        <w:t>Emmy Award (2005) — AOL, Live 8 Concert (world-record concurrent live streaming)</w:t>
      </w:r>
    </w:p>
    <w:p w14:paraId="581A06A5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AFFILIATIONS</w:t>
      </w:r>
    </w:p>
    <w:p w14:paraId="797DCA52" w14:textId="77777777" w:rsidR="00A179DC" w:rsidRDefault="00000000">
      <w:pPr>
        <w:pStyle w:val="ListBullet"/>
        <w:spacing w:after="40"/>
      </w:pPr>
      <w:r>
        <w:rPr>
          <w:sz w:val="20"/>
        </w:rPr>
        <w:t>Television Academy — Science and Technology Peer Group Member</w:t>
      </w:r>
    </w:p>
    <w:p w14:paraId="69C79895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TECHNICAL EXPERTISE</w:t>
      </w:r>
    </w:p>
    <w:p w14:paraId="29358271" w14:textId="4E76CC25" w:rsidR="00A179DC" w:rsidRDefault="00000000">
      <w:pPr>
        <w:spacing w:after="40"/>
      </w:pPr>
      <w:r>
        <w:rPr>
          <w:b/>
          <w:sz w:val="20"/>
        </w:rPr>
        <w:t xml:space="preserve">AI &amp; Agentic Systems: </w:t>
      </w:r>
      <w:r>
        <w:rPr>
          <w:sz w:val="20"/>
        </w:rPr>
        <w:t xml:space="preserve">Claude Code, </w:t>
      </w:r>
      <w:r w:rsidR="00D779AD">
        <w:rPr>
          <w:sz w:val="20"/>
        </w:rPr>
        <w:t>Codex</w:t>
      </w:r>
      <w:r>
        <w:rPr>
          <w:sz w:val="20"/>
        </w:rPr>
        <w:t>,</w:t>
      </w:r>
      <w:r w:rsidR="00D779AD">
        <w:rPr>
          <w:sz w:val="20"/>
        </w:rPr>
        <w:t xml:space="preserve"> </w:t>
      </w:r>
      <w:r>
        <w:rPr>
          <w:sz w:val="20"/>
        </w:rPr>
        <w:t>LLM orchestration, RAG pipelines, ASR, OCR, multi-model coordination</w:t>
      </w:r>
    </w:p>
    <w:p w14:paraId="04D9FBA0" w14:textId="141B2E77" w:rsidR="00A179DC" w:rsidRDefault="00000000">
      <w:pPr>
        <w:spacing w:after="40"/>
      </w:pPr>
      <w:r>
        <w:rPr>
          <w:b/>
          <w:sz w:val="20"/>
        </w:rPr>
        <w:t xml:space="preserve">LLM Stack (hands-on): </w:t>
      </w:r>
      <w:r>
        <w:rPr>
          <w:sz w:val="20"/>
        </w:rPr>
        <w:t>Claude (Sonnet/Haiku), Ollama, Mixtral, Llama, Mistral, Phi-3, Nomic Embed Text, Whisper</w:t>
      </w:r>
      <w:r w:rsidR="00575256">
        <w:rPr>
          <w:sz w:val="20"/>
        </w:rPr>
        <w:t>, Gemma4</w:t>
      </w:r>
      <w:r>
        <w:rPr>
          <w:sz w:val="20"/>
        </w:rPr>
        <w:t>; Anthropic SDK, OpenAI SDK, FAISS vector search</w:t>
      </w:r>
    </w:p>
    <w:p w14:paraId="3996E30C" w14:textId="77777777" w:rsidR="00A179DC" w:rsidRDefault="00000000">
      <w:pPr>
        <w:spacing w:after="40"/>
      </w:pPr>
      <w:r>
        <w:rPr>
          <w:b/>
          <w:sz w:val="20"/>
        </w:rPr>
        <w:t xml:space="preserve">Platform &amp; Distributed Systems: </w:t>
      </w:r>
      <w:r>
        <w:rPr>
          <w:sz w:val="20"/>
        </w:rPr>
        <w:t>Cloud-native microservices, distributed edge services, event-driven architecture, multi-tenant SaaS, REST APIs, real-time processing, high-availability design</w:t>
      </w:r>
    </w:p>
    <w:p w14:paraId="6C91067E" w14:textId="77777777" w:rsidR="00A179DC" w:rsidRDefault="00000000">
      <w:pPr>
        <w:spacing w:after="40"/>
      </w:pPr>
      <w:r>
        <w:rPr>
          <w:b/>
          <w:sz w:val="20"/>
        </w:rPr>
        <w:t xml:space="preserve">Cloud &amp; Infrastructure: </w:t>
      </w:r>
      <w:r>
        <w:rPr>
          <w:sz w:val="20"/>
        </w:rPr>
        <w:t>AWS, GCP, Azure, infrastructure automation, multi-CDN delivery, CI/CD pipelines</w:t>
      </w:r>
    </w:p>
    <w:p w14:paraId="12B30663" w14:textId="55F4EF76" w:rsidR="00A179DC" w:rsidRDefault="00000000">
      <w:pPr>
        <w:spacing w:after="40"/>
      </w:pPr>
      <w:r>
        <w:rPr>
          <w:b/>
          <w:sz w:val="20"/>
        </w:rPr>
        <w:t xml:space="preserve">Test Automation: </w:t>
      </w:r>
      <w:r w:rsidR="00431A5D">
        <w:t>Designed E2E and regression test pipelines with integrated logging, trace capture, and structured error handling to enable fast debugging and reliable validation</w:t>
      </w:r>
    </w:p>
    <w:p w14:paraId="7908CC1E" w14:textId="7A7594C6" w:rsidR="00A179DC" w:rsidRDefault="00000000">
      <w:pPr>
        <w:spacing w:after="40"/>
      </w:pPr>
      <w:r>
        <w:rPr>
          <w:b/>
          <w:sz w:val="20"/>
        </w:rPr>
        <w:t xml:space="preserve">Languages &amp; Development: </w:t>
      </w:r>
      <w:r>
        <w:rPr>
          <w:sz w:val="20"/>
        </w:rPr>
        <w:t>Python,</w:t>
      </w:r>
      <w:r w:rsidR="00431A5D">
        <w:rPr>
          <w:sz w:val="20"/>
        </w:rPr>
        <w:t xml:space="preserve"> </w:t>
      </w:r>
      <w:r>
        <w:rPr>
          <w:sz w:val="20"/>
        </w:rPr>
        <w:t>Agile, API design, observability, structured output enforcement, audit logging</w:t>
      </w:r>
    </w:p>
    <w:p w14:paraId="618B9807" w14:textId="77777777" w:rsidR="00A179DC" w:rsidRDefault="00000000">
      <w:pPr>
        <w:spacing w:after="40"/>
      </w:pPr>
      <w:r>
        <w:rPr>
          <w:b/>
          <w:sz w:val="20"/>
        </w:rPr>
        <w:t xml:space="preserve">Standards &amp; Protocols: </w:t>
      </w:r>
      <w:r>
        <w:rPr>
          <w:sz w:val="20"/>
        </w:rPr>
        <w:t>HLS, DASH, CMAF, SCTE-35, VAST, VPAID</w:t>
      </w:r>
    </w:p>
    <w:p w14:paraId="43542B6B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EDUCATION</w:t>
      </w:r>
    </w:p>
    <w:p w14:paraId="0F1290C6" w14:textId="77777777" w:rsidR="00A179DC" w:rsidRDefault="00000000">
      <w:pPr>
        <w:spacing w:after="40"/>
      </w:pPr>
      <w:r>
        <w:rPr>
          <w:sz w:val="20"/>
        </w:rPr>
        <w:t>University of Maryland, College Park | 1990 – 1994</w:t>
      </w:r>
    </w:p>
    <w:sectPr w:rsidR="00A179D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CC23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02028">
    <w:abstractNumId w:val="8"/>
  </w:num>
  <w:num w:numId="2" w16cid:durableId="1720396043">
    <w:abstractNumId w:val="6"/>
  </w:num>
  <w:num w:numId="3" w16cid:durableId="70928347">
    <w:abstractNumId w:val="5"/>
  </w:num>
  <w:num w:numId="4" w16cid:durableId="1094059278">
    <w:abstractNumId w:val="4"/>
  </w:num>
  <w:num w:numId="5" w16cid:durableId="180625409">
    <w:abstractNumId w:val="7"/>
  </w:num>
  <w:num w:numId="6" w16cid:durableId="944339717">
    <w:abstractNumId w:val="3"/>
  </w:num>
  <w:num w:numId="7" w16cid:durableId="1268462158">
    <w:abstractNumId w:val="2"/>
  </w:num>
  <w:num w:numId="8" w16cid:durableId="114981514">
    <w:abstractNumId w:val="1"/>
  </w:num>
  <w:num w:numId="9" w16cid:durableId="82975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8DB"/>
    <w:rsid w:val="00431A5D"/>
    <w:rsid w:val="00575256"/>
    <w:rsid w:val="0062410A"/>
    <w:rsid w:val="00933EDA"/>
    <w:rsid w:val="00A179DC"/>
    <w:rsid w:val="00A45C13"/>
    <w:rsid w:val="00AA1D8D"/>
    <w:rsid w:val="00AC59BB"/>
    <w:rsid w:val="00B47730"/>
    <w:rsid w:val="00BB4CAD"/>
    <w:rsid w:val="00BC3355"/>
    <w:rsid w:val="00BE305B"/>
    <w:rsid w:val="00CB0664"/>
    <w:rsid w:val="00D779AD"/>
    <w:rsid w:val="00E36D3E"/>
    <w:rsid w:val="00E5297B"/>
    <w:rsid w:val="00ED06E6"/>
    <w:rsid w:val="00F53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98774"/>
  <w14:defaultImageDpi w14:val="300"/>
  <w15:docId w15:val="{203B7113-D94F-3546-8E46-97D4A1E1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Manchester</cp:lastModifiedBy>
  <cp:revision>3</cp:revision>
  <dcterms:created xsi:type="dcterms:W3CDTF">2026-04-16T13:01:00Z</dcterms:created>
  <dcterms:modified xsi:type="dcterms:W3CDTF">2026-04-16T13:02:00Z</dcterms:modified>
  <cp:category/>
</cp:coreProperties>
</file>