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F34" w:rsidRPr="004941C2" w:rsidRDefault="00456F34" w:rsidP="009C0DD2">
      <w:pPr>
        <w:jc w:val="center"/>
        <w:rPr>
          <w:rFonts w:ascii="Cambria" w:hAnsi="Cambria"/>
          <w:b/>
        </w:rPr>
      </w:pPr>
      <w:r w:rsidRPr="004941C2">
        <w:rPr>
          <w:rFonts w:ascii="Cambria" w:hAnsi="Cambria"/>
          <w:b/>
        </w:rPr>
        <w:t>CHAPMAN UNIVERSITY</w:t>
      </w:r>
    </w:p>
    <w:p w:rsidR="00456F34" w:rsidRPr="004941C2" w:rsidRDefault="00456F34" w:rsidP="00456F34">
      <w:pPr>
        <w:jc w:val="center"/>
        <w:rPr>
          <w:rFonts w:ascii="Cambria" w:hAnsi="Cambria"/>
          <w:b/>
        </w:rPr>
      </w:pPr>
      <w:r w:rsidRPr="004941C2">
        <w:rPr>
          <w:rFonts w:ascii="Cambria" w:hAnsi="Cambria"/>
          <w:b/>
        </w:rPr>
        <w:t>School of Computational Sciences</w:t>
      </w:r>
    </w:p>
    <w:p w:rsidR="00456F34" w:rsidRPr="004941C2" w:rsidRDefault="00456F34" w:rsidP="00456F34">
      <w:pPr>
        <w:jc w:val="center"/>
        <w:rPr>
          <w:rFonts w:ascii="Cambria" w:hAnsi="Cambria"/>
          <w:b/>
        </w:rPr>
      </w:pPr>
      <w:r w:rsidRPr="004941C2">
        <w:rPr>
          <w:rFonts w:ascii="Cambria" w:hAnsi="Cambria"/>
          <w:b/>
        </w:rPr>
        <w:t>One University Drive</w:t>
      </w:r>
    </w:p>
    <w:p w:rsidR="00456F34" w:rsidRPr="004941C2" w:rsidRDefault="00456F34" w:rsidP="00456F34">
      <w:pPr>
        <w:jc w:val="center"/>
        <w:rPr>
          <w:rFonts w:ascii="Cambria" w:hAnsi="Cambria"/>
          <w:b/>
        </w:rPr>
      </w:pPr>
      <w:r w:rsidRPr="004941C2">
        <w:rPr>
          <w:rFonts w:ascii="Cambria" w:hAnsi="Cambria"/>
          <w:b/>
        </w:rPr>
        <w:t>Orange, CA 92866</w:t>
      </w:r>
    </w:p>
    <w:p w:rsidR="00456F34" w:rsidRPr="004941C2" w:rsidRDefault="00456F34" w:rsidP="00456F34">
      <w:pPr>
        <w:jc w:val="center"/>
        <w:rPr>
          <w:rFonts w:ascii="Cambria" w:hAnsi="Cambria"/>
          <w:b/>
        </w:rPr>
      </w:pPr>
      <w:r w:rsidRPr="004941C2">
        <w:rPr>
          <w:rFonts w:ascii="Cambria" w:hAnsi="Cambria"/>
          <w:b/>
        </w:rPr>
        <w:t>(714) 628-7344</w:t>
      </w:r>
    </w:p>
    <w:p w:rsidR="00456F34" w:rsidRPr="004941C2" w:rsidRDefault="00456F34" w:rsidP="00456F34">
      <w:pPr>
        <w:jc w:val="center"/>
        <w:rPr>
          <w:rFonts w:ascii="Cambria" w:hAnsi="Cambria"/>
          <w:b/>
        </w:rPr>
      </w:pPr>
    </w:p>
    <w:p w:rsidR="00C4489A" w:rsidRPr="004941C2" w:rsidRDefault="00606CBF" w:rsidP="00C4489A">
      <w:pPr>
        <w:jc w:val="center"/>
        <w:outlineLvl w:val="0"/>
        <w:rPr>
          <w:rFonts w:ascii="Cambria" w:hAnsi="Cambria"/>
          <w:b/>
        </w:rPr>
      </w:pPr>
      <w:r w:rsidRPr="004941C2">
        <w:rPr>
          <w:rFonts w:ascii="Cambria" w:hAnsi="Cambria"/>
          <w:b/>
        </w:rPr>
        <w:t>COURSE SYLLABUS</w:t>
      </w:r>
      <w:r w:rsidR="00C4489A" w:rsidRPr="004941C2">
        <w:rPr>
          <w:rFonts w:ascii="Cambria" w:hAnsi="Cambria"/>
          <w:b/>
        </w:rPr>
        <w:t xml:space="preserve"> </w:t>
      </w:r>
      <w:r w:rsidR="00E72B4F" w:rsidRPr="004941C2">
        <w:rPr>
          <w:rFonts w:ascii="Cambria" w:hAnsi="Cambria"/>
          <w:b/>
        </w:rPr>
        <w:t xml:space="preserve"> </w:t>
      </w:r>
    </w:p>
    <w:p w:rsidR="00606CBF" w:rsidRPr="004941C2" w:rsidRDefault="00EC40B9" w:rsidP="00C4489A">
      <w:pPr>
        <w:jc w:val="center"/>
        <w:outlineLvl w:val="0"/>
        <w:rPr>
          <w:rFonts w:ascii="Cambria" w:hAnsi="Cambria"/>
          <w:b/>
        </w:rPr>
      </w:pPr>
      <w:r w:rsidRPr="004941C2">
        <w:rPr>
          <w:rFonts w:ascii="Cambria" w:hAnsi="Cambria"/>
          <w:b/>
        </w:rPr>
        <w:t>CPSC</w:t>
      </w:r>
      <w:r w:rsidR="00606CBF" w:rsidRPr="004941C2">
        <w:rPr>
          <w:rFonts w:ascii="Cambria" w:hAnsi="Cambria"/>
          <w:b/>
        </w:rPr>
        <w:t xml:space="preserve"> </w:t>
      </w:r>
      <w:r w:rsidR="00F75BA4" w:rsidRPr="004941C2">
        <w:rPr>
          <w:rFonts w:ascii="Cambria" w:hAnsi="Cambria"/>
          <w:b/>
        </w:rPr>
        <w:t>298</w:t>
      </w:r>
      <w:r w:rsidR="002511EB" w:rsidRPr="004941C2">
        <w:rPr>
          <w:rFonts w:ascii="Cambria" w:hAnsi="Cambria"/>
          <w:b/>
        </w:rPr>
        <w:t xml:space="preserve"> </w:t>
      </w:r>
      <w:proofErr w:type="spellStart"/>
      <w:r w:rsidR="00F75BA4" w:rsidRPr="004941C2">
        <w:rPr>
          <w:rFonts w:ascii="Cambria" w:hAnsi="Cambria"/>
          <w:b/>
        </w:rPr>
        <w:t>Intertem</w:t>
      </w:r>
      <w:proofErr w:type="spellEnd"/>
      <w:r w:rsidR="002511EB" w:rsidRPr="004941C2">
        <w:rPr>
          <w:rFonts w:ascii="Cambria" w:hAnsi="Cambria"/>
          <w:b/>
        </w:rPr>
        <w:t xml:space="preserve"> 20</w:t>
      </w:r>
      <w:r w:rsidR="00F75BA4" w:rsidRPr="004941C2">
        <w:rPr>
          <w:rFonts w:ascii="Cambria" w:hAnsi="Cambria"/>
          <w:b/>
        </w:rPr>
        <w:t>20</w:t>
      </w:r>
    </w:p>
    <w:p w:rsidR="00606CBF" w:rsidRPr="004941C2" w:rsidRDefault="00F75BA4" w:rsidP="00F75BA4">
      <w:pPr>
        <w:jc w:val="center"/>
        <w:rPr>
          <w:rFonts w:ascii="Cambria" w:hAnsi="Cambria"/>
        </w:rPr>
      </w:pPr>
      <w:r w:rsidRPr="004941C2">
        <w:rPr>
          <w:rFonts w:ascii="Cambria" w:hAnsi="Cambria"/>
          <w:b/>
        </w:rPr>
        <w:t>Data Visualization for Business</w:t>
      </w:r>
    </w:p>
    <w:p w:rsidR="008A0DFB" w:rsidRPr="004941C2" w:rsidRDefault="00AA3392" w:rsidP="008A0DFB">
      <w:pPr>
        <w:outlineLvl w:val="0"/>
        <w:rPr>
          <w:rFonts w:ascii="Cambria" w:hAnsi="Cambria"/>
          <w:b/>
          <w:lang w:val="fr-FR"/>
        </w:rPr>
      </w:pPr>
      <w:r w:rsidRPr="004941C2">
        <w:rPr>
          <w:rFonts w:ascii="Cambria" w:hAnsi="Cambria"/>
          <w:b/>
        </w:rPr>
        <w:t>Instructor</w:t>
      </w:r>
      <w:r w:rsidRPr="004941C2">
        <w:rPr>
          <w:rFonts w:ascii="Cambria" w:hAnsi="Cambria"/>
          <w:b/>
          <w:lang w:val="fr-FR"/>
        </w:rPr>
        <w:t> </w:t>
      </w:r>
    </w:p>
    <w:p w:rsidR="008A0DFB" w:rsidRPr="004941C2" w:rsidRDefault="009C0DD2" w:rsidP="008A0DFB">
      <w:pPr>
        <w:outlineLvl w:val="0"/>
        <w:rPr>
          <w:rFonts w:ascii="Cambria" w:hAnsi="Cambria"/>
          <w:lang w:val="fr-FR"/>
        </w:rPr>
      </w:pPr>
      <w:r w:rsidRPr="004941C2">
        <w:rPr>
          <w:rFonts w:ascii="Cambria" w:hAnsi="Cambria"/>
          <w:lang w:val="fr-FR"/>
        </w:rPr>
        <w:t>Elia Eiroa Lledo</w:t>
      </w:r>
      <w:r w:rsidR="008A0DFB" w:rsidRPr="004941C2">
        <w:rPr>
          <w:rFonts w:ascii="Cambria" w:hAnsi="Cambria"/>
          <w:lang w:val="fr-FR"/>
        </w:rPr>
        <w:t xml:space="preserve"> (</w:t>
      </w:r>
      <w:hyperlink r:id="rId10" w:history="1">
        <w:r w:rsidRPr="004941C2">
          <w:rPr>
            <w:rStyle w:val="Hyperlink"/>
            <w:rFonts w:ascii="Cambria" w:hAnsi="Cambria"/>
            <w:lang w:val="fr-FR"/>
          </w:rPr>
          <w:t>eiroalledo@chapman.edu</w:t>
        </w:r>
      </w:hyperlink>
      <w:r w:rsidR="008A0DFB" w:rsidRPr="004941C2">
        <w:rPr>
          <w:rFonts w:ascii="Cambria" w:hAnsi="Cambria"/>
          <w:lang w:val="fr-FR"/>
        </w:rPr>
        <w:t>)</w:t>
      </w:r>
    </w:p>
    <w:p w:rsidR="00E01F82" w:rsidRPr="004941C2" w:rsidRDefault="008A0DFB" w:rsidP="008A0DFB">
      <w:pPr>
        <w:outlineLvl w:val="0"/>
        <w:rPr>
          <w:rFonts w:ascii="Cambria" w:hAnsi="Cambria"/>
          <w:lang w:val="fr-FR"/>
        </w:rPr>
      </w:pPr>
      <w:r w:rsidRPr="004941C2">
        <w:rPr>
          <w:rFonts w:ascii="Cambria" w:hAnsi="Cambria"/>
          <w:lang w:val="fr-FR"/>
        </w:rPr>
        <w:t xml:space="preserve">Office </w:t>
      </w:r>
      <w:proofErr w:type="spellStart"/>
      <w:r w:rsidR="004941C2">
        <w:rPr>
          <w:rFonts w:ascii="Cambria" w:hAnsi="Cambria"/>
          <w:lang w:val="fr-FR"/>
        </w:rPr>
        <w:t>h</w:t>
      </w:r>
      <w:r w:rsidRPr="004941C2">
        <w:rPr>
          <w:rFonts w:ascii="Cambria" w:hAnsi="Cambria"/>
          <w:lang w:val="fr-FR"/>
        </w:rPr>
        <w:t>ours</w:t>
      </w:r>
      <w:proofErr w:type="spellEnd"/>
      <w:r w:rsidR="00493682" w:rsidRPr="004941C2">
        <w:rPr>
          <w:rFonts w:ascii="Cambria" w:hAnsi="Cambria"/>
          <w:lang w:val="fr-FR"/>
        </w:rPr>
        <w:t> :</w:t>
      </w:r>
      <w:r w:rsidRPr="004941C2">
        <w:rPr>
          <w:rFonts w:ascii="Cambria" w:hAnsi="Cambria"/>
          <w:lang w:val="fr-FR"/>
        </w:rPr>
        <w:t xml:space="preserve"> </w:t>
      </w:r>
      <w:r w:rsidR="009C0DD2" w:rsidRPr="004941C2">
        <w:rPr>
          <w:rFonts w:ascii="Cambria" w:hAnsi="Cambria"/>
          <w:lang w:val="fr-FR"/>
        </w:rPr>
        <w:t>Tuesdays</w:t>
      </w:r>
      <w:r w:rsidR="00F4718A" w:rsidRPr="004941C2">
        <w:rPr>
          <w:rFonts w:ascii="Cambria" w:hAnsi="Cambria"/>
          <w:lang w:val="fr-FR"/>
        </w:rPr>
        <w:t xml:space="preserve"> </w:t>
      </w:r>
      <w:proofErr w:type="gramStart"/>
      <w:r w:rsidR="00E72B4F" w:rsidRPr="004941C2">
        <w:rPr>
          <w:rFonts w:ascii="Cambria" w:hAnsi="Cambria"/>
          <w:lang w:val="fr-FR"/>
        </w:rPr>
        <w:t>2</w:t>
      </w:r>
      <w:r w:rsidR="009C0DD2" w:rsidRPr="004941C2">
        <w:rPr>
          <w:rFonts w:ascii="Cambria" w:hAnsi="Cambria"/>
          <w:lang w:val="fr-FR"/>
        </w:rPr>
        <w:t>:</w:t>
      </w:r>
      <w:proofErr w:type="gramEnd"/>
      <w:r w:rsidR="009C0DD2" w:rsidRPr="004941C2">
        <w:rPr>
          <w:rFonts w:ascii="Cambria" w:hAnsi="Cambria"/>
          <w:lang w:val="fr-FR"/>
        </w:rPr>
        <w:t>00 p</w:t>
      </w:r>
      <w:r w:rsidRPr="004941C2">
        <w:rPr>
          <w:rFonts w:ascii="Cambria" w:hAnsi="Cambria"/>
          <w:lang w:val="fr-FR"/>
        </w:rPr>
        <w:t>m</w:t>
      </w:r>
      <w:r w:rsidR="009C0DD2" w:rsidRPr="004941C2">
        <w:rPr>
          <w:rFonts w:ascii="Cambria" w:hAnsi="Cambria"/>
          <w:lang w:val="fr-FR"/>
        </w:rPr>
        <w:t xml:space="preserve"> </w:t>
      </w:r>
      <w:r w:rsidRPr="004941C2">
        <w:rPr>
          <w:rFonts w:ascii="Cambria" w:hAnsi="Cambria"/>
          <w:lang w:val="fr-FR"/>
        </w:rPr>
        <w:t>-</w:t>
      </w:r>
      <w:r w:rsidR="009C0DD2" w:rsidRPr="004941C2">
        <w:rPr>
          <w:rFonts w:ascii="Cambria" w:hAnsi="Cambria"/>
          <w:lang w:val="fr-FR"/>
        </w:rPr>
        <w:t xml:space="preserve"> </w:t>
      </w:r>
      <w:r w:rsidR="00E72B4F" w:rsidRPr="004941C2">
        <w:rPr>
          <w:rFonts w:ascii="Cambria" w:hAnsi="Cambria"/>
          <w:lang w:val="fr-FR"/>
        </w:rPr>
        <w:t>3</w:t>
      </w:r>
      <w:r w:rsidRPr="004941C2">
        <w:rPr>
          <w:rFonts w:ascii="Cambria" w:hAnsi="Cambria"/>
          <w:lang w:val="fr-FR"/>
        </w:rPr>
        <w:t>:</w:t>
      </w:r>
      <w:r w:rsidR="00F4718A" w:rsidRPr="004941C2">
        <w:rPr>
          <w:rFonts w:ascii="Cambria" w:hAnsi="Cambria"/>
          <w:lang w:val="fr-FR"/>
        </w:rPr>
        <w:t>3</w:t>
      </w:r>
      <w:r w:rsidRPr="004941C2">
        <w:rPr>
          <w:rFonts w:ascii="Cambria" w:hAnsi="Cambria"/>
          <w:lang w:val="fr-FR"/>
        </w:rPr>
        <w:t>0</w:t>
      </w:r>
      <w:r w:rsidR="009C0DD2" w:rsidRPr="004941C2">
        <w:rPr>
          <w:rFonts w:ascii="Cambria" w:hAnsi="Cambria"/>
          <w:lang w:val="fr-FR"/>
        </w:rPr>
        <w:t xml:space="preserve"> </w:t>
      </w:r>
      <w:r w:rsidRPr="004941C2">
        <w:rPr>
          <w:rFonts w:ascii="Cambria" w:hAnsi="Cambria"/>
          <w:lang w:val="fr-FR"/>
        </w:rPr>
        <w:t xml:space="preserve">pm </w:t>
      </w:r>
      <w:r w:rsidR="009C0DD2" w:rsidRPr="004941C2">
        <w:rPr>
          <w:rFonts w:ascii="Cambria" w:hAnsi="Cambria"/>
          <w:lang w:val="fr-FR"/>
        </w:rPr>
        <w:t xml:space="preserve">at the </w:t>
      </w:r>
      <w:proofErr w:type="spellStart"/>
      <w:r w:rsidR="009C0DD2" w:rsidRPr="004941C2">
        <w:rPr>
          <w:rFonts w:ascii="Cambria" w:hAnsi="Cambria"/>
          <w:lang w:val="fr-FR"/>
        </w:rPr>
        <w:t>Keck</w:t>
      </w:r>
      <w:proofErr w:type="spellEnd"/>
      <w:r w:rsidR="009C0DD2" w:rsidRPr="004941C2">
        <w:rPr>
          <w:rFonts w:ascii="Cambria" w:hAnsi="Cambria"/>
          <w:lang w:val="fr-FR"/>
        </w:rPr>
        <w:t xml:space="preserve"> </w:t>
      </w:r>
      <w:proofErr w:type="spellStart"/>
      <w:r w:rsidR="009C0DD2" w:rsidRPr="004941C2">
        <w:rPr>
          <w:rFonts w:ascii="Cambria" w:hAnsi="Cambria"/>
          <w:lang w:val="fr-FR"/>
        </w:rPr>
        <w:t>Stairs</w:t>
      </w:r>
      <w:proofErr w:type="spellEnd"/>
      <w:r w:rsidR="009C0DD2" w:rsidRPr="004941C2">
        <w:rPr>
          <w:rFonts w:ascii="Cambria" w:hAnsi="Cambria"/>
          <w:lang w:val="fr-FR"/>
        </w:rPr>
        <w:t xml:space="preserve"> </w:t>
      </w:r>
      <w:r w:rsidR="00F4718A" w:rsidRPr="004941C2">
        <w:rPr>
          <w:rFonts w:ascii="Cambria" w:hAnsi="Cambria"/>
          <w:lang w:val="fr-FR"/>
        </w:rPr>
        <w:t xml:space="preserve">or by </w:t>
      </w:r>
      <w:r w:rsidR="00493682" w:rsidRPr="004941C2">
        <w:rPr>
          <w:rFonts w:ascii="Cambria" w:hAnsi="Cambria"/>
          <w:lang w:val="fr-FR"/>
        </w:rPr>
        <w:t>appointement</w:t>
      </w:r>
    </w:p>
    <w:p w:rsidR="00C4489A" w:rsidRPr="004941C2" w:rsidRDefault="00C4489A" w:rsidP="00606CBF">
      <w:pPr>
        <w:outlineLvl w:val="0"/>
        <w:rPr>
          <w:rFonts w:ascii="Cambria" w:hAnsi="Cambria"/>
          <w:lang w:val="fr-FR"/>
        </w:rPr>
      </w:pPr>
    </w:p>
    <w:p w:rsidR="00C4489A" w:rsidRPr="004941C2" w:rsidRDefault="00C4489A" w:rsidP="00C4489A">
      <w:pPr>
        <w:outlineLvl w:val="0"/>
        <w:rPr>
          <w:rFonts w:ascii="Cambria" w:hAnsi="Cambria"/>
          <w:b/>
        </w:rPr>
      </w:pPr>
      <w:r w:rsidRPr="004941C2">
        <w:rPr>
          <w:rFonts w:ascii="Cambria" w:hAnsi="Cambria"/>
          <w:b/>
        </w:rPr>
        <w:t xml:space="preserve">Required Text </w:t>
      </w:r>
    </w:p>
    <w:p w:rsidR="00E01F82" w:rsidRPr="004941C2" w:rsidRDefault="009C0DD2" w:rsidP="00AA3392">
      <w:pPr>
        <w:rPr>
          <w:rFonts w:ascii="Cambria" w:hAnsi="Cambria"/>
        </w:rPr>
      </w:pPr>
      <w:r w:rsidRPr="004941C2">
        <w:rPr>
          <w:rFonts w:ascii="Cambria" w:hAnsi="Cambria"/>
        </w:rPr>
        <w:t xml:space="preserve">Readings provided </w:t>
      </w:r>
      <w:r w:rsidR="009E07E6" w:rsidRPr="004941C2">
        <w:rPr>
          <w:rFonts w:ascii="Cambria" w:hAnsi="Cambria"/>
        </w:rPr>
        <w:t xml:space="preserve">and posted on Blackboard </w:t>
      </w:r>
    </w:p>
    <w:p w:rsidR="00AA3392" w:rsidRPr="004941C2" w:rsidRDefault="00AA3392" w:rsidP="00606CBF">
      <w:pPr>
        <w:outlineLvl w:val="0"/>
        <w:rPr>
          <w:rFonts w:ascii="Cambria" w:hAnsi="Cambria"/>
          <w:b/>
          <w:lang w:val="fr-FR"/>
        </w:rPr>
      </w:pPr>
    </w:p>
    <w:p w:rsidR="00606CBF" w:rsidRPr="004941C2" w:rsidRDefault="00F75BA4" w:rsidP="00606CBF">
      <w:pPr>
        <w:outlineLvl w:val="0"/>
        <w:rPr>
          <w:rFonts w:ascii="Cambria" w:hAnsi="Cambria"/>
          <w:b/>
          <w:lang w:val="fr-FR"/>
        </w:rPr>
      </w:pPr>
      <w:proofErr w:type="spellStart"/>
      <w:r w:rsidRPr="004941C2">
        <w:rPr>
          <w:rFonts w:ascii="Cambria" w:hAnsi="Cambria"/>
          <w:b/>
          <w:lang w:val="fr-FR"/>
        </w:rPr>
        <w:t>Catalog</w:t>
      </w:r>
      <w:proofErr w:type="spellEnd"/>
      <w:r w:rsidR="00606CBF" w:rsidRPr="004941C2">
        <w:rPr>
          <w:rFonts w:ascii="Cambria" w:hAnsi="Cambria"/>
          <w:b/>
          <w:lang w:val="fr-FR"/>
        </w:rPr>
        <w:t xml:space="preserve"> Description</w:t>
      </w:r>
    </w:p>
    <w:p w:rsidR="00C4489A" w:rsidRPr="004941C2" w:rsidRDefault="005B2172" w:rsidP="00D70AB8">
      <w:pPr>
        <w:outlineLvl w:val="0"/>
        <w:rPr>
          <w:rFonts w:ascii="Cambria" w:hAnsi="Cambria"/>
        </w:rPr>
      </w:pPr>
      <w:r w:rsidRPr="004941C2">
        <w:rPr>
          <w:rFonts w:ascii="Cambria" w:hAnsi="Cambria"/>
          <w:i/>
        </w:rPr>
        <w:t xml:space="preserve">Prerequisites, </w:t>
      </w:r>
      <w:r w:rsidR="00DC2ABB" w:rsidRPr="004941C2">
        <w:rPr>
          <w:rFonts w:ascii="Cambria" w:hAnsi="Cambria"/>
          <w:i/>
        </w:rPr>
        <w:t>CPSC 23</w:t>
      </w:r>
      <w:r w:rsidR="009C0DD2" w:rsidRPr="004941C2">
        <w:rPr>
          <w:rFonts w:ascii="Cambria" w:hAnsi="Cambria"/>
          <w:i/>
        </w:rPr>
        <w:t>0</w:t>
      </w:r>
      <w:r w:rsidR="00D70AB8" w:rsidRPr="004941C2">
        <w:rPr>
          <w:rFonts w:ascii="Cambria" w:hAnsi="Cambria"/>
        </w:rPr>
        <w:t xml:space="preserve">. </w:t>
      </w:r>
    </w:p>
    <w:p w:rsidR="00D70AB8" w:rsidRPr="004941C2" w:rsidRDefault="009C0DD2" w:rsidP="009C0DD2">
      <w:pPr>
        <w:rPr>
          <w:rFonts w:ascii="Cambria" w:eastAsia="Times New Roman" w:hAnsi="Cambria"/>
        </w:rPr>
      </w:pPr>
      <w:r w:rsidRPr="004941C2">
        <w:rPr>
          <w:rFonts w:ascii="Cambria" w:eastAsia="Times New Roman" w:hAnsi="Cambria"/>
          <w:color w:val="222222"/>
          <w:shd w:val="clear" w:color="auto" w:fill="FFFFFF"/>
        </w:rPr>
        <w:t>CPSC 298 – Data Visualization for Business</w:t>
      </w:r>
      <w:r w:rsidRPr="004941C2">
        <w:rPr>
          <w:rFonts w:ascii="Cambria" w:eastAsia="Times New Roman" w:hAnsi="Cambria"/>
        </w:rPr>
        <w:t xml:space="preserve"> is a course in which students will be introduced to </w:t>
      </w:r>
      <w:r w:rsidRPr="004941C2">
        <w:rPr>
          <w:rFonts w:ascii="Cambria" w:eastAsia="Times New Roman" w:hAnsi="Cambria"/>
        </w:rPr>
        <w:t>Tableau</w:t>
      </w:r>
      <w:r w:rsidRPr="004941C2">
        <w:rPr>
          <w:rFonts w:ascii="Cambria" w:eastAsia="Times New Roman" w:hAnsi="Cambria"/>
        </w:rPr>
        <w:t xml:space="preserve">. </w:t>
      </w:r>
      <w:r w:rsidRPr="004941C2">
        <w:rPr>
          <w:rFonts w:ascii="Cambria" w:eastAsia="Times New Roman" w:hAnsi="Cambria"/>
        </w:rPr>
        <w:t>Tableau</w:t>
      </w:r>
      <w:r w:rsidRPr="004941C2">
        <w:rPr>
          <w:rFonts w:ascii="Cambria" w:eastAsia="Times New Roman" w:hAnsi="Cambria"/>
        </w:rPr>
        <w:t xml:space="preserve"> is a leader for data visualization in industry. Its user-friendly interface makes it easy for anyone to master. This course will be project-based. Students will be taught the useful features of </w:t>
      </w:r>
      <w:r w:rsidR="000D4EDE" w:rsidRPr="004941C2">
        <w:rPr>
          <w:rFonts w:ascii="Cambria" w:eastAsia="Times New Roman" w:hAnsi="Cambria"/>
        </w:rPr>
        <w:t>Tableau</w:t>
      </w:r>
      <w:r w:rsidRPr="004941C2">
        <w:rPr>
          <w:rFonts w:ascii="Cambria" w:eastAsia="Times New Roman" w:hAnsi="Cambria"/>
        </w:rPr>
        <w:t xml:space="preserve"> and will create a dashboard from data that they are interested on. In the process, they will learn the best design practices in order to make a comprehensible and useful dashboard for end-users. This course aims to teach students how to present data and analyses in a way that can be understood by business users and executives. </w:t>
      </w:r>
      <w:r w:rsidRPr="004941C2">
        <w:rPr>
          <w:rFonts w:ascii="Cambria" w:hAnsi="Cambria"/>
        </w:rPr>
        <w:t>1</w:t>
      </w:r>
      <w:r w:rsidR="00D70AB8" w:rsidRPr="004941C2">
        <w:rPr>
          <w:rFonts w:ascii="Cambria" w:hAnsi="Cambria"/>
        </w:rPr>
        <w:t xml:space="preserve"> credit</w:t>
      </w:r>
      <w:r w:rsidRPr="004941C2">
        <w:rPr>
          <w:rFonts w:ascii="Cambria" w:hAnsi="Cambria"/>
        </w:rPr>
        <w:t>. Pass / No Pass.</w:t>
      </w:r>
    </w:p>
    <w:p w:rsidR="00606CBF" w:rsidRPr="004941C2" w:rsidRDefault="00606CBF" w:rsidP="00606CBF">
      <w:pPr>
        <w:rPr>
          <w:rFonts w:ascii="Cambria" w:hAnsi="Cambria"/>
        </w:rPr>
      </w:pPr>
    </w:p>
    <w:p w:rsidR="00606CBF" w:rsidRPr="004941C2" w:rsidRDefault="00606CBF" w:rsidP="00606CBF">
      <w:pPr>
        <w:outlineLvl w:val="0"/>
        <w:rPr>
          <w:rFonts w:ascii="Cambria" w:hAnsi="Cambria"/>
          <w:b/>
        </w:rPr>
      </w:pPr>
      <w:r w:rsidRPr="004941C2">
        <w:rPr>
          <w:rFonts w:ascii="Cambria" w:hAnsi="Cambria"/>
          <w:b/>
        </w:rPr>
        <w:t>Content</w:t>
      </w:r>
    </w:p>
    <w:p w:rsidR="00970570" w:rsidRPr="004941C2" w:rsidRDefault="00606CBF" w:rsidP="00606CBF">
      <w:pPr>
        <w:rPr>
          <w:rFonts w:ascii="Cambria" w:hAnsi="Cambria"/>
        </w:rPr>
      </w:pPr>
      <w:r w:rsidRPr="004941C2">
        <w:rPr>
          <w:rFonts w:ascii="Cambria" w:hAnsi="Cambria"/>
        </w:rPr>
        <w:t>Students will</w:t>
      </w:r>
      <w:r w:rsidR="00F75BA4" w:rsidRPr="004941C2">
        <w:rPr>
          <w:rFonts w:ascii="Cambria" w:hAnsi="Cambria"/>
        </w:rPr>
        <w:t xml:space="preserve"> be introduced to the basics of data visualization and the importance of a user-centered design. </w:t>
      </w:r>
    </w:p>
    <w:p w:rsidR="00970570" w:rsidRPr="004941C2" w:rsidRDefault="00970570" w:rsidP="00606CBF">
      <w:pPr>
        <w:rPr>
          <w:rFonts w:ascii="Cambria" w:hAnsi="Cambria"/>
        </w:rPr>
      </w:pPr>
    </w:p>
    <w:p w:rsidR="004C29E7" w:rsidRPr="004941C2" w:rsidRDefault="00970570" w:rsidP="00606CBF">
      <w:pPr>
        <w:rPr>
          <w:rFonts w:ascii="Cambria" w:hAnsi="Cambria"/>
          <w:b/>
        </w:rPr>
      </w:pPr>
      <w:r w:rsidRPr="004941C2">
        <w:rPr>
          <w:rFonts w:ascii="Cambria" w:hAnsi="Cambria"/>
          <w:b/>
        </w:rPr>
        <w:t>Course Learning Outcomes:</w:t>
      </w:r>
    </w:p>
    <w:p w:rsidR="004C29E7" w:rsidRPr="004941C2" w:rsidRDefault="004C29E7" w:rsidP="004C29E7">
      <w:pPr>
        <w:tabs>
          <w:tab w:val="left" w:pos="-720"/>
        </w:tabs>
        <w:suppressAutoHyphens/>
        <w:rPr>
          <w:rFonts w:ascii="Cambria" w:hAnsi="Cambria"/>
          <w:spacing w:val="-3"/>
        </w:rPr>
      </w:pPr>
      <w:r w:rsidRPr="004941C2">
        <w:rPr>
          <w:rFonts w:ascii="Cambria" w:hAnsi="Cambria"/>
          <w:spacing w:val="-3"/>
        </w:rPr>
        <w:t>Upon successful completion of the course, the student will be able to:</w:t>
      </w:r>
    </w:p>
    <w:p w:rsidR="004C29E7" w:rsidRPr="004941C2" w:rsidRDefault="004C29E7" w:rsidP="004C29E7">
      <w:pPr>
        <w:tabs>
          <w:tab w:val="left" w:pos="-720"/>
        </w:tabs>
        <w:suppressAutoHyphens/>
        <w:rPr>
          <w:rFonts w:ascii="Cambria" w:hAnsi="Cambria"/>
          <w:spacing w:val="-3"/>
        </w:rPr>
      </w:pPr>
    </w:p>
    <w:p w:rsidR="000D4EDE" w:rsidRPr="004941C2" w:rsidRDefault="000D4EDE" w:rsidP="000D4EDE">
      <w:pPr>
        <w:pStyle w:val="ListParagraph"/>
        <w:numPr>
          <w:ilvl w:val="0"/>
          <w:numId w:val="26"/>
        </w:numPr>
        <w:rPr>
          <w:rFonts w:ascii="Cambria" w:hAnsi="Cambria"/>
        </w:rPr>
      </w:pPr>
      <w:r w:rsidRPr="004941C2">
        <w:rPr>
          <w:rFonts w:ascii="Cambria" w:hAnsi="Cambria"/>
        </w:rPr>
        <w:t xml:space="preserve">Design a comprehensive and cohesive </w:t>
      </w:r>
      <w:r w:rsidR="007C1F8F">
        <w:rPr>
          <w:rFonts w:ascii="Cambria" w:hAnsi="Cambria"/>
        </w:rPr>
        <w:t>Tableau</w:t>
      </w:r>
      <w:r w:rsidRPr="004941C2">
        <w:rPr>
          <w:rFonts w:ascii="Cambria" w:hAnsi="Cambria"/>
        </w:rPr>
        <w:t xml:space="preserve"> dashboard from start to finish.</w:t>
      </w:r>
    </w:p>
    <w:p w:rsidR="000D4EDE" w:rsidRPr="004941C2" w:rsidRDefault="000D4EDE" w:rsidP="000D4EDE">
      <w:pPr>
        <w:pStyle w:val="ListParagraph"/>
        <w:numPr>
          <w:ilvl w:val="0"/>
          <w:numId w:val="26"/>
        </w:numPr>
        <w:rPr>
          <w:rFonts w:ascii="Cambria" w:hAnsi="Cambria"/>
        </w:rPr>
      </w:pPr>
      <w:r w:rsidRPr="004941C2">
        <w:rPr>
          <w:rFonts w:ascii="Cambria" w:hAnsi="Cambria"/>
        </w:rPr>
        <w:t xml:space="preserve">Learn how to extract data from various sources to create useful visuals and reports for business users. </w:t>
      </w:r>
    </w:p>
    <w:p w:rsidR="000D4EDE" w:rsidRPr="004941C2" w:rsidRDefault="000D4EDE" w:rsidP="000D4EDE">
      <w:pPr>
        <w:pStyle w:val="ListParagraph"/>
        <w:numPr>
          <w:ilvl w:val="0"/>
          <w:numId w:val="26"/>
        </w:numPr>
        <w:rPr>
          <w:rFonts w:ascii="Cambria" w:hAnsi="Cambria"/>
        </w:rPr>
      </w:pPr>
      <w:r w:rsidRPr="004941C2">
        <w:rPr>
          <w:rFonts w:ascii="Cambria" w:hAnsi="Cambria"/>
        </w:rPr>
        <w:t xml:space="preserve">Get to know the capabilities of </w:t>
      </w:r>
      <w:r w:rsidR="00F75BA4" w:rsidRPr="004941C2">
        <w:rPr>
          <w:rFonts w:ascii="Cambria" w:hAnsi="Cambria"/>
        </w:rPr>
        <w:t>Tableau’s</w:t>
      </w:r>
      <w:r w:rsidRPr="004941C2">
        <w:rPr>
          <w:rFonts w:ascii="Cambria" w:hAnsi="Cambria"/>
        </w:rPr>
        <w:t xml:space="preserve"> visuals and data analysis tools.</w:t>
      </w:r>
    </w:p>
    <w:p w:rsidR="000D4EDE" w:rsidRPr="004941C2" w:rsidRDefault="000D4EDE" w:rsidP="000D4EDE">
      <w:pPr>
        <w:pStyle w:val="ListParagraph"/>
        <w:numPr>
          <w:ilvl w:val="0"/>
          <w:numId w:val="26"/>
        </w:numPr>
        <w:rPr>
          <w:rFonts w:ascii="Cambria" w:hAnsi="Cambria"/>
        </w:rPr>
      </w:pPr>
      <w:r w:rsidRPr="004941C2">
        <w:rPr>
          <w:rFonts w:ascii="Cambria" w:hAnsi="Cambria"/>
        </w:rPr>
        <w:t>Learn how to create a story from data and analysis by understanding and applying the basics of User Experience Design theory.</w:t>
      </w:r>
    </w:p>
    <w:p w:rsidR="000D4EDE" w:rsidRPr="004941C2" w:rsidRDefault="000D4EDE" w:rsidP="000D4EDE">
      <w:pPr>
        <w:pStyle w:val="ListParagraph"/>
        <w:numPr>
          <w:ilvl w:val="0"/>
          <w:numId w:val="26"/>
        </w:numPr>
        <w:rPr>
          <w:rFonts w:ascii="Cambria" w:hAnsi="Cambria"/>
        </w:rPr>
      </w:pPr>
      <w:r w:rsidRPr="004941C2">
        <w:rPr>
          <w:rFonts w:ascii="Cambria" w:hAnsi="Cambria"/>
        </w:rPr>
        <w:t>Learn the right questions to ask your data and how to visualize them.</w:t>
      </w:r>
    </w:p>
    <w:p w:rsidR="000D4EDE" w:rsidRDefault="000D4EDE" w:rsidP="000D4EDE">
      <w:pPr>
        <w:pStyle w:val="ListParagraph"/>
        <w:numPr>
          <w:ilvl w:val="0"/>
          <w:numId w:val="26"/>
        </w:numPr>
        <w:rPr>
          <w:rFonts w:ascii="Cambria" w:hAnsi="Cambria"/>
        </w:rPr>
      </w:pPr>
      <w:r w:rsidRPr="004941C2">
        <w:rPr>
          <w:rFonts w:ascii="Cambria" w:hAnsi="Cambria"/>
        </w:rPr>
        <w:t>Publish, collaborate on and share dashboards.</w:t>
      </w:r>
    </w:p>
    <w:p w:rsidR="00CA75AA" w:rsidRDefault="00CA75AA" w:rsidP="00CA75AA">
      <w:pPr>
        <w:rPr>
          <w:rFonts w:ascii="Cambria" w:hAnsi="Cambria"/>
          <w:color w:val="800000"/>
        </w:rPr>
      </w:pPr>
    </w:p>
    <w:p w:rsidR="007C1F8F" w:rsidRPr="004941C2" w:rsidRDefault="007C1F8F" w:rsidP="00CA75AA">
      <w:pPr>
        <w:rPr>
          <w:rFonts w:ascii="Cambria" w:hAnsi="Cambria"/>
          <w:color w:val="800000"/>
        </w:rPr>
      </w:pPr>
      <w:bookmarkStart w:id="0" w:name="_GoBack"/>
      <w:bookmarkEnd w:id="0"/>
    </w:p>
    <w:p w:rsidR="002A2C4A" w:rsidRPr="004941C2" w:rsidRDefault="00CA75AA" w:rsidP="002A2C4A">
      <w:pPr>
        <w:rPr>
          <w:rFonts w:ascii="Cambria" w:hAnsi="Cambria"/>
          <w:b/>
        </w:rPr>
      </w:pPr>
      <w:r w:rsidRPr="004941C2">
        <w:rPr>
          <w:rFonts w:ascii="Cambria" w:hAnsi="Cambria"/>
          <w:b/>
        </w:rPr>
        <w:lastRenderedPageBreak/>
        <w:t>Specific Learning Objective</w:t>
      </w:r>
      <w:r w:rsidR="00681A09" w:rsidRPr="004941C2">
        <w:rPr>
          <w:rFonts w:ascii="Cambria" w:hAnsi="Cambria"/>
          <w:b/>
        </w:rPr>
        <w:t>s</w:t>
      </w:r>
    </w:p>
    <w:p w:rsidR="002A2C4A" w:rsidRPr="004941C2" w:rsidRDefault="002A2C4A" w:rsidP="002A2C4A">
      <w:pPr>
        <w:pStyle w:val="ListParagraph"/>
        <w:numPr>
          <w:ilvl w:val="0"/>
          <w:numId w:val="14"/>
        </w:numPr>
        <w:rPr>
          <w:rFonts w:ascii="Cambria" w:hAnsi="Cambria"/>
          <w:u w:val="single"/>
        </w:rPr>
      </w:pPr>
      <w:r w:rsidRPr="004941C2">
        <w:rPr>
          <w:rFonts w:ascii="Cambria" w:hAnsi="Cambria"/>
        </w:rPr>
        <w:t>Understand the process of interaction design</w:t>
      </w:r>
      <w:r w:rsidR="00594086" w:rsidRPr="004941C2">
        <w:rPr>
          <w:rFonts w:ascii="Cambria" w:hAnsi="Cambria"/>
        </w:rPr>
        <w:t>.</w:t>
      </w:r>
    </w:p>
    <w:p w:rsidR="00681A09" w:rsidRPr="004941C2" w:rsidRDefault="00681A09" w:rsidP="002A2C4A">
      <w:pPr>
        <w:pStyle w:val="ListParagraph"/>
        <w:numPr>
          <w:ilvl w:val="0"/>
          <w:numId w:val="14"/>
        </w:numPr>
        <w:rPr>
          <w:rFonts w:ascii="Cambria" w:hAnsi="Cambria"/>
          <w:u w:val="single"/>
        </w:rPr>
      </w:pPr>
      <w:r w:rsidRPr="004941C2">
        <w:rPr>
          <w:rFonts w:ascii="Cambria" w:hAnsi="Cambria"/>
        </w:rPr>
        <w:t xml:space="preserve">Design user-centered </w:t>
      </w:r>
      <w:r w:rsidR="000D4EDE" w:rsidRPr="004941C2">
        <w:rPr>
          <w:rFonts w:ascii="Cambria" w:hAnsi="Cambria"/>
        </w:rPr>
        <w:t xml:space="preserve">dashboards by learning </w:t>
      </w:r>
      <w:r w:rsidR="000D4EDE" w:rsidRPr="004941C2">
        <w:rPr>
          <w:rFonts w:ascii="Cambria" w:eastAsia="Times New Roman" w:hAnsi="Cambria"/>
          <w:color w:val="222222"/>
          <w:shd w:val="clear" w:color="auto" w:fill="FFFFFF"/>
        </w:rPr>
        <w:t>how to think about the questions the end-user will need answered</w:t>
      </w:r>
      <w:r w:rsidR="000D4EDE" w:rsidRPr="004941C2">
        <w:rPr>
          <w:rFonts w:ascii="Cambria" w:eastAsia="Times New Roman" w:hAnsi="Cambria"/>
          <w:color w:val="222222"/>
          <w:shd w:val="clear" w:color="auto" w:fill="FFFFFF"/>
        </w:rPr>
        <w:t>.</w:t>
      </w:r>
    </w:p>
    <w:p w:rsidR="002A2C4A" w:rsidRPr="004941C2" w:rsidRDefault="00232064" w:rsidP="002A2C4A">
      <w:pPr>
        <w:pStyle w:val="ListParagraph"/>
        <w:numPr>
          <w:ilvl w:val="0"/>
          <w:numId w:val="14"/>
        </w:numPr>
        <w:rPr>
          <w:rFonts w:ascii="Cambria" w:hAnsi="Cambria"/>
          <w:u w:val="single"/>
        </w:rPr>
      </w:pPr>
      <w:r w:rsidRPr="004941C2">
        <w:rPr>
          <w:rFonts w:ascii="Cambria" w:hAnsi="Cambria"/>
        </w:rPr>
        <w:t>Establish</w:t>
      </w:r>
      <w:r w:rsidR="002A2C4A" w:rsidRPr="004941C2">
        <w:rPr>
          <w:rFonts w:ascii="Cambria" w:hAnsi="Cambria"/>
        </w:rPr>
        <w:t xml:space="preserve"> user requirements</w:t>
      </w:r>
      <w:r w:rsidR="00594086" w:rsidRPr="004941C2">
        <w:rPr>
          <w:rFonts w:ascii="Cambria" w:hAnsi="Cambria"/>
        </w:rPr>
        <w:t>.</w:t>
      </w:r>
    </w:p>
    <w:p w:rsidR="002A2C4A" w:rsidRPr="004941C2" w:rsidRDefault="000D4EDE" w:rsidP="002A2C4A">
      <w:pPr>
        <w:pStyle w:val="ListParagraph"/>
        <w:numPr>
          <w:ilvl w:val="0"/>
          <w:numId w:val="14"/>
        </w:numPr>
        <w:rPr>
          <w:rFonts w:ascii="Cambria" w:hAnsi="Cambria"/>
          <w:u w:val="single"/>
        </w:rPr>
      </w:pPr>
      <w:r w:rsidRPr="004941C2">
        <w:rPr>
          <w:rFonts w:ascii="Cambria" w:hAnsi="Cambria"/>
        </w:rPr>
        <w:t>Present</w:t>
      </w:r>
      <w:r w:rsidR="002A2C4A" w:rsidRPr="004941C2">
        <w:rPr>
          <w:rFonts w:ascii="Cambria" w:hAnsi="Cambria"/>
        </w:rPr>
        <w:t xml:space="preserve"> a </w:t>
      </w:r>
      <w:r w:rsidRPr="004941C2">
        <w:rPr>
          <w:rFonts w:ascii="Cambria" w:hAnsi="Cambria"/>
        </w:rPr>
        <w:t>proposal</w:t>
      </w:r>
      <w:r w:rsidR="00594086" w:rsidRPr="004941C2">
        <w:rPr>
          <w:rFonts w:ascii="Cambria" w:hAnsi="Cambria"/>
        </w:rPr>
        <w:t>.</w:t>
      </w:r>
    </w:p>
    <w:p w:rsidR="000D4EDE" w:rsidRPr="004941C2" w:rsidRDefault="000D4EDE" w:rsidP="000D4EDE">
      <w:pPr>
        <w:pStyle w:val="ListParagraph"/>
        <w:numPr>
          <w:ilvl w:val="0"/>
          <w:numId w:val="14"/>
        </w:numPr>
        <w:rPr>
          <w:rFonts w:ascii="Cambria" w:eastAsia="Times New Roman" w:hAnsi="Cambria"/>
          <w:color w:val="222222"/>
          <w:shd w:val="clear" w:color="auto" w:fill="FFFFFF"/>
        </w:rPr>
      </w:pPr>
      <w:r w:rsidRPr="004941C2">
        <w:rPr>
          <w:rFonts w:ascii="Cambria" w:eastAsia="Times New Roman" w:hAnsi="Cambria"/>
          <w:color w:val="222222"/>
          <w:shd w:val="clear" w:color="auto" w:fill="FFFFFF"/>
        </w:rPr>
        <w:t>Learn how to organize a dashboard in a way that is easy to follow</w:t>
      </w:r>
    </w:p>
    <w:p w:rsidR="000D4EDE" w:rsidRPr="004941C2" w:rsidRDefault="000D4EDE" w:rsidP="000D4EDE">
      <w:pPr>
        <w:pStyle w:val="ListParagraph"/>
        <w:numPr>
          <w:ilvl w:val="0"/>
          <w:numId w:val="14"/>
        </w:numPr>
        <w:rPr>
          <w:rFonts w:ascii="Cambria" w:eastAsia="Times New Roman" w:hAnsi="Cambria"/>
        </w:rPr>
      </w:pPr>
      <w:r w:rsidRPr="004941C2">
        <w:rPr>
          <w:rFonts w:ascii="Cambria" w:eastAsia="Times New Roman" w:hAnsi="Cambria"/>
          <w:color w:val="222222"/>
          <w:shd w:val="clear" w:color="auto" w:fill="FFFFFF"/>
        </w:rPr>
        <w:t xml:space="preserve">Connect to data sources and import data </w:t>
      </w:r>
    </w:p>
    <w:p w:rsidR="000D4EDE" w:rsidRPr="004941C2" w:rsidRDefault="000D4EDE" w:rsidP="000D4EDE">
      <w:pPr>
        <w:pStyle w:val="ListParagraph"/>
        <w:numPr>
          <w:ilvl w:val="0"/>
          <w:numId w:val="14"/>
        </w:numPr>
        <w:rPr>
          <w:rFonts w:ascii="Cambria" w:eastAsia="Times New Roman" w:hAnsi="Cambria"/>
        </w:rPr>
      </w:pPr>
      <w:r w:rsidRPr="004941C2">
        <w:rPr>
          <w:rFonts w:ascii="Cambria" w:eastAsia="Times New Roman" w:hAnsi="Cambria"/>
          <w:color w:val="222222"/>
          <w:shd w:val="clear" w:color="auto" w:fill="FFFFFF"/>
        </w:rPr>
        <w:t xml:space="preserve">Transform, combine and clean data to make it useful for reporting </w:t>
      </w:r>
    </w:p>
    <w:p w:rsidR="000D4EDE" w:rsidRPr="004941C2" w:rsidRDefault="000D4EDE" w:rsidP="000D4EDE">
      <w:pPr>
        <w:pStyle w:val="ListParagraph"/>
        <w:numPr>
          <w:ilvl w:val="0"/>
          <w:numId w:val="14"/>
        </w:numPr>
        <w:rPr>
          <w:rFonts w:ascii="Cambria" w:eastAsia="Times New Roman" w:hAnsi="Cambria"/>
          <w:color w:val="222222"/>
          <w:shd w:val="clear" w:color="auto" w:fill="FFFFFF"/>
        </w:rPr>
      </w:pPr>
      <w:r w:rsidRPr="004941C2">
        <w:rPr>
          <w:rFonts w:ascii="Cambria" w:eastAsia="Times New Roman" w:hAnsi="Cambria"/>
          <w:color w:val="222222"/>
          <w:shd w:val="clear" w:color="auto" w:fill="FFFFFF"/>
        </w:rPr>
        <w:t>Introduction to visuals:</w:t>
      </w:r>
      <w:r w:rsidRPr="004941C2">
        <w:rPr>
          <w:rFonts w:ascii="Cambria" w:eastAsia="Times New Roman" w:hAnsi="Cambria" w:cs="Segoe UI"/>
          <w:color w:val="171717"/>
          <w:shd w:val="clear" w:color="auto" w:fill="FFFFFF"/>
        </w:rPr>
        <w:t xml:space="preserve"> </w:t>
      </w:r>
      <w:r w:rsidRPr="004941C2">
        <w:rPr>
          <w:rFonts w:ascii="Cambria" w:eastAsia="Times New Roman" w:hAnsi="Cambria"/>
          <w:color w:val="222222"/>
          <w:shd w:val="clear" w:color="auto" w:fill="FFFFFF"/>
        </w:rPr>
        <w:t>bar charts, pie charts, maps, waterfalls, funnels…</w:t>
      </w:r>
    </w:p>
    <w:p w:rsidR="000D4EDE" w:rsidRPr="004941C2" w:rsidRDefault="000D4EDE" w:rsidP="000D4EDE">
      <w:pPr>
        <w:pStyle w:val="ListParagraph"/>
        <w:numPr>
          <w:ilvl w:val="0"/>
          <w:numId w:val="14"/>
        </w:numPr>
        <w:rPr>
          <w:rFonts w:ascii="Cambria" w:eastAsia="Times New Roman" w:hAnsi="Cambria"/>
          <w:color w:val="222222"/>
          <w:shd w:val="clear" w:color="auto" w:fill="FFFFFF"/>
        </w:rPr>
      </w:pPr>
      <w:r w:rsidRPr="004941C2">
        <w:rPr>
          <w:rFonts w:ascii="Cambria" w:eastAsia="Times New Roman" w:hAnsi="Cambria"/>
          <w:color w:val="222222"/>
          <w:shd w:val="clear" w:color="auto" w:fill="FFFFFF"/>
        </w:rPr>
        <w:t>Create and import a report theme for cohesion</w:t>
      </w:r>
    </w:p>
    <w:p w:rsidR="009F2F6D" w:rsidRPr="004941C2" w:rsidRDefault="009F2F6D" w:rsidP="00EC7D6F">
      <w:pPr>
        <w:rPr>
          <w:rFonts w:ascii="Cambria" w:hAnsi="Cambria"/>
          <w:u w:val="single"/>
        </w:rPr>
      </w:pPr>
    </w:p>
    <w:p w:rsidR="00970570" w:rsidRPr="004941C2" w:rsidRDefault="00970570" w:rsidP="00EC7D6F">
      <w:pPr>
        <w:rPr>
          <w:rFonts w:ascii="Cambria" w:hAnsi="Cambria"/>
          <w:b/>
        </w:rPr>
      </w:pPr>
      <w:r w:rsidRPr="004941C2">
        <w:rPr>
          <w:rFonts w:ascii="Cambria" w:hAnsi="Cambria"/>
          <w:b/>
        </w:rPr>
        <w:t>B.S. in Computer Science Program Learning Outcomes</w:t>
      </w:r>
    </w:p>
    <w:p w:rsidR="00970570" w:rsidRPr="004941C2" w:rsidRDefault="00970570" w:rsidP="00EC7D6F">
      <w:pPr>
        <w:rPr>
          <w:rFonts w:ascii="Cambria" w:hAnsi="Cambria"/>
        </w:rPr>
      </w:pPr>
    </w:p>
    <w:p w:rsidR="00970570" w:rsidRPr="004941C2" w:rsidRDefault="00970570" w:rsidP="00970570">
      <w:pPr>
        <w:numPr>
          <w:ilvl w:val="0"/>
          <w:numId w:val="7"/>
        </w:numPr>
        <w:rPr>
          <w:rFonts w:ascii="Cambria" w:hAnsi="Cambria"/>
        </w:rPr>
      </w:pPr>
      <w:r w:rsidRPr="004941C2">
        <w:rPr>
          <w:rFonts w:ascii="Cambria" w:hAnsi="Cambria"/>
        </w:rPr>
        <w:t>Graduates will have mastered the foundational concepts of computing and problem solving.</w:t>
      </w:r>
    </w:p>
    <w:p w:rsidR="00970570" w:rsidRPr="004941C2" w:rsidRDefault="00970570" w:rsidP="00970570">
      <w:pPr>
        <w:numPr>
          <w:ilvl w:val="0"/>
          <w:numId w:val="7"/>
        </w:numPr>
        <w:rPr>
          <w:rFonts w:ascii="Cambria" w:hAnsi="Cambria"/>
        </w:rPr>
      </w:pPr>
      <w:r w:rsidRPr="004941C2">
        <w:rPr>
          <w:rFonts w:ascii="Cambria" w:hAnsi="Cambria"/>
        </w:rPr>
        <w:t>Graduates will be able to utilize design and implementation practices in traditional and emerging technology settings.</w:t>
      </w:r>
    </w:p>
    <w:p w:rsidR="00970570" w:rsidRPr="004941C2" w:rsidRDefault="00970570" w:rsidP="00970570">
      <w:pPr>
        <w:numPr>
          <w:ilvl w:val="0"/>
          <w:numId w:val="7"/>
        </w:numPr>
        <w:rPr>
          <w:rFonts w:ascii="Cambria" w:hAnsi="Cambria"/>
        </w:rPr>
      </w:pPr>
      <w:r w:rsidRPr="004941C2">
        <w:rPr>
          <w:rFonts w:ascii="Cambria" w:hAnsi="Cambria"/>
        </w:rPr>
        <w:t>Graduates wi</w:t>
      </w:r>
      <w:r w:rsidR="006B7B7C" w:rsidRPr="004941C2">
        <w:rPr>
          <w:rFonts w:ascii="Cambria" w:hAnsi="Cambria"/>
        </w:rPr>
        <w:t>ll be able to present technical</w:t>
      </w:r>
      <w:r w:rsidRPr="004941C2">
        <w:rPr>
          <w:rFonts w:ascii="Cambria" w:hAnsi="Cambria"/>
        </w:rPr>
        <w:t xml:space="preserve"> information in both oral and written formats</w:t>
      </w:r>
    </w:p>
    <w:p w:rsidR="00221E95" w:rsidRPr="004941C2" w:rsidRDefault="00221E95" w:rsidP="00606CBF">
      <w:pPr>
        <w:rPr>
          <w:rFonts w:ascii="Cambria" w:hAnsi="Cambria"/>
        </w:rPr>
      </w:pPr>
    </w:p>
    <w:p w:rsidR="00606CBF" w:rsidRPr="004941C2" w:rsidRDefault="00606CBF" w:rsidP="00606CBF">
      <w:pPr>
        <w:outlineLvl w:val="0"/>
        <w:rPr>
          <w:rFonts w:ascii="Cambria" w:hAnsi="Cambria"/>
          <w:b/>
        </w:rPr>
      </w:pPr>
      <w:r w:rsidRPr="004941C2">
        <w:rPr>
          <w:rFonts w:ascii="Cambria" w:hAnsi="Cambria"/>
          <w:b/>
        </w:rPr>
        <w:t>Methods of Evaluation:</w:t>
      </w:r>
    </w:p>
    <w:p w:rsidR="005E191B" w:rsidRPr="004941C2" w:rsidRDefault="00606CBF" w:rsidP="00606CBF">
      <w:pPr>
        <w:rPr>
          <w:rFonts w:ascii="Cambria" w:hAnsi="Cambria"/>
        </w:rPr>
        <w:sectPr w:rsidR="005E191B" w:rsidRPr="004941C2">
          <w:footerReference w:type="even" r:id="rId11"/>
          <w:footerReference w:type="default" r:id="rId12"/>
          <w:pgSz w:w="12240" w:h="15840"/>
          <w:pgMar w:top="1440" w:right="1800" w:bottom="1440" w:left="1800" w:header="720" w:footer="720" w:gutter="0"/>
          <w:cols w:space="720"/>
          <w:docGrid w:linePitch="360"/>
        </w:sectPr>
      </w:pPr>
      <w:r w:rsidRPr="004941C2">
        <w:rPr>
          <w:rFonts w:ascii="Cambria" w:hAnsi="Cambria"/>
        </w:rPr>
        <w:t>Students w</w:t>
      </w:r>
      <w:r w:rsidR="009D6440" w:rsidRPr="004941C2">
        <w:rPr>
          <w:rFonts w:ascii="Cambria" w:hAnsi="Cambria"/>
        </w:rPr>
        <w:t xml:space="preserve">ill </w:t>
      </w:r>
      <w:r w:rsidR="003B7979" w:rsidRPr="004941C2">
        <w:rPr>
          <w:rFonts w:ascii="Cambria" w:hAnsi="Cambria"/>
        </w:rPr>
        <w:t xml:space="preserve">be graded on </w:t>
      </w:r>
      <w:r w:rsidR="008A7860" w:rsidRPr="004941C2">
        <w:rPr>
          <w:rFonts w:ascii="Cambria" w:hAnsi="Cambria"/>
        </w:rPr>
        <w:t>attendance</w:t>
      </w:r>
      <w:r w:rsidR="003B7979" w:rsidRPr="004941C2">
        <w:rPr>
          <w:rFonts w:ascii="Cambria" w:hAnsi="Cambria"/>
        </w:rPr>
        <w:t xml:space="preserve">, </w:t>
      </w:r>
      <w:r w:rsidR="000D4EDE" w:rsidRPr="004941C2">
        <w:rPr>
          <w:rFonts w:ascii="Cambria" w:hAnsi="Cambria"/>
        </w:rPr>
        <w:t>final project (dashboard), and final exam.</w:t>
      </w:r>
      <w:r w:rsidRPr="004941C2">
        <w:rPr>
          <w:rFonts w:ascii="Cambria" w:hAnsi="Cambria"/>
        </w:rPr>
        <w:t xml:space="preserve"> </w:t>
      </w:r>
    </w:p>
    <w:p w:rsidR="0002078D" w:rsidRPr="004941C2" w:rsidRDefault="0002078D" w:rsidP="00606CBF">
      <w:pPr>
        <w:rPr>
          <w:rFonts w:ascii="Cambria" w:hAnsi="Cambria"/>
          <w:u w:val="single"/>
        </w:rPr>
      </w:pPr>
    </w:p>
    <w:p w:rsidR="006532B1" w:rsidRPr="004941C2" w:rsidRDefault="006532B1" w:rsidP="00606CBF">
      <w:pPr>
        <w:rPr>
          <w:rFonts w:ascii="Cambria" w:hAnsi="Cambria"/>
          <w:b/>
        </w:rPr>
      </w:pPr>
      <w:r w:rsidRPr="004941C2">
        <w:rPr>
          <w:rFonts w:ascii="Cambria" w:hAnsi="Cambria"/>
          <w:b/>
        </w:rPr>
        <w:t>Grade weights and grading scale:</w:t>
      </w:r>
    </w:p>
    <w:p w:rsidR="006532B1" w:rsidRPr="004941C2" w:rsidRDefault="00232064" w:rsidP="003B7979">
      <w:pPr>
        <w:pStyle w:val="ListParagraph"/>
        <w:numPr>
          <w:ilvl w:val="0"/>
          <w:numId w:val="25"/>
        </w:numPr>
        <w:rPr>
          <w:rFonts w:ascii="Cambria" w:hAnsi="Cambria"/>
        </w:rPr>
      </w:pPr>
      <w:r w:rsidRPr="004941C2">
        <w:rPr>
          <w:rFonts w:ascii="Cambria" w:hAnsi="Cambria"/>
        </w:rPr>
        <w:t>Attendance</w:t>
      </w:r>
      <w:r w:rsidR="00101262" w:rsidRPr="004941C2">
        <w:rPr>
          <w:rFonts w:ascii="Cambria" w:hAnsi="Cambria"/>
        </w:rPr>
        <w:t>:</w:t>
      </w:r>
      <w:r w:rsidR="00BD507F" w:rsidRPr="004941C2">
        <w:rPr>
          <w:rFonts w:ascii="Cambria" w:hAnsi="Cambria"/>
        </w:rPr>
        <w:t xml:space="preserve">  </w:t>
      </w:r>
      <w:r w:rsidR="004941C2">
        <w:rPr>
          <w:rFonts w:ascii="Cambria" w:hAnsi="Cambria"/>
        </w:rPr>
        <w:t>40</w:t>
      </w:r>
      <w:r w:rsidR="00BD507F" w:rsidRPr="004941C2">
        <w:rPr>
          <w:rFonts w:ascii="Cambria" w:hAnsi="Cambria"/>
        </w:rPr>
        <w:t xml:space="preserve"> point</w:t>
      </w:r>
      <w:r w:rsidR="00DD5EA3" w:rsidRPr="004941C2">
        <w:rPr>
          <w:rFonts w:ascii="Cambria" w:hAnsi="Cambria"/>
        </w:rPr>
        <w:t>s</w:t>
      </w:r>
      <w:r w:rsidR="00BD507F" w:rsidRPr="004941C2">
        <w:rPr>
          <w:rFonts w:ascii="Cambria" w:hAnsi="Cambria"/>
        </w:rPr>
        <w:t xml:space="preserve"> </w:t>
      </w:r>
      <w:r w:rsidR="006532B1" w:rsidRPr="004941C2">
        <w:rPr>
          <w:rFonts w:ascii="Cambria" w:hAnsi="Cambria"/>
        </w:rPr>
        <w:t>(</w:t>
      </w:r>
      <w:r w:rsidR="004941C2">
        <w:rPr>
          <w:rFonts w:ascii="Cambria" w:hAnsi="Cambria"/>
        </w:rPr>
        <w:t>5</w:t>
      </w:r>
      <w:r w:rsidR="006532B1" w:rsidRPr="004941C2">
        <w:rPr>
          <w:rFonts w:ascii="Cambria" w:hAnsi="Cambria"/>
        </w:rPr>
        <w:t xml:space="preserve"> point</w:t>
      </w:r>
      <w:r w:rsidR="000D4EDE" w:rsidRPr="004941C2">
        <w:rPr>
          <w:rFonts w:ascii="Cambria" w:hAnsi="Cambria"/>
        </w:rPr>
        <w:t>s</w:t>
      </w:r>
      <w:r w:rsidR="006532B1" w:rsidRPr="004941C2">
        <w:rPr>
          <w:rFonts w:ascii="Cambria" w:hAnsi="Cambria"/>
        </w:rPr>
        <w:t xml:space="preserve"> per class meeting</w:t>
      </w:r>
      <w:r w:rsidR="000D4EDE" w:rsidRPr="004941C2">
        <w:rPr>
          <w:rFonts w:ascii="Cambria" w:hAnsi="Cambria"/>
        </w:rPr>
        <w:t>)</w:t>
      </w:r>
    </w:p>
    <w:p w:rsidR="00DD5EA3" w:rsidRPr="004941C2" w:rsidRDefault="000D4EDE" w:rsidP="003B7979">
      <w:pPr>
        <w:pStyle w:val="ListParagraph"/>
        <w:numPr>
          <w:ilvl w:val="0"/>
          <w:numId w:val="25"/>
        </w:numPr>
        <w:rPr>
          <w:rFonts w:ascii="Cambria" w:hAnsi="Cambria"/>
        </w:rPr>
      </w:pPr>
      <w:r w:rsidRPr="004941C2">
        <w:rPr>
          <w:rFonts w:ascii="Cambria" w:hAnsi="Cambria"/>
        </w:rPr>
        <w:t>Proposal</w:t>
      </w:r>
      <w:r w:rsidR="001B78A5" w:rsidRPr="004941C2">
        <w:rPr>
          <w:rFonts w:ascii="Cambria" w:hAnsi="Cambria"/>
        </w:rPr>
        <w:t>:</w:t>
      </w:r>
      <w:r w:rsidR="00DD5EA3" w:rsidRPr="004941C2">
        <w:rPr>
          <w:rFonts w:ascii="Cambria" w:hAnsi="Cambria"/>
        </w:rPr>
        <w:t xml:space="preserve"> </w:t>
      </w:r>
      <w:r w:rsidRPr="004941C2">
        <w:rPr>
          <w:rFonts w:ascii="Cambria" w:hAnsi="Cambria"/>
        </w:rPr>
        <w:t>1</w:t>
      </w:r>
      <w:r w:rsidR="004941C2">
        <w:rPr>
          <w:rFonts w:ascii="Cambria" w:hAnsi="Cambria"/>
        </w:rPr>
        <w:t>0</w:t>
      </w:r>
      <w:r w:rsidRPr="004941C2">
        <w:rPr>
          <w:rFonts w:ascii="Cambria" w:hAnsi="Cambria"/>
        </w:rPr>
        <w:t xml:space="preserve"> </w:t>
      </w:r>
      <w:r w:rsidR="00DD5EA3" w:rsidRPr="004941C2">
        <w:rPr>
          <w:rFonts w:ascii="Cambria" w:hAnsi="Cambria"/>
        </w:rPr>
        <w:t>points</w:t>
      </w:r>
    </w:p>
    <w:p w:rsidR="000D4EDE" w:rsidRPr="004941C2" w:rsidRDefault="006532B1" w:rsidP="00E665C6">
      <w:pPr>
        <w:pStyle w:val="ListParagraph"/>
        <w:numPr>
          <w:ilvl w:val="0"/>
          <w:numId w:val="25"/>
        </w:numPr>
        <w:rPr>
          <w:rFonts w:ascii="Cambria" w:hAnsi="Cambria"/>
        </w:rPr>
      </w:pPr>
      <w:r w:rsidRPr="004941C2">
        <w:rPr>
          <w:rFonts w:ascii="Cambria" w:hAnsi="Cambria"/>
        </w:rPr>
        <w:t xml:space="preserve">Final </w:t>
      </w:r>
      <w:r w:rsidR="001B78A5" w:rsidRPr="004941C2">
        <w:rPr>
          <w:rFonts w:ascii="Cambria" w:hAnsi="Cambria"/>
        </w:rPr>
        <w:t>Project</w:t>
      </w:r>
      <w:r w:rsidRPr="004941C2">
        <w:rPr>
          <w:rFonts w:ascii="Cambria" w:hAnsi="Cambria"/>
        </w:rPr>
        <w:t xml:space="preserve">: </w:t>
      </w:r>
      <w:r w:rsidR="004941C2">
        <w:rPr>
          <w:rFonts w:ascii="Cambria" w:hAnsi="Cambria"/>
        </w:rPr>
        <w:t>4</w:t>
      </w:r>
      <w:r w:rsidR="003B7979" w:rsidRPr="004941C2">
        <w:rPr>
          <w:rFonts w:ascii="Cambria" w:hAnsi="Cambria"/>
        </w:rPr>
        <w:t>0</w:t>
      </w:r>
      <w:r w:rsidRPr="004941C2">
        <w:rPr>
          <w:rFonts w:ascii="Cambria" w:hAnsi="Cambria"/>
        </w:rPr>
        <w:t xml:space="preserve"> points</w:t>
      </w:r>
      <w:r w:rsidR="001B78A5" w:rsidRPr="004941C2">
        <w:rPr>
          <w:rFonts w:ascii="Cambria" w:hAnsi="Cambria"/>
        </w:rPr>
        <w:t xml:space="preserve"> </w:t>
      </w:r>
    </w:p>
    <w:p w:rsidR="000D4EDE" w:rsidRPr="004941C2" w:rsidRDefault="000D4EDE" w:rsidP="000D4EDE">
      <w:pPr>
        <w:pStyle w:val="ListParagraph"/>
        <w:numPr>
          <w:ilvl w:val="0"/>
          <w:numId w:val="25"/>
        </w:numPr>
        <w:rPr>
          <w:rFonts w:ascii="Cambria" w:hAnsi="Cambria"/>
        </w:rPr>
      </w:pPr>
      <w:r w:rsidRPr="004941C2">
        <w:rPr>
          <w:rFonts w:ascii="Cambria" w:hAnsi="Cambria"/>
        </w:rPr>
        <w:t xml:space="preserve">Final Exam: </w:t>
      </w:r>
      <w:r w:rsidR="004941C2">
        <w:rPr>
          <w:rFonts w:ascii="Cambria" w:hAnsi="Cambria"/>
        </w:rPr>
        <w:t>1</w:t>
      </w:r>
      <w:r w:rsidRPr="004941C2">
        <w:rPr>
          <w:rFonts w:ascii="Cambria" w:hAnsi="Cambria"/>
        </w:rPr>
        <w:t>0 points</w:t>
      </w:r>
    </w:p>
    <w:p w:rsidR="003B7979" w:rsidRPr="004941C2" w:rsidRDefault="003B7979" w:rsidP="003B7979">
      <w:pPr>
        <w:rPr>
          <w:rFonts w:ascii="Cambria" w:hAnsi="Cambria"/>
          <w:b/>
        </w:rPr>
      </w:pPr>
    </w:p>
    <w:p w:rsidR="003B7979" w:rsidRPr="004941C2" w:rsidRDefault="003B7979" w:rsidP="003B7979">
      <w:pPr>
        <w:rPr>
          <w:rFonts w:ascii="Cambria" w:hAnsi="Cambria"/>
        </w:rPr>
      </w:pPr>
      <w:r w:rsidRPr="004941C2">
        <w:rPr>
          <w:rFonts w:ascii="Cambria" w:hAnsi="Cambria"/>
          <w:b/>
        </w:rPr>
        <w:t>Attendance:</w:t>
      </w:r>
      <w:r w:rsidRPr="004941C2">
        <w:rPr>
          <w:rFonts w:ascii="Cambria" w:hAnsi="Cambria"/>
        </w:rPr>
        <w:t xml:space="preserve"> Mandatory, for first 2 </w:t>
      </w:r>
      <w:r w:rsidR="00F75BA4" w:rsidRPr="004941C2">
        <w:rPr>
          <w:rFonts w:ascii="Cambria" w:hAnsi="Cambria"/>
        </w:rPr>
        <w:t>day</w:t>
      </w:r>
      <w:r w:rsidRPr="004941C2">
        <w:rPr>
          <w:rFonts w:ascii="Cambria" w:hAnsi="Cambria"/>
        </w:rPr>
        <w:t xml:space="preserve">s-no excused absences without contacting me before class except in the case of an emergency. Attendance will be taken for each class and </w:t>
      </w:r>
      <w:r w:rsidR="004941C2">
        <w:rPr>
          <w:rFonts w:ascii="Cambria" w:hAnsi="Cambria"/>
        </w:rPr>
        <w:t>5</w:t>
      </w:r>
      <w:r w:rsidRPr="004941C2">
        <w:rPr>
          <w:rFonts w:ascii="Cambria" w:hAnsi="Cambria"/>
        </w:rPr>
        <w:t xml:space="preserve"> </w:t>
      </w:r>
      <w:proofErr w:type="spellStart"/>
      <w:r w:rsidRPr="004941C2">
        <w:rPr>
          <w:rFonts w:ascii="Cambria" w:hAnsi="Cambria"/>
        </w:rPr>
        <w:t>point</w:t>
      </w:r>
      <w:r w:rsidR="00F75BA4" w:rsidRPr="004941C2">
        <w:rPr>
          <w:rFonts w:ascii="Cambria" w:hAnsi="Cambria"/>
        </w:rPr>
        <w:t>s</w:t>
      </w:r>
      <w:proofErr w:type="spellEnd"/>
      <w:r w:rsidRPr="004941C2">
        <w:rPr>
          <w:rFonts w:ascii="Cambria" w:hAnsi="Cambria"/>
        </w:rPr>
        <w:t xml:space="preserve"> per class attendance will be awarded for a total of </w:t>
      </w:r>
      <w:r w:rsidR="004941C2">
        <w:rPr>
          <w:rFonts w:ascii="Cambria" w:hAnsi="Cambria"/>
          <w:b/>
        </w:rPr>
        <w:t>40</w:t>
      </w:r>
      <w:r w:rsidRPr="004941C2">
        <w:rPr>
          <w:rFonts w:ascii="Cambria" w:hAnsi="Cambria"/>
        </w:rPr>
        <w:t xml:space="preserve"> points</w:t>
      </w:r>
      <w:r w:rsidR="00F75BA4" w:rsidRPr="004941C2">
        <w:rPr>
          <w:rFonts w:ascii="Cambria" w:hAnsi="Cambria"/>
        </w:rPr>
        <w:t>.</w:t>
      </w:r>
    </w:p>
    <w:p w:rsidR="00DD5EA3" w:rsidRPr="004941C2" w:rsidRDefault="00DD5EA3" w:rsidP="006532B1">
      <w:pPr>
        <w:rPr>
          <w:rFonts w:ascii="Cambria" w:hAnsi="Cambria"/>
          <w:highlight w:val="yellow"/>
        </w:rPr>
      </w:pPr>
    </w:p>
    <w:p w:rsidR="008A5729" w:rsidRPr="004941C2" w:rsidRDefault="00465CAE" w:rsidP="006532B1">
      <w:pPr>
        <w:rPr>
          <w:rFonts w:ascii="Cambria" w:hAnsi="Cambria"/>
          <w:b/>
        </w:rPr>
      </w:pPr>
      <w:r w:rsidRPr="004941C2">
        <w:rPr>
          <w:rFonts w:ascii="Cambria" w:hAnsi="Cambria"/>
          <w:b/>
        </w:rPr>
        <w:t xml:space="preserve">Grade Distribution for </w:t>
      </w:r>
      <w:r w:rsidR="00DD5EA3" w:rsidRPr="004941C2">
        <w:rPr>
          <w:rFonts w:ascii="Cambria" w:hAnsi="Cambria"/>
          <w:b/>
        </w:rPr>
        <w:t xml:space="preserve">TOTAL:  </w:t>
      </w:r>
      <w:r w:rsidR="00F75BA4" w:rsidRPr="004941C2">
        <w:rPr>
          <w:rFonts w:ascii="Cambria" w:hAnsi="Cambria"/>
          <w:b/>
        </w:rPr>
        <w:t>100</w:t>
      </w:r>
      <w:r w:rsidR="006532B1" w:rsidRPr="004941C2">
        <w:rPr>
          <w:rFonts w:ascii="Cambria" w:hAnsi="Cambria"/>
          <w:b/>
        </w:rPr>
        <w:t xml:space="preserve"> points</w:t>
      </w:r>
    </w:p>
    <w:p w:rsidR="00D54FB6" w:rsidRPr="004941C2" w:rsidRDefault="00F75BA4" w:rsidP="006532B1">
      <w:pPr>
        <w:rPr>
          <w:rFonts w:ascii="Cambria" w:hAnsi="Cambria"/>
        </w:rPr>
      </w:pPr>
      <w:r w:rsidRPr="004941C2">
        <w:rPr>
          <w:rFonts w:ascii="Cambria" w:hAnsi="Cambria"/>
        </w:rPr>
        <w:t>Pass: 7</w:t>
      </w:r>
      <w:r w:rsidR="004941C2">
        <w:rPr>
          <w:rFonts w:ascii="Cambria" w:hAnsi="Cambria"/>
        </w:rPr>
        <w:t>4</w:t>
      </w:r>
      <w:r w:rsidRPr="004941C2">
        <w:rPr>
          <w:rFonts w:ascii="Cambria" w:hAnsi="Cambria"/>
        </w:rPr>
        <w:t xml:space="preserve"> – 100 points</w:t>
      </w:r>
    </w:p>
    <w:p w:rsidR="00826A5C" w:rsidRPr="004941C2" w:rsidRDefault="00F75BA4" w:rsidP="00606CBF">
      <w:pPr>
        <w:rPr>
          <w:rFonts w:ascii="Cambria" w:hAnsi="Cambria"/>
        </w:rPr>
        <w:sectPr w:rsidR="00826A5C" w:rsidRPr="004941C2" w:rsidSect="00826A5C">
          <w:type w:val="continuous"/>
          <w:pgSz w:w="12240" w:h="15840"/>
          <w:pgMar w:top="1440" w:right="1800" w:bottom="1440" w:left="1800" w:header="720" w:footer="720" w:gutter="0"/>
          <w:cols w:space="720"/>
          <w:docGrid w:linePitch="360"/>
        </w:sectPr>
      </w:pPr>
      <w:r w:rsidRPr="004941C2">
        <w:rPr>
          <w:rFonts w:ascii="Cambria" w:hAnsi="Cambria"/>
        </w:rPr>
        <w:t>No Pass: 0 – 7</w:t>
      </w:r>
      <w:r w:rsidR="004941C2">
        <w:rPr>
          <w:rFonts w:ascii="Cambria" w:hAnsi="Cambria"/>
        </w:rPr>
        <w:t>3</w:t>
      </w:r>
      <w:r w:rsidRPr="004941C2">
        <w:rPr>
          <w:rFonts w:ascii="Cambria" w:hAnsi="Cambria"/>
        </w:rPr>
        <w:t xml:space="preserve"> points</w:t>
      </w:r>
    </w:p>
    <w:p w:rsidR="00D34F45" w:rsidRPr="004941C2" w:rsidRDefault="00D34F45" w:rsidP="00606CBF">
      <w:pPr>
        <w:rPr>
          <w:rFonts w:ascii="Cambria" w:hAnsi="Cambria"/>
          <w:color w:val="800000"/>
        </w:rPr>
      </w:pPr>
    </w:p>
    <w:p w:rsidR="00970570" w:rsidRPr="004941C2" w:rsidRDefault="00970570" w:rsidP="00EC7D6F">
      <w:pPr>
        <w:outlineLvl w:val="0"/>
        <w:rPr>
          <w:rFonts w:ascii="Cambria" w:eastAsia="MS Mincho" w:hAnsi="Cambria"/>
          <w:b/>
          <w:spacing w:val="-3"/>
        </w:rPr>
      </w:pPr>
      <w:r w:rsidRPr="004941C2">
        <w:rPr>
          <w:rFonts w:ascii="Cambria" w:eastAsia="MS Mincho" w:hAnsi="Cambria"/>
          <w:b/>
          <w:spacing w:val="-3"/>
        </w:rPr>
        <w:t>Chapman University Academic Integrity Policy:</w:t>
      </w:r>
    </w:p>
    <w:p w:rsidR="00970570" w:rsidRPr="004941C2" w:rsidRDefault="00970570" w:rsidP="00EC7D6F">
      <w:pPr>
        <w:ind w:right="270"/>
        <w:rPr>
          <w:rFonts w:ascii="Cambria" w:eastAsia="MS Mincho" w:hAnsi="Cambria"/>
          <w:spacing w:val="-3"/>
        </w:rPr>
      </w:pPr>
      <w:r w:rsidRPr="004941C2">
        <w:rPr>
          <w:rFonts w:ascii="Cambria" w:eastAsia="MS Mincho" w:hAnsi="Cambria"/>
          <w:spacing w:val="-3"/>
        </w:rPr>
        <w:t>Chapman University is a community of scholars which emphasizes the mutual responsibility of all members to seek knowledge honestly and in good faith. Students are responsible for doing their own work, and academic dishonesty of any kind will not be tolerated anywhere in the university.  At their discretion the faculty may submit work to plagiarism detection software, such as www.turnitin.com for review.</w:t>
      </w:r>
    </w:p>
    <w:p w:rsidR="00970570" w:rsidRPr="004941C2" w:rsidRDefault="00970570" w:rsidP="00EC7D6F">
      <w:pPr>
        <w:ind w:right="270"/>
        <w:rPr>
          <w:rFonts w:ascii="Cambria" w:hAnsi="Cambria"/>
        </w:rPr>
      </w:pPr>
    </w:p>
    <w:p w:rsidR="00970570" w:rsidRPr="004941C2" w:rsidRDefault="00AA3392" w:rsidP="00EC7D6F">
      <w:pPr>
        <w:ind w:right="270"/>
        <w:outlineLvl w:val="0"/>
        <w:rPr>
          <w:rFonts w:ascii="Cambria" w:hAnsi="Cambria"/>
          <w:b/>
        </w:rPr>
      </w:pPr>
      <w:r w:rsidRPr="004941C2">
        <w:rPr>
          <w:rFonts w:ascii="Cambria" w:hAnsi="Cambria"/>
          <w:b/>
        </w:rPr>
        <w:t>Students with Disabilities</w:t>
      </w:r>
    </w:p>
    <w:p w:rsidR="00826A5C" w:rsidRPr="004941C2" w:rsidRDefault="00970570" w:rsidP="00FD43C3">
      <w:pPr>
        <w:ind w:right="270"/>
        <w:outlineLvl w:val="0"/>
        <w:rPr>
          <w:rFonts w:ascii="Cambria" w:eastAsia="MS Mincho" w:hAnsi="Cambria"/>
        </w:rPr>
      </w:pPr>
      <w:r w:rsidRPr="004941C2">
        <w:rPr>
          <w:rFonts w:ascii="Cambria" w:eastAsia="MS Mincho" w:hAnsi="Cambria"/>
        </w:rPr>
        <w:t>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Disability Services at (714) 516-4520 or (www.chapman.edu/students/studenthealth-services/disability-services) if you have questions regarding this procedure, or for information and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rsidR="00826A5C" w:rsidRPr="004941C2" w:rsidRDefault="00826A5C" w:rsidP="00FD43C3">
      <w:pPr>
        <w:ind w:right="270"/>
        <w:outlineLvl w:val="0"/>
        <w:rPr>
          <w:rFonts w:ascii="Cambria" w:eastAsia="MS Mincho" w:hAnsi="Cambria"/>
          <w:u w:val="single"/>
        </w:rPr>
      </w:pPr>
    </w:p>
    <w:p w:rsidR="00FD43C3" w:rsidRPr="004941C2" w:rsidRDefault="00FD43C3" w:rsidP="00FD43C3">
      <w:pPr>
        <w:ind w:right="270"/>
        <w:outlineLvl w:val="0"/>
        <w:rPr>
          <w:rFonts w:ascii="Cambria" w:eastAsia="MS Mincho" w:hAnsi="Cambria"/>
          <w:b/>
        </w:rPr>
      </w:pPr>
      <w:r w:rsidRPr="004941C2">
        <w:rPr>
          <w:rFonts w:ascii="Cambria" w:eastAsia="MS Mincho" w:hAnsi="Cambria"/>
          <w:b/>
        </w:rPr>
        <w:t>Chapman University’s Students with Disabilities Policy</w:t>
      </w:r>
    </w:p>
    <w:p w:rsidR="00FD43C3" w:rsidRPr="004941C2" w:rsidRDefault="00FD43C3" w:rsidP="00FD43C3">
      <w:pPr>
        <w:ind w:right="270"/>
        <w:outlineLvl w:val="0"/>
        <w:rPr>
          <w:rFonts w:ascii="Cambria" w:eastAsia="MS Mincho" w:hAnsi="Cambria"/>
        </w:rPr>
      </w:pPr>
      <w:r w:rsidRPr="004941C2">
        <w:rPr>
          <w:rFonts w:ascii="Cambria" w:eastAsia="MS Mincho" w:hAnsi="Cambria"/>
        </w:rPr>
        <w:t>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Disability Services at (714) 516-4520 if you have questions regarding this procedure, or for information and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rsidR="00FD43C3" w:rsidRPr="004941C2" w:rsidRDefault="00FD43C3" w:rsidP="00FD43C3">
      <w:pPr>
        <w:ind w:right="270"/>
        <w:outlineLvl w:val="0"/>
        <w:rPr>
          <w:rFonts w:ascii="Cambria" w:eastAsia="MS Mincho" w:hAnsi="Cambria"/>
        </w:rPr>
      </w:pPr>
    </w:p>
    <w:p w:rsidR="00FD43C3" w:rsidRPr="004941C2" w:rsidRDefault="00FD43C3" w:rsidP="00FD43C3">
      <w:pPr>
        <w:ind w:right="270"/>
        <w:outlineLvl w:val="0"/>
        <w:rPr>
          <w:rFonts w:ascii="Cambria" w:eastAsia="MS Mincho" w:hAnsi="Cambria"/>
          <w:b/>
        </w:rPr>
      </w:pPr>
      <w:r w:rsidRPr="004941C2">
        <w:rPr>
          <w:rFonts w:ascii="Cambria" w:eastAsia="MS Mincho" w:hAnsi="Cambria"/>
          <w:b/>
        </w:rPr>
        <w:t>Equity and Diversity Statement</w:t>
      </w:r>
    </w:p>
    <w:p w:rsidR="00FD43C3" w:rsidRPr="004941C2" w:rsidRDefault="00FD43C3" w:rsidP="00FD43C3">
      <w:pPr>
        <w:ind w:right="270"/>
        <w:outlineLvl w:val="0"/>
        <w:rPr>
          <w:rFonts w:ascii="Cambria" w:eastAsia="MS Mincho" w:hAnsi="Cambria"/>
        </w:rPr>
      </w:pPr>
      <w:r w:rsidRPr="004941C2">
        <w:rPr>
          <w:rFonts w:ascii="Cambria" w:eastAsia="MS Mincho" w:hAnsi="Cambria"/>
        </w:rPr>
        <w:t xml:space="preserve">Chapman University is committed to ensuring equality and valuing diversity. Students and professors are reminded to show respect </w:t>
      </w:r>
      <w:r w:rsidR="00AA3392" w:rsidRPr="004941C2">
        <w:rPr>
          <w:rFonts w:ascii="Cambria" w:eastAsia="MS Mincho" w:hAnsi="Cambria"/>
        </w:rPr>
        <w:t>always</w:t>
      </w:r>
      <w:r w:rsidRPr="004941C2">
        <w:rPr>
          <w:rFonts w:ascii="Cambria" w:eastAsia="MS Mincho" w:hAnsi="Cambria"/>
        </w:rPr>
        <w:t xml:space="preserve"> as outlined in Chapman’s Harassment and Discrimination Policy. Any violations of this policy should be discussed with the professor, the Dean of Students and/or otherwise reported in accordance with this policy.</w:t>
      </w:r>
    </w:p>
    <w:p w:rsidR="00FD43C3" w:rsidRPr="004941C2" w:rsidRDefault="00FD43C3" w:rsidP="00FD43C3">
      <w:pPr>
        <w:ind w:right="270"/>
        <w:outlineLvl w:val="0"/>
        <w:rPr>
          <w:rFonts w:ascii="Cambria" w:eastAsia="MS Mincho" w:hAnsi="Cambria"/>
        </w:rPr>
      </w:pPr>
    </w:p>
    <w:p w:rsidR="00FD43C3" w:rsidRPr="004941C2" w:rsidRDefault="00FD43C3" w:rsidP="00AA3392">
      <w:pPr>
        <w:pStyle w:val="Header"/>
        <w:rPr>
          <w:rFonts w:ascii="Cambria" w:hAnsi="Cambria"/>
          <w:b/>
        </w:rPr>
      </w:pPr>
      <w:r w:rsidRPr="004941C2">
        <w:rPr>
          <w:rFonts w:ascii="Cambria" w:hAnsi="Cambria"/>
          <w:b/>
        </w:rPr>
        <w:t>Student Support at Chapman University</w:t>
      </w:r>
    </w:p>
    <w:p w:rsidR="00FD43C3" w:rsidRPr="004941C2" w:rsidRDefault="00FD43C3" w:rsidP="00FD43C3">
      <w:pPr>
        <w:ind w:right="270"/>
        <w:outlineLvl w:val="0"/>
        <w:rPr>
          <w:rFonts w:ascii="Cambria" w:eastAsia="MS Mincho" w:hAnsi="Cambria"/>
        </w:rPr>
      </w:pPr>
      <w:r w:rsidRPr="004941C2">
        <w:rPr>
          <w:rFonts w:ascii="Cambria" w:eastAsia="MS Mincho" w:hAnsi="Cambria"/>
        </w:rPr>
        <w:t xml:space="preserve">Over the course of the semester, you may experience a range of challenges that interfere with your learning, such as problems with friend, family, and or significant other relationships; substance use; concerns about personal adequacy; feeling overwhelmed; or feeling sad or anxious without knowing why.  These mental health concerns or stressful events may diminish your academic </w:t>
      </w:r>
      <w:r w:rsidRPr="004941C2">
        <w:rPr>
          <w:rFonts w:ascii="Cambria" w:eastAsia="MS Mincho" w:hAnsi="Cambria"/>
        </w:rPr>
        <w:lastRenderedPageBreak/>
        <w:t xml:space="preserve">performance and/or reduce your ability to participate in daily activities.  You can learn more about the resources available through Chapman University’s Student Psychological Counseling Services here: https://www.chapman.edu/students/health-and-safety/psychological-counseling/.  </w:t>
      </w:r>
    </w:p>
    <w:p w:rsidR="00FD43C3" w:rsidRPr="004941C2" w:rsidRDefault="00FD43C3" w:rsidP="00FD43C3">
      <w:pPr>
        <w:ind w:right="270"/>
        <w:outlineLvl w:val="0"/>
        <w:rPr>
          <w:rFonts w:ascii="Cambria" w:eastAsia="MS Mincho" w:hAnsi="Cambria"/>
        </w:rPr>
      </w:pPr>
    </w:p>
    <w:p w:rsidR="00A13BD6" w:rsidRPr="004941C2" w:rsidRDefault="00FD43C3" w:rsidP="009F2F6D">
      <w:pPr>
        <w:ind w:right="270"/>
        <w:outlineLvl w:val="0"/>
        <w:rPr>
          <w:rFonts w:ascii="Cambria" w:eastAsia="MS Mincho" w:hAnsi="Cambria"/>
        </w:rPr>
      </w:pPr>
      <w:r w:rsidRPr="004941C2">
        <w:rPr>
          <w:rFonts w:ascii="Cambria" w:eastAsia="MS Mincho" w:hAnsi="Cambria"/>
        </w:rPr>
        <w:t xml:space="preserve">Fostering a community of care that supports the success of students is essential to the values of Chapman University.  Occasionally, you may come across a student whose personal behavior concerns or worries you, either for the student’s </w:t>
      </w:r>
      <w:r w:rsidR="008E2A82" w:rsidRPr="004941C2">
        <w:rPr>
          <w:rFonts w:ascii="Cambria" w:eastAsia="MS Mincho" w:hAnsi="Cambria"/>
        </w:rPr>
        <w:t>wellbeing</w:t>
      </w:r>
      <w:r w:rsidRPr="004941C2">
        <w:rPr>
          <w:rFonts w:ascii="Cambria" w:eastAsia="MS Mincho" w:hAnsi="Cambria"/>
        </w:rPr>
        <w:t xml:space="preserve"> or yours.  In these instances, you are encouraged to contact the Chapman University Student Concern Intervention Team who can respond to these concerns and </w:t>
      </w:r>
      <w:r w:rsidR="00634EC7" w:rsidRPr="004941C2">
        <w:rPr>
          <w:rFonts w:ascii="Cambria" w:eastAsia="MS Mincho" w:hAnsi="Cambria"/>
        </w:rPr>
        <w:t>aid</w:t>
      </w:r>
      <w:r w:rsidRPr="004941C2">
        <w:rPr>
          <w:rFonts w:ascii="Cambria" w:eastAsia="MS Mincho" w:hAnsi="Cambria"/>
        </w:rPr>
        <w:t xml:space="preserve">: https://www.chapman.edu/students/health-and-safety/student-concern/index.aspx.  While it is preferred that you include your contact </w:t>
      </w:r>
      <w:r w:rsidR="00456F34" w:rsidRPr="004941C2">
        <w:rPr>
          <w:rFonts w:ascii="Cambria" w:eastAsia="MS Mincho" w:hAnsi="Cambria"/>
        </w:rPr>
        <w:t>information,</w:t>
      </w:r>
      <w:r w:rsidRPr="004941C2">
        <w:rPr>
          <w:rFonts w:ascii="Cambria" w:eastAsia="MS Mincho" w:hAnsi="Cambria"/>
        </w:rPr>
        <w:t xml:space="preserve"> so this team can follow up with you, you can submit a report anonymously.  24-hour emergency help is also available through Public Safety at 714-997-6763</w:t>
      </w:r>
      <w:r w:rsidR="000005FF" w:rsidRPr="004941C2">
        <w:rPr>
          <w:rFonts w:ascii="Cambria" w:eastAsia="MS Mincho" w:hAnsi="Cambria"/>
        </w:rPr>
        <w:t>.</w:t>
      </w:r>
    </w:p>
    <w:p w:rsidR="009F2F6D" w:rsidRPr="004941C2" w:rsidRDefault="009F2F6D" w:rsidP="002511EB">
      <w:pPr>
        <w:rPr>
          <w:rFonts w:ascii="Cambria" w:eastAsia="MS Mincho" w:hAnsi="Cambria"/>
        </w:rPr>
      </w:pPr>
    </w:p>
    <w:sectPr w:rsidR="009F2F6D" w:rsidRPr="004941C2" w:rsidSect="00826A5C">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274" w:rsidRDefault="00B70274" w:rsidP="00C4489A">
      <w:r>
        <w:separator/>
      </w:r>
    </w:p>
  </w:endnote>
  <w:endnote w:type="continuationSeparator" w:id="0">
    <w:p w:rsidR="00B70274" w:rsidRDefault="00B70274" w:rsidP="00C4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C3A" w:rsidRDefault="00E05C3A" w:rsidP="00966B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5C3A" w:rsidRDefault="00E05C3A" w:rsidP="000E75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5C3A" w:rsidRDefault="00E05C3A" w:rsidP="00966B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05C3A" w:rsidRDefault="00E05C3A" w:rsidP="000E75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274" w:rsidRDefault="00B70274" w:rsidP="00C4489A">
      <w:r>
        <w:separator/>
      </w:r>
    </w:p>
  </w:footnote>
  <w:footnote w:type="continuationSeparator" w:id="0">
    <w:p w:rsidR="00B70274" w:rsidRDefault="00B70274" w:rsidP="00C44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87691"/>
    <w:multiLevelType w:val="hybridMultilevel"/>
    <w:tmpl w:val="BF7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07DE9"/>
    <w:multiLevelType w:val="hybridMultilevel"/>
    <w:tmpl w:val="61569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9D247C"/>
    <w:multiLevelType w:val="hybridMultilevel"/>
    <w:tmpl w:val="41E0BBB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6AD2"/>
    <w:multiLevelType w:val="hybridMultilevel"/>
    <w:tmpl w:val="8C729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43F45"/>
    <w:multiLevelType w:val="hybridMultilevel"/>
    <w:tmpl w:val="C49AD5CC"/>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233106"/>
    <w:multiLevelType w:val="hybridMultilevel"/>
    <w:tmpl w:val="DD50DD60"/>
    <w:lvl w:ilvl="0" w:tplc="FFFFFFFF">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B30E4"/>
    <w:multiLevelType w:val="hybridMultilevel"/>
    <w:tmpl w:val="2AC0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23180"/>
    <w:multiLevelType w:val="hybridMultilevel"/>
    <w:tmpl w:val="60122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A6370"/>
    <w:multiLevelType w:val="hybridMultilevel"/>
    <w:tmpl w:val="3822D3C6"/>
    <w:lvl w:ilvl="0" w:tplc="FFFFFFF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29D229D9"/>
    <w:multiLevelType w:val="hybridMultilevel"/>
    <w:tmpl w:val="1514D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C74F8"/>
    <w:multiLevelType w:val="hybridMultilevel"/>
    <w:tmpl w:val="7C80B08E"/>
    <w:lvl w:ilvl="0" w:tplc="FFFFFFFF">
      <w:start w:val="1"/>
      <w:numFmt w:val="decimal"/>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12" w15:restartNumberingAfterBreak="0">
    <w:nsid w:val="3207726E"/>
    <w:multiLevelType w:val="hybridMultilevel"/>
    <w:tmpl w:val="8E82A624"/>
    <w:lvl w:ilvl="0" w:tplc="23501A2E">
      <w:start w:val="1"/>
      <w:numFmt w:val="bullet"/>
      <w:lvlText w:val="•"/>
      <w:lvlJc w:val="left"/>
      <w:pPr>
        <w:tabs>
          <w:tab w:val="num" w:pos="720"/>
        </w:tabs>
        <w:ind w:left="720" w:hanging="360"/>
      </w:pPr>
      <w:rPr>
        <w:rFonts w:ascii="Arial" w:hAnsi="Arial" w:hint="default"/>
      </w:rPr>
    </w:lvl>
    <w:lvl w:ilvl="1" w:tplc="DB8E894A" w:tentative="1">
      <w:start w:val="1"/>
      <w:numFmt w:val="bullet"/>
      <w:lvlText w:val="•"/>
      <w:lvlJc w:val="left"/>
      <w:pPr>
        <w:tabs>
          <w:tab w:val="num" w:pos="1440"/>
        </w:tabs>
        <w:ind w:left="1440" w:hanging="360"/>
      </w:pPr>
      <w:rPr>
        <w:rFonts w:ascii="Arial" w:hAnsi="Arial" w:hint="default"/>
      </w:rPr>
    </w:lvl>
    <w:lvl w:ilvl="2" w:tplc="55587CA8" w:tentative="1">
      <w:start w:val="1"/>
      <w:numFmt w:val="bullet"/>
      <w:lvlText w:val="•"/>
      <w:lvlJc w:val="left"/>
      <w:pPr>
        <w:tabs>
          <w:tab w:val="num" w:pos="2160"/>
        </w:tabs>
        <w:ind w:left="2160" w:hanging="360"/>
      </w:pPr>
      <w:rPr>
        <w:rFonts w:ascii="Arial" w:hAnsi="Arial" w:hint="default"/>
      </w:rPr>
    </w:lvl>
    <w:lvl w:ilvl="3" w:tplc="B2503372" w:tentative="1">
      <w:start w:val="1"/>
      <w:numFmt w:val="bullet"/>
      <w:lvlText w:val="•"/>
      <w:lvlJc w:val="left"/>
      <w:pPr>
        <w:tabs>
          <w:tab w:val="num" w:pos="2880"/>
        </w:tabs>
        <w:ind w:left="2880" w:hanging="360"/>
      </w:pPr>
      <w:rPr>
        <w:rFonts w:ascii="Arial" w:hAnsi="Arial" w:hint="default"/>
      </w:rPr>
    </w:lvl>
    <w:lvl w:ilvl="4" w:tplc="FFA272DA" w:tentative="1">
      <w:start w:val="1"/>
      <w:numFmt w:val="bullet"/>
      <w:lvlText w:val="•"/>
      <w:lvlJc w:val="left"/>
      <w:pPr>
        <w:tabs>
          <w:tab w:val="num" w:pos="3600"/>
        </w:tabs>
        <w:ind w:left="3600" w:hanging="360"/>
      </w:pPr>
      <w:rPr>
        <w:rFonts w:ascii="Arial" w:hAnsi="Arial" w:hint="default"/>
      </w:rPr>
    </w:lvl>
    <w:lvl w:ilvl="5" w:tplc="7B3E85D0" w:tentative="1">
      <w:start w:val="1"/>
      <w:numFmt w:val="bullet"/>
      <w:lvlText w:val="•"/>
      <w:lvlJc w:val="left"/>
      <w:pPr>
        <w:tabs>
          <w:tab w:val="num" w:pos="4320"/>
        </w:tabs>
        <w:ind w:left="4320" w:hanging="360"/>
      </w:pPr>
      <w:rPr>
        <w:rFonts w:ascii="Arial" w:hAnsi="Arial" w:hint="default"/>
      </w:rPr>
    </w:lvl>
    <w:lvl w:ilvl="6" w:tplc="11D807DE" w:tentative="1">
      <w:start w:val="1"/>
      <w:numFmt w:val="bullet"/>
      <w:lvlText w:val="•"/>
      <w:lvlJc w:val="left"/>
      <w:pPr>
        <w:tabs>
          <w:tab w:val="num" w:pos="5040"/>
        </w:tabs>
        <w:ind w:left="5040" w:hanging="360"/>
      </w:pPr>
      <w:rPr>
        <w:rFonts w:ascii="Arial" w:hAnsi="Arial" w:hint="default"/>
      </w:rPr>
    </w:lvl>
    <w:lvl w:ilvl="7" w:tplc="50F8ACCA" w:tentative="1">
      <w:start w:val="1"/>
      <w:numFmt w:val="bullet"/>
      <w:lvlText w:val="•"/>
      <w:lvlJc w:val="left"/>
      <w:pPr>
        <w:tabs>
          <w:tab w:val="num" w:pos="5760"/>
        </w:tabs>
        <w:ind w:left="5760" w:hanging="360"/>
      </w:pPr>
      <w:rPr>
        <w:rFonts w:ascii="Arial" w:hAnsi="Arial" w:hint="default"/>
      </w:rPr>
    </w:lvl>
    <w:lvl w:ilvl="8" w:tplc="39FCCF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6572B0"/>
    <w:multiLevelType w:val="hybridMultilevel"/>
    <w:tmpl w:val="251866E8"/>
    <w:lvl w:ilvl="0" w:tplc="FFFFFFFF">
      <w:start w:val="1"/>
      <w:numFmt w:val="decimal"/>
      <w:lvlText w:val="%1."/>
      <w:lvlJc w:val="left"/>
      <w:pPr>
        <w:tabs>
          <w:tab w:val="num" w:pos="1800"/>
        </w:tabs>
        <w:ind w:left="1800" w:hanging="360"/>
      </w:pPr>
      <w:rPr>
        <w:rFonts w:cs="Times New Roman"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14" w15:restartNumberingAfterBreak="0">
    <w:nsid w:val="41743183"/>
    <w:multiLevelType w:val="hybridMultilevel"/>
    <w:tmpl w:val="ABC2BB9A"/>
    <w:lvl w:ilvl="0" w:tplc="FFFFFFFF">
      <w:start w:val="1"/>
      <w:numFmt w:val="decimal"/>
      <w:lvlText w:val="%1."/>
      <w:lvlJc w:val="left"/>
      <w:pPr>
        <w:tabs>
          <w:tab w:val="num" w:pos="1800"/>
        </w:tabs>
        <w:ind w:left="1800" w:hanging="360"/>
      </w:pPr>
      <w:rPr>
        <w:rFonts w:cs="Times New Roman"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15" w15:restartNumberingAfterBreak="0">
    <w:nsid w:val="44367BB4"/>
    <w:multiLevelType w:val="hybridMultilevel"/>
    <w:tmpl w:val="D32E0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62E81"/>
    <w:multiLevelType w:val="hybridMultilevel"/>
    <w:tmpl w:val="4434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B1B31"/>
    <w:multiLevelType w:val="hybridMultilevel"/>
    <w:tmpl w:val="990612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23CB5"/>
    <w:multiLevelType w:val="hybridMultilevel"/>
    <w:tmpl w:val="0EF6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7D776C"/>
    <w:multiLevelType w:val="hybridMultilevel"/>
    <w:tmpl w:val="7158AF3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tabs>
          <w:tab w:val="num" w:pos="2520"/>
        </w:tabs>
        <w:ind w:left="2520" w:hanging="360"/>
      </w:pPr>
      <w:rPr>
        <w:rFonts w:cs="Times New Roman"/>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20" w15:restartNumberingAfterBreak="0">
    <w:nsid w:val="638D5160"/>
    <w:multiLevelType w:val="hybridMultilevel"/>
    <w:tmpl w:val="1D0A609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3E33D90"/>
    <w:multiLevelType w:val="hybridMultilevel"/>
    <w:tmpl w:val="0BC62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0834B9"/>
    <w:multiLevelType w:val="hybridMultilevel"/>
    <w:tmpl w:val="99FE549A"/>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23" w15:restartNumberingAfterBreak="0">
    <w:nsid w:val="65803730"/>
    <w:multiLevelType w:val="hybridMultilevel"/>
    <w:tmpl w:val="F67A6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AC7A57"/>
    <w:multiLevelType w:val="hybridMultilevel"/>
    <w:tmpl w:val="5C9A0A8A"/>
    <w:lvl w:ilvl="0" w:tplc="FFFFFFF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5" w15:restartNumberingAfterBreak="0">
    <w:nsid w:val="78B21C36"/>
    <w:multiLevelType w:val="hybridMultilevel"/>
    <w:tmpl w:val="2966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3"/>
  </w:num>
  <w:num w:numId="4">
    <w:abstractNumId w:val="11"/>
  </w:num>
  <w:num w:numId="5">
    <w:abstractNumId w:val="20"/>
  </w:num>
  <w:num w:numId="6">
    <w:abstractNumId w:val="24"/>
  </w:num>
  <w:num w:numId="7">
    <w:abstractNumId w:val="10"/>
  </w:num>
  <w:num w:numId="8">
    <w:abstractNumId w:val="25"/>
  </w:num>
  <w:num w:numId="9">
    <w:abstractNumId w:val="18"/>
  </w:num>
  <w:num w:numId="10">
    <w:abstractNumId w:val="15"/>
  </w:num>
  <w:num w:numId="11">
    <w:abstractNumId w:val="8"/>
  </w:num>
  <w:num w:numId="12">
    <w:abstractNumId w:val="4"/>
  </w:num>
  <w:num w:numId="13">
    <w:abstractNumId w:val="6"/>
  </w:num>
  <w:num w:numId="14">
    <w:abstractNumId w:val="9"/>
  </w:num>
  <w:num w:numId="15">
    <w:abstractNumId w:val="23"/>
  </w:num>
  <w:num w:numId="16">
    <w:abstractNumId w:val="12"/>
  </w:num>
  <w:num w:numId="17">
    <w:abstractNumId w:val="5"/>
  </w:num>
  <w:num w:numId="18">
    <w:abstractNumId w:val="21"/>
  </w:num>
  <w:num w:numId="19">
    <w:abstractNumId w:val="1"/>
  </w:num>
  <w:num w:numId="20">
    <w:abstractNumId w:val="0"/>
  </w:num>
  <w:num w:numId="21">
    <w:abstractNumId w:val="19"/>
  </w:num>
  <w:num w:numId="22">
    <w:abstractNumId w:val="22"/>
  </w:num>
  <w:num w:numId="23">
    <w:abstractNumId w:val="2"/>
  </w:num>
  <w:num w:numId="24">
    <w:abstractNumId w:val="3"/>
  </w:num>
  <w:num w:numId="25">
    <w:abstractNumId w:val="7"/>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1"/>
  <w:activeWritingStyle w:appName="MSWord" w:lang="fr-FR" w:vendorID="64" w:dllVersion="4096"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95"/>
    <w:rsid w:val="000005FF"/>
    <w:rsid w:val="00006F19"/>
    <w:rsid w:val="00007DBF"/>
    <w:rsid w:val="000117AB"/>
    <w:rsid w:val="00015E11"/>
    <w:rsid w:val="00016945"/>
    <w:rsid w:val="0002078D"/>
    <w:rsid w:val="00031BB1"/>
    <w:rsid w:val="00032676"/>
    <w:rsid w:val="00046178"/>
    <w:rsid w:val="00046272"/>
    <w:rsid w:val="00046843"/>
    <w:rsid w:val="00051262"/>
    <w:rsid w:val="00052840"/>
    <w:rsid w:val="00053655"/>
    <w:rsid w:val="00053972"/>
    <w:rsid w:val="00057B8F"/>
    <w:rsid w:val="00067143"/>
    <w:rsid w:val="0007163A"/>
    <w:rsid w:val="000730FA"/>
    <w:rsid w:val="000771FC"/>
    <w:rsid w:val="00077C8E"/>
    <w:rsid w:val="00077F78"/>
    <w:rsid w:val="00087F18"/>
    <w:rsid w:val="00096909"/>
    <w:rsid w:val="000B3404"/>
    <w:rsid w:val="000B48B4"/>
    <w:rsid w:val="000B523C"/>
    <w:rsid w:val="000B53F1"/>
    <w:rsid w:val="000B76A0"/>
    <w:rsid w:val="000C2431"/>
    <w:rsid w:val="000C54E0"/>
    <w:rsid w:val="000D16B9"/>
    <w:rsid w:val="000D4EDE"/>
    <w:rsid w:val="000D4EF7"/>
    <w:rsid w:val="000D790F"/>
    <w:rsid w:val="000E3C7A"/>
    <w:rsid w:val="000E75BB"/>
    <w:rsid w:val="000F17CE"/>
    <w:rsid w:val="000F2A81"/>
    <w:rsid w:val="000F30C2"/>
    <w:rsid w:val="000F45DB"/>
    <w:rsid w:val="000F5949"/>
    <w:rsid w:val="00101262"/>
    <w:rsid w:val="0010250F"/>
    <w:rsid w:val="001031E7"/>
    <w:rsid w:val="00103348"/>
    <w:rsid w:val="00103473"/>
    <w:rsid w:val="00104B82"/>
    <w:rsid w:val="00107E0D"/>
    <w:rsid w:val="00112070"/>
    <w:rsid w:val="001350C6"/>
    <w:rsid w:val="001373BD"/>
    <w:rsid w:val="00137B8D"/>
    <w:rsid w:val="00140633"/>
    <w:rsid w:val="001420E3"/>
    <w:rsid w:val="00144C45"/>
    <w:rsid w:val="00146EAB"/>
    <w:rsid w:val="0016016F"/>
    <w:rsid w:val="001616FB"/>
    <w:rsid w:val="001624F9"/>
    <w:rsid w:val="00165C1E"/>
    <w:rsid w:val="001707B1"/>
    <w:rsid w:val="00172633"/>
    <w:rsid w:val="00172A22"/>
    <w:rsid w:val="00174D6D"/>
    <w:rsid w:val="00175D0E"/>
    <w:rsid w:val="00181C66"/>
    <w:rsid w:val="00181F36"/>
    <w:rsid w:val="00192769"/>
    <w:rsid w:val="0019375A"/>
    <w:rsid w:val="0019411F"/>
    <w:rsid w:val="001A0E12"/>
    <w:rsid w:val="001B4728"/>
    <w:rsid w:val="001B78A5"/>
    <w:rsid w:val="001D074F"/>
    <w:rsid w:val="001D40A4"/>
    <w:rsid w:val="001D7A71"/>
    <w:rsid w:val="001E11A4"/>
    <w:rsid w:val="001E33AD"/>
    <w:rsid w:val="001E5386"/>
    <w:rsid w:val="001E68A1"/>
    <w:rsid w:val="001F141B"/>
    <w:rsid w:val="001F2E93"/>
    <w:rsid w:val="00201821"/>
    <w:rsid w:val="00211D90"/>
    <w:rsid w:val="00215336"/>
    <w:rsid w:val="00215F1C"/>
    <w:rsid w:val="002213E1"/>
    <w:rsid w:val="00221E95"/>
    <w:rsid w:val="00226D3A"/>
    <w:rsid w:val="002317D4"/>
    <w:rsid w:val="00232064"/>
    <w:rsid w:val="00242E68"/>
    <w:rsid w:val="002437E9"/>
    <w:rsid w:val="00244704"/>
    <w:rsid w:val="00245FD8"/>
    <w:rsid w:val="00250916"/>
    <w:rsid w:val="002511EB"/>
    <w:rsid w:val="002520AB"/>
    <w:rsid w:val="002532B5"/>
    <w:rsid w:val="00256515"/>
    <w:rsid w:val="00262B5C"/>
    <w:rsid w:val="00264854"/>
    <w:rsid w:val="00267A47"/>
    <w:rsid w:val="00267BE1"/>
    <w:rsid w:val="00277D84"/>
    <w:rsid w:val="0028205E"/>
    <w:rsid w:val="00284880"/>
    <w:rsid w:val="002876B5"/>
    <w:rsid w:val="00295653"/>
    <w:rsid w:val="00297BB9"/>
    <w:rsid w:val="002A1DF3"/>
    <w:rsid w:val="002A2C4A"/>
    <w:rsid w:val="002A6765"/>
    <w:rsid w:val="002B14B0"/>
    <w:rsid w:val="002B153D"/>
    <w:rsid w:val="002D4732"/>
    <w:rsid w:val="002D7A13"/>
    <w:rsid w:val="002E0381"/>
    <w:rsid w:val="002E0BB2"/>
    <w:rsid w:val="002E2E62"/>
    <w:rsid w:val="002E57B6"/>
    <w:rsid w:val="002F09CF"/>
    <w:rsid w:val="002F1CFE"/>
    <w:rsid w:val="002F21AE"/>
    <w:rsid w:val="0030355C"/>
    <w:rsid w:val="00305027"/>
    <w:rsid w:val="00307C1A"/>
    <w:rsid w:val="00310069"/>
    <w:rsid w:val="00316050"/>
    <w:rsid w:val="0031629E"/>
    <w:rsid w:val="00320B0E"/>
    <w:rsid w:val="003255C1"/>
    <w:rsid w:val="0032643B"/>
    <w:rsid w:val="00331F50"/>
    <w:rsid w:val="0033472E"/>
    <w:rsid w:val="00341158"/>
    <w:rsid w:val="00351B75"/>
    <w:rsid w:val="00361222"/>
    <w:rsid w:val="003624FF"/>
    <w:rsid w:val="00362866"/>
    <w:rsid w:val="003821A8"/>
    <w:rsid w:val="00384614"/>
    <w:rsid w:val="003846EC"/>
    <w:rsid w:val="003B042C"/>
    <w:rsid w:val="003B4577"/>
    <w:rsid w:val="003B7979"/>
    <w:rsid w:val="003C3DD8"/>
    <w:rsid w:val="003C7772"/>
    <w:rsid w:val="003D2B21"/>
    <w:rsid w:val="003D4F4A"/>
    <w:rsid w:val="003D5FF8"/>
    <w:rsid w:val="003D7797"/>
    <w:rsid w:val="003D78D0"/>
    <w:rsid w:val="003D7F00"/>
    <w:rsid w:val="003E2D15"/>
    <w:rsid w:val="003F19BF"/>
    <w:rsid w:val="003F33E5"/>
    <w:rsid w:val="00402B5E"/>
    <w:rsid w:val="00415447"/>
    <w:rsid w:val="004162A5"/>
    <w:rsid w:val="00421863"/>
    <w:rsid w:val="004234E6"/>
    <w:rsid w:val="00423C67"/>
    <w:rsid w:val="00444C5F"/>
    <w:rsid w:val="00445245"/>
    <w:rsid w:val="00447D82"/>
    <w:rsid w:val="0045005A"/>
    <w:rsid w:val="0045363D"/>
    <w:rsid w:val="00456F34"/>
    <w:rsid w:val="004571C1"/>
    <w:rsid w:val="00460DE8"/>
    <w:rsid w:val="0046111F"/>
    <w:rsid w:val="004621BC"/>
    <w:rsid w:val="004629C9"/>
    <w:rsid w:val="0046300E"/>
    <w:rsid w:val="00465CAE"/>
    <w:rsid w:val="00472787"/>
    <w:rsid w:val="00475113"/>
    <w:rsid w:val="00481641"/>
    <w:rsid w:val="00481A7C"/>
    <w:rsid w:val="0049179E"/>
    <w:rsid w:val="0049181E"/>
    <w:rsid w:val="00493682"/>
    <w:rsid w:val="004941C2"/>
    <w:rsid w:val="00495B9D"/>
    <w:rsid w:val="004A0291"/>
    <w:rsid w:val="004A2E80"/>
    <w:rsid w:val="004B2D19"/>
    <w:rsid w:val="004C29E7"/>
    <w:rsid w:val="004C4535"/>
    <w:rsid w:val="004D57E5"/>
    <w:rsid w:val="004E48F6"/>
    <w:rsid w:val="004F361B"/>
    <w:rsid w:val="004F4F5A"/>
    <w:rsid w:val="004F7E24"/>
    <w:rsid w:val="00513984"/>
    <w:rsid w:val="00524745"/>
    <w:rsid w:val="0053184D"/>
    <w:rsid w:val="00540FEC"/>
    <w:rsid w:val="00541ACA"/>
    <w:rsid w:val="005471EE"/>
    <w:rsid w:val="00557F56"/>
    <w:rsid w:val="00562595"/>
    <w:rsid w:val="00566788"/>
    <w:rsid w:val="00570A09"/>
    <w:rsid w:val="0057740E"/>
    <w:rsid w:val="00580029"/>
    <w:rsid w:val="005826F9"/>
    <w:rsid w:val="00582CD8"/>
    <w:rsid w:val="00583449"/>
    <w:rsid w:val="00590D3A"/>
    <w:rsid w:val="00594086"/>
    <w:rsid w:val="00597E68"/>
    <w:rsid w:val="005A2736"/>
    <w:rsid w:val="005A50B5"/>
    <w:rsid w:val="005A672C"/>
    <w:rsid w:val="005B2172"/>
    <w:rsid w:val="005B3395"/>
    <w:rsid w:val="005B6808"/>
    <w:rsid w:val="005C0BAE"/>
    <w:rsid w:val="005C32A3"/>
    <w:rsid w:val="005D06DB"/>
    <w:rsid w:val="005E191B"/>
    <w:rsid w:val="005E1D13"/>
    <w:rsid w:val="005E36FD"/>
    <w:rsid w:val="005E43F7"/>
    <w:rsid w:val="005E7ECC"/>
    <w:rsid w:val="005F22E2"/>
    <w:rsid w:val="005F4F9F"/>
    <w:rsid w:val="00606CBF"/>
    <w:rsid w:val="0061194A"/>
    <w:rsid w:val="0061208E"/>
    <w:rsid w:val="006166A3"/>
    <w:rsid w:val="00617CC7"/>
    <w:rsid w:val="00634EC7"/>
    <w:rsid w:val="00641393"/>
    <w:rsid w:val="00641781"/>
    <w:rsid w:val="00641AF4"/>
    <w:rsid w:val="00650C0A"/>
    <w:rsid w:val="006515A3"/>
    <w:rsid w:val="006532B1"/>
    <w:rsid w:val="006553EE"/>
    <w:rsid w:val="0065673A"/>
    <w:rsid w:val="00660242"/>
    <w:rsid w:val="00672775"/>
    <w:rsid w:val="00672B0A"/>
    <w:rsid w:val="00675D4C"/>
    <w:rsid w:val="0068160E"/>
    <w:rsid w:val="00681A09"/>
    <w:rsid w:val="006B6AA5"/>
    <w:rsid w:val="006B7B7C"/>
    <w:rsid w:val="006C3537"/>
    <w:rsid w:val="006D0043"/>
    <w:rsid w:val="006D0109"/>
    <w:rsid w:val="006E2A4D"/>
    <w:rsid w:val="006E3649"/>
    <w:rsid w:val="006E5DF2"/>
    <w:rsid w:val="006E6479"/>
    <w:rsid w:val="006F25AE"/>
    <w:rsid w:val="006F3E4E"/>
    <w:rsid w:val="006F4268"/>
    <w:rsid w:val="007011CB"/>
    <w:rsid w:val="00702642"/>
    <w:rsid w:val="0070589F"/>
    <w:rsid w:val="007074E9"/>
    <w:rsid w:val="007151B1"/>
    <w:rsid w:val="00717E81"/>
    <w:rsid w:val="007218AC"/>
    <w:rsid w:val="00724AAA"/>
    <w:rsid w:val="00733499"/>
    <w:rsid w:val="0073671D"/>
    <w:rsid w:val="00741F33"/>
    <w:rsid w:val="0074615C"/>
    <w:rsid w:val="00751019"/>
    <w:rsid w:val="007516DC"/>
    <w:rsid w:val="0075488D"/>
    <w:rsid w:val="00754E16"/>
    <w:rsid w:val="00757B80"/>
    <w:rsid w:val="007642FB"/>
    <w:rsid w:val="00766A6D"/>
    <w:rsid w:val="007723D6"/>
    <w:rsid w:val="00777CDD"/>
    <w:rsid w:val="0078306D"/>
    <w:rsid w:val="007839FE"/>
    <w:rsid w:val="00785BE2"/>
    <w:rsid w:val="00787FE3"/>
    <w:rsid w:val="00792C91"/>
    <w:rsid w:val="007968D6"/>
    <w:rsid w:val="007C1043"/>
    <w:rsid w:val="007C1F8F"/>
    <w:rsid w:val="007D011F"/>
    <w:rsid w:val="007D0883"/>
    <w:rsid w:val="007D5CE5"/>
    <w:rsid w:val="007F487C"/>
    <w:rsid w:val="007F5337"/>
    <w:rsid w:val="00804E88"/>
    <w:rsid w:val="00806252"/>
    <w:rsid w:val="00812B75"/>
    <w:rsid w:val="00824A0F"/>
    <w:rsid w:val="00826A5C"/>
    <w:rsid w:val="00832DB2"/>
    <w:rsid w:val="008351E9"/>
    <w:rsid w:val="00847D4A"/>
    <w:rsid w:val="00851808"/>
    <w:rsid w:val="00852524"/>
    <w:rsid w:val="00852EDF"/>
    <w:rsid w:val="00853A5E"/>
    <w:rsid w:val="00871A68"/>
    <w:rsid w:val="00884112"/>
    <w:rsid w:val="00895708"/>
    <w:rsid w:val="008965D6"/>
    <w:rsid w:val="008A0DFB"/>
    <w:rsid w:val="008A249F"/>
    <w:rsid w:val="008A3897"/>
    <w:rsid w:val="008A46A1"/>
    <w:rsid w:val="008A5554"/>
    <w:rsid w:val="008A5729"/>
    <w:rsid w:val="008A7742"/>
    <w:rsid w:val="008A7860"/>
    <w:rsid w:val="008B36B4"/>
    <w:rsid w:val="008B3CDD"/>
    <w:rsid w:val="008C2711"/>
    <w:rsid w:val="008C290B"/>
    <w:rsid w:val="008D1C09"/>
    <w:rsid w:val="008E2515"/>
    <w:rsid w:val="008E2A82"/>
    <w:rsid w:val="008E2A92"/>
    <w:rsid w:val="008E3800"/>
    <w:rsid w:val="008F2C49"/>
    <w:rsid w:val="008F2E91"/>
    <w:rsid w:val="00904382"/>
    <w:rsid w:val="00913B3F"/>
    <w:rsid w:val="009265C0"/>
    <w:rsid w:val="00932BD7"/>
    <w:rsid w:val="00944090"/>
    <w:rsid w:val="0094412B"/>
    <w:rsid w:val="00956B6A"/>
    <w:rsid w:val="00957214"/>
    <w:rsid w:val="00961135"/>
    <w:rsid w:val="00966B6A"/>
    <w:rsid w:val="00970570"/>
    <w:rsid w:val="00976C9A"/>
    <w:rsid w:val="00980EB3"/>
    <w:rsid w:val="009858D7"/>
    <w:rsid w:val="00992F6E"/>
    <w:rsid w:val="009A6EF3"/>
    <w:rsid w:val="009B5B11"/>
    <w:rsid w:val="009C0DD2"/>
    <w:rsid w:val="009C3FF0"/>
    <w:rsid w:val="009C6A91"/>
    <w:rsid w:val="009C7674"/>
    <w:rsid w:val="009C7AAE"/>
    <w:rsid w:val="009D1113"/>
    <w:rsid w:val="009D1D14"/>
    <w:rsid w:val="009D6440"/>
    <w:rsid w:val="009D7364"/>
    <w:rsid w:val="009E07E6"/>
    <w:rsid w:val="009E0D42"/>
    <w:rsid w:val="009E23F7"/>
    <w:rsid w:val="009F2F6D"/>
    <w:rsid w:val="009F5412"/>
    <w:rsid w:val="009F760D"/>
    <w:rsid w:val="00A00F60"/>
    <w:rsid w:val="00A02E57"/>
    <w:rsid w:val="00A05B88"/>
    <w:rsid w:val="00A12024"/>
    <w:rsid w:val="00A1240B"/>
    <w:rsid w:val="00A13BD6"/>
    <w:rsid w:val="00A14875"/>
    <w:rsid w:val="00A17AE1"/>
    <w:rsid w:val="00A24B22"/>
    <w:rsid w:val="00A257CA"/>
    <w:rsid w:val="00A270E6"/>
    <w:rsid w:val="00A27D77"/>
    <w:rsid w:val="00A300AB"/>
    <w:rsid w:val="00A3420B"/>
    <w:rsid w:val="00A5084C"/>
    <w:rsid w:val="00A52438"/>
    <w:rsid w:val="00A52A20"/>
    <w:rsid w:val="00A54FB4"/>
    <w:rsid w:val="00A55C0A"/>
    <w:rsid w:val="00A575A5"/>
    <w:rsid w:val="00A65311"/>
    <w:rsid w:val="00A6664C"/>
    <w:rsid w:val="00A70745"/>
    <w:rsid w:val="00A70CF7"/>
    <w:rsid w:val="00A74C2A"/>
    <w:rsid w:val="00A93D53"/>
    <w:rsid w:val="00AA2A59"/>
    <w:rsid w:val="00AA3392"/>
    <w:rsid w:val="00AB4BB6"/>
    <w:rsid w:val="00AB4E12"/>
    <w:rsid w:val="00AC13A0"/>
    <w:rsid w:val="00AC6D1B"/>
    <w:rsid w:val="00AD7C33"/>
    <w:rsid w:val="00AE6FAC"/>
    <w:rsid w:val="00AF0283"/>
    <w:rsid w:val="00AF0964"/>
    <w:rsid w:val="00B11A20"/>
    <w:rsid w:val="00B11D92"/>
    <w:rsid w:val="00B131C6"/>
    <w:rsid w:val="00B13817"/>
    <w:rsid w:val="00B15BF5"/>
    <w:rsid w:val="00B1624C"/>
    <w:rsid w:val="00B21075"/>
    <w:rsid w:val="00B23C92"/>
    <w:rsid w:val="00B2571C"/>
    <w:rsid w:val="00B2720D"/>
    <w:rsid w:val="00B273BB"/>
    <w:rsid w:val="00B35B0F"/>
    <w:rsid w:val="00B37986"/>
    <w:rsid w:val="00B420D1"/>
    <w:rsid w:val="00B5069F"/>
    <w:rsid w:val="00B55664"/>
    <w:rsid w:val="00B557A8"/>
    <w:rsid w:val="00B62CD3"/>
    <w:rsid w:val="00B70274"/>
    <w:rsid w:val="00B70437"/>
    <w:rsid w:val="00B74C2C"/>
    <w:rsid w:val="00B75487"/>
    <w:rsid w:val="00B77D7E"/>
    <w:rsid w:val="00B85191"/>
    <w:rsid w:val="00B91667"/>
    <w:rsid w:val="00B95F2C"/>
    <w:rsid w:val="00B96EE8"/>
    <w:rsid w:val="00BA067E"/>
    <w:rsid w:val="00BA1DFD"/>
    <w:rsid w:val="00BA6499"/>
    <w:rsid w:val="00BC279D"/>
    <w:rsid w:val="00BC5BC6"/>
    <w:rsid w:val="00BC7187"/>
    <w:rsid w:val="00BD1A9C"/>
    <w:rsid w:val="00BD449B"/>
    <w:rsid w:val="00BD458E"/>
    <w:rsid w:val="00BD507F"/>
    <w:rsid w:val="00BE1F95"/>
    <w:rsid w:val="00BE7AD9"/>
    <w:rsid w:val="00BF68EF"/>
    <w:rsid w:val="00BF7E8B"/>
    <w:rsid w:val="00C05F6C"/>
    <w:rsid w:val="00C06CB9"/>
    <w:rsid w:val="00C10C84"/>
    <w:rsid w:val="00C30F31"/>
    <w:rsid w:val="00C32801"/>
    <w:rsid w:val="00C40D28"/>
    <w:rsid w:val="00C4416C"/>
    <w:rsid w:val="00C4489A"/>
    <w:rsid w:val="00C51ECA"/>
    <w:rsid w:val="00C546B0"/>
    <w:rsid w:val="00C57411"/>
    <w:rsid w:val="00C576CC"/>
    <w:rsid w:val="00C62B9E"/>
    <w:rsid w:val="00C64000"/>
    <w:rsid w:val="00C70EB6"/>
    <w:rsid w:val="00C7419F"/>
    <w:rsid w:val="00C753A4"/>
    <w:rsid w:val="00C82209"/>
    <w:rsid w:val="00C85436"/>
    <w:rsid w:val="00C85953"/>
    <w:rsid w:val="00C90A58"/>
    <w:rsid w:val="00C9401C"/>
    <w:rsid w:val="00C978B1"/>
    <w:rsid w:val="00CA04DE"/>
    <w:rsid w:val="00CA6A18"/>
    <w:rsid w:val="00CA75AA"/>
    <w:rsid w:val="00CB065E"/>
    <w:rsid w:val="00CB5595"/>
    <w:rsid w:val="00CB5928"/>
    <w:rsid w:val="00CD1ADD"/>
    <w:rsid w:val="00CD1F50"/>
    <w:rsid w:val="00CD20B5"/>
    <w:rsid w:val="00CD4068"/>
    <w:rsid w:val="00CD41F2"/>
    <w:rsid w:val="00CD635C"/>
    <w:rsid w:val="00CD6DB1"/>
    <w:rsid w:val="00CD715C"/>
    <w:rsid w:val="00CE04CD"/>
    <w:rsid w:val="00CE271B"/>
    <w:rsid w:val="00CE5E8D"/>
    <w:rsid w:val="00D07475"/>
    <w:rsid w:val="00D224D1"/>
    <w:rsid w:val="00D224DE"/>
    <w:rsid w:val="00D256E9"/>
    <w:rsid w:val="00D341FB"/>
    <w:rsid w:val="00D34F45"/>
    <w:rsid w:val="00D36438"/>
    <w:rsid w:val="00D54453"/>
    <w:rsid w:val="00D54F1D"/>
    <w:rsid w:val="00D54FB6"/>
    <w:rsid w:val="00D6400A"/>
    <w:rsid w:val="00D70AB8"/>
    <w:rsid w:val="00D71649"/>
    <w:rsid w:val="00D76235"/>
    <w:rsid w:val="00D91691"/>
    <w:rsid w:val="00D91C51"/>
    <w:rsid w:val="00D94187"/>
    <w:rsid w:val="00D947B9"/>
    <w:rsid w:val="00DB1A16"/>
    <w:rsid w:val="00DB2F76"/>
    <w:rsid w:val="00DB3F2E"/>
    <w:rsid w:val="00DB41FB"/>
    <w:rsid w:val="00DC2ABB"/>
    <w:rsid w:val="00DC55FD"/>
    <w:rsid w:val="00DD1717"/>
    <w:rsid w:val="00DD5639"/>
    <w:rsid w:val="00DD57BF"/>
    <w:rsid w:val="00DD5EA3"/>
    <w:rsid w:val="00DD6EF6"/>
    <w:rsid w:val="00DE4951"/>
    <w:rsid w:val="00DE69B6"/>
    <w:rsid w:val="00DF40AD"/>
    <w:rsid w:val="00DF4C99"/>
    <w:rsid w:val="00DF66FE"/>
    <w:rsid w:val="00DF7463"/>
    <w:rsid w:val="00E01F82"/>
    <w:rsid w:val="00E031B2"/>
    <w:rsid w:val="00E05ACD"/>
    <w:rsid w:val="00E05C3A"/>
    <w:rsid w:val="00E078FD"/>
    <w:rsid w:val="00E228EB"/>
    <w:rsid w:val="00E24E28"/>
    <w:rsid w:val="00E26A43"/>
    <w:rsid w:val="00E35AD1"/>
    <w:rsid w:val="00E407CB"/>
    <w:rsid w:val="00E40E5E"/>
    <w:rsid w:val="00E41B25"/>
    <w:rsid w:val="00E44097"/>
    <w:rsid w:val="00E44918"/>
    <w:rsid w:val="00E470C9"/>
    <w:rsid w:val="00E50F91"/>
    <w:rsid w:val="00E6451A"/>
    <w:rsid w:val="00E64A34"/>
    <w:rsid w:val="00E65211"/>
    <w:rsid w:val="00E65514"/>
    <w:rsid w:val="00E72B4F"/>
    <w:rsid w:val="00E8549E"/>
    <w:rsid w:val="00E85A97"/>
    <w:rsid w:val="00E86353"/>
    <w:rsid w:val="00E90FEC"/>
    <w:rsid w:val="00E9406D"/>
    <w:rsid w:val="00E94C0C"/>
    <w:rsid w:val="00EA0013"/>
    <w:rsid w:val="00EA188F"/>
    <w:rsid w:val="00EA38FB"/>
    <w:rsid w:val="00EB17B7"/>
    <w:rsid w:val="00EB552C"/>
    <w:rsid w:val="00EC26AF"/>
    <w:rsid w:val="00EC40B9"/>
    <w:rsid w:val="00EC7D4D"/>
    <w:rsid w:val="00EC7D6F"/>
    <w:rsid w:val="00ED1C57"/>
    <w:rsid w:val="00ED2E1C"/>
    <w:rsid w:val="00ED7136"/>
    <w:rsid w:val="00EE53CE"/>
    <w:rsid w:val="00EF5294"/>
    <w:rsid w:val="00F040C1"/>
    <w:rsid w:val="00F04710"/>
    <w:rsid w:val="00F04DBF"/>
    <w:rsid w:val="00F10639"/>
    <w:rsid w:val="00F13428"/>
    <w:rsid w:val="00F15CC5"/>
    <w:rsid w:val="00F212D5"/>
    <w:rsid w:val="00F25720"/>
    <w:rsid w:val="00F30849"/>
    <w:rsid w:val="00F3239D"/>
    <w:rsid w:val="00F34CAC"/>
    <w:rsid w:val="00F34F24"/>
    <w:rsid w:val="00F4436A"/>
    <w:rsid w:val="00F4718A"/>
    <w:rsid w:val="00F50579"/>
    <w:rsid w:val="00F61BAE"/>
    <w:rsid w:val="00F6220B"/>
    <w:rsid w:val="00F62BA0"/>
    <w:rsid w:val="00F638F1"/>
    <w:rsid w:val="00F64657"/>
    <w:rsid w:val="00F67561"/>
    <w:rsid w:val="00F71023"/>
    <w:rsid w:val="00F72D03"/>
    <w:rsid w:val="00F75485"/>
    <w:rsid w:val="00F75BA4"/>
    <w:rsid w:val="00F77AD2"/>
    <w:rsid w:val="00F81343"/>
    <w:rsid w:val="00F97AEE"/>
    <w:rsid w:val="00FA131B"/>
    <w:rsid w:val="00FA7DED"/>
    <w:rsid w:val="00FA7EB2"/>
    <w:rsid w:val="00FC041D"/>
    <w:rsid w:val="00FC48E2"/>
    <w:rsid w:val="00FC7A46"/>
    <w:rsid w:val="00FD27A6"/>
    <w:rsid w:val="00FD43C3"/>
    <w:rsid w:val="00FD4A5F"/>
    <w:rsid w:val="00FD4CB3"/>
    <w:rsid w:val="00FD58A8"/>
    <w:rsid w:val="00FD747A"/>
    <w:rsid w:val="00FE2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46F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62595"/>
    <w:rPr>
      <w:sz w:val="24"/>
      <w:szCs w:val="24"/>
      <w:lang w:eastAsia="en-US"/>
    </w:rPr>
  </w:style>
  <w:style w:type="paragraph" w:styleId="Heading1">
    <w:name w:val="heading 1"/>
    <w:basedOn w:val="Normal"/>
    <w:next w:val="Normal"/>
    <w:link w:val="Heading1Char"/>
    <w:qFormat/>
    <w:rsid w:val="00AA339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D2E1C"/>
    <w:pPr>
      <w:shd w:val="clear" w:color="auto" w:fill="000080"/>
    </w:pPr>
    <w:rPr>
      <w:rFonts w:ascii="Tahoma" w:hAnsi="Tahoma" w:cs="Tahoma"/>
      <w:sz w:val="20"/>
      <w:szCs w:val="20"/>
    </w:rPr>
  </w:style>
  <w:style w:type="paragraph" w:styleId="BalloonText">
    <w:name w:val="Balloon Text"/>
    <w:basedOn w:val="Normal"/>
    <w:link w:val="BalloonTextChar"/>
    <w:semiHidden/>
    <w:unhideWhenUsed/>
    <w:rsid w:val="00D34F45"/>
    <w:rPr>
      <w:rFonts w:ascii="Lucida Grande" w:hAnsi="Lucida Grande" w:cs="Lucida Grande"/>
      <w:sz w:val="18"/>
      <w:szCs w:val="18"/>
    </w:rPr>
  </w:style>
  <w:style w:type="character" w:customStyle="1" w:styleId="BalloonTextChar">
    <w:name w:val="Balloon Text Char"/>
    <w:basedOn w:val="DefaultParagraphFont"/>
    <w:link w:val="BalloonText"/>
    <w:semiHidden/>
    <w:rsid w:val="00D34F45"/>
    <w:rPr>
      <w:rFonts w:ascii="Lucida Grande" w:hAnsi="Lucida Grande" w:cs="Lucida Grande"/>
      <w:sz w:val="18"/>
      <w:szCs w:val="18"/>
      <w:lang w:eastAsia="en-US"/>
    </w:rPr>
  </w:style>
  <w:style w:type="table" w:styleId="TableGrid">
    <w:name w:val="Table Grid"/>
    <w:basedOn w:val="TableNormal"/>
    <w:rsid w:val="00D34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C57"/>
    <w:pPr>
      <w:ind w:left="720"/>
      <w:contextualSpacing/>
    </w:pPr>
  </w:style>
  <w:style w:type="paragraph" w:styleId="Header">
    <w:name w:val="header"/>
    <w:basedOn w:val="Normal"/>
    <w:link w:val="HeaderChar"/>
    <w:unhideWhenUsed/>
    <w:rsid w:val="00C4489A"/>
    <w:pPr>
      <w:tabs>
        <w:tab w:val="center" w:pos="4320"/>
        <w:tab w:val="right" w:pos="8640"/>
      </w:tabs>
    </w:pPr>
  </w:style>
  <w:style w:type="character" w:customStyle="1" w:styleId="HeaderChar">
    <w:name w:val="Header Char"/>
    <w:basedOn w:val="DefaultParagraphFont"/>
    <w:link w:val="Header"/>
    <w:rsid w:val="00C4489A"/>
    <w:rPr>
      <w:sz w:val="24"/>
      <w:szCs w:val="24"/>
      <w:lang w:eastAsia="en-US"/>
    </w:rPr>
  </w:style>
  <w:style w:type="paragraph" w:styleId="Footer">
    <w:name w:val="footer"/>
    <w:basedOn w:val="Normal"/>
    <w:link w:val="FooterChar"/>
    <w:unhideWhenUsed/>
    <w:rsid w:val="00C4489A"/>
    <w:pPr>
      <w:tabs>
        <w:tab w:val="center" w:pos="4320"/>
        <w:tab w:val="right" w:pos="8640"/>
      </w:tabs>
    </w:pPr>
  </w:style>
  <w:style w:type="character" w:customStyle="1" w:styleId="FooterChar">
    <w:name w:val="Footer Char"/>
    <w:basedOn w:val="DefaultParagraphFont"/>
    <w:link w:val="Footer"/>
    <w:rsid w:val="00C4489A"/>
    <w:rPr>
      <w:sz w:val="24"/>
      <w:szCs w:val="24"/>
      <w:lang w:eastAsia="en-US"/>
    </w:rPr>
  </w:style>
  <w:style w:type="character" w:styleId="PageNumber">
    <w:name w:val="page number"/>
    <w:basedOn w:val="DefaultParagraphFont"/>
    <w:semiHidden/>
    <w:unhideWhenUsed/>
    <w:rsid w:val="000E75BB"/>
  </w:style>
  <w:style w:type="character" w:styleId="Hyperlink">
    <w:name w:val="Hyperlink"/>
    <w:basedOn w:val="DefaultParagraphFont"/>
    <w:unhideWhenUsed/>
    <w:rsid w:val="002511EB"/>
    <w:rPr>
      <w:color w:val="0000FF" w:themeColor="hyperlink"/>
      <w:u w:val="single"/>
    </w:rPr>
  </w:style>
  <w:style w:type="character" w:styleId="UnresolvedMention">
    <w:name w:val="Unresolved Mention"/>
    <w:basedOn w:val="DefaultParagraphFont"/>
    <w:rsid w:val="002B153D"/>
    <w:rPr>
      <w:color w:val="605E5C"/>
      <w:shd w:val="clear" w:color="auto" w:fill="E1DFDD"/>
    </w:rPr>
  </w:style>
  <w:style w:type="character" w:styleId="FollowedHyperlink">
    <w:name w:val="FollowedHyperlink"/>
    <w:basedOn w:val="DefaultParagraphFont"/>
    <w:semiHidden/>
    <w:unhideWhenUsed/>
    <w:rsid w:val="00717E81"/>
    <w:rPr>
      <w:color w:val="800080" w:themeColor="followedHyperlink"/>
      <w:u w:val="single"/>
    </w:rPr>
  </w:style>
  <w:style w:type="character" w:customStyle="1" w:styleId="Heading1Char">
    <w:name w:val="Heading 1 Char"/>
    <w:basedOn w:val="DefaultParagraphFont"/>
    <w:link w:val="Heading1"/>
    <w:rsid w:val="00AA3392"/>
    <w:rPr>
      <w:rFonts w:asciiTheme="majorHAnsi" w:eastAsiaTheme="majorEastAsia" w:hAnsiTheme="majorHAnsi" w:cstheme="majorBidi"/>
      <w:color w:val="365F91" w:themeColor="accent1" w:themeShade="BF"/>
      <w:sz w:val="32"/>
      <w:szCs w:val="32"/>
      <w:lang w:eastAsia="en-US"/>
    </w:rPr>
  </w:style>
  <w:style w:type="paragraph" w:customStyle="1" w:styleId="Style1">
    <w:name w:val="Style1"/>
    <w:basedOn w:val="Header"/>
    <w:qFormat/>
    <w:rsid w:val="00AA3392"/>
    <w:rPr>
      <w:b/>
    </w:rPr>
  </w:style>
  <w:style w:type="character" w:styleId="CommentReference">
    <w:name w:val="annotation reference"/>
    <w:basedOn w:val="DefaultParagraphFont"/>
    <w:semiHidden/>
    <w:unhideWhenUsed/>
    <w:rsid w:val="008E3800"/>
    <w:rPr>
      <w:sz w:val="16"/>
      <w:szCs w:val="16"/>
    </w:rPr>
  </w:style>
  <w:style w:type="paragraph" w:styleId="CommentText">
    <w:name w:val="annotation text"/>
    <w:basedOn w:val="Normal"/>
    <w:link w:val="CommentTextChar"/>
    <w:semiHidden/>
    <w:unhideWhenUsed/>
    <w:rsid w:val="008E3800"/>
    <w:rPr>
      <w:sz w:val="20"/>
      <w:szCs w:val="20"/>
    </w:rPr>
  </w:style>
  <w:style w:type="character" w:customStyle="1" w:styleId="CommentTextChar">
    <w:name w:val="Comment Text Char"/>
    <w:basedOn w:val="DefaultParagraphFont"/>
    <w:link w:val="CommentText"/>
    <w:semiHidden/>
    <w:rsid w:val="008E3800"/>
    <w:rPr>
      <w:lang w:eastAsia="en-US"/>
    </w:rPr>
  </w:style>
  <w:style w:type="paragraph" w:styleId="CommentSubject">
    <w:name w:val="annotation subject"/>
    <w:basedOn w:val="CommentText"/>
    <w:next w:val="CommentText"/>
    <w:link w:val="CommentSubjectChar"/>
    <w:semiHidden/>
    <w:unhideWhenUsed/>
    <w:rsid w:val="008E3800"/>
    <w:rPr>
      <w:b/>
      <w:bCs/>
    </w:rPr>
  </w:style>
  <w:style w:type="character" w:customStyle="1" w:styleId="CommentSubjectChar">
    <w:name w:val="Comment Subject Char"/>
    <w:basedOn w:val="CommentTextChar"/>
    <w:link w:val="CommentSubject"/>
    <w:semiHidden/>
    <w:rsid w:val="008E3800"/>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73324">
      <w:bodyDiv w:val="1"/>
      <w:marLeft w:val="0"/>
      <w:marRight w:val="0"/>
      <w:marTop w:val="0"/>
      <w:marBottom w:val="0"/>
      <w:divBdr>
        <w:top w:val="none" w:sz="0" w:space="0" w:color="auto"/>
        <w:left w:val="none" w:sz="0" w:space="0" w:color="auto"/>
        <w:bottom w:val="none" w:sz="0" w:space="0" w:color="auto"/>
        <w:right w:val="none" w:sz="0" w:space="0" w:color="auto"/>
      </w:divBdr>
      <w:divsChild>
        <w:div w:id="1748766647">
          <w:marLeft w:val="0"/>
          <w:marRight w:val="0"/>
          <w:marTop w:val="0"/>
          <w:marBottom w:val="30"/>
          <w:divBdr>
            <w:top w:val="single" w:sz="6" w:space="0" w:color="C1C1C1"/>
            <w:left w:val="single" w:sz="6" w:space="0" w:color="C1C1C1"/>
            <w:bottom w:val="single" w:sz="6" w:space="0" w:color="C1C1C1"/>
            <w:right w:val="single" w:sz="6" w:space="0" w:color="C1C1C1"/>
          </w:divBdr>
          <w:divsChild>
            <w:div w:id="759372621">
              <w:marLeft w:val="300"/>
              <w:marRight w:val="300"/>
              <w:marTop w:val="0"/>
              <w:marBottom w:val="270"/>
              <w:divBdr>
                <w:top w:val="none" w:sz="0" w:space="0" w:color="auto"/>
                <w:left w:val="none" w:sz="0" w:space="0" w:color="auto"/>
                <w:bottom w:val="none" w:sz="0" w:space="0" w:color="auto"/>
                <w:right w:val="none" w:sz="0" w:space="0" w:color="auto"/>
              </w:divBdr>
            </w:div>
          </w:divsChild>
        </w:div>
        <w:div w:id="106580888">
          <w:marLeft w:val="0"/>
          <w:marRight w:val="0"/>
          <w:marTop w:val="0"/>
          <w:marBottom w:val="30"/>
          <w:divBdr>
            <w:top w:val="single" w:sz="6" w:space="0" w:color="C1C1C1"/>
            <w:left w:val="single" w:sz="6" w:space="0" w:color="C1C1C1"/>
            <w:bottom w:val="single" w:sz="6" w:space="0" w:color="C1C1C1"/>
            <w:right w:val="single" w:sz="6" w:space="0" w:color="C1C1C1"/>
          </w:divBdr>
          <w:divsChild>
            <w:div w:id="2133286195">
              <w:marLeft w:val="300"/>
              <w:marRight w:val="300"/>
              <w:marTop w:val="0"/>
              <w:marBottom w:val="270"/>
              <w:divBdr>
                <w:top w:val="none" w:sz="0" w:space="0" w:color="auto"/>
                <w:left w:val="none" w:sz="0" w:space="0" w:color="auto"/>
                <w:bottom w:val="none" w:sz="0" w:space="0" w:color="auto"/>
                <w:right w:val="none" w:sz="0" w:space="0" w:color="auto"/>
              </w:divBdr>
            </w:div>
          </w:divsChild>
        </w:div>
      </w:divsChild>
    </w:div>
    <w:div w:id="1744831813">
      <w:bodyDiv w:val="1"/>
      <w:marLeft w:val="0"/>
      <w:marRight w:val="0"/>
      <w:marTop w:val="0"/>
      <w:marBottom w:val="0"/>
      <w:divBdr>
        <w:top w:val="none" w:sz="0" w:space="0" w:color="auto"/>
        <w:left w:val="none" w:sz="0" w:space="0" w:color="auto"/>
        <w:bottom w:val="none" w:sz="0" w:space="0" w:color="auto"/>
        <w:right w:val="none" w:sz="0" w:space="0" w:color="auto"/>
      </w:divBdr>
    </w:div>
    <w:div w:id="2015302733">
      <w:bodyDiv w:val="1"/>
      <w:marLeft w:val="0"/>
      <w:marRight w:val="0"/>
      <w:marTop w:val="0"/>
      <w:marBottom w:val="0"/>
      <w:divBdr>
        <w:top w:val="none" w:sz="0" w:space="0" w:color="auto"/>
        <w:left w:val="none" w:sz="0" w:space="0" w:color="auto"/>
        <w:bottom w:val="none" w:sz="0" w:space="0" w:color="auto"/>
        <w:right w:val="none" w:sz="0" w:space="0" w:color="auto"/>
      </w:divBdr>
      <w:divsChild>
        <w:div w:id="21009818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eiroalledo@chapman.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4BCB79584CC44DAC80F99FC1264111" ma:contentTypeVersion="0" ma:contentTypeDescription="Create a new document." ma:contentTypeScope="" ma:versionID="6acc20acdc0af5d71835bce204bfaa7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1F55571-5E89-468F-9BB8-BFD44D58168E}">
  <ds:schemaRefs>
    <ds:schemaRef ds:uri="http://schemas.microsoft.com/office/2006/metadata/properties"/>
  </ds:schemaRefs>
</ds:datastoreItem>
</file>

<file path=customXml/itemProps2.xml><?xml version="1.0" encoding="utf-8"?>
<ds:datastoreItem xmlns:ds="http://schemas.openxmlformats.org/officeDocument/2006/customXml" ds:itemID="{3EA8E19A-57A1-441F-85AF-421142A1A376}">
  <ds:schemaRefs>
    <ds:schemaRef ds:uri="http://schemas.microsoft.com/sharepoint/v3/contenttype/forms"/>
  </ds:schemaRefs>
</ds:datastoreItem>
</file>

<file path=customXml/itemProps3.xml><?xml version="1.0" encoding="utf-8"?>
<ds:datastoreItem xmlns:ds="http://schemas.openxmlformats.org/officeDocument/2006/customXml" ds:itemID="{82ABACAD-1E42-4909-83A1-505B23F3C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Graphical User Interfaces</vt:lpstr>
    </vt:vector>
  </TitlesOfParts>
  <Company>Chapman University</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User Interfaces</dc:title>
  <dc:subject/>
  <dc:creator>Eiroa Lledo, Elia (Student)</dc:creator>
  <cp:keywords/>
  <cp:lastModifiedBy>Eiroa Lledo, Elia (Student)</cp:lastModifiedBy>
  <cp:revision>3</cp:revision>
  <cp:lastPrinted>2017-01-29T02:18:00Z</cp:lastPrinted>
  <dcterms:created xsi:type="dcterms:W3CDTF">2020-01-02T22:11:00Z</dcterms:created>
  <dcterms:modified xsi:type="dcterms:W3CDTF">2020-01-06T17:13:00Z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0x010100994BCB79584CC44DAC80F99FC1264111</vt:lpwstr>
  </property>
</Properties>
</file>