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72"/>
          <w:szCs w:val="72"/>
        </w:rPr>
        <w:t xml:space="preserve">Constellation</w:t>
      </w:r>
    </w:p>
    <w:p>
      <w:pPr>
        <w:spacing w:after="600"/>
        <w:jc w:val="center"/>
      </w:pPr>
      <w:r>
        <w:rPr>
          <w:rFonts w:ascii="Arial" w:cs="Arial" w:eastAsia="Arial" w:hAnsi="Arial"/>
          <w:color w:val="666666"/>
          <w:sz w:val="32"/>
          <w:szCs w:val="32"/>
        </w:rPr>
        <w:t xml:space="preserve">Personal Knowledge Management</w:t>
      </w:r>
    </w:p>
    <w:p>
      <w:pPr>
        <w:spacing w:after="600"/>
        <w:jc w:val="center"/>
      </w:pPr>
      <w:r>
        <w:rPr>
          <w:rFonts w:ascii="Arial" w:cs="Arial" w:eastAsia="Arial" w:hAnsi="Arial"/>
          <w:color w:val="2E75B6"/>
          <w:sz w:val="24"/>
          <w:szCs w:val="24"/>
        </w:rPr>
        <w:t xml:space="preserve">────────────────────────────────────────</w:t>
      </w:r>
    </w:p>
    <w:p>
      <w:pPr>
        <w:spacing w:after="400"/>
        <w:jc w:val="center"/>
      </w:pPr>
      <w:r>
        <w:rPr>
          <w:rFonts w:ascii="Arial" w:cs="Arial" w:eastAsia="Arial" w:hAnsi="Arial"/>
          <w:b/>
          <w:bCs/>
          <w:color w:val="1F4E79"/>
          <w:sz w:val="52"/>
          <w:szCs w:val="52"/>
        </w:rPr>
        <w:t xml:space="preserve">User Manual</w:t>
      </w:r>
    </w:p>
    <w:p>
      <w:pPr>
        <w:spacing w:after="200"/>
        <w:jc w:val="center"/>
      </w:pPr>
      <w:r>
        <w:rPr>
          <w:rFonts w:ascii="Arial" w:cs="Arial" w:eastAsia="Arial" w:hAnsi="Arial"/>
          <w:color w:val="666666"/>
          <w:sz w:val="28"/>
          <w:szCs w:val="28"/>
        </w:rPr>
        <w:t xml:space="preserve">Version 0.3.4</w:t>
      </w:r>
    </w:p>
    <w:p>
      <w:pPr>
        <w:spacing w:after="200"/>
        <w:jc w:val="center"/>
      </w:pPr>
      <w:r>
        <w:rPr>
          <w:rFonts w:ascii="Arial" w:cs="Arial" w:eastAsia="Arial" w:hAnsi="Arial"/>
          <w:color w:val="666666"/>
          <w:sz w:val="28"/>
          <w:szCs w:val="28"/>
        </w:rPr>
        <w:t xml:space="preserve">March 2026</w:t>
      </w:r>
    </w:p>
    <w:p>
      <w:pPr>
        <w:spacing w:after="200"/>
        <w:jc w:val="center"/>
      </w:pPr>
      <w:r>
        <w:rPr>
          <w:rFonts w:ascii="Arial" w:cs="Arial" w:eastAsia="Arial" w:hAnsi="Arial"/>
          <w:color w:val="2E75B6"/>
          <w:sz w:val="24"/>
          <w:szCs w:val="24"/>
        </w:rPr>
        <w:t xml:space="preserve">uconstellation.world</w:t>
      </w:r>
    </w:p>
    <w:p>
      <w:r>
        <w:br w:type="page"/>
      </w:r>
    </w:p>
    <w:p>
      <w:pPr>
        <w:spacing w:after="400"/>
      </w:pPr>
      <w:r>
        <w:rPr>
          <w:rFonts w:ascii="Arial" w:cs="Arial" w:eastAsia="Arial" w:hAnsi="Arial"/>
          <w:b/>
          <w:bCs/>
          <w:color w:val="1F4E79"/>
          <w:sz w:val="52"/>
          <w:szCs w:val="5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80" w:before="80"/>
      </w:pPr>
      <w:r>
        <w:rPr>
          <w:rFonts w:ascii="Arial" w:cs="Arial" w:eastAsia="Arial" w:hAnsi="Arial"/>
          <w:b/>
          <w:bCs/>
          <w:sz w:val="22"/>
          <w:szCs w:val="22"/>
        </w:rPr>
        <w:t xml:space="preserve">الإصدار 0.1.0 | مارس 2026</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Constellation هو تطبيق سطح مكتب لإدارة المعرفة الشخصية (PKM) مُصمَّم لإدارة مكتبات ملاحظات Markdown. مبني بتقنيات Tauri v2 وSvelteKit وRust، ويعمل بشكل أصلي على أنظمة Windows وmacOS وLinux مع دعم كامل للعربية والكتابة من اليمين لليسار.
</w:t>
      </w:r>
    </w:p>
    <w:p>
      <w:pPr>
        <w:pStyle w:val="Heading2"/>
        <w:spacing w:after="200" w:before="360"/>
      </w:pPr>
      <w:r>
        <w:rPr>
          <w:rFonts w:ascii="Arial" w:cs="Arial" w:eastAsia="Arial" w:hAnsi="Arial"/>
          <w:b/>
          <w:bCs/>
          <w:color w:val="2E75B6"/>
          <w:sz w:val="52"/>
          <w:szCs w:val="52"/>
        </w:rPr>
        <w:t xml:space="preserve">جدول المحتويات</w:t>
      </w:r>
    </w:p>
    <w:p>
      <w:pPr>
        <w:pStyle w:val="ListParagraph"/>
        <w:numPr>
          <w:ilvl w:val="0"/>
          <w:numId w:val="2"/>
        </w:numPr>
        <w:spacing w:after="40" w:before="40"/>
      </w:pPr>
      <w:r>
        <w:rPr>
          <w:rFonts w:ascii="Arial" w:cs="Arial" w:eastAsia="Arial" w:hAnsi="Arial"/>
          <w:color w:val="2E75B6"/>
          <w:sz w:val="22"/>
          <w:szCs w:val="22"/>
          <w:u w:val="single"/>
        </w:rPr>
        <w:t xml:space="preserve">صياغة المعرفة</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البدء</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الكون والمكتبات</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إنشاء الملاحظات وتحريرها</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إدارة الملاحظات</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البحث</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عرض النجوم (GraphMind)</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العرض المقسّم</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الفهرس</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Constellation Sight</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الشاشة الثانية</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الخصائص وFrontmatter</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القوالب</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الجداول</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المهام</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الاستيراد</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التقويم</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العدسة</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الإعدادات</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اختصارات لوحة المفاتيح</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دعم الكتابة من اليمين لليسار والعربية</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الأمان والخصوصية</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خريطة المعرفة</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المحرك المعرفي</w:t>
      </w:r>
      <w:r>
        <w:rPr>
          <w:rFonts w:ascii="Arial" w:cs="Arial" w:eastAsia="Arial" w:hAnsi="Arial"/>
          <w:sz w:val="22"/>
          <w:szCs w:val="22"/>
        </w:rPr>
        <w:t xml:space="preserve">
</w:t>
      </w:r>
    </w:p>
    <w:p>
      <w:pPr>
        <w:pStyle w:val="Heading2"/>
        <w:spacing w:after="200" w:before="360"/>
      </w:pPr>
      <w:r>
        <w:rPr>
          <w:rFonts w:ascii="Arial" w:cs="Arial" w:eastAsia="Arial" w:hAnsi="Arial"/>
          <w:b/>
          <w:bCs/>
          <w:color w:val="2E75B6"/>
          <w:sz w:val="52"/>
          <w:szCs w:val="52"/>
        </w:rPr>
        <w:t xml:space="preserve">صياغة المعرفة</w:t>
      </w:r>
    </w:p>
    <w:p>
      <w:pPr>
        <w:spacing w:after="80" w:before="80"/>
      </w:pPr>
      <w:r>
        <w:rPr>
          <w:rFonts w:ascii="Arial" w:cs="Arial" w:eastAsia="Arial" w:hAnsi="Arial"/>
          <w:sz w:val="22"/>
          <w:szCs w:val="22"/>
        </w:rPr>
        <w:t xml:space="preserve">Constellation مبنيّ على قناعة بسيطة: </w:t>
      </w:r>
      <w:r>
        <w:rPr>
          <w:rFonts w:ascii="Arial" w:cs="Arial" w:eastAsia="Arial" w:hAnsi="Arial"/>
          <w:b/>
          <w:bCs/>
          <w:sz w:val="22"/>
          <w:szCs w:val="22"/>
        </w:rPr>
        <w:t xml:space="preserve">المعرفة ليست تخزينًا — هي صياغة</w:t>
      </w:r>
      <w:r>
        <w:rPr>
          <w:rFonts w:ascii="Arial" w:cs="Arial" w:eastAsia="Arial" w:hAnsi="Arial"/>
          <w:sz w:val="22"/>
          <w:szCs w:val="22"/>
        </w:rPr>
        <w:t xml:space="preserve">. لا تزداد حكمةً بتنظيم الملفات، بل بربط الأفكار وتحدّي الافتراضات وتتبّع الأصول وتركيب الفهم.
</w:t>
      </w:r>
    </w:p>
    <w:p>
      <w:pPr>
        <w:pStyle w:val="Heading3"/>
        <w:spacing w:after="160" w:before="280"/>
      </w:pPr>
      <w:r>
        <w:rPr>
          <w:rFonts w:ascii="Arial" w:cs="Arial" w:eastAsia="Arial" w:hAnsi="Arial"/>
          <w:b/>
          <w:bCs/>
          <w:color w:val="1F4E79"/>
          <w:sz w:val="44"/>
          <w:szCs w:val="44"/>
        </w:rPr>
        <w:t xml:space="preserve">الرابط الحيّ</w:t>
      </w:r>
    </w:p>
    <w:p>
      <w:pPr>
        <w:spacing w:after="80" w:before="80"/>
      </w:pPr>
      <w:r>
        <w:rPr>
          <w:rFonts w:ascii="Arial" w:cs="Arial" w:eastAsia="Arial" w:hAnsi="Arial"/>
          <w:sz w:val="22"/>
          <w:szCs w:val="22"/>
        </w:rPr>
        <w:t xml:space="preserve">الرابط بين ملاحظتين في Constellation ليس مؤشّرًا ميتًا. بل </w:t>
      </w:r>
      <w:r>
        <w:rPr>
          <w:rFonts w:ascii="Arial" w:cs="Arial" w:eastAsia="Arial" w:hAnsi="Arial"/>
          <w:b/>
          <w:bCs/>
          <w:sz w:val="22"/>
          <w:szCs w:val="22"/>
        </w:rPr>
        <w:t xml:space="preserve">وصلة حيّة</w:t>
      </w:r>
      <w:r>
        <w:rPr>
          <w:rFonts w:ascii="Arial" w:cs="Arial" w:eastAsia="Arial" w:hAnsi="Arial"/>
          <w:sz w:val="22"/>
          <w:szCs w:val="22"/>
        </w:rPr>
        <w:t xml:space="preserve"> تحمل ثماني خصائص:
</w:t>
      </w:r>
    </w:p>
    <w:p>
      <w:pPr>
        <w:pStyle w:val="ListParagraph"/>
        <w:numPr>
          <w:ilvl w:val="0"/>
          <w:numId w:val="3"/>
        </w:numPr>
        <w:spacing w:after="40" w:before="40"/>
      </w:pPr>
      <w:r>
        <w:rPr>
          <w:rFonts w:ascii="Arial" w:cs="Arial" w:eastAsia="Arial" w:hAnsi="Arial"/>
          <w:b/>
          <w:bCs/>
          <w:sz w:val="22"/>
          <w:szCs w:val="22"/>
        </w:rPr>
        <w:t xml:space="preserve">النوع</w:t>
      </w:r>
      <w:r>
        <w:rPr>
          <w:rFonts w:ascii="Arial" w:cs="Arial" w:eastAsia="Arial" w:hAnsi="Arial"/>
          <w:sz w:val="22"/>
          <w:szCs w:val="22"/>
        </w:rPr>
        <w:t xml:space="preserve"> — طبيعة العلاقة (supports يدعم، contradicts يناقض، causes يُسبِّب، exemplifies يُمثِّل، generalizes يُعمِّم، derives-from يشتقّ من، part-of جزء من).
</w:t>
      </w:r>
    </w:p>
    <w:p>
      <w:pPr>
        <w:pStyle w:val="ListParagraph"/>
        <w:numPr>
          <w:ilvl w:val="0"/>
          <w:numId w:val="3"/>
        </w:numPr>
        <w:spacing w:after="40" w:before="40"/>
      </w:pPr>
      <w:r>
        <w:rPr>
          <w:rFonts w:ascii="Arial" w:cs="Arial" w:eastAsia="Arial" w:hAnsi="Arial"/>
          <w:b/>
          <w:bCs/>
          <w:sz w:val="22"/>
          <w:szCs w:val="22"/>
        </w:rPr>
        <w:t xml:space="preserve">التعليق</w:t>
      </w:r>
      <w:r>
        <w:rPr>
          <w:rFonts w:ascii="Arial" w:cs="Arial" w:eastAsia="Arial" w:hAnsi="Arial"/>
          <w:sz w:val="22"/>
          <w:szCs w:val="22"/>
        </w:rPr>
        <w:t xml:space="preserve"> — الـ *لماذا*. تبريرك في لحظة الربط، يُكتب داخل الوصلة عبر </w:t>
      </w:r>
      <w:r>
        <w:rPr>
          <w:rFonts w:ascii="Consolas" w:cs="Consolas" w:eastAsia="Consolas" w:hAnsi="Consolas"/>
          <w:sz w:val="20"/>
          <w:szCs w:val="20"/>
          <w:shd w:fill="E8E8E8" w:color="auto" w:val="clear"/>
        </w:rPr>
        <w:t xml:space="preserve">[[type::Target|تبريرك]]</w:t>
      </w:r>
      <w:r>
        <w:rPr>
          <w:rFonts w:ascii="Arial" w:cs="Arial" w:eastAsia="Arial" w:hAnsi="Arial"/>
          <w:sz w:val="22"/>
          <w:szCs w:val="22"/>
        </w:rPr>
        <w:t xml:space="preserve"> ويظهر بخطٍّ مائل بنفسجي تحت الرابط في لوحات الروابط الخلفية والصادرة.
</w:t>
      </w:r>
    </w:p>
    <w:p>
      <w:pPr>
        <w:pStyle w:val="ListParagraph"/>
        <w:numPr>
          <w:ilvl w:val="0"/>
          <w:numId w:val="3"/>
        </w:numPr>
        <w:spacing w:after="40" w:before="40"/>
      </w:pPr>
      <w:r>
        <w:rPr>
          <w:rFonts w:ascii="Arial" w:cs="Arial" w:eastAsia="Arial" w:hAnsi="Arial"/>
          <w:b/>
          <w:bCs/>
          <w:sz w:val="22"/>
          <w:szCs w:val="22"/>
        </w:rPr>
        <w:t xml:space="preserve">الوزن</w:t>
      </w:r>
      <w:r>
        <w:rPr>
          <w:rFonts w:ascii="Arial" w:cs="Arial" w:eastAsia="Arial" w:hAnsi="Arial"/>
          <w:sz w:val="22"/>
          <w:szCs w:val="22"/>
        </w:rPr>
        <w:t xml:space="preserve"> — مدى أهميّة الوصلة. يبدأ من 1.0، ينمو لوغاريتميًا مع كلّ مرور، ويتلاشى أُسّيًا مع الإهمال.
</w:t>
      </w:r>
    </w:p>
    <w:p>
      <w:pPr>
        <w:pStyle w:val="ListParagraph"/>
        <w:numPr>
          <w:ilvl w:val="0"/>
          <w:numId w:val="3"/>
        </w:numPr>
        <w:spacing w:after="40" w:before="40"/>
      </w:pPr>
      <w:r>
        <w:rPr>
          <w:rFonts w:ascii="Arial" w:cs="Arial" w:eastAsia="Arial" w:hAnsi="Arial"/>
          <w:b/>
          <w:bCs/>
          <w:sz w:val="22"/>
          <w:szCs w:val="22"/>
        </w:rPr>
        <w:t xml:space="preserve">الثقة</w:t>
      </w:r>
      <w:r>
        <w:rPr>
          <w:rFonts w:ascii="Arial" w:cs="Arial" w:eastAsia="Arial" w:hAnsi="Arial"/>
          <w:sz w:val="22"/>
          <w:szCs w:val="22"/>
        </w:rPr>
        <w:t xml:space="preserve"> — مدى يقينك. أربع درجات: فرضية ← شواهد ← ثابت ← متنازع عليه. تتدرّج تلقائيًا مع المرور؛ يمكنك الاعتراض بالنقر الأيمن.
</w:t>
      </w:r>
    </w:p>
    <w:p>
      <w:pPr>
        <w:pStyle w:val="ListParagraph"/>
        <w:numPr>
          <w:ilvl w:val="0"/>
          <w:numId w:val="3"/>
        </w:numPr>
        <w:spacing w:after="40" w:before="40"/>
      </w:pPr>
      <w:r>
        <w:rPr>
          <w:rFonts w:ascii="Arial" w:cs="Arial" w:eastAsia="Arial" w:hAnsi="Arial"/>
          <w:b/>
          <w:bCs/>
          <w:sz w:val="22"/>
          <w:szCs w:val="22"/>
        </w:rPr>
        <w:t xml:space="preserve">الطبقة (مظهر)</w:t>
      </w:r>
      <w:r>
        <w:rPr>
          <w:rFonts w:ascii="Arial" w:cs="Arial" w:eastAsia="Arial" w:hAnsi="Arial"/>
          <w:sz w:val="22"/>
          <w:szCs w:val="22"/>
        </w:rPr>
        <w:t xml:space="preserve"> — مشتقّة من عدد المرور: *ناشئة* (×1–2)، *مستقرّة* (×3–9)، *حامِلة* (×10+)، *خاملة* (90+ يومًا دون لمس).
</w:t>
      </w:r>
    </w:p>
    <w:p>
      <w:pPr>
        <w:pStyle w:val="ListParagraph"/>
        <w:numPr>
          <w:ilvl w:val="0"/>
          <w:numId w:val="3"/>
        </w:numPr>
        <w:spacing w:after="40" w:before="40"/>
      </w:pPr>
      <w:r>
        <w:rPr>
          <w:rFonts w:ascii="Arial" w:cs="Arial" w:eastAsia="Arial" w:hAnsi="Arial"/>
          <w:b/>
          <w:bCs/>
          <w:sz w:val="22"/>
          <w:szCs w:val="22"/>
        </w:rPr>
        <w:t xml:space="preserve">الأرشفة</w:t>
      </w:r>
      <w:r>
        <w:rPr>
          <w:rFonts w:ascii="Arial" w:cs="Arial" w:eastAsia="Arial" w:hAnsi="Arial"/>
          <w:sz w:val="22"/>
          <w:szCs w:val="22"/>
        </w:rPr>
        <w:t xml:space="preserve"> — كلّ عملية قابلة للتراجع. الروابط المؤرشفة محذوفة حذفًا ناعمًا (مخفيّة في كلّ مكان، محفوظة في التاريخ) ويمكن استعادتها من لوحة الروابط.
</w:t>
      </w:r>
    </w:p>
    <w:p>
      <w:pPr>
        <w:pStyle w:val="Heading3"/>
        <w:spacing w:after="160" w:before="280"/>
      </w:pPr>
      <w:r>
        <w:rPr>
          <w:rFonts w:ascii="Arial" w:cs="Arial" w:eastAsia="Arial" w:hAnsi="Arial"/>
          <w:b/>
          <w:bCs/>
          <w:color w:val="1F4E79"/>
          <w:sz w:val="44"/>
          <w:szCs w:val="44"/>
        </w:rPr>
        <w:t xml:space="preserve">الأعمال الخمسة لصياغة المعرفة</w:t>
      </w:r>
    </w:p>
    <w:p>
      <w:pPr>
        <w:pStyle w:val="ListParagraph"/>
        <w:numPr>
          <w:ilvl w:val="0"/>
          <w:numId w:val="2"/>
        </w:numPr>
        <w:spacing w:after="40" w:before="40"/>
      </w:pPr>
      <w:r>
        <w:rPr>
          <w:rFonts w:ascii="Arial" w:cs="Arial" w:eastAsia="Arial" w:hAnsi="Arial"/>
          <w:b/>
          <w:bCs/>
          <w:sz w:val="22"/>
          <w:szCs w:val="22"/>
        </w:rPr>
        <w:t xml:space="preserve">الملاحظة</w:t>
      </w:r>
      <w:r>
        <w:rPr>
          <w:rFonts w:ascii="Arial" w:cs="Arial" w:eastAsia="Arial" w:hAnsi="Arial"/>
          <w:sz w:val="22"/>
          <w:szCs w:val="22"/>
        </w:rPr>
        <w:t xml:space="preserve"> — تلتقط شيئًا جديدًا (تُولد ملاحظة).
</w:t>
      </w:r>
    </w:p>
    <w:p>
      <w:pPr>
        <w:pStyle w:val="ListParagraph"/>
        <w:numPr>
          <w:ilvl w:val="0"/>
          <w:numId w:val="2"/>
        </w:numPr>
        <w:spacing w:after="40" w:before="40"/>
      </w:pPr>
      <w:r>
        <w:rPr>
          <w:rFonts w:ascii="Arial" w:cs="Arial" w:eastAsia="Arial" w:hAnsi="Arial"/>
          <w:b/>
          <w:bCs/>
          <w:sz w:val="22"/>
          <w:szCs w:val="22"/>
        </w:rPr>
        <w:t xml:space="preserve">الربط</w:t>
      </w:r>
      <w:r>
        <w:rPr>
          <w:rFonts w:ascii="Arial" w:cs="Arial" w:eastAsia="Arial" w:hAnsi="Arial"/>
          <w:sz w:val="22"/>
          <w:szCs w:val="22"/>
        </w:rPr>
        <w:t xml:space="preserve"> — تصِله بمعرفة قائمة (النبضة الأولى).
</w:t>
      </w:r>
    </w:p>
    <w:p>
      <w:pPr>
        <w:pStyle w:val="ListParagraph"/>
        <w:numPr>
          <w:ilvl w:val="0"/>
          <w:numId w:val="2"/>
        </w:numPr>
        <w:spacing w:after="40" w:before="40"/>
      </w:pPr>
      <w:r>
        <w:rPr>
          <w:rFonts w:ascii="Arial" w:cs="Arial" w:eastAsia="Arial" w:hAnsi="Arial"/>
          <w:b/>
          <w:bCs/>
          <w:sz w:val="22"/>
          <w:szCs w:val="22"/>
        </w:rPr>
        <w:t xml:space="preserve">التوتّر</w:t>
      </w:r>
      <w:r>
        <w:rPr>
          <w:rFonts w:ascii="Arial" w:cs="Arial" w:eastAsia="Arial" w:hAnsi="Arial"/>
          <w:sz w:val="22"/>
          <w:szCs w:val="22"/>
        </w:rPr>
        <w:t xml:space="preserve"> — تكتشف تناقضًا (يبدأ التفكير النقدي).
</w:t>
      </w:r>
    </w:p>
    <w:p>
      <w:pPr>
        <w:pStyle w:val="ListParagraph"/>
        <w:numPr>
          <w:ilvl w:val="0"/>
          <w:numId w:val="2"/>
        </w:numPr>
        <w:spacing w:after="40" w:before="40"/>
      </w:pPr>
      <w:r>
        <w:rPr>
          <w:rFonts w:ascii="Arial" w:cs="Arial" w:eastAsia="Arial" w:hAnsi="Arial"/>
          <w:b/>
          <w:bCs/>
          <w:sz w:val="22"/>
          <w:szCs w:val="22"/>
        </w:rPr>
        <w:t xml:space="preserve">التركيب</w:t>
      </w:r>
      <w:r>
        <w:rPr>
          <w:rFonts w:ascii="Arial" w:cs="Arial" w:eastAsia="Arial" w:hAnsi="Arial"/>
          <w:sz w:val="22"/>
          <w:szCs w:val="22"/>
        </w:rPr>
        <w:t xml:space="preserve"> — تحلّ التوتّر بفهم جديد (تُخلَق المعرفة).
</w:t>
      </w:r>
    </w:p>
    <w:p>
      <w:pPr>
        <w:pStyle w:val="ListParagraph"/>
        <w:numPr>
          <w:ilvl w:val="0"/>
          <w:numId w:val="2"/>
        </w:numPr>
        <w:spacing w:after="40" w:before="40"/>
      </w:pPr>
      <w:r>
        <w:rPr>
          <w:rFonts w:ascii="Arial" w:cs="Arial" w:eastAsia="Arial" w:hAnsi="Arial"/>
          <w:b/>
          <w:bCs/>
          <w:sz w:val="22"/>
          <w:szCs w:val="22"/>
        </w:rPr>
        <w:t xml:space="preserve">اليقين</w:t>
      </w:r>
      <w:r>
        <w:rPr>
          <w:rFonts w:ascii="Arial" w:cs="Arial" w:eastAsia="Arial" w:hAnsi="Arial"/>
          <w:sz w:val="22"/>
          <w:szCs w:val="22"/>
        </w:rPr>
        <w:t xml:space="preserve"> — تتراكم الأدلة (تصبح الفكرة أساسًا).
</w:t>
      </w:r>
    </w:p>
    <w:p>
      <w:pPr>
        <w:pStyle w:val="Heading3"/>
        <w:spacing w:after="160" w:before="280"/>
      </w:pPr>
      <w:r>
        <w:rPr>
          <w:rFonts w:ascii="Arial" w:cs="Arial" w:eastAsia="Arial" w:hAnsi="Arial"/>
          <w:b/>
          <w:bCs/>
          <w:color w:val="1F4E79"/>
          <w:sz w:val="44"/>
          <w:szCs w:val="44"/>
        </w:rPr>
        <w:t xml:space="preserve">البحث في تفكيرك</w:t>
      </w:r>
    </w:p>
    <w:p>
      <w:pPr>
        <w:spacing w:after="80" w:before="80"/>
      </w:pPr>
      <w:r>
        <w:rPr>
          <w:rFonts w:ascii="Arial" w:cs="Arial" w:eastAsia="Arial" w:hAnsi="Arial"/>
          <w:sz w:val="22"/>
          <w:szCs w:val="22"/>
        </w:rPr>
        <w:t xml:space="preserve">محرك بحث Constellation أداة تشخيصية لحياتك الفكرية:
</w:t>
      </w:r>
    </w:p>
    <w:p>
      <w:pPr>
        <w:pStyle w:val="ListParagraph"/>
        <w:numPr>
          <w:ilvl w:val="0"/>
          <w:numId w:val="3"/>
        </w:numPr>
        <w:spacing w:after="40" w:before="40"/>
      </w:pPr>
      <w:r>
        <w:rPr>
          <w:rFonts w:ascii="Consolas" w:cs="Consolas" w:eastAsia="Consolas" w:hAnsi="Consolas"/>
          <w:sz w:val="20"/>
          <w:szCs w:val="20"/>
          <w:shd w:fill="E8E8E8" w:color="auto" w:val="clear"/>
        </w:rPr>
        <w:t xml:space="preserve">supports [[الديمقراطية]]</w:t>
      </w:r>
      <w:r>
        <w:rPr>
          <w:rFonts w:ascii="Arial" w:cs="Arial" w:eastAsia="Arial" w:hAnsi="Arial"/>
          <w:sz w:val="22"/>
          <w:szCs w:val="22"/>
        </w:rPr>
        <w:t xml:space="preserve"> — أيّ دليل يدعم هذه الفكرة؟
</w:t>
      </w:r>
    </w:p>
    <w:p>
      <w:pPr>
        <w:pStyle w:val="ListParagraph"/>
        <w:numPr>
          <w:ilvl w:val="0"/>
          <w:numId w:val="3"/>
        </w:numPr>
        <w:spacing w:after="40" w:before="40"/>
      </w:pPr>
      <w:r>
        <w:rPr>
          <w:rFonts w:ascii="Consolas" w:cs="Consolas" w:eastAsia="Consolas" w:hAnsi="Consolas"/>
          <w:sz w:val="20"/>
          <w:szCs w:val="20"/>
          <w:shd w:fill="E8E8E8" w:color="auto" w:val="clear"/>
        </w:rPr>
        <w:t xml:space="preserve">contradicts [[فرضيتي]]</w:t>
      </w:r>
      <w:r>
        <w:rPr>
          <w:rFonts w:ascii="Arial" w:cs="Arial" w:eastAsia="Arial" w:hAnsi="Arial"/>
          <w:sz w:val="22"/>
          <w:szCs w:val="22"/>
        </w:rPr>
        <w:t xml:space="preserve"> — ما الذي يتحدّى تفكيري؟
</w:t>
      </w:r>
    </w:p>
    <w:p>
      <w:pPr>
        <w:pStyle w:val="ListParagraph"/>
        <w:numPr>
          <w:ilvl w:val="0"/>
          <w:numId w:val="3"/>
        </w:numPr>
        <w:spacing w:after="40" w:before="40"/>
      </w:pPr>
      <w:r>
        <w:rPr>
          <w:rFonts w:ascii="Consolas" w:cs="Consolas" w:eastAsia="Consolas" w:hAnsi="Consolas"/>
          <w:sz w:val="20"/>
          <w:szCs w:val="20"/>
          <w:shd w:fill="E8E8E8" w:color="auto" w:val="clear"/>
        </w:rPr>
        <w:t xml:space="preserve">causes [[الحدث]]</w:t>
      </w:r>
      <w:r>
        <w:rPr>
          <w:rFonts w:ascii="Arial" w:cs="Arial" w:eastAsia="Arial" w:hAnsi="Arial"/>
          <w:sz w:val="22"/>
          <w:szCs w:val="22"/>
        </w:rPr>
        <w:t xml:space="preserve"> — ما الذي أدّى إلى هذه النتيجة؟
</w:t>
      </w:r>
    </w:p>
    <w:p>
      <w:pPr>
        <w:pStyle w:val="ListParagraph"/>
        <w:numPr>
          <w:ilvl w:val="0"/>
          <w:numId w:val="3"/>
        </w:numPr>
        <w:spacing w:after="40" w:before="40"/>
      </w:pPr>
      <w:r>
        <w:rPr>
          <w:rFonts w:ascii="Consolas" w:cs="Consolas" w:eastAsia="Consolas" w:hAnsi="Consolas"/>
          <w:sz w:val="20"/>
          <w:szCs w:val="20"/>
          <w:shd w:fill="E8E8E8" w:color="auto" w:val="clear"/>
        </w:rPr>
        <w:t xml:space="preserve">orphans</w:t>
      </w:r>
      <w:r>
        <w:rPr>
          <w:rFonts w:ascii="Arial" w:cs="Arial" w:eastAsia="Arial" w:hAnsi="Arial"/>
          <w:sz w:val="22"/>
          <w:szCs w:val="22"/>
        </w:rPr>
        <w:t xml:space="preserve"> — أيّ أفكار معزولة دون وصلات؟
</w:t>
      </w:r>
    </w:p>
    <w:p>
      <w:pPr>
        <w:spacing w:after="80" w:before="80"/>
      </w:pPr>
      <w:r>
        <w:rPr>
          <w:rFonts w:ascii="Arial" w:cs="Arial" w:eastAsia="Arial" w:hAnsi="Arial"/>
          <w:sz w:val="22"/>
          <w:szCs w:val="22"/>
        </w:rPr>
        <w:t xml:space="preserve">كلّ العوامل تعمل بلغتك — العربية، الفرنسية، اليابانية، أو أيٍّ من الـ15 لغة المدعومة.
</w:t>
      </w:r>
    </w:p>
    <w:p>
      <w:pPr>
        <w:spacing w:after="80" w:before="80"/>
      </w:pPr>
      <w:r>
        <w:rPr>
          <w:rFonts w:ascii="Arial" w:cs="Arial" w:eastAsia="Arial" w:hAnsi="Arial"/>
          <w:sz w:val="22"/>
          <w:szCs w:val="22"/>
        </w:rPr>
        <w:t xml:space="preserve">للمواصفة الكاملة راجع </w:t>
      </w:r>
      <w:r>
        <w:rPr>
          <w:rFonts w:ascii="Consolas" w:cs="Consolas" w:eastAsia="Consolas" w:hAnsi="Consolas"/>
          <w:sz w:val="20"/>
          <w:szCs w:val="20"/>
          <w:shd w:fill="E8E8E8" w:color="auto" w:val="clear"/>
        </w:rPr>
        <w:t xml:space="preserve">docs/CONSTELLATION-KNOWLEDGE-FORMULATION.md</w:t>
      </w:r>
      <w:r>
        <w:rPr>
          <w:rFonts w:ascii="Arial" w:cs="Arial" w:eastAsia="Arial" w:hAnsi="Arial"/>
          <w:sz w:val="22"/>
          <w:szCs w:val="22"/>
        </w:rPr>
        <w:t xml:space="preserve">.
</w:t>
      </w:r>
    </w:p>
    <w:p>
      <w:pPr>
        <w:pStyle w:val="Heading3"/>
        <w:spacing w:after="160" w:before="280"/>
      </w:pPr>
      <w:r>
        <w:rPr>
          <w:rFonts w:ascii="Arial" w:cs="Arial" w:eastAsia="Arial" w:hAnsi="Arial"/>
          <w:b/>
          <w:bCs/>
          <w:color w:val="1F4E79"/>
          <w:sz w:val="44"/>
          <w:szCs w:val="44"/>
        </w:rPr>
        <w:t xml:space="preserve">دروس الرابط الحيّ</w:t>
      </w:r>
    </w:p>
    <w:p>
      <w:pPr>
        <w:spacing w:after="80" w:before="80"/>
      </w:pPr>
      <w:r>
        <w:rPr>
          <w:rFonts w:ascii="Arial" w:cs="Arial" w:eastAsia="Arial" w:hAnsi="Arial"/>
          <w:sz w:val="22"/>
          <w:szCs w:val="22"/>
        </w:rPr>
        <w:t xml:space="preserve">كلّ وظيفة من وظائف الرابط الحيّ، خطوة بخطوة.
</w:t>
      </w:r>
    </w:p>
    <w:p>
      <w:pPr>
        <w:pStyle w:val="Heading4"/>
        <w:spacing w:after="120" w:before="240"/>
      </w:pPr>
      <w:r>
        <w:rPr>
          <w:rFonts w:ascii="Arial" w:cs="Arial" w:eastAsia="Arial" w:hAnsi="Arial"/>
          <w:b/>
          <w:bCs/>
          <w:color w:val="1F4E79"/>
          <w:sz w:val="28"/>
          <w:szCs w:val="28"/>
        </w:rPr>
        <w:t xml:space="preserve">الدرس 1 — أوّل رابط مُصنَّف</w:t>
      </w:r>
    </w:p>
    <w:p>
      <w:pPr>
        <w:pStyle w:val="ListParagraph"/>
        <w:numPr>
          <w:ilvl w:val="0"/>
          <w:numId w:val="2"/>
        </w:numPr>
        <w:spacing w:after="40" w:before="40"/>
      </w:pPr>
      <w:r>
        <w:rPr>
          <w:rFonts w:ascii="Arial" w:cs="Arial" w:eastAsia="Arial" w:hAnsi="Arial"/>
          <w:sz w:val="22"/>
          <w:szCs w:val="22"/>
        </w:rPr>
        <w:t xml:space="preserve">افتح أيّ ملاحظة. ضع المؤشّر حيث تريد الرابط.
</w:t>
      </w:r>
    </w:p>
    <w:p>
      <w:pPr>
        <w:pStyle w:val="ListParagraph"/>
        <w:numPr>
          <w:ilvl w:val="0"/>
          <w:numId w:val="2"/>
        </w:numPr>
        <w:spacing w:after="40" w:before="40"/>
      </w:pPr>
      <w:r>
        <w:rPr>
          <w:rFonts w:ascii="Arial" w:cs="Arial" w:eastAsia="Arial" w:hAnsi="Arial"/>
          <w:sz w:val="22"/>
          <w:szCs w:val="22"/>
        </w:rPr>
        <w:t xml:space="preserve">اكتب: </w:t>
      </w:r>
      <w:r>
        <w:rPr>
          <w:rFonts w:ascii="Consolas" w:cs="Consolas" w:eastAsia="Consolas" w:hAnsi="Consolas"/>
          <w:sz w:val="20"/>
          <w:szCs w:val="20"/>
          <w:shd w:fill="E8E8E8" w:color="auto" w:val="clear"/>
        </w:rPr>
        <w:t xml:space="preserve">[[supports::Mughal Empire]]</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احفظ. يظهر الرابط مع شارة </w:t>
      </w:r>
      <w:r>
        <w:rPr>
          <w:rFonts w:ascii="Arial" w:cs="Arial" w:eastAsia="Arial" w:hAnsi="Arial"/>
          <w:b/>
          <w:bCs/>
          <w:sz w:val="22"/>
          <w:szCs w:val="22"/>
        </w:rPr>
        <w:t xml:space="preserve">supports</w:t>
      </w:r>
      <w:r>
        <w:rPr>
          <w:rFonts w:ascii="Arial" w:cs="Arial" w:eastAsia="Arial" w:hAnsi="Arial"/>
          <w:sz w:val="22"/>
          <w:szCs w:val="22"/>
        </w:rPr>
        <w:t xml:space="preserve"> صغيرة في لوحات الروابط الخلفية والصادرة.
</w:t>
      </w:r>
    </w:p>
    <w:p>
      <w:pPr>
        <w:spacing w:after="80" w:before="80"/>
      </w:pPr>
      <w:r>
        <w:rPr>
          <w:rFonts w:ascii="Arial" w:cs="Arial" w:eastAsia="Arial" w:hAnsi="Arial"/>
          <w:sz w:val="22"/>
          <w:szCs w:val="22"/>
        </w:rPr>
        <w:t xml:space="preserve">الأنواع المعروفة: </w:t>
      </w:r>
      <w:r>
        <w:rPr>
          <w:rFonts w:ascii="Consolas" w:cs="Consolas" w:eastAsia="Consolas" w:hAnsi="Consolas"/>
          <w:sz w:val="20"/>
          <w:szCs w:val="20"/>
          <w:shd w:fill="E8E8E8" w:color="auto" w:val="clear"/>
        </w:rPr>
        <w:t xml:space="preserve">supports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contradicts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causes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exemplifies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generalizes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derives-from</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part-of</w:t>
      </w:r>
      <w:r>
        <w:rPr>
          <w:rFonts w:ascii="Arial" w:cs="Arial" w:eastAsia="Arial" w:hAnsi="Arial"/>
          <w:sz w:val="22"/>
          <w:szCs w:val="22"/>
        </w:rPr>
        <w:t xml:space="preserve">. أيّ شيء آخر يُفسَّر كعلاقة افتراضية </w:t>
      </w:r>
      <w:r>
        <w:rPr>
          <w:rFonts w:ascii="Consolas" w:cs="Consolas" w:eastAsia="Consolas" w:hAnsi="Consolas"/>
          <w:sz w:val="20"/>
          <w:szCs w:val="20"/>
          <w:shd w:fill="E8E8E8" w:color="auto" w:val="clear"/>
        </w:rPr>
        <w:t xml:space="preserve">relates</w:t>
      </w:r>
      <w:r>
        <w:rPr>
          <w:rFonts w:ascii="Arial" w:cs="Arial" w:eastAsia="Arial" w:hAnsi="Arial"/>
          <w:sz w:val="22"/>
          <w:szCs w:val="22"/>
        </w:rPr>
        <w:t xml:space="preserve">.
</w:t>
      </w:r>
    </w:p>
    <w:p>
      <w:pPr>
        <w:pStyle w:val="Heading4"/>
        <w:spacing w:after="120" w:before="240"/>
      </w:pPr>
      <w:r>
        <w:rPr>
          <w:rFonts w:ascii="Arial" w:cs="Arial" w:eastAsia="Arial" w:hAnsi="Arial"/>
          <w:b/>
          <w:bCs/>
          <w:color w:val="1F4E79"/>
          <w:sz w:val="28"/>
          <w:szCs w:val="28"/>
        </w:rPr>
        <w:t xml:space="preserve">الدرس 2 — إضافة تعليق (الـ "لماذا")</w:t>
      </w:r>
    </w:p>
    <w:p>
      <w:pPr>
        <w:pStyle w:val="ListParagraph"/>
        <w:numPr>
          <w:ilvl w:val="0"/>
          <w:numId w:val="2"/>
        </w:numPr>
        <w:spacing w:after="40" w:before="40"/>
      </w:pPr>
      <w:r>
        <w:rPr>
          <w:rFonts w:ascii="Arial" w:cs="Arial" w:eastAsia="Arial" w:hAnsi="Arial"/>
          <w:sz w:val="22"/>
          <w:szCs w:val="22"/>
        </w:rPr>
        <w:t xml:space="preserve">اكتب رابطًا مُصنَّفًا كما في الدرس 1.
</w:t>
      </w:r>
    </w:p>
    <w:p>
      <w:pPr>
        <w:pStyle w:val="ListParagraph"/>
        <w:numPr>
          <w:ilvl w:val="0"/>
          <w:numId w:val="2"/>
        </w:numPr>
        <w:spacing w:after="40" w:before="40"/>
      </w:pPr>
      <w:r>
        <w:rPr>
          <w:rFonts w:ascii="Arial" w:cs="Arial" w:eastAsia="Arial" w:hAnsi="Arial"/>
          <w:sz w:val="22"/>
          <w:szCs w:val="22"/>
        </w:rPr>
        <w:t xml:space="preserve">أضف شَرطة عمودية واحدة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بعد الهدف، متبوعةً بتبريرك: </w:t>
      </w:r>
      <w:r>
        <w:rPr>
          <w:rFonts w:ascii="Consolas" w:cs="Consolas" w:eastAsia="Consolas" w:hAnsi="Consolas"/>
          <w:sz w:val="20"/>
          <w:szCs w:val="20"/>
          <w:shd w:fill="E8E8E8" w:color="auto" w:val="clear"/>
        </w:rPr>
        <w:t xml:space="preserve">[[supports::Mughal Empire|أطلق بابُر غزو الهند من كابول عام 1526م]]</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احفظ.
</w:t>
      </w:r>
    </w:p>
    <w:p>
      <w:pPr>
        <w:pStyle w:val="ListParagraph"/>
        <w:numPr>
          <w:ilvl w:val="0"/>
          <w:numId w:val="2"/>
        </w:numPr>
        <w:spacing w:after="40" w:before="40"/>
      </w:pPr>
      <w:r>
        <w:rPr>
          <w:rFonts w:ascii="Arial" w:cs="Arial" w:eastAsia="Arial" w:hAnsi="Arial"/>
          <w:sz w:val="22"/>
          <w:szCs w:val="22"/>
        </w:rPr>
        <w:t xml:space="preserve">افتح الملاحظة الهدف وانظر في الشريط الأيمن ← تبويب الروابط الخلفية. تحت مقتطف السياق سيظهر تعليقك بخطٍّ مائل بنفسجي بين علامتي تنصيص.
</w:t>
      </w:r>
    </w:p>
    <w:p>
      <w:pPr>
        <w:spacing w:after="80" w:before="80"/>
      </w:pPr>
      <w:r>
        <w:rPr>
          <w:rFonts w:ascii="Arial" w:cs="Arial" w:eastAsia="Arial" w:hAnsi="Arial"/>
          <w:b/>
          <w:bCs/>
          <w:sz w:val="22"/>
          <w:szCs w:val="22"/>
        </w:rPr>
        <w:t xml:space="preserve">قاعدة</w:t>
      </w:r>
      <w:r>
        <w:rPr>
          <w:rFonts w:ascii="Arial" w:cs="Arial" w:eastAsia="Arial" w:hAnsi="Arial"/>
          <w:sz w:val="22"/>
          <w:szCs w:val="22"/>
        </w:rPr>
        <w:t xml:space="preserve">: شرطة عمودية واحدة فقط لكل رابط. اكتب تبريرات مُحكَمة صالحة للمستقبل ("الجدول الزمني متطابق" أنفع من "انظر أعلاه").
</w:t>
      </w:r>
    </w:p>
    <w:p>
      <w:pPr>
        <w:pStyle w:val="Heading4"/>
        <w:spacing w:after="120" w:before="240"/>
      </w:pPr>
      <w:r>
        <w:rPr>
          <w:rFonts w:ascii="Arial" w:cs="Arial" w:eastAsia="Arial" w:hAnsi="Arial"/>
          <w:b/>
          <w:bCs/>
          <w:color w:val="1F4E79"/>
          <w:sz w:val="28"/>
          <w:szCs w:val="28"/>
        </w:rPr>
        <w:t xml:space="preserve">الدرس 3 — نمو الطبقة عبر المرور</w:t>
      </w:r>
    </w:p>
    <w:p>
      <w:pPr>
        <w:spacing w:after="80" w:before="80"/>
      </w:pPr>
      <w:r>
        <w:rPr>
          <w:rFonts w:ascii="Arial" w:cs="Arial" w:eastAsia="Arial" w:hAnsi="Arial"/>
          <w:sz w:val="22"/>
          <w:szCs w:val="22"/>
        </w:rPr>
        <w:t xml:space="preserve">انقر وصلة: تظهر شريحة </w:t>
      </w:r>
      <w:r>
        <w:rPr>
          <w:rFonts w:ascii="Consolas" w:cs="Consolas" w:eastAsia="Consolas" w:hAnsi="Consolas"/>
          <w:sz w:val="20"/>
          <w:szCs w:val="20"/>
          <w:shd w:fill="E8E8E8" w:color="auto" w:val="clear"/>
        </w:rPr>
        <w:t xml:space="preserve">×1</w:t>
      </w:r>
      <w:r>
        <w:rPr>
          <w:rFonts w:ascii="Arial" w:cs="Arial" w:eastAsia="Arial" w:hAnsi="Arial"/>
          <w:sz w:val="22"/>
          <w:szCs w:val="22"/>
        </w:rPr>
        <w:t xml:space="preserve">. انقرها 3 مرات مجموعًا: يتغيّر لون الشريحة إلى *مستقرّة*. انقرها 10+ مرة: تصبح بنفسجية ممتلئة — </w:t>
      </w:r>
      <w:r>
        <w:rPr>
          <w:rFonts w:ascii="Arial" w:cs="Arial" w:eastAsia="Arial" w:hAnsi="Arial"/>
          <w:b/>
          <w:bCs/>
          <w:sz w:val="22"/>
          <w:szCs w:val="22"/>
        </w:rPr>
        <w:t xml:space="preserve">حامِلة</w:t>
      </w:r>
      <w:r>
        <w:rPr>
          <w:rFonts w:ascii="Arial" w:cs="Arial" w:eastAsia="Arial" w:hAnsi="Arial"/>
          <w:sz w:val="22"/>
          <w:szCs w:val="22"/>
        </w:rPr>
        <w:t xml:space="preserve">. 90+ يومًا دون مرور: تتحوّل إلى </w:t>
      </w:r>
      <w:r>
        <w:rPr>
          <w:rFonts w:ascii="Arial" w:cs="Arial" w:eastAsia="Arial" w:hAnsi="Arial"/>
          <w:b/>
          <w:bCs/>
          <w:sz w:val="22"/>
          <w:szCs w:val="22"/>
        </w:rPr>
        <w:t xml:space="preserve">كهرماني (خامل)</w:t>
      </w: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عدد المرور</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الطبقة</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المظهر</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1–2</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ناشئة</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صبغة باهتة</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3–9</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مستقرّة</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صبغة أقوى</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10+</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حامِلة</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تعبئة كاملة بنصٍّ أبيض</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90+ يومًا</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خاملة</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كهرماني</w:t>
            </w:r>
          </w:p>
        </w:tc>
      </w:tr>
    </w:tbl>
    <w:p>
      <w:pPr>
        <w:spacing w:after="120"/>
      </w:pPr>
    </w:p>
    <w:p>
      <w:pPr>
        <w:pStyle w:val="Heading4"/>
        <w:spacing w:after="120" w:before="240"/>
      </w:pPr>
      <w:r>
        <w:rPr>
          <w:rFonts w:ascii="Arial" w:cs="Arial" w:eastAsia="Arial" w:hAnsi="Arial"/>
          <w:b/>
          <w:bCs/>
          <w:color w:val="1F4E79"/>
          <w:sz w:val="28"/>
          <w:szCs w:val="28"/>
        </w:rPr>
        <w:t xml:space="preserve">الدرس 4 — الطبقة مقابل الثقة</w:t>
      </w:r>
    </w:p>
    <w:p>
      <w:pPr>
        <w:pStyle w:val="ListParagraph"/>
        <w:numPr>
          <w:ilvl w:val="0"/>
          <w:numId w:val="3"/>
        </w:numPr>
        <w:spacing w:after="40" w:before="40"/>
      </w:pPr>
      <w:r>
        <w:rPr>
          <w:rFonts w:ascii="Arial" w:cs="Arial" w:eastAsia="Arial" w:hAnsi="Arial"/>
          <w:b/>
          <w:bCs/>
          <w:sz w:val="22"/>
          <w:szCs w:val="22"/>
        </w:rPr>
        <w:t xml:space="preserve">الطبقة</w:t>
      </w:r>
      <w:r>
        <w:rPr>
          <w:rFonts w:ascii="Arial" w:cs="Arial" w:eastAsia="Arial" w:hAnsi="Arial"/>
          <w:sz w:val="22"/>
          <w:szCs w:val="22"/>
        </w:rPr>
        <w:t xml:space="preserve"> = تُكتسَب بصمت من عدد المرور.
</w:t>
      </w:r>
    </w:p>
    <w:p>
      <w:pPr>
        <w:pStyle w:val="ListParagraph"/>
        <w:numPr>
          <w:ilvl w:val="0"/>
          <w:numId w:val="3"/>
        </w:numPr>
        <w:spacing w:after="40" w:before="40"/>
      </w:pPr>
      <w:r>
        <w:rPr>
          <w:rFonts w:ascii="Arial" w:cs="Arial" w:eastAsia="Arial" w:hAnsi="Arial"/>
          <w:b/>
          <w:bCs/>
          <w:sz w:val="22"/>
          <w:szCs w:val="22"/>
        </w:rPr>
        <w:t xml:space="preserve">الثقة</w:t>
      </w:r>
      <w:r>
        <w:rPr>
          <w:rFonts w:ascii="Arial" w:cs="Arial" w:eastAsia="Arial" w:hAnsi="Arial"/>
          <w:sz w:val="22"/>
          <w:szCs w:val="22"/>
        </w:rPr>
        <w:t xml:space="preserve"> = موقفك المعرفي (فرضية / شواهد / ثابت / متنازع عليه).
</w:t>
      </w:r>
    </w:p>
    <w:p>
      <w:pPr>
        <w:spacing w:after="80" w:before="80"/>
      </w:pPr>
      <w:r>
        <w:rPr>
          <w:rFonts w:ascii="Arial" w:cs="Arial" w:eastAsia="Arial" w:hAnsi="Arial"/>
          <w:sz w:val="22"/>
          <w:szCs w:val="22"/>
        </w:rPr>
        <w:t xml:space="preserve">الترقية التلقائية: ×1–2 → فرضية، ×3–9 → شواهد، ×10+ → ثابت. الحالة </w:t>
      </w:r>
      <w:r>
        <w:rPr>
          <w:rFonts w:ascii="Consolas" w:cs="Consolas" w:eastAsia="Consolas" w:hAnsi="Consolas"/>
          <w:sz w:val="20"/>
          <w:szCs w:val="20"/>
          <w:shd w:fill="E8E8E8" w:color="auto" w:val="clear"/>
        </w:rPr>
        <w:t xml:space="preserve">متنازع عليه</w:t>
      </w:r>
      <w:r>
        <w:rPr>
          <w:rFonts w:ascii="Arial" w:cs="Arial" w:eastAsia="Arial" w:hAnsi="Arial"/>
          <w:sz w:val="22"/>
          <w:szCs w:val="22"/>
        </w:rPr>
        <w:t xml:space="preserve"> التي يحدِّدها المستخدم لا تُنقَض أبدًا بالقاعدة التلقائية.
</w:t>
      </w:r>
    </w:p>
    <w:p>
      <w:pPr>
        <w:pStyle w:val="Heading4"/>
        <w:spacing w:after="120" w:before="240"/>
      </w:pPr>
      <w:r>
        <w:rPr>
          <w:rFonts w:ascii="Arial" w:cs="Arial" w:eastAsia="Arial" w:hAnsi="Arial"/>
          <w:b/>
          <w:bCs/>
          <w:color w:val="1F4E79"/>
          <w:sz w:val="28"/>
          <w:szCs w:val="28"/>
        </w:rPr>
        <w:t xml:space="preserve">الدرس 5 — الاعتراض / الترقية القسرية للثقة</w:t>
      </w:r>
    </w:p>
    <w:p>
      <w:pPr>
        <w:pStyle w:val="ListParagraph"/>
        <w:numPr>
          <w:ilvl w:val="0"/>
          <w:numId w:val="2"/>
        </w:numPr>
        <w:spacing w:after="40" w:before="40"/>
      </w:pPr>
      <w:r>
        <w:rPr>
          <w:rFonts w:ascii="Arial" w:cs="Arial" w:eastAsia="Arial" w:hAnsi="Arial"/>
          <w:sz w:val="22"/>
          <w:szCs w:val="22"/>
        </w:rPr>
        <w:t xml:space="preserve">الشريط الأيمن ← </w:t>
      </w:r>
      <w:r>
        <w:rPr>
          <w:rFonts w:ascii="Arial" w:cs="Arial" w:eastAsia="Arial" w:hAnsi="Arial"/>
          <w:b/>
          <w:bCs/>
          <w:sz w:val="22"/>
          <w:szCs w:val="22"/>
        </w:rPr>
        <w:t xml:space="preserve">الروابط الخلفية</w:t>
      </w:r>
      <w:r>
        <w:rPr>
          <w:rFonts w:ascii="Arial" w:cs="Arial" w:eastAsia="Arial" w:hAnsi="Arial"/>
          <w:sz w:val="22"/>
          <w:szCs w:val="22"/>
        </w:rPr>
        <w:t xml:space="preserve"> أو </w:t>
      </w:r>
      <w:r>
        <w:rPr>
          <w:rFonts w:ascii="Arial" w:cs="Arial" w:eastAsia="Arial" w:hAnsi="Arial"/>
          <w:b/>
          <w:bCs/>
          <w:sz w:val="22"/>
          <w:szCs w:val="22"/>
        </w:rPr>
        <w:t xml:space="preserve">الروابط الصادرة</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b/>
          <w:bCs/>
          <w:sz w:val="22"/>
          <w:szCs w:val="22"/>
        </w:rPr>
        <w:t xml:space="preserve">انقر بالزرّ الأيمن</w:t>
      </w:r>
      <w:r>
        <w:rPr>
          <w:rFonts w:ascii="Arial" w:cs="Arial" w:eastAsia="Arial" w:hAnsi="Arial"/>
          <w:sz w:val="22"/>
          <w:szCs w:val="22"/>
        </w:rPr>
        <w:t xml:space="preserve"> على صفّ الرابط (النقر الأيسر يُنقِل).
</w:t>
      </w:r>
    </w:p>
    <w:p>
      <w:pPr>
        <w:pStyle w:val="ListParagraph"/>
        <w:numPr>
          <w:ilvl w:val="0"/>
          <w:numId w:val="2"/>
        </w:numPr>
        <w:spacing w:after="40" w:before="40"/>
      </w:pPr>
      <w:r>
        <w:rPr>
          <w:rFonts w:ascii="Arial" w:cs="Arial" w:eastAsia="Arial" w:hAnsi="Arial"/>
          <w:sz w:val="22"/>
          <w:szCs w:val="22"/>
        </w:rPr>
        <w:t xml:space="preserve">في القائمة المنبثقة اختر: فرضية / شواهد / ثابت / متنازع عليه. المستوى الحالي مُميَّز.
</w:t>
      </w:r>
    </w:p>
    <w:p>
      <w:pPr>
        <w:pStyle w:val="ListParagraph"/>
        <w:numPr>
          <w:ilvl w:val="0"/>
          <w:numId w:val="2"/>
        </w:numPr>
        <w:spacing w:after="40" w:before="40"/>
      </w:pPr>
      <w:r>
        <w:rPr>
          <w:rFonts w:ascii="Arial" w:cs="Arial" w:eastAsia="Arial" w:hAnsi="Arial"/>
          <w:sz w:val="22"/>
          <w:szCs w:val="22"/>
        </w:rPr>
        <w:t xml:space="preserve">يُحفظ التغيير فورًا. انقر بالزرّ الأيمن مرة أخرى للتحقّق.
</w:t>
      </w:r>
    </w:p>
    <w:p>
      <w:pPr>
        <w:pStyle w:val="Heading4"/>
        <w:spacing w:after="120" w:before="240"/>
      </w:pPr>
      <w:r>
        <w:rPr>
          <w:rFonts w:ascii="Arial" w:cs="Arial" w:eastAsia="Arial" w:hAnsi="Arial"/>
          <w:b/>
          <w:bCs/>
          <w:color w:val="1F4E79"/>
          <w:sz w:val="28"/>
          <w:szCs w:val="28"/>
        </w:rPr>
        <w:t xml:space="preserve">الدرس 6 — أرشفة رابط (حذف ناعم)</w:t>
      </w:r>
    </w:p>
    <w:p>
      <w:pPr>
        <w:pStyle w:val="ListParagraph"/>
        <w:numPr>
          <w:ilvl w:val="0"/>
          <w:numId w:val="2"/>
        </w:numPr>
        <w:spacing w:after="40" w:before="40"/>
      </w:pPr>
      <w:r>
        <w:rPr>
          <w:rFonts w:ascii="Arial" w:cs="Arial" w:eastAsia="Arial" w:hAnsi="Arial"/>
          <w:sz w:val="22"/>
          <w:szCs w:val="22"/>
        </w:rPr>
        <w:t xml:space="preserve">انقر بالزرّ الأيمن على صفّ الرابط.
</w:t>
      </w:r>
    </w:p>
    <w:p>
      <w:pPr>
        <w:pStyle w:val="ListParagraph"/>
        <w:numPr>
          <w:ilvl w:val="0"/>
          <w:numId w:val="2"/>
        </w:numPr>
        <w:spacing w:after="40" w:before="40"/>
      </w:pPr>
      <w:r>
        <w:rPr>
          <w:rFonts w:ascii="Arial" w:cs="Arial" w:eastAsia="Arial" w:hAnsi="Arial"/>
          <w:sz w:val="22"/>
          <w:szCs w:val="22"/>
        </w:rPr>
        <w:t xml:space="preserve">أسفل خيارات الثقة الأربعة، انقر </w:t>
      </w:r>
      <w:r>
        <w:rPr>
          <w:rFonts w:ascii="Arial" w:cs="Arial" w:eastAsia="Arial" w:hAnsi="Arial"/>
          <w:b/>
          <w:bCs/>
          <w:sz w:val="22"/>
          <w:szCs w:val="22"/>
        </w:rPr>
        <w:t xml:space="preserve">أرشفة الرابط</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يختفي الصفّ من الروابط الخلفية / الصادرة / الأكثر ترددًا / الخاملة. عدد المرور والثقة محفوظان.
</w:t>
      </w:r>
    </w:p>
    <w:p>
      <w:pPr>
        <w:pStyle w:val="Heading4"/>
        <w:spacing w:after="120" w:before="240"/>
      </w:pPr>
      <w:r>
        <w:rPr>
          <w:rFonts w:ascii="Arial" w:cs="Arial" w:eastAsia="Arial" w:hAnsi="Arial"/>
          <w:b/>
          <w:bCs/>
          <w:color w:val="1F4E79"/>
          <w:sz w:val="28"/>
          <w:szCs w:val="28"/>
        </w:rPr>
        <w:t xml:space="preserve">الدرس 7 — استعادة رابط مؤرشف</w:t>
      </w:r>
    </w:p>
    <w:p>
      <w:pPr>
        <w:pStyle w:val="ListParagraph"/>
        <w:numPr>
          <w:ilvl w:val="0"/>
          <w:numId w:val="2"/>
        </w:numPr>
        <w:spacing w:after="40" w:before="40"/>
      </w:pPr>
      <w:r>
        <w:rPr>
          <w:rFonts w:ascii="Arial" w:cs="Arial" w:eastAsia="Arial" w:hAnsi="Arial"/>
          <w:sz w:val="22"/>
          <w:szCs w:val="22"/>
        </w:rPr>
        <w:t xml:space="preserve">الشريط الأيمن ← </w:t>
      </w:r>
      <w:r>
        <w:rPr>
          <w:rFonts w:ascii="Arial" w:cs="Arial" w:eastAsia="Arial" w:hAnsi="Arial"/>
          <w:b/>
          <w:bCs/>
          <w:sz w:val="22"/>
          <w:szCs w:val="22"/>
        </w:rPr>
        <w:t xml:space="preserve">لوحة الروابط</w:t>
      </w:r>
      <w:r>
        <w:rPr>
          <w:rFonts w:ascii="Arial" w:cs="Arial" w:eastAsia="Arial" w:hAnsi="Arial"/>
          <w:sz w:val="22"/>
          <w:szCs w:val="22"/>
        </w:rPr>
        <w:t xml:space="preserve"> (أيقونة share-2، آخر تبويب).
</w:t>
      </w:r>
    </w:p>
    <w:p>
      <w:pPr>
        <w:pStyle w:val="ListParagraph"/>
        <w:numPr>
          <w:ilvl w:val="0"/>
          <w:numId w:val="2"/>
        </w:numPr>
        <w:spacing w:after="40" w:before="40"/>
      </w:pPr>
      <w:r>
        <w:rPr>
          <w:rFonts w:ascii="Arial" w:cs="Arial" w:eastAsia="Arial" w:hAnsi="Arial"/>
          <w:sz w:val="22"/>
          <w:szCs w:val="22"/>
        </w:rPr>
        <w:t xml:space="preserve">انقر تبويب </w:t>
      </w:r>
      <w:r>
        <w:rPr>
          <w:rFonts w:ascii="Arial" w:cs="Arial" w:eastAsia="Arial" w:hAnsi="Arial"/>
          <w:b/>
          <w:bCs/>
          <w:sz w:val="22"/>
          <w:szCs w:val="22"/>
        </w:rPr>
        <w:t xml:space="preserve">مؤرشف</w:t>
      </w:r>
      <w:r>
        <w:rPr>
          <w:rFonts w:ascii="Arial" w:cs="Arial" w:eastAsia="Arial" w:hAnsi="Arial"/>
          <w:sz w:val="22"/>
          <w:szCs w:val="22"/>
        </w:rPr>
        <w:t xml:space="preserve"> (في أقصى اليمين).
</w:t>
      </w:r>
    </w:p>
    <w:p>
      <w:pPr>
        <w:pStyle w:val="ListParagraph"/>
        <w:numPr>
          <w:ilvl w:val="0"/>
          <w:numId w:val="2"/>
        </w:numPr>
        <w:spacing w:after="40" w:before="40"/>
      </w:pPr>
      <w:r>
        <w:rPr>
          <w:rFonts w:ascii="Arial" w:cs="Arial" w:eastAsia="Arial" w:hAnsi="Arial"/>
          <w:sz w:val="22"/>
          <w:szCs w:val="22"/>
        </w:rPr>
        <w:t xml:space="preserve">انقر زرّ السهم الدائري في نهاية الصفّ.
</w:t>
      </w:r>
    </w:p>
    <w:p>
      <w:pPr>
        <w:pStyle w:val="ListParagraph"/>
        <w:numPr>
          <w:ilvl w:val="0"/>
          <w:numId w:val="2"/>
        </w:numPr>
        <w:spacing w:after="40" w:before="40"/>
      </w:pPr>
      <w:r>
        <w:rPr>
          <w:rFonts w:ascii="Arial" w:cs="Arial" w:eastAsia="Arial" w:hAnsi="Arial"/>
          <w:sz w:val="22"/>
          <w:szCs w:val="22"/>
        </w:rPr>
        <w:t xml:space="preserve">يعود الرابط إلى الحالة النشطة ويُعاد ضبط الوزن إلى 1.0.
</w:t>
      </w:r>
    </w:p>
    <w:p>
      <w:pPr>
        <w:pStyle w:val="Heading4"/>
        <w:spacing w:after="120" w:before="240"/>
      </w:pPr>
      <w:r>
        <w:rPr>
          <w:rFonts w:ascii="Arial" w:cs="Arial" w:eastAsia="Arial" w:hAnsi="Arial"/>
          <w:b/>
          <w:bCs/>
          <w:color w:val="1F4E79"/>
          <w:sz w:val="28"/>
          <w:szCs w:val="28"/>
        </w:rPr>
        <w:t xml:space="preserve">الدرس 8 — إعادة تعبئة الثقة (مرّة واحدة)</w:t>
      </w:r>
    </w:p>
    <w:p>
      <w:pPr>
        <w:spacing w:after="80" w:before="80"/>
      </w:pPr>
      <w:r>
        <w:rPr>
          <w:rFonts w:ascii="Arial" w:cs="Arial" w:eastAsia="Arial" w:hAnsi="Arial"/>
          <w:sz w:val="22"/>
          <w:szCs w:val="22"/>
        </w:rPr>
        <w:t xml:space="preserve">استخدم هذا حين تستورد ملاحظات من مكان آخر، أو إذا كانت روابطك موجودة قبل إطلاق الترقية التلقائية: قد تكون لها أعداد مرور عالية مع ثقة قديمة.
</w:t>
      </w:r>
    </w:p>
    <w:p>
      <w:pPr>
        <w:pStyle w:val="ListParagraph"/>
        <w:numPr>
          <w:ilvl w:val="0"/>
          <w:numId w:val="2"/>
        </w:numPr>
        <w:spacing w:after="40" w:before="40"/>
      </w:pPr>
      <w:r>
        <w:rPr>
          <w:rFonts w:ascii="Arial" w:cs="Arial" w:eastAsia="Arial" w:hAnsi="Arial"/>
          <w:sz w:val="22"/>
          <w:szCs w:val="22"/>
        </w:rPr>
        <w:t xml:space="preserve">الإعدادات ← </w:t>
      </w:r>
      <w:r>
        <w:rPr>
          <w:rFonts w:ascii="Arial" w:cs="Arial" w:eastAsia="Arial" w:hAnsi="Arial"/>
          <w:b/>
          <w:bCs/>
          <w:sz w:val="22"/>
          <w:szCs w:val="22"/>
        </w:rPr>
        <w:t xml:space="preserve">المظهر</w:t>
      </w:r>
      <w:r>
        <w:rPr>
          <w:rFonts w:ascii="Arial" w:cs="Arial" w:eastAsia="Arial" w:hAnsi="Arial"/>
          <w:sz w:val="22"/>
          <w:szCs w:val="22"/>
        </w:rPr>
        <w:t xml:space="preserve"> ← </w:t>
      </w:r>
      <w:r>
        <w:rPr>
          <w:rFonts w:ascii="Arial" w:cs="Arial" w:eastAsia="Arial" w:hAnsi="Arial"/>
          <w:b/>
          <w:bCs/>
          <w:sz w:val="22"/>
          <w:szCs w:val="22"/>
        </w:rPr>
        <w:t xml:space="preserve">دورة حياة الرابط الحيّ</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جِد صفّ </w:t>
      </w:r>
      <w:r>
        <w:rPr>
          <w:rFonts w:ascii="Arial" w:cs="Arial" w:eastAsia="Arial" w:hAnsi="Arial"/>
          <w:b/>
          <w:bCs/>
          <w:sz w:val="22"/>
          <w:szCs w:val="22"/>
        </w:rPr>
        <w:t xml:space="preserve">إعادة تعبئة ثقة الروابط</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انقر </w:t>
      </w:r>
      <w:r>
        <w:rPr>
          <w:rFonts w:ascii="Arial" w:cs="Arial" w:eastAsia="Arial" w:hAnsi="Arial"/>
          <w:b/>
          <w:bCs/>
          <w:sz w:val="22"/>
          <w:szCs w:val="22"/>
        </w:rPr>
        <w:t xml:space="preserve">تشغيل إعادة التعبئة</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تظهر النتيجة بلون بارز: *تمت ترقية N رابطًا (→شواهد: X، →ثابت: Y).*
</w:t>
      </w:r>
    </w:p>
    <w:p>
      <w:pPr>
        <w:spacing w:after="80" w:before="80"/>
      </w:pPr>
      <w:r>
        <w:rPr>
          <w:rFonts w:ascii="Arial" w:cs="Arial" w:eastAsia="Arial" w:hAnsi="Arial"/>
          <w:sz w:val="22"/>
          <w:szCs w:val="22"/>
        </w:rPr>
        <w:t xml:space="preserve">آمن لإعادة التشغيل. لا يُنقِص أبدًا. يحافظ على </w:t>
      </w:r>
      <w:r>
        <w:rPr>
          <w:rFonts w:ascii="Consolas" w:cs="Consolas" w:eastAsia="Consolas" w:hAnsi="Consolas"/>
          <w:sz w:val="20"/>
          <w:szCs w:val="20"/>
          <w:shd w:fill="E8E8E8" w:color="auto" w:val="clear"/>
        </w:rPr>
        <w:t xml:space="preserve">متنازع عليه</w:t>
      </w:r>
      <w:r>
        <w:rPr>
          <w:rFonts w:ascii="Arial" w:cs="Arial" w:eastAsia="Arial" w:hAnsi="Arial"/>
          <w:sz w:val="22"/>
          <w:szCs w:val="22"/>
        </w:rPr>
        <w:t xml:space="preserve">.
</w:t>
      </w:r>
    </w:p>
    <w:p>
      <w:pPr>
        <w:pStyle w:val="Heading4"/>
        <w:spacing w:after="120" w:before="240"/>
      </w:pPr>
      <w:r>
        <w:rPr>
          <w:rFonts w:ascii="Arial" w:cs="Arial" w:eastAsia="Arial" w:hAnsi="Arial"/>
          <w:b/>
          <w:bCs/>
          <w:color w:val="1F4E79"/>
          <w:sz w:val="28"/>
          <w:szCs w:val="28"/>
        </w:rPr>
        <w:t xml:space="preserve">الدرس 9 — ضبط التلاشي (عمر النصف)</w:t>
      </w:r>
    </w:p>
    <w:p>
      <w:pPr>
        <w:spacing w:after="80" w:before="80"/>
      </w:pPr>
      <w:r>
        <w:rPr>
          <w:rFonts w:ascii="Arial" w:cs="Arial" w:eastAsia="Arial" w:hAnsi="Arial"/>
          <w:sz w:val="22"/>
          <w:szCs w:val="22"/>
        </w:rPr>
        <w:t xml:space="preserve">الإعدادات ← </w:t>
      </w:r>
      <w:r>
        <w:rPr>
          <w:rFonts w:ascii="Arial" w:cs="Arial" w:eastAsia="Arial" w:hAnsi="Arial"/>
          <w:b/>
          <w:bCs/>
          <w:sz w:val="22"/>
          <w:szCs w:val="22"/>
        </w:rPr>
        <w:t xml:space="preserve">المظهر</w:t>
      </w:r>
      <w:r>
        <w:rPr>
          <w:rFonts w:ascii="Arial" w:cs="Arial" w:eastAsia="Arial" w:hAnsi="Arial"/>
          <w:sz w:val="22"/>
          <w:szCs w:val="22"/>
        </w:rPr>
        <w:t xml:space="preserve"> ← </w:t>
      </w:r>
      <w:r>
        <w:rPr>
          <w:rFonts w:ascii="Arial" w:cs="Arial" w:eastAsia="Arial" w:hAnsi="Arial"/>
          <w:b/>
          <w:bCs/>
          <w:sz w:val="22"/>
          <w:szCs w:val="22"/>
        </w:rPr>
        <w:t xml:space="preserve">دورة حياة الرابط الحيّ</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تطبيق تلاشي الوزن على ترتيب الروابط</w:t>
      </w:r>
      <w:r>
        <w:rPr>
          <w:rFonts w:ascii="Arial" w:cs="Arial" w:eastAsia="Arial" w:hAnsi="Arial"/>
          <w:sz w:val="22"/>
          <w:szCs w:val="22"/>
        </w:rPr>
        <w:t xml:space="preserve"> — أطفئه للاعتماد على عدد المرور الخام فقط.
</w:t>
      </w:r>
    </w:p>
    <w:p>
      <w:pPr>
        <w:pStyle w:val="ListParagraph"/>
        <w:numPr>
          <w:ilvl w:val="0"/>
          <w:numId w:val="3"/>
        </w:numPr>
        <w:spacing w:after="40" w:before="40"/>
      </w:pPr>
      <w:r>
        <w:rPr>
          <w:rFonts w:ascii="Arial" w:cs="Arial" w:eastAsia="Arial" w:hAnsi="Arial"/>
          <w:sz w:val="22"/>
          <w:szCs w:val="22"/>
        </w:rPr>
        <w:t xml:space="preserve">مُمرِّر </w:t>
      </w:r>
      <w:r>
        <w:rPr>
          <w:rFonts w:ascii="Arial" w:cs="Arial" w:eastAsia="Arial" w:hAnsi="Arial"/>
          <w:b/>
          <w:bCs/>
          <w:sz w:val="22"/>
          <w:szCs w:val="22"/>
        </w:rPr>
        <w:t xml:space="preserve">عمر نصف التلاشي</w:t>
      </w:r>
      <w:r>
        <w:rPr>
          <w:rFonts w:ascii="Arial" w:cs="Arial" w:eastAsia="Arial" w:hAnsi="Arial"/>
          <w:sz w:val="22"/>
          <w:szCs w:val="22"/>
        </w:rPr>
        <w:t xml:space="preserve"> — 7–365 يومًا (الافتراضي 60).
</w:t>
      </w:r>
    </w:p>
    <w:p>
      <w:pPr>
        <w:spacing w:after="80" w:before="80"/>
      </w:pPr>
      <w:r>
        <w:rPr>
          <w:rFonts w:ascii="Arial" w:cs="Arial" w:eastAsia="Arial" w:hAnsi="Arial"/>
          <w:sz w:val="22"/>
          <w:szCs w:val="22"/>
        </w:rPr>
        <w:t xml:space="preserve">توجيه: 30 يومًا (حادّ — "ما الحيّ الآن؟") · 60 يومًا (متوازن افتراضي) · 120 يومًا (لطيف، بحث بطيء) · 365 يومًا (شبه مُعطَّل).
</w:t>
      </w:r>
    </w:p>
    <w:p>
      <w:pPr>
        <w:pStyle w:val="Heading4"/>
        <w:spacing w:after="120" w:before="240"/>
      </w:pPr>
      <w:r>
        <w:rPr>
          <w:rFonts w:ascii="Arial" w:cs="Arial" w:eastAsia="Arial" w:hAnsi="Arial"/>
          <w:b/>
          <w:bCs/>
          <w:color w:val="1F4E79"/>
          <w:sz w:val="28"/>
          <w:szCs w:val="28"/>
        </w:rPr>
        <w:t xml:space="preserve">الدرس 10 — لوحة الروابط (سبعة تبويبات)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التبويب</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السؤال الذي يُجيب عنه</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الأكثر اتصالًا</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أيّ ملاحظات لها أكثر روابط؟</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الأكثر ترددًا</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أيّ روابط سلكتها فعلًا الأكثر؟</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خامل</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90+ يومًا دون لمس — راجع أو تقاعد.</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بين المكتبات</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روابط تعبر حدود المكتبات.</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مكسور</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روابط تُشير إلى ملاحظات غير موجودة.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يتامى</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ملاحظات بلا روابط — خلايا معزولة.</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مؤرشف</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روابط محذوفة حذفًا ناعمًا مع استعادة بنقرة.</w:t>
            </w:r>
          </w:p>
        </w:tc>
      </w:tr>
    </w:tbl>
    <w:p>
      <w:pPr>
        <w:spacing w:after="120"/>
      </w:pPr>
    </w:p>
    <w:p>
      <w:pPr>
        <w:pStyle w:val="Heading4"/>
        <w:spacing w:after="120" w:before="240"/>
      </w:pPr>
      <w:r>
        <w:rPr>
          <w:rFonts w:ascii="Arial" w:cs="Arial" w:eastAsia="Arial" w:hAnsi="Arial"/>
          <w:b/>
          <w:bCs/>
          <w:color w:val="1F4E79"/>
          <w:sz w:val="28"/>
          <w:szCs w:val="28"/>
        </w:rPr>
        <w:t xml:space="preserve">الدرس 11 — البحث في شبكة معرفتك</w:t>
      </w:r>
    </w:p>
    <w:p>
      <w:pPr>
        <w:spacing w:after="80" w:before="80"/>
      </w:pPr>
      <w:r>
        <w:rPr>
          <w:rFonts w:ascii="Arial" w:cs="Arial" w:eastAsia="Arial" w:hAnsi="Arial"/>
          <w:sz w:val="22"/>
          <w:szCs w:val="22"/>
        </w:rPr>
        <w:t xml:space="preserve">كلّ العوامل تعمل بـ15 لغة: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الاستعلام</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النتيجة</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supports [[الديمقراطية]]</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ملاحظات ترتبط بعلاقة </w:t>
            </w:r>
            <w:r>
              <w:rPr>
                <w:rFonts w:ascii="Consolas" w:cs="Consolas" w:eastAsia="Consolas" w:hAnsi="Consolas"/>
                <w:sz w:val="20"/>
                <w:szCs w:val="20"/>
                <w:shd w:fill="E8E8E8" w:color="auto" w:val="clear"/>
              </w:rPr>
              <w:t xml:space="preserve">supports</w:t>
            </w:r>
            <w:r>
              <w:rPr>
                <w:rFonts w:ascii="Arial" w:cs="Arial" w:eastAsia="Arial" w:hAnsi="Arial"/>
                <w:sz w:val="22"/>
                <w:szCs w:val="22"/>
              </w:rPr>
              <w:t xml:space="preserve"> بالديمقراطية.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contradicts [[فرضيتي]]</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أدلّة مضادّة.</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causes [[الحدث]]</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سوابق سببيّة.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derives-from [[المصدر]]</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النسب الفكري.</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orphans</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ملاحظات معزولة.</w:t>
            </w:r>
          </w:p>
        </w:tc>
      </w:tr>
    </w:tbl>
    <w:p>
      <w:pPr>
        <w:spacing w:after="120"/>
      </w:pPr>
    </w:p>
    <w:p>
      <w:pPr>
        <w:pStyle w:val="Heading4"/>
        <w:spacing w:after="120" w:before="240"/>
      </w:pPr>
      <w:r>
        <w:rPr>
          <w:rFonts w:ascii="Arial" w:cs="Arial" w:eastAsia="Arial" w:hAnsi="Arial"/>
          <w:b/>
          <w:bCs/>
          <w:color w:val="1F4E79"/>
          <w:sz w:val="28"/>
          <w:szCs w:val="28"/>
        </w:rPr>
        <w:t xml:space="preserve">اختصارات لوحة المفاتيح</w:t>
      </w:r>
    </w:p>
    <w:p>
      <w:pPr>
        <w:pStyle w:val="ListParagraph"/>
        <w:numPr>
          <w:ilvl w:val="0"/>
          <w:numId w:val="3"/>
        </w:numPr>
        <w:spacing w:after="40" w:before="40"/>
      </w:pPr>
      <w:r>
        <w:rPr>
          <w:rFonts w:ascii="Arial" w:cs="Arial" w:eastAsia="Arial" w:hAnsi="Arial"/>
          <w:b/>
          <w:bCs/>
          <w:sz w:val="22"/>
          <w:szCs w:val="22"/>
        </w:rPr>
        <w:t xml:space="preserve">النقر بالزرّ الأيمن على صفّ رابط</w:t>
      </w:r>
      <w:r>
        <w:rPr>
          <w:rFonts w:ascii="Arial" w:cs="Arial" w:eastAsia="Arial" w:hAnsi="Arial"/>
          <w:sz w:val="22"/>
          <w:szCs w:val="22"/>
        </w:rPr>
        <w:t xml:space="preserve"> ← القائمة المنبثقة للثقة / الأرشفة.
</w:t>
      </w:r>
    </w:p>
    <w:p>
      <w:pPr>
        <w:pStyle w:val="ListParagraph"/>
        <w:numPr>
          <w:ilvl w:val="0"/>
          <w:numId w:val="3"/>
        </w:numPr>
        <w:spacing w:after="40" w:before="40"/>
      </w:pPr>
      <w:r>
        <w:rPr>
          <w:rFonts w:ascii="Arial" w:cs="Arial" w:eastAsia="Arial" w:hAnsi="Arial"/>
          <w:b/>
          <w:bCs/>
          <w:sz w:val="22"/>
          <w:szCs w:val="22"/>
        </w:rPr>
        <w:t xml:space="preserve">Ctrl/Cmd + نقر على وصلة</w:t>
      </w:r>
      <w:r>
        <w:rPr>
          <w:rFonts w:ascii="Arial" w:cs="Arial" w:eastAsia="Arial" w:hAnsi="Arial"/>
          <w:sz w:val="22"/>
          <w:szCs w:val="22"/>
        </w:rPr>
        <w:t xml:space="preserve"> ← يفتح الهدف في تبويب جديد.
</w:t>
      </w:r>
    </w:p>
    <w:p>
      <w:pPr>
        <w:pStyle w:val="ListParagraph"/>
        <w:numPr>
          <w:ilvl w:val="0"/>
          <w:numId w:val="3"/>
        </w:numPr>
        <w:spacing w:after="40" w:before="40"/>
      </w:pPr>
      <w:r>
        <w:rPr>
          <w:rFonts w:ascii="Arial" w:cs="Arial" w:eastAsia="Arial" w:hAnsi="Arial"/>
          <w:b/>
          <w:bCs/>
          <w:sz w:val="22"/>
          <w:szCs w:val="22"/>
        </w:rPr>
        <w:t xml:space="preserve">النقر بالعجلة الوسطى على وصلة</w:t>
      </w:r>
      <w:r>
        <w:rPr>
          <w:rFonts w:ascii="Arial" w:cs="Arial" w:eastAsia="Arial" w:hAnsi="Arial"/>
          <w:sz w:val="22"/>
          <w:szCs w:val="22"/>
        </w:rPr>
        <w:t xml:space="preserve"> ← مثل Ctrl + نقر.
</w:t>
      </w:r>
    </w:p>
    <w:p>
      <w:pPr>
        <w:pStyle w:val="Heading2"/>
        <w:spacing w:after="200" w:before="360"/>
      </w:pPr>
      <w:r>
        <w:rPr>
          <w:rFonts w:ascii="Arial" w:cs="Arial" w:eastAsia="Arial" w:hAnsi="Arial"/>
          <w:b/>
          <w:bCs/>
          <w:color w:val="2E75B6"/>
          <w:sz w:val="52"/>
          <w:szCs w:val="52"/>
        </w:rPr>
        <w:t xml:space="preserve">1. البدء</w:t>
      </w:r>
    </w:p>
    <w:p>
      <w:pPr>
        <w:pStyle w:val="Heading3"/>
        <w:spacing w:after="160" w:before="280"/>
      </w:pPr>
      <w:r>
        <w:rPr>
          <w:rFonts w:ascii="Arial" w:cs="Arial" w:eastAsia="Arial" w:hAnsi="Arial"/>
          <w:b/>
          <w:bCs/>
          <w:color w:val="1F4E79"/>
          <w:sz w:val="44"/>
          <w:szCs w:val="44"/>
        </w:rPr>
        <w:t xml:space="preserve">التثبيت</w:t>
      </w:r>
    </w:p>
    <w:p>
      <w:pPr>
        <w:spacing w:after="80" w:before="80"/>
      </w:pPr>
      <w:r>
        <w:rPr>
          <w:rFonts w:ascii="Arial" w:cs="Arial" w:eastAsia="Arial" w:hAnsi="Arial"/>
          <w:sz w:val="22"/>
          <w:szCs w:val="22"/>
        </w:rPr>
        <w:t xml:space="preserve">قم بتحميل أحدث نسخة من </w:t>
      </w:r>
      <w:r>
        <w:rPr>
          <w:rFonts w:ascii="Arial" w:cs="Arial" w:eastAsia="Arial" w:hAnsi="Arial"/>
          <w:color w:val="2E75B6"/>
          <w:sz w:val="22"/>
          <w:szCs w:val="22"/>
          <w:u w:val="single"/>
        </w:rPr>
        <w:t xml:space="preserve">صفحة إصدارات Constellation</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Windows</w:t>
      </w:r>
      <w:r>
        <w:rPr>
          <w:rFonts w:ascii="Arial" w:cs="Arial" w:eastAsia="Arial" w:hAnsi="Arial"/>
          <w:sz w:val="22"/>
          <w:szCs w:val="22"/>
        </w:rPr>
        <w:t xml:space="preserve">: مُثبِّت </w:t>
      </w:r>
      <w:r>
        <w:rPr>
          <w:rFonts w:ascii="Consolas" w:cs="Consolas" w:eastAsia="Consolas" w:hAnsi="Consolas"/>
          <w:sz w:val="20"/>
          <w:szCs w:val="20"/>
          <w:shd w:fill="E8E8E8" w:color="auto" w:val="clear"/>
        </w:rPr>
        <w:t xml:space="preserve">.exe</w:t>
      </w:r>
      <w:r>
        <w:rPr>
          <w:rFonts w:ascii="Arial" w:cs="Arial" w:eastAsia="Arial" w:hAnsi="Arial"/>
          <w:sz w:val="22"/>
          <w:szCs w:val="22"/>
        </w:rPr>
        <w:t xml:space="preserve"> (NSIS) أو </w:t>
      </w:r>
      <w:r>
        <w:rPr>
          <w:rFonts w:ascii="Consolas" w:cs="Consolas" w:eastAsia="Consolas" w:hAnsi="Consolas"/>
          <w:sz w:val="20"/>
          <w:szCs w:val="20"/>
          <w:shd w:fill="E8E8E8" w:color="auto" w:val="clear"/>
        </w:rPr>
        <w:t xml:space="preserve">.msi</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macOS</w:t>
      </w:r>
      <w:r>
        <w:rPr>
          <w:rFonts w:ascii="Arial" w:cs="Arial" w:eastAsia="Arial" w:hAnsi="Arial"/>
          <w:sz w:val="22"/>
          <w:szCs w:val="22"/>
        </w:rPr>
        <w:t xml:space="preserve">: صورة قرص </w:t>
      </w:r>
      <w:r>
        <w:rPr>
          <w:rFonts w:ascii="Consolas" w:cs="Consolas" w:eastAsia="Consolas" w:hAnsi="Consolas"/>
          <w:sz w:val="20"/>
          <w:szCs w:val="20"/>
          <w:shd w:fill="E8E8E8" w:color="auto" w:val="clear"/>
        </w:rPr>
        <w:t xml:space="preserve">.dmg</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Linux</w:t>
      </w:r>
      <w:r>
        <w:rPr>
          <w:rFonts w:ascii="Arial" w:cs="Arial" w:eastAsia="Arial" w:hAnsi="Arial"/>
          <w:sz w:val="22"/>
          <w:szCs w:val="22"/>
        </w:rPr>
        <w:t xml:space="preserve">: حزمة </w:t>
      </w:r>
      <w:r>
        <w:rPr>
          <w:rFonts w:ascii="Consolas" w:cs="Consolas" w:eastAsia="Consolas" w:hAnsi="Consolas"/>
          <w:sz w:val="20"/>
          <w:szCs w:val="20"/>
          <w:shd w:fill="E8E8E8" w:color="auto" w:val="clear"/>
        </w:rPr>
        <w:t xml:space="preserve">.AppImage</w:t>
      </w:r>
      <w:r>
        <w:rPr>
          <w:rFonts w:ascii="Arial" w:cs="Arial" w:eastAsia="Arial" w:hAnsi="Arial"/>
          <w:sz w:val="22"/>
          <w:szCs w:val="22"/>
        </w:rPr>
        <w:t xml:space="preserve"> أو </w:t>
      </w:r>
      <w:r>
        <w:rPr>
          <w:rFonts w:ascii="Consolas" w:cs="Consolas" w:eastAsia="Consolas" w:hAnsi="Consolas"/>
          <w:sz w:val="20"/>
          <w:szCs w:val="20"/>
          <w:shd w:fill="E8E8E8" w:color="auto" w:val="clear"/>
        </w:rPr>
        <w:t xml:space="preserve">.deb</w:t>
      </w:r>
      <w:r>
        <w:rPr>
          <w:rFonts w:ascii="Arial" w:cs="Arial" w:eastAsia="Arial" w:hAnsi="Arial"/>
          <w:sz w:val="22"/>
          <w:szCs w:val="22"/>
        </w:rPr>
        <w:t xml:space="preserve">
</w:t>
      </w:r>
    </w:p>
    <w:p>
      <w:pPr>
        <w:pStyle w:val="Heading3"/>
        <w:spacing w:after="160" w:before="280"/>
      </w:pPr>
      <w:r>
        <w:rPr>
          <w:rFonts w:ascii="Arial" w:cs="Arial" w:eastAsia="Arial" w:hAnsi="Arial"/>
          <w:b/>
          <w:bCs/>
          <w:color w:val="1F4E79"/>
          <w:sz w:val="44"/>
          <w:szCs w:val="44"/>
        </w:rPr>
        <w:t xml:space="preserve">التشغيل لأول مرة</w:t>
      </w:r>
    </w:p>
    <w:p>
      <w:pPr>
        <w:spacing w:after="80" w:before="80"/>
      </w:pPr>
      <w:r>
        <w:rPr>
          <w:rFonts w:ascii="Arial" w:cs="Arial" w:eastAsia="Arial" w:hAnsi="Arial"/>
          <w:sz w:val="22"/>
          <w:szCs w:val="22"/>
        </w:rPr>
        <w:t xml:space="preserve">عند فتح Constellation لأول مرة، يرشدك </w:t>
      </w:r>
      <w:r>
        <w:rPr>
          <w:rFonts w:ascii="Arial" w:cs="Arial" w:eastAsia="Arial" w:hAnsi="Arial"/>
          <w:b/>
          <w:bCs/>
          <w:sz w:val="22"/>
          <w:szCs w:val="22"/>
        </w:rPr>
        <w:t xml:space="preserve">معالج إعداد الكون</w:t>
      </w:r>
      <w:r>
        <w:rPr>
          <w:rFonts w:ascii="Arial" w:cs="Arial" w:eastAsia="Arial" w:hAnsi="Arial"/>
          <w:sz w:val="22"/>
          <w:szCs w:val="22"/>
        </w:rPr>
        <w:t xml:space="preserve"> خلال الخطوات التالية:
</w:t>
      </w:r>
    </w:p>
    <w:p>
      <w:pPr>
        <w:pStyle w:val="ListParagraph"/>
        <w:numPr>
          <w:ilvl w:val="0"/>
          <w:numId w:val="2"/>
        </w:numPr>
        <w:spacing w:after="40" w:before="40"/>
      </w:pPr>
      <w:r>
        <w:rPr>
          <w:rFonts w:ascii="Arial" w:cs="Arial" w:eastAsia="Arial" w:hAnsi="Arial"/>
          <w:b/>
          <w:bCs/>
          <w:sz w:val="22"/>
          <w:szCs w:val="22"/>
        </w:rPr>
        <w:t xml:space="preserve">اختر لغتك</w:t>
      </w:r>
      <w:r>
        <w:rPr>
          <w:rFonts w:ascii="Arial" w:cs="Arial" w:eastAsia="Arial" w:hAnsi="Arial"/>
          <w:sz w:val="22"/>
          <w:szCs w:val="22"/>
        </w:rPr>
        <w:t xml:space="preserve"> — يدعم التطبيق 15 لغة
</w:t>
      </w:r>
    </w:p>
    <w:p>
      <w:pPr>
        <w:pStyle w:val="ListParagraph"/>
        <w:numPr>
          <w:ilvl w:val="0"/>
          <w:numId w:val="2"/>
        </w:numPr>
        <w:spacing w:after="40" w:before="40"/>
      </w:pPr>
      <w:r>
        <w:rPr>
          <w:rFonts w:ascii="Arial" w:cs="Arial" w:eastAsia="Arial" w:hAnsi="Arial"/>
          <w:b/>
          <w:bCs/>
          <w:sz w:val="22"/>
          <w:szCs w:val="22"/>
        </w:rPr>
        <w:t xml:space="preserve">أنشئ مكتبة أو استورد واحدة</w:t>
      </w:r>
      <w:r>
        <w:rPr>
          <w:rFonts w:ascii="Arial" w:cs="Arial" w:eastAsia="Arial" w:hAnsi="Arial"/>
          <w:sz w:val="22"/>
          <w:szCs w:val="22"/>
        </w:rPr>
        <w:t xml:space="preserve"> — أشِر إلى مجلد موجود يحتوي على ملفات Markdown، أو ابدأ من الصفر
</w:t>
      </w:r>
    </w:p>
    <w:p>
      <w:pPr>
        <w:pStyle w:val="ListParagraph"/>
        <w:numPr>
          <w:ilvl w:val="0"/>
          <w:numId w:val="2"/>
        </w:numPr>
        <w:spacing w:after="40" w:before="40"/>
      </w:pPr>
      <w:r>
        <w:rPr>
          <w:rFonts w:ascii="Arial" w:cs="Arial" w:eastAsia="Arial" w:hAnsi="Arial"/>
          <w:b/>
          <w:bCs/>
          <w:sz w:val="22"/>
          <w:szCs w:val="22"/>
        </w:rPr>
        <w:t xml:space="preserve">سمِّ كونك</w:t>
      </w:r>
      <w:r>
        <w:rPr>
          <w:rFonts w:ascii="Arial" w:cs="Arial" w:eastAsia="Arial" w:hAnsi="Arial"/>
          <w:sz w:val="22"/>
          <w:szCs w:val="22"/>
        </w:rPr>
        <w:t xml:space="preserve"> — الكون هو الحاوية التي تضم جميع مكتباتك
</w:t>
      </w:r>
    </w:p>
    <w:p>
      <w:pPr>
        <w:pStyle w:val="Heading3"/>
        <w:spacing w:after="160" w:before="280"/>
      </w:pPr>
      <w:r>
        <w:rPr>
          <w:rFonts w:ascii="Arial" w:cs="Arial" w:eastAsia="Arial" w:hAnsi="Arial"/>
          <w:b/>
          <w:bCs/>
          <w:color w:val="1F4E79"/>
          <w:sz w:val="44"/>
          <w:szCs w:val="44"/>
        </w:rPr>
        <w:t xml:space="preserve">نظرة عامة على الواجهة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العنصر</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الوصف</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الشريط الجانبي</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أزرار التنقل: إدارة الملاحظات، البحث، التقويم، القوالب، الإعدادات</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إدارة الملاحظات</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شريط جانبي موحد مع تبويبات الأوضاع: الشجرة (مستكشف الملفات)، القائمة (متصفح الملاحظات)، المخطط (عرض السماء)</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المحرر</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قراءة ملاحظات Markdown وتحريرها</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شريط التبويبات</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فتح عدة ملاحظات في تبويبات</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شريط الحالة</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عدد الكلمات، عدد الأحرف، وقت القراءة</w:t>
            </w:r>
          </w:p>
        </w:tc>
      </w:tr>
    </w:tbl>
    <w:p>
      <w:pPr>
        <w:spacing w:after="120"/>
      </w:pPr>
    </w:p>
    <w:p>
      <w:pPr>
        <w:pStyle w:val="Heading2"/>
        <w:spacing w:after="200" w:before="360"/>
      </w:pPr>
      <w:r>
        <w:rPr>
          <w:rFonts w:ascii="Arial" w:cs="Arial" w:eastAsia="Arial" w:hAnsi="Arial"/>
          <w:b/>
          <w:bCs/>
          <w:color w:val="2E75B6"/>
          <w:sz w:val="52"/>
          <w:szCs w:val="52"/>
        </w:rPr>
        <w:t xml:space="preserve">2. الكون والمكتبات</w:t>
      </w:r>
    </w:p>
    <w:p>
      <w:pPr>
        <w:pStyle w:val="Heading3"/>
        <w:spacing w:after="160" w:before="280"/>
      </w:pPr>
      <w:r>
        <w:rPr>
          <w:rFonts w:ascii="Arial" w:cs="Arial" w:eastAsia="Arial" w:hAnsi="Arial"/>
          <w:b/>
          <w:bCs/>
          <w:color w:val="1F4E79"/>
          <w:sz w:val="44"/>
          <w:szCs w:val="44"/>
        </w:rPr>
        <w:t xml:space="preserve">ما هو الكون؟</w:t>
      </w:r>
    </w:p>
    <w:p>
      <w:pPr>
        <w:spacing w:after="80" w:before="80"/>
      </w:pPr>
      <w:r>
        <w:rPr>
          <w:rFonts w:ascii="Arial" w:cs="Arial" w:eastAsia="Arial" w:hAnsi="Arial"/>
          <w:b/>
          <w:bCs/>
          <w:sz w:val="22"/>
          <w:szCs w:val="22"/>
        </w:rPr>
        <w:t xml:space="preserve">الكون</w:t>
      </w:r>
      <w:r>
        <w:rPr>
          <w:rFonts w:ascii="Arial" w:cs="Arial" w:eastAsia="Arial" w:hAnsi="Arial"/>
          <w:sz w:val="22"/>
          <w:szCs w:val="22"/>
        </w:rPr>
        <w:t xml:space="preserve"> هو الحاوية الرئيسية التي تضم جميع مكتباتك. فكِّر فيه كمساحة العمل أو مجموعة المكتبات الخاصة بك.
</w:t>
      </w:r>
    </w:p>
    <w:p>
      <w:pPr>
        <w:pStyle w:val="Heading3"/>
        <w:spacing w:after="160" w:before="280"/>
      </w:pPr>
      <w:r>
        <w:rPr>
          <w:rFonts w:ascii="Arial" w:cs="Arial" w:eastAsia="Arial" w:hAnsi="Arial"/>
          <w:b/>
          <w:bCs/>
          <w:color w:val="1F4E79"/>
          <w:sz w:val="44"/>
          <w:szCs w:val="44"/>
        </w:rPr>
        <w:t xml:space="preserve">ما هي المكتبة؟</w:t>
      </w:r>
    </w:p>
    <w:p>
      <w:pPr>
        <w:spacing w:after="80" w:before="80"/>
      </w:pPr>
      <w:r>
        <w:rPr>
          <w:rFonts w:ascii="Arial" w:cs="Arial" w:eastAsia="Arial" w:hAnsi="Arial"/>
          <w:b/>
          <w:bCs/>
          <w:sz w:val="22"/>
          <w:szCs w:val="22"/>
        </w:rPr>
        <w:t xml:space="preserve">المكتبة</w:t>
      </w:r>
      <w:r>
        <w:rPr>
          <w:rFonts w:ascii="Arial" w:cs="Arial" w:eastAsia="Arial" w:hAnsi="Arial"/>
          <w:sz w:val="22"/>
          <w:szCs w:val="22"/>
        </w:rPr>
        <w:t xml:space="preserve"> هي مجلد على جهازك يحتوي على ملفات Markdown (بامتداد </w:t>
      </w:r>
      <w:r>
        <w:rPr>
          <w:rFonts w:ascii="Consolas" w:cs="Consolas" w:eastAsia="Consolas" w:hAnsi="Consolas"/>
          <w:sz w:val="20"/>
          <w:szCs w:val="20"/>
          <w:shd w:fill="E8E8E8" w:color="auto" w:val="clear"/>
        </w:rPr>
        <w:t xml:space="preserve">.md</w:t>
      </w:r>
      <w:r>
        <w:rPr>
          <w:rFonts w:ascii="Arial" w:cs="Arial" w:eastAsia="Arial" w:hAnsi="Arial"/>
          <w:sz w:val="22"/>
          <w:szCs w:val="22"/>
        </w:rPr>
        <w:t xml:space="preserve">). يمكنك إضافة عدة مكتبات في كون واحد — على سبيل المثال، مكتبة لملاحظات العمل وأخرى للملاحظات الشخصية.
</w:t>
      </w:r>
    </w:p>
    <w:p>
      <w:pPr>
        <w:pStyle w:val="Heading3"/>
        <w:spacing w:after="160" w:before="280"/>
      </w:pPr>
      <w:r>
        <w:rPr>
          <w:rFonts w:ascii="Arial" w:cs="Arial" w:eastAsia="Arial" w:hAnsi="Arial"/>
          <w:b/>
          <w:bCs/>
          <w:color w:val="1F4E79"/>
          <w:sz w:val="44"/>
          <w:szCs w:val="44"/>
        </w:rPr>
        <w:t xml:space="preserve">إدارة المكتبات</w:t>
      </w:r>
    </w:p>
    <w:p>
      <w:pPr>
        <w:pStyle w:val="ListParagraph"/>
        <w:numPr>
          <w:ilvl w:val="0"/>
          <w:numId w:val="3"/>
        </w:numPr>
        <w:spacing w:after="40" w:before="40"/>
      </w:pPr>
      <w:r>
        <w:rPr>
          <w:rFonts w:ascii="Arial" w:cs="Arial" w:eastAsia="Arial" w:hAnsi="Arial"/>
          <w:b/>
          <w:bCs/>
          <w:sz w:val="22"/>
          <w:szCs w:val="22"/>
        </w:rPr>
        <w:t xml:space="preserve">إضافة مكتبة</w:t>
      </w:r>
      <w:r>
        <w:rPr>
          <w:rFonts w:ascii="Arial" w:cs="Arial" w:eastAsia="Arial" w:hAnsi="Arial"/>
          <w:sz w:val="22"/>
          <w:szCs w:val="22"/>
        </w:rPr>
        <w:t xml:space="preserve">: الإعدادات &gt; المكتبات &gt; إضافة مكتبة، أو اسحب مجلدًا إلى التطبيق
</w:t>
      </w:r>
    </w:p>
    <w:p>
      <w:pPr>
        <w:pStyle w:val="ListParagraph"/>
        <w:numPr>
          <w:ilvl w:val="0"/>
          <w:numId w:val="3"/>
        </w:numPr>
        <w:spacing w:after="40" w:before="40"/>
      </w:pPr>
      <w:r>
        <w:rPr>
          <w:rFonts w:ascii="Arial" w:cs="Arial" w:eastAsia="Arial" w:hAnsi="Arial"/>
          <w:b/>
          <w:bCs/>
          <w:sz w:val="22"/>
          <w:szCs w:val="22"/>
        </w:rPr>
        <w:t xml:space="preserve">إزالة مكتبة</w:t>
      </w:r>
      <w:r>
        <w:rPr>
          <w:rFonts w:ascii="Arial" w:cs="Arial" w:eastAsia="Arial" w:hAnsi="Arial"/>
          <w:sz w:val="22"/>
          <w:szCs w:val="22"/>
        </w:rPr>
        <w:t xml:space="preserve">: الإعدادات &gt; المكتبات &gt; انقر على زر الإزالة بجوار اسم المكتبة
</w:t>
      </w:r>
    </w:p>
    <w:p>
      <w:pPr>
        <w:pStyle w:val="ListParagraph"/>
        <w:numPr>
          <w:ilvl w:val="0"/>
          <w:numId w:val="3"/>
        </w:numPr>
        <w:spacing w:after="40" w:before="40"/>
      </w:pPr>
      <w:r>
        <w:rPr>
          <w:rFonts w:ascii="Arial" w:cs="Arial" w:eastAsia="Arial" w:hAnsi="Arial"/>
          <w:b/>
          <w:bCs/>
          <w:sz w:val="22"/>
          <w:szCs w:val="22"/>
        </w:rPr>
        <w:t xml:space="preserve">إعدادات المكتبة</w:t>
      </w:r>
      <w:r>
        <w:rPr>
          <w:rFonts w:ascii="Arial" w:cs="Arial" w:eastAsia="Arial" w:hAnsi="Arial"/>
          <w:sz w:val="22"/>
          <w:szCs w:val="22"/>
        </w:rPr>
        <w:t xml:space="preserve">: لكل مكتبة إعدادات مظهر خاصة بها (الخطوط، الألوان)
</w:t>
      </w:r>
    </w:p>
    <w:p>
      <w:pPr>
        <w:pStyle w:val="Heading3"/>
        <w:spacing w:after="160" w:before="280"/>
      </w:pPr>
      <w:r>
        <w:rPr>
          <w:rFonts w:ascii="Arial" w:cs="Arial" w:eastAsia="Arial" w:hAnsi="Arial"/>
          <w:b/>
          <w:bCs/>
          <w:color w:val="1F4E79"/>
          <w:sz w:val="44"/>
          <w:szCs w:val="44"/>
        </w:rPr>
        <w:t xml:space="preserve">مجلد ملاحظات الكون</w:t>
      </w:r>
    </w:p>
    <w:p>
      <w:pPr>
        <w:spacing w:after="80" w:before="80"/>
      </w:pPr>
      <w:r>
        <w:rPr>
          <w:rFonts w:ascii="Arial" w:cs="Arial" w:eastAsia="Arial" w:hAnsi="Arial"/>
          <w:sz w:val="22"/>
          <w:szCs w:val="22"/>
        </w:rPr>
        <w:t xml:space="preserve">يحصل كل كون تلقائيًا على مجلد </w:t>
      </w:r>
      <w:r>
        <w:rPr>
          <w:rFonts w:ascii="Arial" w:cs="Arial" w:eastAsia="Arial" w:hAnsi="Arial"/>
          <w:b/>
          <w:bCs/>
          <w:sz w:val="22"/>
          <w:szCs w:val="22"/>
        </w:rPr>
        <w:t xml:space="preserve">ملاحظات الكون</w:t>
      </w:r>
      <w:r>
        <w:rPr>
          <w:rFonts w:ascii="Arial" w:cs="Arial" w:eastAsia="Arial" w:hAnsi="Arial"/>
          <w:sz w:val="22"/>
          <w:szCs w:val="22"/>
        </w:rPr>
        <w:t xml:space="preserve"> في جذره، يحمل اسم الكون. يحتوي هذا المجلد على الملاحظات العابرة للمكتبات — خرائط المحتوى (MOC)، لوحات المعلومات، الفهارس، وأي ملاحظات لا تنتمي لمكتبة واحدة.
</w:t>
      </w:r>
    </w:p>
    <w:p>
      <w:pPr>
        <w:pStyle w:val="ListParagraph"/>
        <w:numPr>
          <w:ilvl w:val="0"/>
          <w:numId w:val="3"/>
        </w:numPr>
        <w:spacing w:after="40" w:before="40"/>
      </w:pPr>
      <w:r>
        <w:rPr>
          <w:rFonts w:ascii="Arial" w:cs="Arial" w:eastAsia="Arial" w:hAnsi="Arial"/>
          <w:sz w:val="22"/>
          <w:szCs w:val="22"/>
        </w:rPr>
        <w:t xml:space="preserve">يظهر في أعلى مستكشف الملفات، فوق الأكوان الفرعية والمكتبات
</w:t>
      </w:r>
    </w:p>
    <w:p>
      <w:pPr>
        <w:pStyle w:val="ListParagraph"/>
        <w:numPr>
          <w:ilvl w:val="0"/>
          <w:numId w:val="3"/>
        </w:numPr>
        <w:spacing w:after="40" w:before="40"/>
      </w:pPr>
      <w:r>
        <w:rPr>
          <w:rFonts w:ascii="Arial" w:cs="Arial" w:eastAsia="Arial" w:hAnsi="Arial"/>
          <w:sz w:val="22"/>
          <w:szCs w:val="22"/>
        </w:rPr>
        <w:t xml:space="preserve">يُضمّن في البحث وعرض النجوم وجميع الميزات
</w:t>
      </w:r>
    </w:p>
    <w:p>
      <w:pPr>
        <w:pStyle w:val="ListParagraph"/>
        <w:numPr>
          <w:ilvl w:val="0"/>
          <w:numId w:val="3"/>
        </w:numPr>
        <w:spacing w:after="40" w:before="40"/>
      </w:pPr>
      <w:r>
        <w:rPr>
          <w:rFonts w:ascii="Arial" w:cs="Arial" w:eastAsia="Arial" w:hAnsi="Arial"/>
          <w:sz w:val="22"/>
          <w:szCs w:val="22"/>
        </w:rPr>
        <w:t xml:space="preserve">عند إنشاء ملاحظة جديدة (</w:t>
      </w:r>
      <w:r>
        <w:rPr>
          <w:rFonts w:ascii="Consolas" w:cs="Consolas" w:eastAsia="Consolas" w:hAnsi="Consolas"/>
          <w:sz w:val="20"/>
          <w:szCs w:val="20"/>
          <w:shd w:fill="E8E8E8" w:color="auto" w:val="clear"/>
        </w:rPr>
        <w:t xml:space="preserve">Ctrl+N</w:t>
      </w:r>
      <w:r>
        <w:rPr>
          <w:rFonts w:ascii="Arial" w:cs="Arial" w:eastAsia="Arial" w:hAnsi="Arial"/>
          <w:sz w:val="22"/>
          <w:szCs w:val="22"/>
        </w:rPr>
        <w:t xml:space="preserve">)، يظهر مجلد ملاحظات الكون كخيار أول
</w:t>
      </w:r>
    </w:p>
    <w:p>
      <w:pPr>
        <w:pStyle w:val="Heading3"/>
        <w:spacing w:after="160" w:before="280"/>
      </w:pPr>
      <w:r>
        <w:rPr>
          <w:rFonts w:ascii="Arial" w:cs="Arial" w:eastAsia="Arial" w:hAnsi="Arial"/>
          <w:b/>
          <w:bCs/>
          <w:color w:val="1F4E79"/>
          <w:sz w:val="44"/>
          <w:szCs w:val="44"/>
        </w:rPr>
        <w:t xml:space="preserve">الأكوان الفرعية</w:t>
      </w:r>
    </w:p>
    <w:p>
      <w:pPr>
        <w:spacing w:after="80" w:before="80"/>
      </w:pPr>
      <w:r>
        <w:rPr>
          <w:rFonts w:ascii="Arial" w:cs="Arial" w:eastAsia="Arial" w:hAnsi="Arial"/>
          <w:sz w:val="22"/>
          <w:szCs w:val="22"/>
        </w:rPr>
        <w:t xml:space="preserve">يمكنك تداخل الأكوان داخل بعضها. </w:t>
      </w:r>
      <w:r>
        <w:rPr>
          <w:rFonts w:ascii="Arial" w:cs="Arial" w:eastAsia="Arial" w:hAnsi="Arial"/>
          <w:b/>
          <w:bCs/>
          <w:sz w:val="22"/>
          <w:szCs w:val="22"/>
        </w:rPr>
        <w:t xml:space="preserve">الكون الفرعي</w:t>
      </w:r>
      <w:r>
        <w:rPr>
          <w:rFonts w:ascii="Arial" w:cs="Arial" w:eastAsia="Arial" w:hAnsi="Arial"/>
          <w:sz w:val="22"/>
          <w:szCs w:val="22"/>
        </w:rPr>
        <w:t xml:space="preserve"> هو مجلد كون آخر يُشار إليه من الكون الأب. تظهر ملاحظات الأكوان الفرعية في عرض النجوم جنبًا إلى جنب مع ملاحظاتك، وتُعرض الروابط بين المكتبات كخطوط متقطعة.
</w:t>
      </w:r>
    </w:p>
    <w:p>
      <w:pPr>
        <w:pStyle w:val="Heading3"/>
        <w:spacing w:after="160" w:before="280"/>
      </w:pPr>
      <w:r>
        <w:rPr>
          <w:rFonts w:ascii="Arial" w:cs="Arial" w:eastAsia="Arial" w:hAnsi="Arial"/>
          <w:b/>
          <w:bCs/>
          <w:color w:val="1F4E79"/>
          <w:sz w:val="44"/>
          <w:szCs w:val="44"/>
        </w:rPr>
        <w:t xml:space="preserve">إعادة فتح تلقائي</w:t>
      </w:r>
    </w:p>
    <w:p>
      <w:pPr>
        <w:spacing w:after="80" w:before="80"/>
      </w:pPr>
      <w:r>
        <w:rPr>
          <w:rFonts w:ascii="Arial" w:cs="Arial" w:eastAsia="Arial" w:hAnsi="Arial"/>
          <w:sz w:val="22"/>
          <w:szCs w:val="22"/>
        </w:rPr>
        <w:t xml:space="preserve">يتذكر Constellation آخر كون نشط ويعيد فتحه تلقائيًا عند التشغيل. إذا تم نقل الكون أو تغيّر مساره، يكتشف Constellation ذلك ويصلح المسار تلقائيًا.
</w:t>
      </w:r>
    </w:p>
    <w:p>
      <w:pPr>
        <w:pStyle w:val="Heading3"/>
        <w:spacing w:after="160" w:before="280"/>
      </w:pPr>
      <w:r>
        <w:rPr>
          <w:rFonts w:ascii="Arial" w:cs="Arial" w:eastAsia="Arial" w:hAnsi="Arial"/>
          <w:b/>
          <w:bCs/>
          <w:color w:val="1F4E79"/>
          <w:sz w:val="44"/>
          <w:szCs w:val="44"/>
        </w:rPr>
        <w:t xml:space="preserve">أكوان قابلة للنقل</w:t>
      </w:r>
    </w:p>
    <w:p>
      <w:pPr>
        <w:spacing w:after="80" w:before="80"/>
      </w:pPr>
      <w:r>
        <w:rPr>
          <w:rFonts w:ascii="Arial" w:cs="Arial" w:eastAsia="Arial" w:hAnsi="Arial"/>
          <w:sz w:val="22"/>
          <w:szCs w:val="22"/>
        </w:rPr>
        <w:t xml:space="preserve">أكوان Constellation قابلة للنقل بالكامل. يمكنك نقل مجلد الكون إلى أي مكان — محرك أقراص مختلف، ذاكرة USB، أو جهاز كمبيوتر آخر — وسيقوم Constellation تلقائيًا باكتشاف وإصلاح جميع المسارات الداخلية عند إعادة فتحه.
</w:t>
      </w:r>
    </w:p>
    <w:p>
      <w:pPr>
        <w:spacing w:after="80" w:before="80"/>
      </w:pPr>
      <w:r>
        <w:rPr>
          <w:rFonts w:ascii="Arial" w:cs="Arial" w:eastAsia="Arial" w:hAnsi="Arial"/>
          <w:sz w:val="22"/>
          <w:szCs w:val="22"/>
        </w:rPr>
        <w:t xml:space="preserve">لنقل كون:
</w:t>
      </w:r>
    </w:p>
    <w:p>
      <w:pPr>
        <w:pStyle w:val="ListParagraph"/>
        <w:numPr>
          <w:ilvl w:val="0"/>
          <w:numId w:val="2"/>
        </w:numPr>
        <w:spacing w:after="40" w:before="40"/>
      </w:pPr>
      <w:r>
        <w:rPr>
          <w:rFonts w:ascii="Arial" w:cs="Arial" w:eastAsia="Arial" w:hAnsi="Arial"/>
          <w:sz w:val="22"/>
          <w:szCs w:val="22"/>
        </w:rPr>
        <w:t xml:space="preserve">أغلق Constellation
</w:t>
      </w:r>
    </w:p>
    <w:p>
      <w:pPr>
        <w:pStyle w:val="ListParagraph"/>
        <w:numPr>
          <w:ilvl w:val="0"/>
          <w:numId w:val="2"/>
        </w:numPr>
        <w:spacing w:after="40" w:before="40"/>
      </w:pPr>
      <w:r>
        <w:rPr>
          <w:rFonts w:ascii="Arial" w:cs="Arial" w:eastAsia="Arial" w:hAnsi="Arial"/>
          <w:sz w:val="22"/>
          <w:szCs w:val="22"/>
        </w:rPr>
        <w:t xml:space="preserve">انقل أو انسخ مجلد الكون إلى الموقع الجديد
</w:t>
      </w:r>
    </w:p>
    <w:p>
      <w:pPr>
        <w:pStyle w:val="ListParagraph"/>
        <w:numPr>
          <w:ilvl w:val="0"/>
          <w:numId w:val="2"/>
        </w:numPr>
        <w:spacing w:after="40" w:before="40"/>
      </w:pPr>
      <w:r>
        <w:rPr>
          <w:rFonts w:ascii="Arial" w:cs="Arial" w:eastAsia="Arial" w:hAnsi="Arial"/>
          <w:sz w:val="22"/>
          <w:szCs w:val="22"/>
        </w:rPr>
        <w:t xml:space="preserve">افتح Constellation → ستظهر شاشة الترحيب (المسار القديم لم يعد صالحًا)
</w:t>
      </w:r>
    </w:p>
    <w:p>
      <w:pPr>
        <w:pStyle w:val="ListParagraph"/>
        <w:numPr>
          <w:ilvl w:val="0"/>
          <w:numId w:val="2"/>
        </w:numPr>
        <w:spacing w:after="40" w:before="40"/>
      </w:pPr>
      <w:r>
        <w:rPr>
          <w:rFonts w:ascii="Arial" w:cs="Arial" w:eastAsia="Arial" w:hAnsi="Arial"/>
          <w:sz w:val="22"/>
          <w:szCs w:val="22"/>
        </w:rPr>
        <w:t xml:space="preserve">اختر </w:t>
      </w:r>
      <w:r>
        <w:rPr>
          <w:rFonts w:ascii="Arial" w:cs="Arial" w:eastAsia="Arial" w:hAnsi="Arial"/>
          <w:b/>
          <w:bCs/>
          <w:sz w:val="22"/>
          <w:szCs w:val="22"/>
        </w:rPr>
        <w:t xml:space="preserve">فتح كون موجود</w:t>
      </w:r>
      <w:r>
        <w:rPr>
          <w:rFonts w:ascii="Arial" w:cs="Arial" w:eastAsia="Arial" w:hAnsi="Arial"/>
          <w:sz w:val="22"/>
          <w:szCs w:val="22"/>
        </w:rPr>
        <w:t xml:space="preserve"> وأشِر إلى الموقع الجديد
</w:t>
      </w:r>
    </w:p>
    <w:p>
      <w:pPr>
        <w:pStyle w:val="ListParagraph"/>
        <w:numPr>
          <w:ilvl w:val="0"/>
          <w:numId w:val="2"/>
        </w:numPr>
        <w:spacing w:after="40" w:before="40"/>
      </w:pPr>
      <w:r>
        <w:rPr>
          <w:rFonts w:ascii="Arial" w:cs="Arial" w:eastAsia="Arial" w:hAnsi="Arial"/>
          <w:sz w:val="22"/>
          <w:szCs w:val="22"/>
        </w:rPr>
        <w:t xml:space="preserve">جميع الملاحظات والمكتبات تظهر فورًا — يتم إصلاح المسارات تلقائيًا
</w:t>
      </w:r>
    </w:p>
    <w:p>
      <w:pPr>
        <w:spacing w:after="80" w:before="80"/>
      </w:pPr>
      <w:r>
        <w:rPr>
          <w:rFonts w:ascii="Arial" w:cs="Arial" w:eastAsia="Arial" w:hAnsi="Arial"/>
          <w:sz w:val="22"/>
          <w:szCs w:val="22"/>
        </w:rPr>
        <w:t xml:space="preserve">يتبع هيكل مجلد الكون نموذج Obsidian: الملاحظات توضع مباشرة في المجلد الجذر، والإعدادات تعيش في </w:t>
      </w:r>
      <w:r>
        <w:rPr>
          <w:rFonts w:ascii="Consolas" w:cs="Consolas" w:eastAsia="Consolas" w:hAnsi="Consolas"/>
          <w:sz w:val="20"/>
          <w:szCs w:val="20"/>
          <w:shd w:fill="E8E8E8" w:color="auto" w:val="clear"/>
        </w:rPr>
        <w:t xml:space="preserve">.constellation/</w:t>
      </w:r>
      <w:r>
        <w:rPr>
          <w:rFonts w:ascii="Arial" w:cs="Arial" w:eastAsia="Arial" w:hAnsi="Arial"/>
          <w:sz w:val="22"/>
          <w:szCs w:val="22"/>
        </w:rPr>
        <w:t xml:space="preserve">.
</w:t>
      </w:r>
    </w:p>
    <w:p>
      <w:pPr>
        <w:pStyle w:val="Heading2"/>
        <w:spacing w:after="200" w:before="360"/>
      </w:pPr>
      <w:r>
        <w:rPr>
          <w:rFonts w:ascii="Arial" w:cs="Arial" w:eastAsia="Arial" w:hAnsi="Arial"/>
          <w:b/>
          <w:bCs/>
          <w:color w:val="2E75B6"/>
          <w:sz w:val="52"/>
          <w:szCs w:val="52"/>
        </w:rPr>
        <w:t xml:space="preserve">3. إنشاء الملاحظات وتحريرها</w:t>
      </w:r>
    </w:p>
    <w:p>
      <w:pPr>
        <w:pStyle w:val="Heading3"/>
        <w:spacing w:after="160" w:before="280"/>
      </w:pPr>
      <w:r>
        <w:rPr>
          <w:rFonts w:ascii="Arial" w:cs="Arial" w:eastAsia="Arial" w:hAnsi="Arial"/>
          <w:b/>
          <w:bCs/>
          <w:color w:val="1F4E79"/>
          <w:sz w:val="44"/>
          <w:szCs w:val="44"/>
        </w:rPr>
        <w:t xml:space="preserve">إنشاء ملاحظة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الطريقة</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الإجراء</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لوحة المفاتيح</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Ctrl+N</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شجرة الملفات</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انقر بزر الفأرة الأيمن على مجلد &gt; ملاحظة جديدة</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مركز التحكم</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Ctrl+P</w:t>
            </w:r>
            <w:r>
              <w:rPr>
                <w:rFonts w:ascii="Arial" w:cs="Arial" w:eastAsia="Arial" w:hAnsi="Arial"/>
                <w:sz w:val="22"/>
                <w:szCs w:val="22"/>
              </w:rPr>
              <w:t xml:space="preserve"> &gt; "ملاحظة جديدة"</w:t>
            </w:r>
          </w:p>
        </w:tc>
      </w:tr>
    </w:tbl>
    <w:p>
      <w:pPr>
        <w:spacing w:after="120"/>
      </w:pPr>
    </w:p>
    <w:p>
      <w:pPr>
        <w:pStyle w:val="Heading3"/>
        <w:spacing w:after="160" w:before="280"/>
      </w:pPr>
      <w:r>
        <w:rPr>
          <w:rFonts w:ascii="Arial" w:cs="Arial" w:eastAsia="Arial" w:hAnsi="Arial"/>
          <w:b/>
          <w:bCs/>
          <w:color w:val="1F4E79"/>
          <w:sz w:val="44"/>
          <w:szCs w:val="44"/>
        </w:rPr>
        <w:t xml:space="preserve">المحرر</w:t>
      </w:r>
    </w:p>
    <w:p>
      <w:pPr>
        <w:spacing w:after="80" w:before="80"/>
      </w:pPr>
      <w:r>
        <w:rPr>
          <w:rFonts w:ascii="Arial" w:cs="Arial" w:eastAsia="Arial" w:hAnsi="Arial"/>
          <w:sz w:val="22"/>
          <w:szCs w:val="22"/>
        </w:rPr>
        <w:t xml:space="preserve">يستخدم Constellation محرر CodeMirror 6 عالي الأداء مع وضعين، يمكن التبديل بينهما عبر زر التبديل في شريط المسار:
</w:t>
      </w:r>
    </w:p>
    <w:p>
      <w:pPr>
        <w:pStyle w:val="Heading4"/>
        <w:spacing w:after="120" w:before="240"/>
      </w:pPr>
      <w:r>
        <w:rPr>
          <w:rFonts w:ascii="Arial" w:cs="Arial" w:eastAsia="Arial" w:hAnsi="Arial"/>
          <w:b/>
          <w:bCs/>
          <w:color w:val="1F4E79"/>
          <w:sz w:val="28"/>
          <w:szCs w:val="28"/>
        </w:rPr>
        <w:t xml:space="preserve">المعاينة المباشرة (الافتراضي)</w:t>
      </w:r>
    </w:p>
    <w:p>
      <w:pPr>
        <w:spacing w:after="80" w:before="80"/>
      </w:pPr>
      <w:r>
        <w:rPr>
          <w:rFonts w:ascii="Arial" w:cs="Arial" w:eastAsia="Arial" w:hAnsi="Arial"/>
          <w:sz w:val="22"/>
          <w:szCs w:val="22"/>
        </w:rPr>
        <w:t xml:space="preserve">يعرض تنسيق Markdown مباشرةً أثناء الكتابة — النص الغامق يظهر غامقًا، العناوين تظهر بحجمها الفعلي، الروابط تصبح قابلة للنقر. انقر على النص المنسق لإظهار صيغة Markdown للتعديل.
</w:t>
      </w:r>
    </w:p>
    <w:p>
      <w:pPr>
        <w:pStyle w:val="Heading4"/>
        <w:spacing w:after="120" w:before="240"/>
      </w:pPr>
      <w:r>
        <w:rPr>
          <w:rFonts w:ascii="Arial" w:cs="Arial" w:eastAsia="Arial" w:hAnsi="Arial"/>
          <w:b/>
          <w:bCs/>
          <w:color w:val="1F4E79"/>
          <w:sz w:val="28"/>
          <w:szCs w:val="28"/>
        </w:rPr>
        <w:t xml:space="preserve">وضع المصدر</w:t>
      </w:r>
    </w:p>
    <w:p>
      <w:pPr>
        <w:spacing w:after="80" w:before="80"/>
      </w:pPr>
      <w:r>
        <w:rPr>
          <w:rFonts w:ascii="Arial" w:cs="Arial" w:eastAsia="Arial" w:hAnsi="Arial"/>
          <w:sz w:val="22"/>
          <w:szCs w:val="22"/>
        </w:rPr>
        <w:t xml:space="preserve">يعرض صيغة Markdown الخام للتحكم الكامل. مثالي للمستخدمين المتقدمين الذين يفضلون رؤية وكتابة Markdown مباشرةً.
</w:t>
      </w:r>
    </w:p>
    <w:p>
      <w:pPr>
        <w:spacing w:after="80" w:before="80"/>
      </w:pPr>
      <w:r>
        <w:rPr>
          <w:rFonts w:ascii="Arial" w:cs="Arial" w:eastAsia="Arial" w:hAnsi="Arial"/>
          <w:sz w:val="22"/>
          <w:szCs w:val="22"/>
        </w:rPr>
        <w:t xml:space="preserve">كلا الوضعين يتضمنان:
</w:t>
      </w:r>
    </w:p>
    <w:p>
      <w:pPr>
        <w:pStyle w:val="ListParagraph"/>
        <w:numPr>
          <w:ilvl w:val="0"/>
          <w:numId w:val="3"/>
        </w:numPr>
        <w:spacing w:after="40" w:before="40"/>
      </w:pPr>
      <w:r>
        <w:rPr>
          <w:rFonts w:ascii="Arial" w:cs="Arial" w:eastAsia="Arial" w:hAnsi="Arial"/>
          <w:b/>
          <w:bCs/>
          <w:sz w:val="22"/>
          <w:szCs w:val="22"/>
        </w:rPr>
        <w:t xml:space="preserve">شريط أدوات دائم</w:t>
      </w:r>
      <w:r>
        <w:rPr>
          <w:rFonts w:ascii="Arial" w:cs="Arial" w:eastAsia="Arial" w:hAnsi="Arial"/>
          <w:sz w:val="22"/>
          <w:szCs w:val="22"/>
        </w:rPr>
        <w:t xml:space="preserve"> — أزرار التنسيق مرئية دائمًا بترتيب مشابه لـ Google Docs (غامق، مائل، تسطير، عناوين، قوائم، جداول، إلخ)
</w:t>
      </w:r>
    </w:p>
    <w:p>
      <w:pPr>
        <w:pStyle w:val="ListParagraph"/>
        <w:numPr>
          <w:ilvl w:val="0"/>
          <w:numId w:val="3"/>
        </w:numPr>
        <w:spacing w:after="40" w:before="40"/>
      </w:pPr>
      <w:r>
        <w:rPr>
          <w:rFonts w:ascii="Arial" w:cs="Arial" w:eastAsia="Arial" w:hAnsi="Arial"/>
          <w:b/>
          <w:bCs/>
          <w:sz w:val="22"/>
          <w:szCs w:val="22"/>
        </w:rPr>
        <w:t xml:space="preserve">شريط أدوات عائم</w:t>
      </w:r>
      <w:r>
        <w:rPr>
          <w:rFonts w:ascii="Arial" w:cs="Arial" w:eastAsia="Arial" w:hAnsi="Arial"/>
          <w:sz w:val="22"/>
          <w:szCs w:val="22"/>
        </w:rPr>
        <w:t xml:space="preserve"> — يظهر عند تحديد النص (يمكن تعطيله في الإعدادات &gt; المحرر)
</w:t>
      </w:r>
    </w:p>
    <w:p>
      <w:pPr>
        <w:pStyle w:val="ListParagraph"/>
        <w:numPr>
          <w:ilvl w:val="0"/>
          <w:numId w:val="3"/>
        </w:numPr>
        <w:spacing w:after="40" w:before="40"/>
      </w:pPr>
      <w:r>
        <w:rPr>
          <w:rFonts w:ascii="Arial" w:cs="Arial" w:eastAsia="Arial" w:hAnsi="Arial"/>
          <w:b/>
          <w:bCs/>
          <w:sz w:val="22"/>
          <w:szCs w:val="22"/>
        </w:rPr>
        <w:t xml:space="preserve">قائمة النقر الأيمن</w:t>
      </w:r>
      <w:r>
        <w:rPr>
          <w:rFonts w:ascii="Arial" w:cs="Arial" w:eastAsia="Arial" w:hAnsi="Arial"/>
          <w:sz w:val="22"/>
          <w:szCs w:val="22"/>
        </w:rPr>
        <w:t xml:space="preserve"> — خيارات تنسيق كاملة في قائمة سياقية
</w:t>
      </w:r>
    </w:p>
    <w:p>
      <w:pPr>
        <w:pStyle w:val="ListParagraph"/>
        <w:numPr>
          <w:ilvl w:val="0"/>
          <w:numId w:val="3"/>
        </w:numPr>
        <w:spacing w:after="40" w:before="40"/>
      </w:pPr>
      <w:r>
        <w:rPr>
          <w:rFonts w:ascii="Arial" w:cs="Arial" w:eastAsia="Arial" w:hAnsi="Arial"/>
          <w:b/>
          <w:bCs/>
          <w:sz w:val="22"/>
          <w:szCs w:val="22"/>
        </w:rPr>
        <w:t xml:space="preserve">بحث واستبدال</w:t>
      </w: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Ctrl+F</w:t>
      </w:r>
      <w:r>
        <w:rPr>
          <w:rFonts w:ascii="Arial" w:cs="Arial" w:eastAsia="Arial" w:hAnsi="Arial"/>
          <w:sz w:val="22"/>
          <w:szCs w:val="22"/>
        </w:rPr>
        <w:t xml:space="preserve"> للبحث، </w:t>
      </w:r>
      <w:r>
        <w:rPr>
          <w:rFonts w:ascii="Consolas" w:cs="Consolas" w:eastAsia="Consolas" w:hAnsi="Consolas"/>
          <w:sz w:val="20"/>
          <w:szCs w:val="20"/>
          <w:shd w:fill="E8E8E8" w:color="auto" w:val="clear"/>
        </w:rPr>
        <w:t xml:space="preserve">Ctrl+H</w:t>
      </w:r>
      <w:r>
        <w:rPr>
          <w:rFonts w:ascii="Arial" w:cs="Arial" w:eastAsia="Arial" w:hAnsi="Arial"/>
          <w:sz w:val="22"/>
          <w:szCs w:val="22"/>
        </w:rPr>
        <w:t xml:space="preserve"> للبحث والاستبدال
</w:t>
      </w:r>
    </w:p>
    <w:p>
      <w:pPr>
        <w:pStyle w:val="ListParagraph"/>
        <w:numPr>
          <w:ilvl w:val="0"/>
          <w:numId w:val="3"/>
        </w:numPr>
        <w:spacing w:after="40" w:before="40"/>
      </w:pPr>
      <w:r>
        <w:rPr>
          <w:rFonts w:ascii="Arial" w:cs="Arial" w:eastAsia="Arial" w:hAnsi="Arial"/>
          <w:b/>
          <w:bCs/>
          <w:sz w:val="22"/>
          <w:szCs w:val="22"/>
        </w:rPr>
        <w:t xml:space="preserve">أوامر الشرطة المائلة</w:t>
      </w:r>
      <w:r>
        <w:rPr>
          <w:rFonts w:ascii="Arial" w:cs="Arial" w:eastAsia="Arial" w:hAnsi="Arial"/>
          <w:sz w:val="22"/>
          <w:szCs w:val="22"/>
        </w:rPr>
        <w:t xml:space="preserve"> — اكتب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لإدراج عناصر بسرعة
</w:t>
      </w:r>
    </w:p>
    <w:p>
      <w:pPr>
        <w:pStyle w:val="ListParagraph"/>
        <w:numPr>
          <w:ilvl w:val="0"/>
          <w:numId w:val="3"/>
        </w:numPr>
        <w:spacing w:after="40" w:before="40"/>
      </w:pPr>
      <w:r>
        <w:rPr>
          <w:rFonts w:ascii="Arial" w:cs="Arial" w:eastAsia="Arial" w:hAnsi="Arial"/>
          <w:b/>
          <w:bCs/>
          <w:sz w:val="22"/>
          <w:szCs w:val="22"/>
        </w:rPr>
        <w:t xml:space="preserve">الإكمال التلقائي للروابط</w:t>
      </w:r>
      <w:r>
        <w:rPr>
          <w:rFonts w:ascii="Arial" w:cs="Arial" w:eastAsia="Arial" w:hAnsi="Arial"/>
          <w:sz w:val="22"/>
          <w:szCs w:val="22"/>
        </w:rPr>
        <w:t xml:space="preserve"> — اكتب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لربط الملاحظات
</w:t>
      </w:r>
    </w:p>
    <w:p>
      <w:pPr>
        <w:pStyle w:val="ListParagraph"/>
        <w:numPr>
          <w:ilvl w:val="0"/>
          <w:numId w:val="3"/>
        </w:numPr>
        <w:spacing w:after="40" w:before="40"/>
      </w:pPr>
      <w:r>
        <w:rPr>
          <w:rFonts w:ascii="Arial" w:cs="Arial" w:eastAsia="Arial" w:hAnsi="Arial"/>
          <w:b/>
          <w:bCs/>
          <w:sz w:val="22"/>
          <w:szCs w:val="22"/>
        </w:rPr>
        <w:t xml:space="preserve">دعم RTL</w:t>
      </w:r>
      <w:r>
        <w:rPr>
          <w:rFonts w:ascii="Arial" w:cs="Arial" w:eastAsia="Arial" w:hAnsi="Arial"/>
          <w:sz w:val="22"/>
          <w:szCs w:val="22"/>
        </w:rPr>
        <w:t xml:space="preserve"> — أيقونات شريط الأدوات تنعكس للمحتوى من اليمين لليسار، والتخطيط يتكيف مع اتجاه النص
</w:t>
      </w:r>
    </w:p>
    <w:p>
      <w:pPr>
        <w:pStyle w:val="ListParagraph"/>
        <w:numPr>
          <w:ilvl w:val="0"/>
          <w:numId w:val="3"/>
        </w:numPr>
        <w:spacing w:after="40" w:before="40"/>
      </w:pPr>
      <w:r>
        <w:rPr>
          <w:rFonts w:ascii="Arial" w:cs="Arial" w:eastAsia="Arial" w:hAnsi="Arial"/>
          <w:b/>
          <w:bCs/>
          <w:sz w:val="22"/>
          <w:szCs w:val="22"/>
        </w:rPr>
        <w:t xml:space="preserve">مجموعات الخطوط</w:t>
      </w:r>
      <w:r>
        <w:rPr>
          <w:rFonts w:ascii="Arial" w:cs="Arial" w:eastAsia="Arial" w:hAnsi="Arial"/>
          <w:sz w:val="22"/>
          <w:szCs w:val="22"/>
        </w:rPr>
        <w:t xml:space="preserve"> — تخصيص الخطوط حسب اللغة عبر الإعدادات &gt; اللغة
</w:t>
      </w:r>
    </w:p>
    <w:p>
      <w:pPr>
        <w:pStyle w:val="ListParagraph"/>
        <w:numPr>
          <w:ilvl w:val="0"/>
          <w:numId w:val="3"/>
        </w:numPr>
        <w:spacing w:after="40" w:before="40"/>
      </w:pPr>
      <w:r>
        <w:rPr>
          <w:rFonts w:ascii="Arial" w:cs="Arial" w:eastAsia="Arial" w:hAnsi="Arial"/>
          <w:b/>
          <w:bCs/>
          <w:sz w:val="22"/>
          <w:szCs w:val="22"/>
        </w:rPr>
        <w:t xml:space="preserve">أشرطة أدوات النصوص</w:t>
      </w:r>
      <w:r>
        <w:rPr>
          <w:rFonts w:ascii="Arial" w:cs="Arial" w:eastAsia="Arial" w:hAnsi="Arial"/>
          <w:sz w:val="22"/>
          <w:szCs w:val="22"/>
        </w:rPr>
        <w:t xml:space="preserve"> — أشرطة أدوات رموز وعلامات ترقيم خاصة بكل لغة (رموز عربية، عبرية، صينية/يابانية/كورية، إلخ)
</w:t>
      </w:r>
    </w:p>
    <w:p>
      <w:pPr>
        <w:pStyle w:val="ListParagraph"/>
        <w:numPr>
          <w:ilvl w:val="0"/>
          <w:numId w:val="3"/>
        </w:numPr>
        <w:spacing w:after="40" w:before="40"/>
      </w:pPr>
      <w:r>
        <w:rPr>
          <w:rFonts w:ascii="Arial" w:cs="Arial" w:eastAsia="Arial" w:hAnsi="Arial"/>
          <w:b/>
          <w:bCs/>
          <w:sz w:val="22"/>
          <w:szCs w:val="22"/>
        </w:rPr>
        <w:t xml:space="preserve">تمييز التشكيل</w:t>
      </w:r>
      <w:r>
        <w:rPr>
          <w:rFonts w:ascii="Arial" w:cs="Arial" w:eastAsia="Arial" w:hAnsi="Arial"/>
          <w:sz w:val="22"/>
          <w:szCs w:val="22"/>
        </w:rPr>
        <w:t xml:space="preserve"> — خيار تمييز الحركات العربية (التشكيل) من شريط الأدوات
</w:t>
      </w:r>
    </w:p>
    <w:p>
      <w:pPr>
        <w:pStyle w:val="Heading3"/>
        <w:spacing w:after="160" w:before="280"/>
      </w:pPr>
      <w:r>
        <w:rPr>
          <w:rFonts w:ascii="Arial" w:cs="Arial" w:eastAsia="Arial" w:hAnsi="Arial"/>
          <w:b/>
          <w:bCs/>
          <w:color w:val="1F4E79"/>
          <w:sz w:val="44"/>
          <w:szCs w:val="44"/>
        </w:rPr>
        <w:t xml:space="preserve">التنبيهات (Callouts)</w:t>
      </w:r>
    </w:p>
    <w:p>
      <w:pPr>
        <w:spacing w:after="80" w:before="80"/>
      </w:pPr>
      <w:r>
        <w:rPr>
          <w:rFonts w:ascii="Arial" w:cs="Arial" w:eastAsia="Arial" w:hAnsi="Arial"/>
          <w:sz w:val="22"/>
          <w:szCs w:val="22"/>
        </w:rPr>
        <w:t xml:space="preserve">أنشئ كتل تنبيهات منسقة للملاحظات والتحذيرات والنصائح وغيرها:
</w:t>
      </w:r>
    </w:p>
    <w:p>
      <w:pPr>
        <w:shd w:fill="F5F5F5" w:color="auto" w:val="clear"/>
        <w:spacing w:after="0" w:before="0"/>
        <w:ind w:left="431"/>
      </w:pPr>
      <w:r>
        <w:rPr>
          <w:rFonts w:ascii="Consolas" w:cs="Consolas" w:eastAsia="Consolas" w:hAnsi="Consolas"/>
          <w:color w:val="333333"/>
          <w:sz w:val="20"/>
          <w:szCs w:val="20"/>
        </w:rPr>
        <w:t xml:space="preserve">&gt; [!note] معلومات مهمة
</w:t>
      </w:r>
    </w:p>
    <w:p>
      <w:pPr>
        <w:shd w:fill="F5F5F5" w:color="auto" w:val="clear"/>
        <w:spacing w:after="0" w:before="0"/>
        <w:ind w:left="431"/>
      </w:pPr>
      <w:r>
        <w:rPr>
          <w:rFonts w:ascii="Consolas" w:cs="Consolas" w:eastAsia="Consolas" w:hAnsi="Consolas"/>
          <w:color w:val="333333"/>
          <w:sz w:val="20"/>
          <w:szCs w:val="20"/>
        </w:rPr>
        <w:t xml:space="preserve">&gt; محتوى التنبيه يكتب هنا.
</w:t>
      </w:r>
    </w:p>
    <w:p>
      <w:pPr>
        <w:shd w:fill="F5F5F5" w:color="auto" w:val="clear"/>
        <w:spacing w:after="0" w:before="0"/>
        <w:ind w:left="431"/>
      </w:pPr>
      <w:r>
        <w:rPr>
          <w:rFonts w:ascii="Consolas" w:cs="Consolas" w:eastAsia="Consolas" w:hAnsi="Consolas"/>
          <w:color w:val="333333"/>
          <w:sz w:val="20"/>
          <w:szCs w:val="20"/>
        </w:rPr>
        <w:t xml:space="preserve">
</w:t>
      </w:r>
    </w:p>
    <w:p>
      <w:pPr>
        <w:shd w:fill="F5F5F5" w:color="auto" w:val="clear"/>
        <w:spacing w:after="0" w:before="0"/>
        <w:ind w:left="431"/>
      </w:pPr>
      <w:r>
        <w:rPr>
          <w:rFonts w:ascii="Consolas" w:cs="Consolas" w:eastAsia="Consolas" w:hAnsi="Consolas"/>
          <w:color w:val="333333"/>
          <w:sz w:val="20"/>
          <w:szCs w:val="20"/>
        </w:rPr>
        <w:t xml:space="preserve">&gt; [!warning] كن حذرًا
</w:t>
      </w:r>
    </w:p>
    <w:p>
      <w:pPr>
        <w:shd w:fill="F5F5F5" w:color="auto" w:val="clear"/>
        <w:spacing w:after="0" w:before="0"/>
        <w:ind w:left="431"/>
      </w:pPr>
      <w:r>
        <w:rPr>
          <w:rFonts w:ascii="Consolas" w:cs="Consolas" w:eastAsia="Consolas" w:hAnsi="Consolas"/>
          <w:color w:val="333333"/>
          <w:sz w:val="20"/>
          <w:szCs w:val="20"/>
        </w:rPr>
        <w:t xml:space="preserve">&gt; لا يمكن التراجع عن هذا الإجراء.
</w:t>
      </w:r>
    </w:p>
    <w:p>
      <w:pPr>
        <w:shd w:fill="F5F5F5" w:color="auto" w:val="clear"/>
        <w:spacing w:after="0" w:before="0"/>
        <w:ind w:left="431"/>
      </w:pPr>
      <w:r>
        <w:rPr>
          <w:rFonts w:ascii="Consolas" w:cs="Consolas" w:eastAsia="Consolas" w:hAnsi="Consolas"/>
          <w:color w:val="333333"/>
          <w:sz w:val="20"/>
          <w:szCs w:val="20"/>
        </w:rPr>
        <w:t xml:space="preserve">
</w:t>
      </w:r>
    </w:p>
    <w:p>
      <w:pPr>
        <w:shd w:fill="F5F5F5" w:color="auto" w:val="clear"/>
        <w:spacing w:after="0" w:before="0"/>
        <w:ind w:left="431"/>
      </w:pPr>
      <w:r>
        <w:rPr>
          <w:rFonts w:ascii="Consolas" w:cs="Consolas" w:eastAsia="Consolas" w:hAnsi="Consolas"/>
          <w:color w:val="333333"/>
          <w:sz w:val="20"/>
          <w:szCs w:val="20"/>
        </w:rPr>
        <w:t xml:space="preserve">&gt; [!tip]- انقر للتوسيع
</w:t>
      </w:r>
    </w:p>
    <w:p>
      <w:pPr>
        <w:shd w:fill="F5F5F5" w:color="auto" w:val="clear"/>
        <w:spacing w:after="0" w:before="0"/>
        <w:ind w:left="431"/>
      </w:pPr>
      <w:r>
        <w:rPr>
          <w:rFonts w:ascii="Consolas" w:cs="Consolas" w:eastAsia="Consolas" w:hAnsi="Consolas"/>
          <w:color w:val="333333"/>
          <w:sz w:val="20"/>
          <w:szCs w:val="20"/>
        </w:rPr>
        <w:t xml:space="preserve">&gt; محتوى تنبيه قابل للطي.
</w:t>
      </w:r>
    </w:p>
    <w:p>
      <w:pPr>
        <w:spacing w:after="120"/>
      </w:pPr>
    </w:p>
    <w:p>
      <w:pPr>
        <w:spacing w:after="80" w:before="80"/>
      </w:pPr>
      <w:r>
        <w:rPr>
          <w:rFonts w:ascii="Arial" w:cs="Arial" w:eastAsia="Arial" w:hAnsi="Arial"/>
          <w:sz w:val="22"/>
          <w:szCs w:val="22"/>
        </w:rPr>
        <w:t xml:space="preserve">الأنواع المدعومة: </w:t>
      </w:r>
      <w:r>
        <w:rPr>
          <w:rFonts w:ascii="Consolas" w:cs="Consolas" w:eastAsia="Consolas" w:hAnsi="Consolas"/>
          <w:sz w:val="20"/>
          <w:szCs w:val="20"/>
          <w:shd w:fill="E8E8E8" w:color="auto" w:val="clear"/>
        </w:rPr>
        <w:t xml:space="preserve">note</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tip</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warning</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danger</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success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question</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failure</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bug</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example</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quote</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abstract</w:t>
      </w:r>
      <w:r>
        <w:rPr>
          <w:rFonts w:ascii="Arial" w:cs="Arial" w:eastAsia="Arial" w:hAnsi="Arial"/>
          <w:sz w:val="22"/>
          <w:szCs w:val="22"/>
        </w:rPr>
        <w:t xml:space="preserve">. لكل نوع لون وأيقونة مميزة. أضف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بعد النوع لجعله قابلًا للطي (يبدأ مطويًا)، أو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(يبدأ موسعًا).
</w:t>
      </w:r>
    </w:p>
    <w:p>
      <w:pPr>
        <w:pStyle w:val="Heading3"/>
        <w:spacing w:after="160" w:before="280"/>
      </w:pPr>
      <w:r>
        <w:rPr>
          <w:rFonts w:ascii="Arial" w:cs="Arial" w:eastAsia="Arial" w:hAnsi="Arial"/>
          <w:b/>
          <w:bCs/>
          <w:color w:val="1F4E79"/>
          <w:sz w:val="44"/>
          <w:szCs w:val="44"/>
        </w:rPr>
        <w:t xml:space="preserve">صيغة التمييز (Highlight)</w:t>
      </w:r>
    </w:p>
    <w:p>
      <w:pPr>
        <w:spacing w:after="80" w:before="80"/>
      </w:pPr>
      <w:r>
        <w:rPr>
          <w:rFonts w:ascii="Arial" w:cs="Arial" w:eastAsia="Arial" w:hAnsi="Arial"/>
          <w:sz w:val="22"/>
          <w:szCs w:val="22"/>
        </w:rPr>
        <w:t xml:space="preserve">لف النص بعلامتي يساوي مزدوجتين لتمييزه:
</w:t>
      </w:r>
    </w:p>
    <w:p>
      <w:pPr>
        <w:shd w:fill="F5F5F5" w:color="auto" w:val="clear"/>
        <w:spacing w:after="0" w:before="0"/>
        <w:ind w:left="431"/>
      </w:pPr>
      <w:r>
        <w:rPr>
          <w:rFonts w:ascii="Consolas" w:cs="Consolas" w:eastAsia="Consolas" w:hAnsi="Consolas"/>
          <w:color w:val="333333"/>
          <w:sz w:val="20"/>
          <w:szCs w:val="20"/>
        </w:rPr>
        <w:t xml:space="preserve">هذا ==نص مميز== في ملاحظتك.
</w:t>
      </w:r>
    </w:p>
    <w:p>
      <w:pPr>
        <w:spacing w:after="120"/>
      </w:pPr>
    </w:p>
    <w:p>
      <w:pPr>
        <w:spacing w:after="80" w:before="80"/>
      </w:pPr>
      <w:r>
        <w:rPr>
          <w:rFonts w:ascii="Arial" w:cs="Arial" w:eastAsia="Arial" w:hAnsi="Arial"/>
          <w:sz w:val="22"/>
          <w:szCs w:val="22"/>
        </w:rPr>
        <w:t xml:space="preserve">في وضع المعاينة الحية، تختفي علامات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ويظهر النص بخلفية صفراء.
</w:t>
      </w:r>
    </w:p>
    <w:p>
      <w:pPr>
        <w:pStyle w:val="Heading3"/>
        <w:spacing w:after="160" w:before="280"/>
      </w:pPr>
      <w:r>
        <w:rPr>
          <w:rFonts w:ascii="Arial" w:cs="Arial" w:eastAsia="Arial" w:hAnsi="Arial"/>
          <w:b/>
          <w:bCs/>
          <w:color w:val="1F4E79"/>
          <w:sz w:val="44"/>
          <w:szCs w:val="44"/>
        </w:rPr>
        <w:t xml:space="preserve">كتل الكود</w:t>
      </w:r>
    </w:p>
    <w:p>
      <w:pPr>
        <w:spacing w:after="80" w:before="80"/>
      </w:pPr>
      <w:r>
        <w:rPr>
          <w:rFonts w:ascii="Arial" w:cs="Arial" w:eastAsia="Arial" w:hAnsi="Arial"/>
          <w:sz w:val="22"/>
          <w:szCs w:val="22"/>
        </w:rPr>
        <w:t xml:space="preserve">تعرض كتل الكود المسيّجة بلون خلفية وتسمية اللغة:
</w:t>
      </w:r>
    </w:p>
    <w:p>
      <w:pPr>
        <w:shd w:fill="F5F5F5" w:color="auto" w:val="clear"/>
        <w:spacing w:after="0" w:before="0"/>
        <w:ind w:left="431"/>
      </w:pPr>
      <w:r>
        <w:rPr>
          <w:rFonts w:ascii="Consolas" w:cs="Consolas" w:eastAsia="Consolas" w:hAnsi="Consolas"/>
          <w:color w:val="333333"/>
          <w:sz w:val="20"/>
          <w:szCs w:val="20"/>
        </w:rPr>
        <w:t xml:space="preserve"> </w:t>
      </w:r>
    </w:p>
    <w:p>
      <w:pPr>
        <w:spacing w:after="120"/>
      </w:pPr>
    </w:p>
    <w:p>
      <w:pPr>
        <w:spacing w:after="80" w:before="80"/>
      </w:pPr>
      <w:r>
        <w:rPr>
          <w:rFonts w:ascii="Arial" w:cs="Arial" w:eastAsia="Arial" w:hAnsi="Arial"/>
          <w:sz w:val="22"/>
          <w:szCs w:val="22"/>
        </w:rPr>
        <w:t xml:space="preserve">const greeting = "Hello, world!";
</w:t>
      </w:r>
    </w:p>
    <w:p>
      <w:pPr>
        <w:shd w:fill="F5F5F5" w:color="auto" w:val="clear"/>
        <w:spacing w:after="0" w:before="0"/>
        <w:ind w:left="431"/>
      </w:pPr>
      <w:r>
        <w:rPr>
          <w:rFonts w:ascii="Consolas" w:cs="Consolas" w:eastAsia="Consolas" w:hAnsi="Consolas"/>
          <w:color w:val="333333"/>
          <w:sz w:val="20"/>
          <w:szCs w:val="20"/>
        </w:rPr>
        <w:t xml:space="preserve"> </w:t>
      </w:r>
    </w:p>
    <w:p>
      <w:pPr>
        <w:spacing w:after="120"/>
      </w:pPr>
    </w:p>
    <w:p>
      <w:pPr>
        <w:spacing w:after="80" w:before="80"/>
      </w:pPr>
      <w:r>
        <w:rPr>
          <w:rFonts w:ascii="Arial" w:cs="Arial" w:eastAsia="Arial" w:hAnsi="Arial"/>
          <w:sz w:val="22"/>
          <w:szCs w:val="22"/>
        </w:rPr>
        <w:t xml:space="preserve">يظهر اسم اللغة كشارة فوق كتلة الكود.
</w:t>
      </w:r>
    </w:p>
    <w:p>
      <w:pPr>
        <w:pStyle w:val="Heading3"/>
        <w:spacing w:after="160" w:before="280"/>
      </w:pPr>
      <w:r>
        <w:rPr>
          <w:rFonts w:ascii="Arial" w:cs="Arial" w:eastAsia="Arial" w:hAnsi="Arial"/>
          <w:b/>
          <w:bCs/>
          <w:color w:val="1F4E79"/>
          <w:sz w:val="44"/>
          <w:szCs w:val="44"/>
        </w:rPr>
        <w:t xml:space="preserve">تضمين الصور</w:t>
      </w:r>
    </w:p>
    <w:p>
      <w:pPr>
        <w:spacing w:after="80" w:before="80"/>
      </w:pPr>
      <w:r>
        <w:rPr>
          <w:rFonts w:ascii="Arial" w:cs="Arial" w:eastAsia="Arial" w:hAnsi="Arial"/>
          <w:sz w:val="22"/>
          <w:szCs w:val="22"/>
        </w:rPr>
        <w:t xml:space="preserve">ضمّن الصور مباشرة في ملاحظاتك:
</w:t>
      </w:r>
    </w:p>
    <w:p>
      <w:pPr>
        <w:shd w:fill="F5F5F5" w:color="auto" w:val="clear"/>
        <w:spacing w:after="0" w:before="0"/>
        <w:ind w:left="431"/>
      </w:pPr>
      <w:r>
        <w:rPr>
          <w:rFonts w:ascii="Consolas" w:cs="Consolas" w:eastAsia="Consolas" w:hAnsi="Consolas"/>
          <w:color w:val="333333"/>
          <w:sz w:val="20"/>
          <w:szCs w:val="20"/>
        </w:rPr>
        <w:t xml:space="preserve">![نص بديل](https://example.com/image.png)   — رابط خارجي
</w:t>
      </w:r>
    </w:p>
    <w:p>
      <w:pPr>
        <w:shd w:fill="F5F5F5" w:color="auto" w:val="clear"/>
        <w:spacing w:after="0" w:before="0"/>
        <w:ind w:left="431"/>
      </w:pPr>
      <w:r>
        <w:rPr>
          <w:rFonts w:ascii="Consolas" w:cs="Consolas" w:eastAsia="Consolas" w:hAnsi="Consolas"/>
          <w:color w:val="333333"/>
          <w:sz w:val="20"/>
          <w:szCs w:val="20"/>
        </w:rPr>
        <w:t xml:space="preserve">![[photo.jpg]]                                 — ملف محلي من المكتبة
</w:t>
      </w:r>
    </w:p>
    <w:p>
      <w:pPr>
        <w:spacing w:after="120"/>
      </w:pPr>
    </w:p>
    <w:p>
      <w:pPr>
        <w:spacing w:after="80" w:before="80"/>
      </w:pPr>
      <w:r>
        <w:rPr>
          <w:rFonts w:ascii="Arial" w:cs="Arial" w:eastAsia="Arial" w:hAnsi="Arial"/>
          <w:sz w:val="22"/>
          <w:szCs w:val="22"/>
        </w:rPr>
        <w:t xml:space="preserve">في وضع المعاينة الحية، تُعرض الصور مضمنة. يجب أن تكون الصور المحلية في مجلد مكتبتك. الصور الخارجية تتطلب اتصالًا بالإنترنت.
</w:t>
      </w:r>
    </w:p>
    <w:p>
      <w:pPr>
        <w:pStyle w:val="Heading3"/>
        <w:spacing w:after="160" w:before="280"/>
      </w:pPr>
      <w:r>
        <w:rPr>
          <w:rFonts w:ascii="Arial" w:cs="Arial" w:eastAsia="Arial" w:hAnsi="Arial"/>
          <w:b/>
          <w:bCs/>
          <w:color w:val="1F4E79"/>
          <w:sz w:val="44"/>
          <w:szCs w:val="44"/>
        </w:rPr>
        <w:t xml:space="preserve">شريط أدوات الجدول</w:t>
      </w:r>
    </w:p>
    <w:p>
      <w:pPr>
        <w:spacing w:after="80" w:before="80"/>
      </w:pPr>
      <w:r>
        <w:rPr>
          <w:rFonts w:ascii="Arial" w:cs="Arial" w:eastAsia="Arial" w:hAnsi="Arial"/>
          <w:sz w:val="22"/>
          <w:szCs w:val="22"/>
        </w:rPr>
        <w:t xml:space="preserve">عندما يكون المؤشر داخل جدول markdown، يظهر شريط أدوات عائم يتضمن:
</w:t>
      </w:r>
    </w:p>
    <w:p>
      <w:pPr>
        <w:pStyle w:val="ListParagraph"/>
        <w:numPr>
          <w:ilvl w:val="0"/>
          <w:numId w:val="3"/>
        </w:numPr>
        <w:spacing w:after="40" w:before="40"/>
      </w:pPr>
      <w:r>
        <w:rPr>
          <w:rFonts w:ascii="Arial" w:cs="Arial" w:eastAsia="Arial" w:hAnsi="Arial"/>
          <w:b/>
          <w:bCs/>
          <w:sz w:val="22"/>
          <w:szCs w:val="22"/>
        </w:rPr>
        <w:t xml:space="preserve">+ صف / + عمود</w:t>
      </w:r>
      <w:r>
        <w:rPr>
          <w:rFonts w:ascii="Arial" w:cs="Arial" w:eastAsia="Arial" w:hAnsi="Arial"/>
          <w:sz w:val="22"/>
          <w:szCs w:val="22"/>
        </w:rPr>
        <w:t xml:space="preserve"> — إضافة صفوف أو أعمدة
</w:t>
      </w:r>
    </w:p>
    <w:p>
      <w:pPr>
        <w:pStyle w:val="ListParagraph"/>
        <w:numPr>
          <w:ilvl w:val="0"/>
          <w:numId w:val="3"/>
        </w:numPr>
        <w:spacing w:after="40" w:before="40"/>
      </w:pPr>
      <w:r>
        <w:rPr>
          <w:rFonts w:ascii="Arial" w:cs="Arial" w:eastAsia="Arial" w:hAnsi="Arial"/>
          <w:b/>
          <w:bCs/>
          <w:sz w:val="22"/>
          <w:szCs w:val="22"/>
        </w:rPr>
        <w:t xml:space="preserve">- صف / - عمود</w:t>
      </w:r>
      <w:r>
        <w:rPr>
          <w:rFonts w:ascii="Arial" w:cs="Arial" w:eastAsia="Arial" w:hAnsi="Arial"/>
          <w:sz w:val="22"/>
          <w:szCs w:val="22"/>
        </w:rPr>
        <w:t xml:space="preserve"> — حذف صفوف أو أعمدة
</w:t>
      </w:r>
    </w:p>
    <w:p>
      <w:pPr>
        <w:pStyle w:val="ListParagraph"/>
        <w:numPr>
          <w:ilvl w:val="0"/>
          <w:numId w:val="3"/>
        </w:numPr>
        <w:spacing w:after="40" w:before="40"/>
      </w:pPr>
      <w:r>
        <w:rPr>
          <w:rFonts w:ascii="Arial" w:cs="Arial" w:eastAsia="Arial" w:hAnsi="Arial"/>
          <w:b/>
          <w:bCs/>
          <w:sz w:val="22"/>
          <w:szCs w:val="22"/>
        </w:rPr>
        <w:t xml:space="preserve">المحاذاة</w:t>
      </w:r>
      <w:r>
        <w:rPr>
          <w:rFonts w:ascii="Arial" w:cs="Arial" w:eastAsia="Arial" w:hAnsi="Arial"/>
          <w:sz w:val="22"/>
          <w:szCs w:val="22"/>
        </w:rPr>
        <w:t xml:space="preserve"> — محاذاة يسار أو وسط أو يمين لكل عمود
</w:t>
      </w:r>
    </w:p>
    <w:p>
      <w:pPr>
        <w:pStyle w:val="ListParagraph"/>
        <w:numPr>
          <w:ilvl w:val="0"/>
          <w:numId w:val="3"/>
        </w:numPr>
        <w:spacing w:after="40" w:before="40"/>
      </w:pPr>
      <w:r>
        <w:rPr>
          <w:rFonts w:ascii="Arial" w:cs="Arial" w:eastAsia="Arial" w:hAnsi="Arial"/>
          <w:b/>
          <w:bCs/>
          <w:sz w:val="22"/>
          <w:szCs w:val="22"/>
        </w:rPr>
        <w:t xml:space="preserve">الفرز</w:t>
      </w:r>
      <w:r>
        <w:rPr>
          <w:rFonts w:ascii="Arial" w:cs="Arial" w:eastAsia="Arial" w:hAnsi="Arial"/>
          <w:sz w:val="22"/>
          <w:szCs w:val="22"/>
        </w:rPr>
        <w:t xml:space="preserve"> — فرز الصفوف تصاعديًا أو تنازليًا حسب العمود الحالي
</w:t>
      </w:r>
    </w:p>
    <w:p>
      <w:pPr>
        <w:pStyle w:val="ListParagraph"/>
        <w:numPr>
          <w:ilvl w:val="0"/>
          <w:numId w:val="3"/>
        </w:numPr>
        <w:spacing w:after="40" w:before="40"/>
      </w:pPr>
      <w:r>
        <w:rPr>
          <w:rFonts w:ascii="Arial" w:cs="Arial" w:eastAsia="Arial" w:hAnsi="Arial"/>
          <w:b/>
          <w:bCs/>
          <w:sz w:val="22"/>
          <w:szCs w:val="22"/>
        </w:rPr>
        <w:t xml:space="preserve">Tab / Shift+Tab</w:t>
      </w:r>
      <w:r>
        <w:rPr>
          <w:rFonts w:ascii="Arial" w:cs="Arial" w:eastAsia="Arial" w:hAnsi="Arial"/>
          <w:sz w:val="22"/>
          <w:szCs w:val="22"/>
        </w:rPr>
        <w:t xml:space="preserve"> — التنقل بين خلايا الجدول
</w:t>
      </w:r>
    </w:p>
    <w:p>
      <w:pPr>
        <w:pStyle w:val="Heading3"/>
        <w:spacing w:after="160" w:before="280"/>
      </w:pPr>
      <w:r>
        <w:rPr>
          <w:rFonts w:ascii="Arial" w:cs="Arial" w:eastAsia="Arial" w:hAnsi="Arial"/>
          <w:b/>
          <w:bCs/>
          <w:color w:val="1F4E79"/>
          <w:sz w:val="44"/>
          <w:szCs w:val="44"/>
        </w:rPr>
        <w:t xml:space="preserve">اختصارات تنسيق النص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الاختصار</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الإجراء</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Ctrl+B</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غامق</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Ctrl+I</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مائل</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Ctrl+Shift+S</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يتوسطه خط</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Ctrl+Shift+H</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تمييز</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Ctrl+K</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إدراج رابط ويكي</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Ctrl+F</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بحث</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Ctrl+H</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بحث واستبدال</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Ctrl+Z</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تراجع</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Ctrl+Shift+Z</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إعادة</w:t>
            </w:r>
          </w:p>
        </w:tc>
      </w:tr>
    </w:tbl>
    <w:p>
      <w:pPr>
        <w:spacing w:after="120"/>
      </w:pPr>
    </w:p>
    <w:p>
      <w:pPr>
        <w:pStyle w:val="Heading3"/>
        <w:spacing w:after="160" w:before="280"/>
      </w:pPr>
      <w:r>
        <w:rPr>
          <w:rFonts w:ascii="Arial" w:cs="Arial" w:eastAsia="Arial" w:hAnsi="Arial"/>
          <w:b/>
          <w:bCs/>
          <w:color w:val="1F4E79"/>
          <w:sz w:val="44"/>
          <w:szCs w:val="44"/>
        </w:rPr>
        <w:t xml:space="preserve">ربط الملاحظات</w:t>
      </w:r>
    </w:p>
    <w:p>
      <w:pPr>
        <w:spacing w:after="80" w:before="80"/>
      </w:pPr>
      <w:r>
        <w:rPr>
          <w:rFonts w:ascii="Arial" w:cs="Arial" w:eastAsia="Arial" w:hAnsi="Arial"/>
          <w:sz w:val="22"/>
          <w:szCs w:val="22"/>
        </w:rPr>
        <w:t xml:space="preserve">اكتب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لفتح الإكمال التلقائي للملاحظات. ابدأ بكتابة اسم الملاحظة واختر من الاقتراحات. تظهر الروابط كروابط ويكي قابلة للنقر: </w:t>
      </w:r>
      <w:r>
        <w:rPr>
          <w:rFonts w:ascii="Consolas" w:cs="Consolas" w:eastAsia="Consolas" w:hAnsi="Consolas"/>
          <w:sz w:val="20"/>
          <w:szCs w:val="20"/>
          <w:shd w:fill="E8E8E8" w:color="auto" w:val="clear"/>
        </w:rPr>
        <w:t xml:space="preserve">[[اسم الملاحظة]]</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يمكنك أيضًا الربط بعناوين محددة: </w:t>
      </w:r>
      <w:r>
        <w:rPr>
          <w:rFonts w:ascii="Consolas" w:cs="Consolas" w:eastAsia="Consolas" w:hAnsi="Consolas"/>
          <w:sz w:val="20"/>
          <w:szCs w:val="20"/>
          <w:shd w:fill="E8E8E8" w:color="auto" w:val="clear"/>
        </w:rPr>
        <w:t xml:space="preserve">[[اسم الملاحظة#العنوان]]</w:t>
      </w:r>
      <w:r>
        <w:rPr>
          <w:rFonts w:ascii="Arial" w:cs="Arial" w:eastAsia="Arial" w:hAnsi="Arial"/>
          <w:sz w:val="22"/>
          <w:szCs w:val="22"/>
        </w:rPr>
        <w:t xml:space="preserve">.
</w:t>
      </w:r>
    </w:p>
    <w:p>
      <w:pPr>
        <w:pStyle w:val="Heading2"/>
        <w:spacing w:after="200" w:before="360"/>
      </w:pPr>
      <w:r>
        <w:rPr>
          <w:rFonts w:ascii="Arial" w:cs="Arial" w:eastAsia="Arial" w:hAnsi="Arial"/>
          <w:b/>
          <w:bCs/>
          <w:color w:val="2E75B6"/>
          <w:sz w:val="52"/>
          <w:szCs w:val="52"/>
        </w:rPr>
        <w:t xml:space="preserve">4. إدارة الملاحظات</w:t>
      </w:r>
    </w:p>
    <w:p>
      <w:pPr>
        <w:spacing w:after="80" w:before="80"/>
      </w:pPr>
      <w:r>
        <w:rPr>
          <w:rFonts w:ascii="Arial" w:cs="Arial" w:eastAsia="Arial" w:hAnsi="Arial"/>
          <w:sz w:val="22"/>
          <w:szCs w:val="22"/>
        </w:rPr>
        <w:t xml:space="preserve">يوحّد الشريط الجانبي لإدارة الملاحظات ثلاثة أوضاع تصفح في لوحة واحدة، ليحل محل مستكشف الملفات والمتصفح والمخطط التنظيمي (عرض السماء) المنفصلة.
</w:t>
      </w:r>
    </w:p>
    <w:p>
      <w:pPr>
        <w:pStyle w:val="Heading3"/>
        <w:spacing w:after="160" w:before="280"/>
      </w:pPr>
      <w:r>
        <w:rPr>
          <w:rFonts w:ascii="Arial" w:cs="Arial" w:eastAsia="Arial" w:hAnsi="Arial"/>
          <w:b/>
          <w:bCs/>
          <w:color w:val="1F4E79"/>
          <w:sz w:val="44"/>
          <w:szCs w:val="44"/>
        </w:rPr>
        <w:t xml:space="preserve">شريط العناصر</w:t>
      </w:r>
    </w:p>
    <w:p>
      <w:pPr>
        <w:spacing w:after="80" w:before="80"/>
      </w:pPr>
      <w:r>
        <w:rPr>
          <w:rFonts w:ascii="Arial" w:cs="Arial" w:eastAsia="Arial" w:hAnsi="Arial"/>
          <w:sz w:val="22"/>
          <w:szCs w:val="22"/>
        </w:rPr>
        <w:t xml:space="preserve">يعرض الصف الأول من الشريط الجانبي دائمًا </w:t>
      </w:r>
      <w:r>
        <w:rPr>
          <w:rFonts w:ascii="Arial" w:cs="Arial" w:eastAsia="Arial" w:hAnsi="Arial"/>
          <w:b/>
          <w:bCs/>
          <w:sz w:val="22"/>
          <w:szCs w:val="22"/>
        </w:rPr>
        <w:t xml:space="preserve">شريط العناصر</w:t>
      </w:r>
      <w:r>
        <w:rPr>
          <w:rFonts w:ascii="Arial" w:cs="Arial" w:eastAsia="Arial" w:hAnsi="Arial"/>
          <w:sz w:val="22"/>
          <w:szCs w:val="22"/>
        </w:rPr>
        <w:t xml:space="preserve"> مع أزرار سريعة: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الزر</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الإجراء</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ملاحظة جديدة</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إنشاء ملاحظة جديدة في المجلد المحدد</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قاعدة جديدة</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إنشاء قاعدة جديدة (ملاحظة بيانات منظمة)</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مجلد جديد</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إنشاء مجلد جديد في المكتبة المحددة</w:t>
            </w:r>
          </w:p>
        </w:tc>
      </w:tr>
    </w:tbl>
    <w:p>
      <w:pPr>
        <w:spacing w:after="120"/>
      </w:pPr>
    </w:p>
    <w:p>
      <w:pPr>
        <w:pStyle w:val="Heading3"/>
        <w:spacing w:after="160" w:before="280"/>
      </w:pPr>
      <w:r>
        <w:rPr>
          <w:rFonts w:ascii="Arial" w:cs="Arial" w:eastAsia="Arial" w:hAnsi="Arial"/>
          <w:b/>
          <w:bCs/>
          <w:color w:val="1F4E79"/>
          <w:sz w:val="44"/>
          <w:szCs w:val="44"/>
        </w:rPr>
        <w:t xml:space="preserve">أوضاع التبويب</w:t>
      </w:r>
    </w:p>
    <w:p>
      <w:pPr>
        <w:spacing w:after="80" w:before="80"/>
      </w:pPr>
      <w:r>
        <w:rPr>
          <w:rFonts w:ascii="Arial" w:cs="Arial" w:eastAsia="Arial" w:hAnsi="Arial"/>
          <w:sz w:val="22"/>
          <w:szCs w:val="22"/>
        </w:rPr>
        <w:t xml:space="preserve">يحتوي الصف الثاني على ثلاثة تبويبات للأوضاع: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التبويب</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الأيقونة</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الوصف</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الشجرة</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أيقونة شجرة المجلدات</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مستكشف الملفات الكلاسيكي — تصفح مكتباتك كتسلسل هرمي للمجلدات</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القائمة</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أيقونة القائمة</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متصفح الملاحظات — متصفح ملفات ثنائي اللوحة مع تصفح المجلدات والوسوم والخصائص</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المخطط</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أيقونة المخطط الشجري</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عرض السماء — تصور هرمي تفاعلي كقائمة شجرية</w:t>
            </w:r>
          </w:p>
        </w:tc>
      </w:tr>
    </w:tbl>
    <w:p>
      <w:pPr>
        <w:spacing w:after="120"/>
      </w:pPr>
    </w:p>
    <w:p>
      <w:pPr>
        <w:pStyle w:val="Heading3"/>
        <w:spacing w:after="160" w:before="280"/>
      </w:pPr>
      <w:r>
        <w:rPr>
          <w:rFonts w:ascii="Arial" w:cs="Arial" w:eastAsia="Arial" w:hAnsi="Arial"/>
          <w:b/>
          <w:bCs/>
          <w:color w:val="1F4E79"/>
          <w:sz w:val="44"/>
          <w:szCs w:val="44"/>
        </w:rPr>
        <w:t xml:space="preserve">العرض التكيفي للشريط الجانبي</w:t>
      </w:r>
    </w:p>
    <w:p>
      <w:pPr>
        <w:spacing w:after="80" w:before="80"/>
      </w:pPr>
      <w:r>
        <w:rPr>
          <w:rFonts w:ascii="Arial" w:cs="Arial" w:eastAsia="Arial" w:hAnsi="Arial"/>
          <w:sz w:val="22"/>
          <w:szCs w:val="22"/>
        </w:rPr>
        <w:t xml:space="preserve">يتكيف عرض الشريط الجانبي تلقائيًا ليناسب أطول اسم مكتبة أو كون فرعي ظاهر.
</w:t>
      </w:r>
    </w:p>
    <w:p>
      <w:pPr>
        <w:pStyle w:val="Heading3"/>
        <w:spacing w:after="160" w:before="280"/>
      </w:pPr>
      <w:r>
        <w:rPr>
          <w:rFonts w:ascii="Arial" w:cs="Arial" w:eastAsia="Arial" w:hAnsi="Arial"/>
          <w:b/>
          <w:bCs/>
          <w:color w:val="1F4E79"/>
          <w:sz w:val="44"/>
          <w:szCs w:val="44"/>
        </w:rPr>
        <w:t xml:space="preserve">تجميع الأكوان الفرعية</w:t>
      </w:r>
    </w:p>
    <w:p>
      <w:pPr>
        <w:spacing w:after="80" w:before="80"/>
      </w:pPr>
      <w:r>
        <w:rPr>
          <w:rFonts w:ascii="Arial" w:cs="Arial" w:eastAsia="Arial" w:hAnsi="Arial"/>
          <w:sz w:val="22"/>
          <w:szCs w:val="22"/>
        </w:rPr>
        <w:t xml:space="preserve">عبر جميع الأوضاع الثلاثة، يتم تنظيم المحتوى بتجميع موحد:
</w:t>
      </w:r>
    </w:p>
    <w:p>
      <w:pPr>
        <w:pStyle w:val="ListParagraph"/>
        <w:numPr>
          <w:ilvl w:val="0"/>
          <w:numId w:val="2"/>
        </w:numPr>
        <w:spacing w:after="40" w:before="40"/>
      </w:pPr>
      <w:r>
        <w:rPr>
          <w:rFonts w:ascii="Arial" w:cs="Arial" w:eastAsia="Arial" w:hAnsi="Arial"/>
          <w:b/>
          <w:bCs/>
          <w:sz w:val="22"/>
          <w:szCs w:val="22"/>
        </w:rPr>
        <w:t xml:space="preserve">الأكوان الفرعية أولاً</w:t>
      </w:r>
      <w:r>
        <w:rPr>
          <w:rFonts w:ascii="Arial" w:cs="Arial" w:eastAsia="Arial" w:hAnsi="Arial"/>
          <w:sz w:val="22"/>
          <w:szCs w:val="22"/>
        </w:rPr>
        <w:t xml:space="preserve"> — يظهر كل كون فرعي كمجموعة قابلة للطي مع مكتباته بداخله
</w:t>
      </w:r>
    </w:p>
    <w:p>
      <w:pPr>
        <w:pStyle w:val="ListParagraph"/>
        <w:numPr>
          <w:ilvl w:val="0"/>
          <w:numId w:val="2"/>
        </w:numPr>
        <w:spacing w:after="40" w:before="40"/>
      </w:pPr>
      <w:r>
        <w:rPr>
          <w:rFonts w:ascii="Arial" w:cs="Arial" w:eastAsia="Arial" w:hAnsi="Arial"/>
          <w:b/>
          <w:bCs/>
          <w:sz w:val="22"/>
          <w:szCs w:val="22"/>
        </w:rPr>
        <w:t xml:space="preserve">المكتبات الخاصة أسفل</w:t>
      </w:r>
      <w:r>
        <w:rPr>
          <w:rFonts w:ascii="Arial" w:cs="Arial" w:eastAsia="Arial" w:hAnsi="Arial"/>
          <w:sz w:val="22"/>
          <w:szCs w:val="22"/>
        </w:rPr>
        <w:t xml:space="preserve"> — تظهر مكتبات الكون الأب أسفل فاصل بصري
</w:t>
      </w:r>
    </w:p>
    <w:p>
      <w:pPr>
        <w:pStyle w:val="Heading3"/>
        <w:spacing w:after="160" w:before="280"/>
      </w:pPr>
      <w:r>
        <w:rPr>
          <w:rFonts w:ascii="Arial" w:cs="Arial" w:eastAsia="Arial" w:hAnsi="Arial"/>
          <w:b/>
          <w:bCs/>
          <w:color w:val="1F4E79"/>
          <w:sz w:val="44"/>
          <w:szCs w:val="44"/>
        </w:rPr>
        <w:t xml:space="preserve">مزامنة التحديد عبر الأوضاع</w:t>
      </w:r>
    </w:p>
    <w:p>
      <w:pPr>
        <w:spacing w:after="80" w:before="80"/>
      </w:pPr>
      <w:r>
        <w:rPr>
          <w:rFonts w:ascii="Arial" w:cs="Arial" w:eastAsia="Arial" w:hAnsi="Arial"/>
          <w:sz w:val="22"/>
          <w:szCs w:val="22"/>
        </w:rPr>
        <w:t xml:space="preserve">يؤدي النقر على كون فرعي أو مكتبة أو مجلد أو ملاحظة في أي وضع إلى تمييز العقد المقابلة في عرض النجوم.
</w:t>
      </w:r>
    </w:p>
    <w:p>
      <w:pPr>
        <w:pStyle w:val="Heading3"/>
        <w:spacing w:after="160" w:before="280"/>
      </w:pPr>
      <w:r>
        <w:rPr>
          <w:rFonts w:ascii="Arial" w:cs="Arial" w:eastAsia="Arial" w:hAnsi="Arial"/>
          <w:b/>
          <w:bCs/>
          <w:color w:val="1F4E79"/>
          <w:sz w:val="44"/>
          <w:szCs w:val="44"/>
        </w:rPr>
        <w:t xml:space="preserve">نافذة الصورة ضمن الصورة (PiP)</w:t>
      </w:r>
    </w:p>
    <w:p>
      <w:pPr>
        <w:spacing w:after="80" w:before="80"/>
      </w:pPr>
      <w:r>
        <w:rPr>
          <w:rFonts w:ascii="Arial" w:cs="Arial" w:eastAsia="Arial" w:hAnsi="Arial"/>
          <w:sz w:val="22"/>
          <w:szCs w:val="22"/>
        </w:rPr>
        <w:t xml:space="preserve">عندما يكون عرض النجوم مفتوحًا وتنقر على كون فرعي أو مكتبة أو مجلد في الشريط الجانبي، تظهر نافذة </w:t>
      </w:r>
      <w:r>
        <w:rPr>
          <w:rFonts w:ascii="Arial" w:cs="Arial" w:eastAsia="Arial" w:hAnsi="Arial"/>
          <w:b/>
          <w:bCs/>
          <w:sz w:val="22"/>
          <w:szCs w:val="22"/>
        </w:rPr>
        <w:t xml:space="preserve">صورة ضمن الصورة (PiP)</w:t>
      </w:r>
      <w:r>
        <w:rPr>
          <w:rFonts w:ascii="Arial" w:cs="Arial" w:eastAsia="Arial" w:hAnsi="Arial"/>
          <w:sz w:val="22"/>
          <w:szCs w:val="22"/>
        </w:rPr>
        <w:t xml:space="preserve"> كطبقة قابلة لتغيير الحجم. تعرض النافذة رسمًا بيانيًا فرعيًا مُصفّى يحتوي فقط على العقد المنتمية للنطاق المحدد، مع دليل ألوان خاص بها.
</w:t>
      </w:r>
    </w:p>
    <w:p>
      <w:pPr>
        <w:pStyle w:val="Heading2"/>
        <w:spacing w:after="200" w:before="360"/>
      </w:pPr>
      <w:r>
        <w:rPr>
          <w:rFonts w:ascii="Arial" w:cs="Arial" w:eastAsia="Arial" w:hAnsi="Arial"/>
          <w:b/>
          <w:bCs/>
          <w:color w:val="2E75B6"/>
          <w:sz w:val="52"/>
          <w:szCs w:val="52"/>
        </w:rPr>
        <w:t xml:space="preserve">5. البحث</w:t>
      </w:r>
    </w:p>
    <w:p>
      <w:pPr>
        <w:spacing w:after="80" w:before="80"/>
      </w:pPr>
      <w:r>
        <w:rPr>
          <w:rFonts w:ascii="Arial" w:cs="Arial" w:eastAsia="Arial" w:hAnsi="Arial"/>
          <w:sz w:val="22"/>
          <w:szCs w:val="22"/>
        </w:rPr>
        <w:t xml:space="preserve">يتضمن Constellation محرك بحث هجين متعدد اللغات مبني على SQLite FTS5 مع تصنيف BM25 ومرشحات استعلام منظمة وتطبيع محسّن للعربية. يمكن الوصول إلى البحث من شريط أدوات الشريط الجانبي.
</w:t>
      </w:r>
    </w:p>
    <w:p>
      <w:pPr>
        <w:pStyle w:val="Heading3"/>
        <w:spacing w:after="160" w:before="280"/>
      </w:pPr>
      <w:r>
        <w:rPr>
          <w:rFonts w:ascii="Arial" w:cs="Arial" w:eastAsia="Arial" w:hAnsi="Arial"/>
          <w:b/>
          <w:bCs/>
          <w:color w:val="1F4E79"/>
          <w:sz w:val="44"/>
          <w:szCs w:val="44"/>
        </w:rPr>
        <w:t xml:space="preserve">كيفية البحث</w:t>
      </w:r>
    </w:p>
    <w:p>
      <w:pPr>
        <w:spacing w:after="80" w:before="80"/>
      </w:pPr>
      <w:r>
        <w:rPr>
          <w:rFonts w:ascii="Arial" w:cs="Arial" w:eastAsia="Arial" w:hAnsi="Arial"/>
          <w:sz w:val="22"/>
          <w:szCs w:val="22"/>
        </w:rPr>
        <w:t xml:space="preserve">انقر على أيقونة البحث في شريط أدوات الشريط الجانبي أو استخدم </w:t>
      </w:r>
      <w:r>
        <w:rPr>
          <w:rFonts w:ascii="Consolas" w:cs="Consolas" w:eastAsia="Consolas" w:hAnsi="Consolas"/>
          <w:sz w:val="20"/>
          <w:szCs w:val="20"/>
          <w:shd w:fill="E8E8E8" w:color="auto" w:val="clear"/>
        </w:rPr>
        <w:t xml:space="preserve">Ctrl+Shift+F</w:t>
      </w:r>
      <w:r>
        <w:rPr>
          <w:rFonts w:ascii="Arial" w:cs="Arial" w:eastAsia="Arial" w:hAnsi="Arial"/>
          <w:sz w:val="22"/>
          <w:szCs w:val="22"/>
        </w:rPr>
        <w:t xml:space="preserve"> لتفعيل وضع البحث. اكتب استعلامك وستظهر النتائج بعد تأخير قصير (300 مللي ثانية). اضغط </w:t>
      </w:r>
      <w:r>
        <w:rPr>
          <w:rFonts w:ascii="Consolas" w:cs="Consolas" w:eastAsia="Consolas" w:hAnsi="Consolas"/>
          <w:sz w:val="20"/>
          <w:szCs w:val="20"/>
          <w:shd w:fill="E8E8E8" w:color="auto" w:val="clear"/>
        </w:rPr>
        <w:t xml:space="preserve">Escape</w:t>
      </w:r>
      <w:r>
        <w:rPr>
          <w:rFonts w:ascii="Arial" w:cs="Arial" w:eastAsia="Arial" w:hAnsi="Arial"/>
          <w:sz w:val="22"/>
          <w:szCs w:val="22"/>
        </w:rPr>
        <w:t xml:space="preserve"> أو انقر على زر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لمسح البحث والعودة إلى شجرة الملفات.
</w:t>
      </w:r>
    </w:p>
    <w:p>
      <w:pPr>
        <w:pStyle w:val="Heading3"/>
        <w:spacing w:after="160" w:before="280"/>
      </w:pPr>
      <w:r>
        <w:rPr>
          <w:rFonts w:ascii="Arial" w:cs="Arial" w:eastAsia="Arial" w:hAnsi="Arial"/>
          <w:b/>
          <w:bCs/>
          <w:color w:val="1F4E79"/>
          <w:sz w:val="44"/>
          <w:szCs w:val="44"/>
        </w:rPr>
        <w:t xml:space="preserve">صيغة البحث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الصيغة</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مثال</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ما يبحث عنه</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نص حر</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إدارة المشاريع</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الملاحظات التي تحتوي على تلك الكلمات في العنوان أو المتن</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تصفية بوسم</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#بحث</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الملاحظات الموسومة بـ </w:t>
            </w:r>
            <w:r>
              <w:rPr>
                <w:rFonts w:ascii="Consolas" w:cs="Consolas" w:eastAsia="Consolas" w:hAnsi="Consolas"/>
                <w:sz w:val="20"/>
                <w:szCs w:val="20"/>
                <w:shd w:fill="E8E8E8" w:color="auto" w:val="clear"/>
              </w:rPr>
              <w:t xml:space="preserve">#بحث</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تصفية بخاصية</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status=active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الملاحظات التي تحتوي على خاصية </w:t>
            </w:r>
            <w:r>
              <w:rPr>
                <w:rFonts w:ascii="Consolas" w:cs="Consolas" w:eastAsia="Consolas" w:hAnsi="Consolas"/>
                <w:sz w:val="20"/>
                <w:szCs w:val="20"/>
                <w:shd w:fill="E8E8E8" w:color="auto" w:val="clear"/>
              </w:rPr>
              <w:t xml:space="preserve">status</w:t>
            </w:r>
            <w:r>
              <w:rPr>
                <w:rFonts w:ascii="Arial" w:cs="Arial" w:eastAsia="Arial" w:hAnsi="Arial"/>
                <w:sz w:val="22"/>
                <w:szCs w:val="22"/>
              </w:rPr>
              <w:t xml:space="preserve"> تساوي </w:t>
            </w:r>
            <w:r>
              <w:rPr>
                <w:rFonts w:ascii="Consolas" w:cs="Consolas" w:eastAsia="Consolas" w:hAnsi="Consolas"/>
                <w:sz w:val="20"/>
                <w:szCs w:val="20"/>
                <w:shd w:fill="E8E8E8" w:color="auto" w:val="clear"/>
              </w:rPr>
              <w:t xml:space="preserve">active</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تصفية بويكي لينك</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links to [[المناخ]]</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الملاحظات التي تحتوي على رابط إلى </w:t>
            </w:r>
            <w:r>
              <w:rPr>
                <w:rFonts w:ascii="Consolas" w:cs="Consolas" w:eastAsia="Consolas" w:hAnsi="Consolas"/>
                <w:sz w:val="20"/>
                <w:szCs w:val="20"/>
                <w:shd w:fill="E8E8E8" w:color="auto" w:val="clear"/>
              </w:rPr>
              <w:t xml:space="preserve">[[المناخ]]</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نطاق المكتبة</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in:مكتبتي</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تقييد النتائج بمكتبة محددة</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مجمّع</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#بحث status=active اقتصاد</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جميع المرشحات مطبّقة معًا</w:t>
            </w:r>
          </w:p>
        </w:tc>
      </w:tr>
    </w:tbl>
    <w:p>
      <w:pPr>
        <w:spacing w:after="120"/>
      </w:pPr>
    </w:p>
    <w:p>
      <w:pPr>
        <w:pStyle w:val="Heading3"/>
        <w:spacing w:after="160" w:before="280"/>
      </w:pPr>
      <w:r>
        <w:rPr>
          <w:rFonts w:ascii="Arial" w:cs="Arial" w:eastAsia="Arial" w:hAnsi="Arial"/>
          <w:b/>
          <w:bCs/>
          <w:color w:val="1F4E79"/>
          <w:sz w:val="44"/>
          <w:szCs w:val="44"/>
        </w:rPr>
        <w:t xml:space="preserve">شارات نوع المطابقة</w:t>
      </w:r>
    </w:p>
    <w:p>
      <w:pPr>
        <w:spacing w:after="80" w:before="80"/>
      </w:pPr>
      <w:r>
        <w:rPr>
          <w:rFonts w:ascii="Arial" w:cs="Arial" w:eastAsia="Arial" w:hAnsi="Arial"/>
          <w:sz w:val="22"/>
          <w:szCs w:val="22"/>
        </w:rPr>
        <w:t xml:space="preserve">تعرض كل نتيجة بحث شارة ملونة توضح كيف تمت المطابقة. تعرض الشارة حرفًا مترجمًا بلغتك لسهولة الوصول (آمنة لعمى الألوان):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الشارة</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اللون</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المعنى</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ع</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أزرق</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مطابقة العنوان — مصطلح البحث يظهر في اسم الملاحظة</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م</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أخضر</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مطابقة المحتوى — مصطلح البحث يظهر في متن الملاحظة</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د</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بنفسجي</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مطابقة دلالية — مرتبطة مفاهيميًا (يتطلب نموذج تضمين)</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خ</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كهرماني</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مطابقة الخاصية — تمت المطابقة عبر مرشح خاصية frontmatter</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وردي</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مطابقة الوسم — تمت المطابقة عبر مرشح الوسم</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ر</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أزرق فاتح</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مطابقة ويكي لينك — تمت المطابقة عبر مرشح الويكي لينك</w:t>
            </w:r>
          </w:p>
        </w:tc>
      </w:tr>
    </w:tbl>
    <w:p>
      <w:pPr>
        <w:spacing w:after="120"/>
      </w:pPr>
    </w:p>
    <w:p>
      <w:pPr>
        <w:spacing w:after="80" w:before="80"/>
      </w:pPr>
      <w:r>
        <w:rPr>
          <w:rFonts w:ascii="Arial" w:cs="Arial" w:eastAsia="Arial" w:hAnsi="Arial"/>
          <w:sz w:val="22"/>
          <w:szCs w:val="22"/>
        </w:rPr>
        <w:t xml:space="preserve">حروف الشارات مترجمة لجميع اللغات الـ 15 المدعومة.
</w:t>
      </w:r>
    </w:p>
    <w:p>
      <w:pPr>
        <w:pStyle w:val="Heading3"/>
        <w:spacing w:after="160" w:before="280"/>
      </w:pPr>
      <w:r>
        <w:rPr>
          <w:rFonts w:ascii="Arial" w:cs="Arial" w:eastAsia="Arial" w:hAnsi="Arial"/>
          <w:b/>
          <w:bCs/>
          <w:color w:val="1F4E79"/>
          <w:sz w:val="44"/>
          <w:szCs w:val="44"/>
        </w:rPr>
        <w:t xml:space="preserve">النتائج المثبتة (التنقل بين النتائج)</w:t>
      </w:r>
    </w:p>
    <w:p>
      <w:pPr>
        <w:spacing w:after="80" w:before="80"/>
      </w:pPr>
      <w:r>
        <w:rPr>
          <w:rFonts w:ascii="Arial" w:cs="Arial" w:eastAsia="Arial" w:hAnsi="Arial"/>
          <w:sz w:val="22"/>
          <w:szCs w:val="22"/>
        </w:rPr>
        <w:t xml:space="preserve">تبقى نتائج البحث مرئية بعد النقر على إحداها. تُبرز الملاحظة المفتوحة في قائمة النتائج حتى تعرف أي نتيجة تشاهدها. انقر على نتيجة أخرى للانتقال إليها دون إعادة البحث. يتيح لك ذلك التصفح بين نتائج متعددة من بحث واحد.
</w:t>
      </w:r>
    </w:p>
    <w:p>
      <w:pPr>
        <w:spacing w:after="80" w:before="80"/>
      </w:pPr>
      <w:r>
        <w:rPr>
          <w:rFonts w:ascii="Arial" w:cs="Arial" w:eastAsia="Arial" w:hAnsi="Arial"/>
          <w:sz w:val="22"/>
          <w:szCs w:val="22"/>
        </w:rPr>
        <w:t xml:space="preserve">لمسح البحث، اضغط </w:t>
      </w:r>
      <w:r>
        <w:rPr>
          <w:rFonts w:ascii="Consolas" w:cs="Consolas" w:eastAsia="Consolas" w:hAnsi="Consolas"/>
          <w:sz w:val="20"/>
          <w:szCs w:val="20"/>
          <w:shd w:fill="E8E8E8" w:color="auto" w:val="clear"/>
        </w:rPr>
        <w:t xml:space="preserve">Escape</w:t>
      </w:r>
      <w:r>
        <w:rPr>
          <w:rFonts w:ascii="Arial" w:cs="Arial" w:eastAsia="Arial" w:hAnsi="Arial"/>
          <w:sz w:val="22"/>
          <w:szCs w:val="22"/>
        </w:rPr>
        <w:t xml:space="preserve"> أو انقر على زر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w:t>
      </w:r>
    </w:p>
    <w:p>
      <w:pPr>
        <w:pStyle w:val="Heading3"/>
        <w:spacing w:after="160" w:before="280"/>
      </w:pPr>
      <w:r>
        <w:rPr>
          <w:rFonts w:ascii="Arial" w:cs="Arial" w:eastAsia="Arial" w:hAnsi="Arial"/>
          <w:b/>
          <w:bCs/>
          <w:color w:val="1F4E79"/>
          <w:sz w:val="44"/>
          <w:szCs w:val="44"/>
        </w:rPr>
        <w:t xml:space="preserve">التنقل بلوحة المفاتيح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المفتاح</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الإجراء</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السهم لأسفل</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تحديد النتيجة التالية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السهم لأعلى</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تحديد النتيجة السابقة</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Enter</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فتح النتيجة المحددة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Escape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مسح البحث والعودة لشجرة الملفات</w:t>
            </w:r>
          </w:p>
        </w:tc>
      </w:tr>
    </w:tbl>
    <w:p>
      <w:pPr>
        <w:spacing w:after="120"/>
      </w:pPr>
    </w:p>
    <w:p>
      <w:pPr>
        <w:pStyle w:val="Heading3"/>
        <w:spacing w:after="160" w:before="280"/>
      </w:pPr>
      <w:r>
        <w:rPr>
          <w:rFonts w:ascii="Arial" w:cs="Arial" w:eastAsia="Arial" w:hAnsi="Arial"/>
          <w:b/>
          <w:bCs/>
          <w:color w:val="1F4E79"/>
          <w:sz w:val="44"/>
          <w:szCs w:val="44"/>
        </w:rPr>
        <w:t xml:space="preserve">تمييز مصطلح البحث</w:t>
      </w:r>
    </w:p>
    <w:p>
      <w:pPr>
        <w:spacing w:after="80" w:before="80"/>
      </w:pPr>
      <w:r>
        <w:rPr>
          <w:rFonts w:ascii="Arial" w:cs="Arial" w:eastAsia="Arial" w:hAnsi="Arial"/>
          <w:sz w:val="22"/>
          <w:szCs w:val="22"/>
        </w:rPr>
        <w:t xml:space="preserve">عند فتح ملاحظة من نتائج البحث، يتم تمييز جميع تكرارات مصطلح البحث في المحرر. يعمل هذا مع مطابقة عربية واعية بالتشكيل — البحث عن "ادارة" سيُميّز "إدارة" وجميع المتغيرات التشكيلية.
</w:t>
      </w:r>
    </w:p>
    <w:p>
      <w:pPr>
        <w:pStyle w:val="Heading3"/>
        <w:spacing w:after="160" w:before="280"/>
      </w:pPr>
      <w:r>
        <w:rPr>
          <w:rFonts w:ascii="Arial" w:cs="Arial" w:eastAsia="Arial" w:hAnsi="Arial"/>
          <w:b/>
          <w:bCs/>
          <w:color w:val="1F4E79"/>
          <w:sz w:val="44"/>
          <w:szCs w:val="44"/>
        </w:rPr>
        <w:t xml:space="preserve">سجل البحث</w:t>
      </w:r>
    </w:p>
    <w:p>
      <w:pPr>
        <w:spacing w:after="80" w:before="80"/>
      </w:pPr>
      <w:r>
        <w:rPr>
          <w:rFonts w:ascii="Arial" w:cs="Arial" w:eastAsia="Arial" w:hAnsi="Arial"/>
          <w:sz w:val="22"/>
          <w:szCs w:val="22"/>
        </w:rPr>
        <w:t xml:space="preserve">انقر على حقل البحث وهو فارغ لرؤية عمليات البحث الأخيرة (آخر 20 استعلامًا). يعرض كل إدخال نص الاستعلام والمدة منذ تنفيذه. انقر على أي إدخال لإعادة تشغيل ذلك البحث فورًا. استخدم رابط "مسح السجل" في الأسفل لحذف كل السجل.
</w:t>
      </w:r>
    </w:p>
    <w:p>
      <w:pPr>
        <w:spacing w:after="80" w:before="80"/>
      </w:pPr>
      <w:r>
        <w:rPr>
          <w:rFonts w:ascii="Arial" w:cs="Arial" w:eastAsia="Arial" w:hAnsi="Arial"/>
          <w:sz w:val="22"/>
          <w:szCs w:val="22"/>
        </w:rPr>
        <w:t xml:space="preserve">يُخزّن سجل البحث محليًا على جهازك ويستمر عبر عمليات إعادة تشغيل التطبيق.
</w:t>
      </w:r>
    </w:p>
    <w:p>
      <w:pPr>
        <w:pStyle w:val="Heading3"/>
        <w:spacing w:after="160" w:before="280"/>
      </w:pPr>
      <w:r>
        <w:rPr>
          <w:rFonts w:ascii="Arial" w:cs="Arial" w:eastAsia="Arial" w:hAnsi="Arial"/>
          <w:b/>
          <w:bCs/>
          <w:color w:val="1F4E79"/>
          <w:sz w:val="44"/>
          <w:szCs w:val="44"/>
        </w:rPr>
        <w:t xml:space="preserve">مركز البحث</w:t>
      </w:r>
    </w:p>
    <w:p>
      <w:pPr>
        <w:spacing w:after="80" w:before="80"/>
      </w:pPr>
      <w:r>
        <w:rPr>
          <w:rFonts w:ascii="Arial" w:cs="Arial" w:eastAsia="Arial" w:hAnsi="Arial"/>
          <w:sz w:val="22"/>
          <w:szCs w:val="22"/>
        </w:rPr>
        <w:t xml:space="preserve">مركز البحث هو تجربة بحث بملء الشاشة. انقر على أيقونة العدسة المكبرة في شريط الإرساء لفتحه. ينطوي كلا الشريطين الجانبيين لمنحك أقصى مساحة. اكتب أي مصطلح وسيبحث Constellation في كل مكان في آنٍ واحد، مع تجميع النتائج في 5 فئات: العناوين، المحتويات، الوسوم، الخصائص، والويكي لينكات. لكل فئة قسم قابل للطي مع شارة عدد. انقر على أي نتيجة لفتحها في المحرر مع تمييز جميع التكرارات. يظهر زر "العودة إلى مركز البحث" حتى تتمكن من الرجوع دون إعادة البحث.
</w:t>
      </w:r>
    </w:p>
    <w:p>
      <w:pPr>
        <w:pStyle w:val="Heading3"/>
        <w:spacing w:after="160" w:before="280"/>
      </w:pPr>
      <w:r>
        <w:rPr>
          <w:rFonts w:ascii="Arial" w:cs="Arial" w:eastAsia="Arial" w:hAnsi="Arial"/>
          <w:b/>
          <w:bCs/>
          <w:color w:val="1F4E79"/>
          <w:sz w:val="44"/>
          <w:szCs w:val="44"/>
        </w:rPr>
        <w:t xml:space="preserve">مُعاملات الروابط</w:t>
      </w:r>
    </w:p>
    <w:p>
      <w:pPr>
        <w:spacing w:after="80" w:before="80"/>
      </w:pPr>
      <w:r>
        <w:rPr>
          <w:rFonts w:ascii="Arial" w:cs="Arial" w:eastAsia="Arial" w:hAnsi="Arial"/>
          <w:sz w:val="22"/>
          <w:szCs w:val="22"/>
        </w:rPr>
        <w:t xml:space="preserve">يدعم Constellation ستة مُعاملات بحث طوبولوجيا الروابط: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الصيغة</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ما تجده</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links to [[X]]</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الملاحظات التي تشير إلى X (الروابط الخلفية)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links from [[X]]</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الملاحظات التي يشير إليها X (الروابط الصادرة)</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mutual [[X]]</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الملاحظات المرتبطة بـ X و X يرتبط بها (ثنائية الاتجاه)</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mentions [[X]]</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الملاحظات التي تحتوي على اسم X بدون </w:t>
            </w:r>
            <w:r>
              <w:rPr>
                <w:rFonts w:ascii="Arial" w:cs="Arial" w:eastAsia="Arial" w:hAnsi="Arial"/>
                <w:color w:val="2E75B6"/>
                <w:sz w:val="22"/>
                <w:szCs w:val="22"/>
                <w:u w:val="single"/>
              </w:rPr>
              <w:t xml:space="preserve">ويكي لينك</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orphans</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الملاحظات بدون روابط واردة أو صادرة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links between [[X]] and [[Y]]</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الملاحظات التي تشير إلى كل من X و Y</w:t>
            </w:r>
          </w:p>
        </w:tc>
      </w:tr>
    </w:tbl>
    <w:p>
      <w:pPr>
        <w:spacing w:after="120"/>
      </w:pPr>
    </w:p>
    <w:p>
      <w:pPr>
        <w:spacing w:after="80" w:before="80"/>
      </w:pPr>
      <w:r>
        <w:rPr>
          <w:rFonts w:ascii="Arial" w:cs="Arial" w:eastAsia="Arial" w:hAnsi="Arial"/>
          <w:sz w:val="22"/>
          <w:szCs w:val="22"/>
        </w:rPr>
        <w:t xml:space="preserve">عند كتابة أي مُعامل روابط، يعرض الإكمال التلقائي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جميع الملاحظات في الكون. بعد اختيار ملاحظة، اكتب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لإكمال العنوان أو </w:t>
      </w:r>
      <w:r>
        <w:rPr>
          <w:rFonts w:ascii="Consolas" w:cs="Consolas" w:eastAsia="Consolas" w:hAnsi="Consolas"/>
          <w:sz w:val="20"/>
          <w:szCs w:val="20"/>
          <w:shd w:fill="E8E8E8" w:color="auto" w:val="clear"/>
        </w:rPr>
        <w:t xml:space="preserve">|type:</w:t>
      </w:r>
      <w:r>
        <w:rPr>
          <w:rFonts w:ascii="Arial" w:cs="Arial" w:eastAsia="Arial" w:hAnsi="Arial"/>
          <w:sz w:val="22"/>
          <w:szCs w:val="22"/>
        </w:rPr>
        <w:t xml:space="preserve"> لإكمال نوع الرابط.
</w:t>
      </w:r>
    </w:p>
    <w:p>
      <w:pPr>
        <w:pStyle w:val="Heading2"/>
        <w:spacing w:after="200" w:before="360"/>
      </w:pPr>
      <w:r>
        <w:rPr>
          <w:rFonts w:ascii="Arial" w:cs="Arial" w:eastAsia="Arial" w:hAnsi="Arial"/>
          <w:b/>
          <w:bCs/>
          <w:color w:val="2E75B6"/>
          <w:sz w:val="52"/>
          <w:szCs w:val="52"/>
        </w:rPr>
        <w:t xml:space="preserve">6. عرض النجوم (GraphMind)</w:t>
      </w:r>
    </w:p>
    <w:p>
      <w:pPr>
        <w:spacing w:after="80" w:before="80"/>
      </w:pPr>
      <w:r>
        <w:rPr>
          <w:rFonts w:ascii="Arial" w:cs="Arial" w:eastAsia="Arial" w:hAnsi="Arial"/>
          <w:sz w:val="22"/>
          <w:szCs w:val="22"/>
        </w:rPr>
        <w:t xml:space="preserve">يعرض عرض النجوم ملاحظاتك كرسم بياني تفاعلي ثلاثي الأبعاد مدعوم بمحرك </w:t>
      </w:r>
      <w:r>
        <w:rPr>
          <w:rFonts w:ascii="Arial" w:cs="Arial" w:eastAsia="Arial" w:hAnsi="Arial"/>
          <w:b/>
          <w:bCs/>
          <w:sz w:val="22"/>
          <w:szCs w:val="22"/>
        </w:rPr>
        <w:t xml:space="preserve">GraphMind</w:t>
      </w:r>
      <w:r>
        <w:rPr>
          <w:rFonts w:ascii="Arial" w:cs="Arial" w:eastAsia="Arial" w:hAnsi="Arial"/>
          <w:sz w:val="22"/>
          <w:szCs w:val="22"/>
        </w:rPr>
        <w:t xml:space="preserve"> (Pixi.js WebGL).
</w:t>
      </w:r>
    </w:p>
    <w:p>
      <w:pPr>
        <w:pStyle w:val="Heading3"/>
        <w:spacing w:after="160" w:before="280"/>
      </w:pPr>
      <w:r>
        <w:rPr>
          <w:rFonts w:ascii="Arial" w:cs="Arial" w:eastAsia="Arial" w:hAnsi="Arial"/>
          <w:b/>
          <w:bCs/>
          <w:color w:val="1F4E79"/>
          <w:sz w:val="44"/>
          <w:szCs w:val="44"/>
        </w:rPr>
        <w:t xml:space="preserve">فتح عرض النجوم</w:t>
      </w:r>
    </w:p>
    <w:p>
      <w:pPr>
        <w:pStyle w:val="ListParagraph"/>
        <w:numPr>
          <w:ilvl w:val="0"/>
          <w:numId w:val="3"/>
        </w:numPr>
        <w:spacing w:after="40" w:before="40"/>
      </w:pPr>
      <w:r>
        <w:rPr>
          <w:rFonts w:ascii="Arial" w:cs="Arial" w:eastAsia="Arial" w:hAnsi="Arial"/>
          <w:sz w:val="22"/>
          <w:szCs w:val="22"/>
        </w:rPr>
        <w:t xml:space="preserve">اضغط </w:t>
      </w:r>
      <w:r>
        <w:rPr>
          <w:rFonts w:ascii="Consolas" w:cs="Consolas" w:eastAsia="Consolas" w:hAnsi="Consolas"/>
          <w:sz w:val="20"/>
          <w:szCs w:val="20"/>
          <w:shd w:fill="E8E8E8" w:color="auto" w:val="clear"/>
        </w:rPr>
        <w:t xml:space="preserve">Ctrl+G</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مركز التحكم (</w:t>
      </w:r>
      <w:r>
        <w:rPr>
          <w:rFonts w:ascii="Consolas" w:cs="Consolas" w:eastAsia="Consolas" w:hAnsi="Consolas"/>
          <w:sz w:val="20"/>
          <w:szCs w:val="20"/>
          <w:shd w:fill="E8E8E8" w:color="auto" w:val="clear"/>
        </w:rPr>
        <w:t xml:space="preserve">Ctrl+P</w:t>
      </w:r>
      <w:r>
        <w:rPr>
          <w:rFonts w:ascii="Arial" w:cs="Arial" w:eastAsia="Arial" w:hAnsi="Arial"/>
          <w:sz w:val="22"/>
          <w:szCs w:val="22"/>
        </w:rPr>
        <w:t xml:space="preserve">) &gt; "عرض النجوم"
</w:t>
      </w:r>
    </w:p>
    <w:p>
      <w:pPr>
        <w:pStyle w:val="Heading3"/>
        <w:spacing w:after="160" w:before="280"/>
      </w:pPr>
      <w:r>
        <w:rPr>
          <w:rFonts w:ascii="Arial" w:cs="Arial" w:eastAsia="Arial" w:hAnsi="Arial"/>
          <w:b/>
          <w:bCs/>
          <w:color w:val="1F4E79"/>
          <w:sz w:val="44"/>
          <w:szCs w:val="44"/>
        </w:rPr>
        <w:t xml:space="preserve">التنقل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الإدخال</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الإجراء</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نقر + سحب</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تحريك الرسم البياني</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التمرير</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تكبير/تصغير</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نقر على عقدة</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فتح الملاحظة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نقر بزر الفأرة الأيمن على عقدة</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قائمة السياق (فتح، تركيز، تثبيت، إخفاء)</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سحب بالزر الأوسط</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تدوير ثلاثي الأبعاد</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W/A/S/D</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التحليق عبر الفضاء ثلاثي الأبعاد</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0</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إعادة تعيين الدوران إلى الوضع ثنائي الأبعاد</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Ctrl+F</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بحث وتمييز</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Space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تبديل وضع التركيز</w:t>
            </w:r>
          </w:p>
        </w:tc>
      </w:tr>
    </w:tbl>
    <w:p>
      <w:pPr>
        <w:spacing w:after="120"/>
      </w:pPr>
    </w:p>
    <w:p>
      <w:pPr>
        <w:pStyle w:val="Heading3"/>
        <w:spacing w:after="160" w:before="280"/>
      </w:pPr>
      <w:r>
        <w:rPr>
          <w:rFonts w:ascii="Arial" w:cs="Arial" w:eastAsia="Arial" w:hAnsi="Arial"/>
          <w:b/>
          <w:bCs/>
          <w:color w:val="1F4E79"/>
          <w:sz w:val="44"/>
          <w:szCs w:val="44"/>
        </w:rPr>
        <w:t xml:space="preserve">أوضاع التخطيط</w:t>
      </w:r>
    </w:p>
    <w:p>
      <w:pPr>
        <w:spacing w:after="80" w:before="80"/>
      </w:pPr>
      <w:r>
        <w:rPr>
          <w:rFonts w:ascii="Arial" w:cs="Arial" w:eastAsia="Arial" w:hAnsi="Arial"/>
          <w:sz w:val="22"/>
          <w:szCs w:val="22"/>
        </w:rPr>
        <w:t xml:space="preserve">اضغط </w:t>
      </w:r>
      <w:r>
        <w:rPr>
          <w:rFonts w:ascii="Consolas" w:cs="Consolas" w:eastAsia="Consolas" w:hAnsi="Consolas"/>
          <w:sz w:val="20"/>
          <w:szCs w:val="20"/>
          <w:shd w:fill="E8E8E8" w:color="auto" w:val="clear"/>
        </w:rPr>
        <w:t xml:space="preserve">Ctrl+L</w:t>
      </w:r>
      <w:r>
        <w:rPr>
          <w:rFonts w:ascii="Arial" w:cs="Arial" w:eastAsia="Arial" w:hAnsi="Arial"/>
          <w:sz w:val="22"/>
          <w:szCs w:val="22"/>
        </w:rPr>
        <w:t xml:space="preserve"> للتنقل بين:
</w:t>
      </w:r>
    </w:p>
    <w:p>
      <w:pPr>
        <w:pStyle w:val="ListParagraph"/>
        <w:numPr>
          <w:ilvl w:val="0"/>
          <w:numId w:val="3"/>
        </w:numPr>
        <w:spacing w:after="40" w:before="40"/>
      </w:pPr>
      <w:r>
        <w:rPr>
          <w:rFonts w:ascii="Arial" w:cs="Arial" w:eastAsia="Arial" w:hAnsi="Arial"/>
          <w:b/>
          <w:bCs/>
          <w:sz w:val="22"/>
          <w:szCs w:val="22"/>
        </w:rPr>
        <w:t xml:space="preserve">عضوي</w:t>
      </w:r>
      <w:r>
        <w:rPr>
          <w:rFonts w:ascii="Arial" w:cs="Arial" w:eastAsia="Arial" w:hAnsi="Arial"/>
          <w:sz w:val="22"/>
          <w:szCs w:val="22"/>
        </w:rPr>
        <w:t xml:space="preserve"> — تخطيط موجَّه بالقوى تظهر فيه التجمعات بشكل طبيعي
</w:t>
      </w:r>
    </w:p>
    <w:p>
      <w:pPr>
        <w:pStyle w:val="ListParagraph"/>
        <w:numPr>
          <w:ilvl w:val="0"/>
          <w:numId w:val="3"/>
        </w:numPr>
        <w:spacing w:after="40" w:before="40"/>
      </w:pPr>
      <w:r>
        <w:rPr>
          <w:rFonts w:ascii="Arial" w:cs="Arial" w:eastAsia="Arial" w:hAnsi="Arial"/>
          <w:b/>
          <w:bCs/>
          <w:sz w:val="22"/>
          <w:szCs w:val="22"/>
        </w:rPr>
        <w:t xml:space="preserve">هرمي</w:t>
      </w:r>
      <w:r>
        <w:rPr>
          <w:rFonts w:ascii="Arial" w:cs="Arial" w:eastAsia="Arial" w:hAnsi="Arial"/>
          <w:sz w:val="22"/>
          <w:szCs w:val="22"/>
        </w:rPr>
        <w:t xml:space="preserve"> — تخطيط شجري من أعلى لأسفل
</w:t>
      </w:r>
    </w:p>
    <w:p>
      <w:pPr>
        <w:pStyle w:val="ListParagraph"/>
        <w:numPr>
          <w:ilvl w:val="0"/>
          <w:numId w:val="3"/>
        </w:numPr>
        <w:spacing w:after="40" w:before="40"/>
      </w:pPr>
      <w:r>
        <w:rPr>
          <w:rFonts w:ascii="Arial" w:cs="Arial" w:eastAsia="Arial" w:hAnsi="Arial"/>
          <w:b/>
          <w:bCs/>
          <w:sz w:val="22"/>
          <w:szCs w:val="22"/>
        </w:rPr>
        <w:t xml:space="preserve">زمني</w:t>
      </w:r>
      <w:r>
        <w:rPr>
          <w:rFonts w:ascii="Arial" w:cs="Arial" w:eastAsia="Arial" w:hAnsi="Arial"/>
          <w:sz w:val="22"/>
          <w:szCs w:val="22"/>
        </w:rPr>
        <w:t xml:space="preserve"> — ترتيب الملاحظات حسب تاريخ الإنشاء على خط زمني
</w:t>
      </w:r>
    </w:p>
    <w:p>
      <w:pPr>
        <w:pStyle w:val="Heading3"/>
        <w:spacing w:after="160" w:before="280"/>
      </w:pPr>
      <w:r>
        <w:rPr>
          <w:rFonts w:ascii="Arial" w:cs="Arial" w:eastAsia="Arial" w:hAnsi="Arial"/>
          <w:b/>
          <w:bCs/>
          <w:color w:val="1F4E79"/>
          <w:sz w:val="44"/>
          <w:szCs w:val="44"/>
        </w:rPr>
        <w:t xml:space="preserve">وضع التركيز</w:t>
      </w:r>
    </w:p>
    <w:p>
      <w:pPr>
        <w:spacing w:after="80" w:before="80"/>
      </w:pPr>
      <w:r>
        <w:rPr>
          <w:rFonts w:ascii="Arial" w:cs="Arial" w:eastAsia="Arial" w:hAnsi="Arial"/>
          <w:sz w:val="22"/>
          <w:szCs w:val="22"/>
        </w:rPr>
        <w:t xml:space="preserve">انقر بزر الفأرة الأيمن على عقدة &gt; </w:t>
      </w:r>
      <w:r>
        <w:rPr>
          <w:rFonts w:ascii="Arial" w:cs="Arial" w:eastAsia="Arial" w:hAnsi="Arial"/>
          <w:b/>
          <w:bCs/>
          <w:sz w:val="22"/>
          <w:szCs w:val="22"/>
        </w:rPr>
        <w:t xml:space="preserve">تركيز</w:t>
      </w:r>
      <w:r>
        <w:rPr>
          <w:rFonts w:ascii="Arial" w:cs="Arial" w:eastAsia="Arial" w:hAnsi="Arial"/>
          <w:sz w:val="22"/>
          <w:szCs w:val="22"/>
        </w:rPr>
        <w:t xml:space="preserve"> لعرض محيطها فقط. يمكنك ضبط:
</w:t>
      </w:r>
    </w:p>
    <w:p>
      <w:pPr>
        <w:pStyle w:val="ListParagraph"/>
        <w:numPr>
          <w:ilvl w:val="0"/>
          <w:numId w:val="3"/>
        </w:numPr>
        <w:spacing w:after="40" w:before="40"/>
      </w:pPr>
      <w:r>
        <w:rPr>
          <w:rFonts w:ascii="Arial" w:cs="Arial" w:eastAsia="Arial" w:hAnsi="Arial"/>
          <w:b/>
          <w:bCs/>
          <w:sz w:val="22"/>
          <w:szCs w:val="22"/>
        </w:rPr>
        <w:t xml:space="preserve">العمق</w:t>
      </w:r>
      <w:r>
        <w:rPr>
          <w:rFonts w:ascii="Arial" w:cs="Arial" w:eastAsia="Arial" w:hAnsi="Arial"/>
          <w:sz w:val="22"/>
          <w:szCs w:val="22"/>
        </w:rPr>
        <w:t xml:space="preserve"> (1–5 قفزات) — عدد مستويات الروابط المعروضة
</w:t>
      </w:r>
    </w:p>
    <w:p>
      <w:pPr>
        <w:pStyle w:val="ListParagraph"/>
        <w:numPr>
          <w:ilvl w:val="0"/>
          <w:numId w:val="3"/>
        </w:numPr>
        <w:spacing w:after="40" w:before="40"/>
      </w:pPr>
      <w:r>
        <w:rPr>
          <w:rFonts w:ascii="Arial" w:cs="Arial" w:eastAsia="Arial" w:hAnsi="Arial"/>
          <w:b/>
          <w:bCs/>
          <w:sz w:val="22"/>
          <w:szCs w:val="22"/>
        </w:rPr>
        <w:t xml:space="preserve">الاتجاه</w:t>
      </w:r>
      <w:r>
        <w:rPr>
          <w:rFonts w:ascii="Arial" w:cs="Arial" w:eastAsia="Arial" w:hAnsi="Arial"/>
          <w:sz w:val="22"/>
          <w:szCs w:val="22"/>
        </w:rPr>
        <w:t xml:space="preserve"> (↔/←/→) — جميع الروابط، الواردة فقط، أو الصادرة فقط
</w:t>
      </w:r>
    </w:p>
    <w:p>
      <w:pPr>
        <w:pStyle w:val="Heading3"/>
        <w:spacing w:after="160" w:before="280"/>
      </w:pPr>
      <w:r>
        <w:rPr>
          <w:rFonts w:ascii="Arial" w:cs="Arial" w:eastAsia="Arial" w:hAnsi="Arial"/>
          <w:b/>
          <w:bCs/>
          <w:color w:val="1F4E79"/>
          <w:sz w:val="44"/>
          <w:szCs w:val="44"/>
        </w:rPr>
        <w:t xml:space="preserve">التنقل ثلاثي الأبعاد</w:t>
      </w:r>
    </w:p>
    <w:p>
      <w:pPr>
        <w:spacing w:after="80" w:before="80"/>
      </w:pPr>
      <w:r>
        <w:rPr>
          <w:rFonts w:ascii="Arial" w:cs="Arial" w:eastAsia="Arial" w:hAnsi="Arial"/>
          <w:sz w:val="22"/>
          <w:szCs w:val="22"/>
        </w:rPr>
        <w:t xml:space="preserve">انقر بالزر الأوسط واسحب للتدوير. استخدم W/A/S/D/Q/E للتحليق عبر حقل النجوم. يظهر محور XYZ في الزاوية لتوضيح اتجاهك. اضغط </w:t>
      </w:r>
      <w:r>
        <w:rPr>
          <w:rFonts w:ascii="Consolas" w:cs="Consolas" w:eastAsia="Consolas" w:hAnsi="Consolas"/>
          <w:sz w:val="20"/>
          <w:szCs w:val="20"/>
          <w:shd w:fill="E8E8E8" w:color="auto" w:val="clear"/>
        </w:rPr>
        <w:t xml:space="preserve">0</w:t>
      </w:r>
      <w:r>
        <w:rPr>
          <w:rFonts w:ascii="Arial" w:cs="Arial" w:eastAsia="Arial" w:hAnsi="Arial"/>
          <w:sz w:val="22"/>
          <w:szCs w:val="22"/>
        </w:rPr>
        <w:t xml:space="preserve"> لإعادة التعيين.
</w:t>
      </w:r>
    </w:p>
    <w:p>
      <w:pPr>
        <w:pStyle w:val="Heading3"/>
        <w:spacing w:after="160" w:before="280"/>
      </w:pPr>
      <w:r>
        <w:rPr>
          <w:rFonts w:ascii="Arial" w:cs="Arial" w:eastAsia="Arial" w:hAnsi="Arial"/>
          <w:b/>
          <w:bCs/>
          <w:color w:val="1F4E79"/>
          <w:sz w:val="44"/>
          <w:szCs w:val="44"/>
        </w:rPr>
        <w:t xml:space="preserve">الإعدادات</w:t>
      </w:r>
    </w:p>
    <w:p>
      <w:pPr>
        <w:spacing w:after="80" w:before="80"/>
      </w:pPr>
      <w:r>
        <w:rPr>
          <w:rFonts w:ascii="Arial" w:cs="Arial" w:eastAsia="Arial" w:hAnsi="Arial"/>
          <w:sz w:val="22"/>
          <w:szCs w:val="22"/>
        </w:rPr>
        <w:t xml:space="preserve">انقر على أيقونة الترس لضبط:
</w:t>
      </w:r>
    </w:p>
    <w:p>
      <w:pPr>
        <w:pStyle w:val="ListParagraph"/>
        <w:numPr>
          <w:ilvl w:val="0"/>
          <w:numId w:val="3"/>
        </w:numPr>
        <w:spacing w:after="40" w:before="40"/>
      </w:pPr>
      <w:r>
        <w:rPr>
          <w:rFonts w:ascii="Arial" w:cs="Arial" w:eastAsia="Arial" w:hAnsi="Arial"/>
          <w:b/>
          <w:bCs/>
          <w:sz w:val="22"/>
          <w:szCs w:val="22"/>
        </w:rPr>
        <w:t xml:space="preserve">المظهر</w:t>
      </w:r>
      <w:r>
        <w:rPr>
          <w:rFonts w:ascii="Arial" w:cs="Arial" w:eastAsia="Arial" w:hAnsi="Arial"/>
          <w:sz w:val="22"/>
          <w:szCs w:val="22"/>
        </w:rPr>
        <w:t xml:space="preserve">: حجم العقدة، إظهار التسميات، حجم الخط، سمك الروابط، إظهار العقد المعزولة
</w:t>
      </w:r>
    </w:p>
    <w:p>
      <w:pPr>
        <w:pStyle w:val="ListParagraph"/>
        <w:numPr>
          <w:ilvl w:val="0"/>
          <w:numId w:val="3"/>
        </w:numPr>
        <w:spacing w:after="40" w:before="40"/>
      </w:pPr>
      <w:r>
        <w:rPr>
          <w:rFonts w:ascii="Arial" w:cs="Arial" w:eastAsia="Arial" w:hAnsi="Arial"/>
          <w:b/>
          <w:bCs/>
          <w:sz w:val="22"/>
          <w:szCs w:val="22"/>
        </w:rPr>
        <w:t xml:space="preserve">الفيزياء</w:t>
      </w:r>
      <w:r>
        <w:rPr>
          <w:rFonts w:ascii="Arial" w:cs="Arial" w:eastAsia="Arial" w:hAnsi="Arial"/>
          <w:sz w:val="22"/>
          <w:szCs w:val="22"/>
        </w:rPr>
        <w:t xml:space="preserve">: قوة التنافر، قوة الربط، مسافة الربط
</w:t>
      </w:r>
    </w:p>
    <w:p>
      <w:pPr>
        <w:pStyle w:val="ListParagraph"/>
        <w:numPr>
          <w:ilvl w:val="0"/>
          <w:numId w:val="3"/>
        </w:numPr>
        <w:spacing w:after="40" w:before="40"/>
      </w:pPr>
      <w:r>
        <w:rPr>
          <w:rFonts w:ascii="Arial" w:cs="Arial" w:eastAsia="Arial" w:hAnsi="Arial"/>
          <w:b/>
          <w:bCs/>
          <w:sz w:val="22"/>
          <w:szCs w:val="22"/>
        </w:rPr>
        <w:t xml:space="preserve">الذكاء الاصطناعي</w:t>
      </w:r>
      <w:r>
        <w:rPr>
          <w:rFonts w:ascii="Arial" w:cs="Arial" w:eastAsia="Arial" w:hAnsi="Arial"/>
          <w:sz w:val="22"/>
          <w:szCs w:val="22"/>
        </w:rPr>
        <w:t xml:space="preserve">: عتبة الربط الدلالي (المرحلة الثانية)
</w:t>
      </w:r>
    </w:p>
    <w:p>
      <w:pPr>
        <w:pStyle w:val="Heading3"/>
        <w:spacing w:after="160" w:before="280"/>
      </w:pPr>
      <w:r>
        <w:rPr>
          <w:rFonts w:ascii="Arial" w:cs="Arial" w:eastAsia="Arial" w:hAnsi="Arial"/>
          <w:b/>
          <w:bCs/>
          <w:color w:val="1F4E79"/>
          <w:sz w:val="44"/>
          <w:szCs w:val="44"/>
        </w:rPr>
        <w:t xml:space="preserve">دليل الألوان</w:t>
      </w:r>
    </w:p>
    <w:p>
      <w:pPr>
        <w:spacing w:after="80" w:before="80"/>
      </w:pPr>
      <w:r>
        <w:rPr>
          <w:rFonts w:ascii="Arial" w:cs="Arial" w:eastAsia="Arial" w:hAnsi="Arial"/>
          <w:sz w:val="22"/>
          <w:szCs w:val="22"/>
        </w:rPr>
        <w:t xml:space="preserve">يظهر دليل الألوان في أسفل اليمين ويعرض ألوان المكتبات/المجلدات مع مربعات اختيار لتبديل الإظهار.
</w:t>
      </w:r>
    </w:p>
    <w:p>
      <w:pPr>
        <w:pStyle w:val="Heading3"/>
        <w:spacing w:after="160" w:before="280"/>
      </w:pPr>
      <w:r>
        <w:rPr>
          <w:rFonts w:ascii="Arial" w:cs="Arial" w:eastAsia="Arial" w:hAnsi="Arial"/>
          <w:b/>
          <w:bCs/>
          <w:color w:val="1F4E79"/>
          <w:sz w:val="44"/>
          <w:szCs w:val="44"/>
        </w:rPr>
        <w:t xml:space="preserve">طبقات المعرفة</w:t>
      </w:r>
    </w:p>
    <w:p>
      <w:pPr>
        <w:spacing w:after="80" w:before="80"/>
      </w:pPr>
      <w:r>
        <w:rPr>
          <w:rFonts w:ascii="Arial" w:cs="Arial" w:eastAsia="Arial" w:hAnsi="Arial"/>
          <w:sz w:val="22"/>
          <w:szCs w:val="22"/>
        </w:rPr>
        <w:t xml:space="preserve">يصنّف عرض النجوم ملاحظاتك تلقائيًا إلى ثماني طبقات معرفية بناءً على مستوى التجريد: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الطبقة</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الوصف</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لقطة</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ملاحظات سريعة ومؤقتة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سجل</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أحداث مؤرّخة ويوميات</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موضوع</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مفاهيم ذرّية حول فكرة واحدة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خريطة</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ملاحظات تنظيمية تربط مواضيع أخرى</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إطار</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نماذج وأطر فكرية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مبدأ</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قواعد ومسلّمات تم التحقق منها</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عقيدة</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قناعات وقيم أساسية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أثر</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أعمال مكتملة ونهائية</w:t>
            </w:r>
          </w:p>
        </w:tc>
      </w:tr>
    </w:tbl>
    <w:p>
      <w:pPr>
        <w:spacing w:after="120"/>
      </w:pPr>
    </w:p>
    <w:p>
      <w:pPr>
        <w:spacing w:after="80" w:before="80"/>
      </w:pPr>
      <w:r>
        <w:rPr>
          <w:rFonts w:ascii="Arial" w:cs="Arial" w:eastAsia="Arial" w:hAnsi="Arial"/>
          <w:sz w:val="22"/>
          <w:szCs w:val="22"/>
        </w:rPr>
        <w:t xml:space="preserve">يتم تحديد الطبقة تلقائيًا من frontmatter الملاحظة وبنيتها وروابطها. يمكنك تجاوز التصنيف يدويًا بإضافة خاصية </w:t>
      </w:r>
      <w:r>
        <w:rPr>
          <w:rFonts w:ascii="Consolas" w:cs="Consolas" w:eastAsia="Consolas" w:hAnsi="Consolas"/>
          <w:sz w:val="20"/>
          <w:szCs w:val="20"/>
          <w:shd w:fill="E8E8E8" w:color="auto" w:val="clear"/>
        </w:rPr>
        <w:t xml:space="preserve">stratum</w:t>
      </w:r>
      <w:r>
        <w:rPr>
          <w:rFonts w:ascii="Arial" w:cs="Arial" w:eastAsia="Arial" w:hAnsi="Arial"/>
          <w:sz w:val="22"/>
          <w:szCs w:val="22"/>
        </w:rPr>
        <w:t xml:space="preserve"> في frontmatter.
</w:t>
      </w:r>
    </w:p>
    <w:p>
      <w:pPr>
        <w:pStyle w:val="Heading3"/>
        <w:spacing w:after="160" w:before="280"/>
      </w:pPr>
      <w:r>
        <w:rPr>
          <w:rFonts w:ascii="Arial" w:cs="Arial" w:eastAsia="Arial" w:hAnsi="Arial"/>
          <w:b/>
          <w:bCs/>
          <w:color w:val="1F4E79"/>
          <w:sz w:val="44"/>
          <w:szCs w:val="44"/>
        </w:rPr>
        <w:t xml:space="preserve">دورة النضج</w:t>
      </w:r>
    </w:p>
    <w:p>
      <w:pPr>
        <w:spacing w:after="80" w:before="80"/>
      </w:pPr>
      <w:r>
        <w:rPr>
          <w:rFonts w:ascii="Arial" w:cs="Arial" w:eastAsia="Arial" w:hAnsi="Arial"/>
          <w:sz w:val="22"/>
          <w:szCs w:val="22"/>
        </w:rPr>
        <w:t xml:space="preserve">كل ملاحظة تمر بدورة نضج تعكس مدى اكتمالها وتطورها:
</w:t>
      </w:r>
    </w:p>
    <w:p>
      <w:pPr>
        <w:pStyle w:val="ListParagraph"/>
        <w:numPr>
          <w:ilvl w:val="0"/>
          <w:numId w:val="3"/>
        </w:numPr>
        <w:spacing w:after="40" w:before="40"/>
      </w:pPr>
      <w:r>
        <w:rPr>
          <w:rFonts w:ascii="Arial" w:cs="Arial" w:eastAsia="Arial" w:hAnsi="Arial"/>
          <w:b/>
          <w:bCs/>
          <w:sz w:val="22"/>
          <w:szCs w:val="22"/>
        </w:rPr>
        <w:t xml:space="preserve">بذرة</w:t>
      </w:r>
      <w:r>
        <w:rPr>
          <w:rFonts w:ascii="Arial" w:cs="Arial" w:eastAsia="Arial" w:hAnsi="Arial"/>
          <w:sz w:val="22"/>
          <w:szCs w:val="22"/>
        </w:rPr>
        <w:t xml:space="preserve"> — فكرة أولية أو مسودة خام
</w:t>
      </w:r>
    </w:p>
    <w:p>
      <w:pPr>
        <w:pStyle w:val="ListParagraph"/>
        <w:numPr>
          <w:ilvl w:val="0"/>
          <w:numId w:val="3"/>
        </w:numPr>
        <w:spacing w:after="40" w:before="40"/>
      </w:pPr>
      <w:r>
        <w:rPr>
          <w:rFonts w:ascii="Arial" w:cs="Arial" w:eastAsia="Arial" w:hAnsi="Arial"/>
          <w:b/>
          <w:bCs/>
          <w:sz w:val="22"/>
          <w:szCs w:val="22"/>
        </w:rPr>
        <w:t xml:space="preserve">شتلة</w:t>
      </w:r>
      <w:r>
        <w:rPr>
          <w:rFonts w:ascii="Arial" w:cs="Arial" w:eastAsia="Arial" w:hAnsi="Arial"/>
          <w:sz w:val="22"/>
          <w:szCs w:val="22"/>
        </w:rPr>
        <w:t xml:space="preserve"> — ملاحظة بدأت تتشكل ولديها بعض الروابط
</w:t>
      </w:r>
    </w:p>
    <w:p>
      <w:pPr>
        <w:pStyle w:val="ListParagraph"/>
        <w:numPr>
          <w:ilvl w:val="0"/>
          <w:numId w:val="3"/>
        </w:numPr>
        <w:spacing w:after="40" w:before="40"/>
      </w:pPr>
      <w:r>
        <w:rPr>
          <w:rFonts w:ascii="Arial" w:cs="Arial" w:eastAsia="Arial" w:hAnsi="Arial"/>
          <w:b/>
          <w:bCs/>
          <w:sz w:val="22"/>
          <w:szCs w:val="22"/>
        </w:rPr>
        <w:t xml:space="preserve">دائمة الخضرة</w:t>
      </w:r>
      <w:r>
        <w:rPr>
          <w:rFonts w:ascii="Arial" w:cs="Arial" w:eastAsia="Arial" w:hAnsi="Arial"/>
          <w:sz w:val="22"/>
          <w:szCs w:val="22"/>
        </w:rPr>
        <w:t xml:space="preserve"> — ملاحظة ناضجة ومُراجعة ومترابطة جيدًا
</w:t>
      </w:r>
    </w:p>
    <w:p>
      <w:pPr>
        <w:pStyle w:val="ListParagraph"/>
        <w:numPr>
          <w:ilvl w:val="0"/>
          <w:numId w:val="3"/>
        </w:numPr>
        <w:spacing w:after="40" w:before="40"/>
      </w:pPr>
      <w:r>
        <w:rPr>
          <w:rFonts w:ascii="Arial" w:cs="Arial" w:eastAsia="Arial" w:hAnsi="Arial"/>
          <w:b/>
          <w:bCs/>
          <w:sz w:val="22"/>
          <w:szCs w:val="22"/>
        </w:rPr>
        <w:t xml:space="preserve">مرجعية</w:t>
      </w:r>
      <w:r>
        <w:rPr>
          <w:rFonts w:ascii="Arial" w:cs="Arial" w:eastAsia="Arial" w:hAnsi="Arial"/>
          <w:sz w:val="22"/>
          <w:szCs w:val="22"/>
        </w:rPr>
        <w:t xml:space="preserve"> — مرجع نهائي وموثوق في مجاله
</w:t>
      </w:r>
    </w:p>
    <w:p>
      <w:pPr>
        <w:spacing w:after="80" w:before="80"/>
      </w:pPr>
      <w:r>
        <w:rPr>
          <w:rFonts w:ascii="Arial" w:cs="Arial" w:eastAsia="Arial" w:hAnsi="Arial"/>
          <w:sz w:val="22"/>
          <w:szCs w:val="22"/>
        </w:rPr>
        <w:t xml:space="preserve">يُحدّث مستوى النضج تلقائيًا بناءً على عدد الروابط وتاريخ المراجعة وتكرار التحرير. يمكنك أيضًا تعيينه يدويًا عبر خاصية </w:t>
      </w:r>
      <w:r>
        <w:rPr>
          <w:rFonts w:ascii="Consolas" w:cs="Consolas" w:eastAsia="Consolas" w:hAnsi="Consolas"/>
          <w:sz w:val="20"/>
          <w:szCs w:val="20"/>
          <w:shd w:fill="E8E8E8" w:color="auto" w:val="clear"/>
        </w:rPr>
        <w:t xml:space="preserve">maturity</w:t>
      </w:r>
      <w:r>
        <w:rPr>
          <w:rFonts w:ascii="Arial" w:cs="Arial" w:eastAsia="Arial" w:hAnsi="Arial"/>
          <w:sz w:val="22"/>
          <w:szCs w:val="22"/>
        </w:rPr>
        <w:t xml:space="preserve"> في frontmatter.
</w:t>
      </w:r>
    </w:p>
    <w:p>
      <w:pPr>
        <w:pStyle w:val="Heading2"/>
        <w:spacing w:after="200" w:before="360"/>
      </w:pPr>
      <w:r>
        <w:rPr>
          <w:rFonts w:ascii="Arial" w:cs="Arial" w:eastAsia="Arial" w:hAnsi="Arial"/>
          <w:b/>
          <w:bCs/>
          <w:color w:val="2E75B6"/>
          <w:sz w:val="52"/>
          <w:szCs w:val="52"/>
        </w:rPr>
        <w:t xml:space="preserve">7. العرض المقسّم</w:t>
      </w:r>
    </w:p>
    <w:p>
      <w:pPr>
        <w:spacing w:after="80" w:before="80"/>
      </w:pPr>
      <w:r>
        <w:rPr>
          <w:rFonts w:ascii="Arial" w:cs="Arial" w:eastAsia="Arial" w:hAnsi="Arial"/>
          <w:sz w:val="22"/>
          <w:szCs w:val="22"/>
        </w:rPr>
        <w:t xml:space="preserve">يتيح لك العرض المقسّم تحرير ملاحظات متعددة جنبًا إلى جنب في النافذة الرئيسية.
</w:t>
      </w:r>
    </w:p>
    <w:p>
      <w:pPr>
        <w:pStyle w:val="Heading3"/>
        <w:spacing w:after="160" w:before="280"/>
      </w:pPr>
      <w:r>
        <w:rPr>
          <w:rFonts w:ascii="Arial" w:cs="Arial" w:eastAsia="Arial" w:hAnsi="Arial"/>
          <w:b/>
          <w:bCs/>
          <w:color w:val="1F4E79"/>
          <w:sz w:val="44"/>
          <w:szCs w:val="44"/>
        </w:rPr>
        <w:t xml:space="preserve">فتح العرض المقسّم</w:t>
      </w:r>
    </w:p>
    <w:p>
      <w:pPr>
        <w:pStyle w:val="ListParagraph"/>
        <w:numPr>
          <w:ilvl w:val="0"/>
          <w:numId w:val="3"/>
        </w:numPr>
        <w:spacing w:after="40" w:before="40"/>
      </w:pPr>
      <w:r>
        <w:rPr>
          <w:rFonts w:ascii="Arial" w:cs="Arial" w:eastAsia="Arial" w:hAnsi="Arial"/>
          <w:b/>
          <w:bCs/>
          <w:sz w:val="22"/>
          <w:szCs w:val="22"/>
        </w:rPr>
        <w:t xml:space="preserve">لوحة الأوامر</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Ctrl+P</w:t>
      </w:r>
      <w:r>
        <w:rPr>
          <w:rFonts w:ascii="Arial" w:cs="Arial" w:eastAsia="Arial" w:hAnsi="Arial"/>
          <w:sz w:val="22"/>
          <w:szCs w:val="22"/>
        </w:rPr>
        <w:t xml:space="preserve"> ثم اكتب "Split View"
</w:t>
      </w:r>
    </w:p>
    <w:p>
      <w:pPr>
        <w:pStyle w:val="ListParagraph"/>
        <w:numPr>
          <w:ilvl w:val="0"/>
          <w:numId w:val="3"/>
        </w:numPr>
        <w:spacing w:after="40" w:before="40"/>
      </w:pPr>
      <w:r>
        <w:rPr>
          <w:rFonts w:ascii="Arial" w:cs="Arial" w:eastAsia="Arial" w:hAnsi="Arial"/>
          <w:b/>
          <w:bCs/>
          <w:sz w:val="22"/>
          <w:szCs w:val="22"/>
        </w:rPr>
        <w:t xml:space="preserve">التبديل</w:t>
      </w:r>
      <w:r>
        <w:rPr>
          <w:rFonts w:ascii="Arial" w:cs="Arial" w:eastAsia="Arial" w:hAnsi="Arial"/>
          <w:sz w:val="22"/>
          <w:szCs w:val="22"/>
        </w:rPr>
        <w:t xml:space="preserve">: إيقاف ← عمودي (جنبًا إلى جنب) ← أفقي (أعلى وأسفل) ← إيقاف
</w:t>
      </w:r>
    </w:p>
    <w:p>
      <w:pPr>
        <w:pStyle w:val="Heading3"/>
        <w:spacing w:after="160" w:before="280"/>
      </w:pPr>
      <w:r>
        <w:rPr>
          <w:rFonts w:ascii="Arial" w:cs="Arial" w:eastAsia="Arial" w:hAnsi="Arial"/>
          <w:b/>
          <w:bCs/>
          <w:color w:val="1F4E79"/>
          <w:sz w:val="44"/>
          <w:szCs w:val="44"/>
        </w:rPr>
        <w:t xml:space="preserve">التحرير في العرض المقسّم</w:t>
      </w:r>
    </w:p>
    <w:p>
      <w:pPr>
        <w:spacing w:after="80" w:before="80"/>
      </w:pPr>
      <w:r>
        <w:rPr>
          <w:rFonts w:ascii="Arial" w:cs="Arial" w:eastAsia="Arial" w:hAnsi="Arial"/>
          <w:sz w:val="22"/>
          <w:szCs w:val="22"/>
        </w:rPr>
        <w:t xml:space="preserve">كل لوحة هي محرر مستقل بالكامل مع:
</w:t>
      </w:r>
    </w:p>
    <w:p>
      <w:pPr>
        <w:pStyle w:val="ListParagraph"/>
        <w:numPr>
          <w:ilvl w:val="0"/>
          <w:numId w:val="3"/>
        </w:numPr>
        <w:spacing w:after="40" w:before="40"/>
      </w:pPr>
      <w:r>
        <w:rPr>
          <w:rFonts w:ascii="Arial" w:cs="Arial" w:eastAsia="Arial" w:hAnsi="Arial"/>
          <w:sz w:val="22"/>
          <w:szCs w:val="22"/>
        </w:rPr>
        <w:t xml:space="preserve">شريط الأدوات الكامل (غامق، مائل، عناوين، محاذاة، إلخ)
</w:t>
      </w:r>
    </w:p>
    <w:p>
      <w:pPr>
        <w:pStyle w:val="ListParagraph"/>
        <w:numPr>
          <w:ilvl w:val="0"/>
          <w:numId w:val="3"/>
        </w:numPr>
        <w:spacing w:after="40" w:before="40"/>
      </w:pPr>
      <w:r>
        <w:rPr>
          <w:rFonts w:ascii="Arial" w:cs="Arial" w:eastAsia="Arial" w:hAnsi="Arial"/>
          <w:sz w:val="22"/>
          <w:szCs w:val="22"/>
        </w:rPr>
        <w:t xml:space="preserve">شريط التنقل (المكتبة / اسم الملاحظة)
</w:t>
      </w:r>
    </w:p>
    <w:p>
      <w:pPr>
        <w:pStyle w:val="ListParagraph"/>
        <w:numPr>
          <w:ilvl w:val="0"/>
          <w:numId w:val="3"/>
        </w:numPr>
        <w:spacing w:after="40" w:before="40"/>
      </w:pPr>
      <w:r>
        <w:rPr>
          <w:rFonts w:ascii="Arial" w:cs="Arial" w:eastAsia="Arial" w:hAnsi="Arial"/>
          <w:sz w:val="22"/>
          <w:szCs w:val="22"/>
        </w:rPr>
        <w:t xml:space="preserve">لوحة الخصائص وقائمة المرحلة
</w:t>
      </w:r>
    </w:p>
    <w:p>
      <w:pPr>
        <w:pStyle w:val="ListParagraph"/>
        <w:numPr>
          <w:ilvl w:val="0"/>
          <w:numId w:val="3"/>
        </w:numPr>
        <w:spacing w:after="40" w:before="40"/>
      </w:pPr>
      <w:r>
        <w:rPr>
          <w:rFonts w:ascii="Arial" w:cs="Arial" w:eastAsia="Arial" w:hAnsi="Arial"/>
          <w:sz w:val="22"/>
          <w:szCs w:val="22"/>
        </w:rPr>
        <w:t xml:space="preserve">دعم الحفظ (Ctrl+S يحفظ اللوحة المركّزة)
</w:t>
      </w:r>
    </w:p>
    <w:p>
      <w:pPr>
        <w:pStyle w:val="ListParagraph"/>
        <w:numPr>
          <w:ilvl w:val="0"/>
          <w:numId w:val="3"/>
        </w:numPr>
        <w:spacing w:after="40" w:before="40"/>
      </w:pPr>
      <w:r>
        <w:rPr>
          <w:rFonts w:ascii="Arial" w:cs="Arial" w:eastAsia="Arial" w:hAnsi="Arial"/>
          <w:sz w:val="22"/>
          <w:szCs w:val="22"/>
        </w:rPr>
        <w:t xml:space="preserve">تحرير العنوان وإعادة تسمية الملف
</w:t>
      </w:r>
    </w:p>
    <w:p>
      <w:pPr>
        <w:pStyle w:val="Heading3"/>
        <w:spacing w:after="160" w:before="280"/>
      </w:pPr>
      <w:r>
        <w:rPr>
          <w:rFonts w:ascii="Arial" w:cs="Arial" w:eastAsia="Arial" w:hAnsi="Arial"/>
          <w:b/>
          <w:bCs/>
          <w:color w:val="1F4E79"/>
          <w:sz w:val="44"/>
          <w:szCs w:val="44"/>
        </w:rPr>
        <w:t xml:space="preserve">تغيير حجم اللوحات</w:t>
      </w:r>
    </w:p>
    <w:p>
      <w:pPr>
        <w:spacing w:after="80" w:before="80"/>
      </w:pPr>
      <w:r>
        <w:rPr>
          <w:rFonts w:ascii="Arial" w:cs="Arial" w:eastAsia="Arial" w:hAnsi="Arial"/>
          <w:sz w:val="22"/>
          <w:szCs w:val="22"/>
        </w:rPr>
        <w:t xml:space="preserve">اسحب الفاصل بين اللوحات لتغيير حجمها. كل فاصل مستقل — مع فتح 3 ملاحظات أو أكثر، يمكنك تغيير حجم أي زوج متجاور دون التأثير على الآخرين.
</w:t>
      </w:r>
    </w:p>
    <w:p>
      <w:pPr>
        <w:pStyle w:val="Heading2"/>
        <w:spacing w:after="200" w:before="360"/>
      </w:pPr>
      <w:r>
        <w:rPr>
          <w:rFonts w:ascii="Arial" w:cs="Arial" w:eastAsia="Arial" w:hAnsi="Arial"/>
          <w:b/>
          <w:bCs/>
          <w:color w:val="2E75B6"/>
          <w:sz w:val="52"/>
          <w:szCs w:val="52"/>
        </w:rPr>
        <w:t xml:space="preserve">8. الفهرس</w:t>
      </w:r>
    </w:p>
    <w:p>
      <w:pPr>
        <w:spacing w:after="80" w:before="80"/>
      </w:pPr>
      <w:r>
        <w:rPr>
          <w:rFonts w:ascii="Arial" w:cs="Arial" w:eastAsia="Arial" w:hAnsi="Arial"/>
          <w:sz w:val="22"/>
          <w:szCs w:val="22"/>
        </w:rPr>
        <w:t xml:space="preserve">الفهرس هو قاموس مصطلحات شامل عبر جميع مكتباتك — كل كلمة ذات معنى، مرتبة أبجديًا مع عدد مرات الظهور.
</w:t>
      </w:r>
    </w:p>
    <w:p>
      <w:pPr>
        <w:pStyle w:val="Heading3"/>
        <w:spacing w:after="160" w:before="280"/>
      </w:pPr>
      <w:r>
        <w:rPr>
          <w:rFonts w:ascii="Arial" w:cs="Arial" w:eastAsia="Arial" w:hAnsi="Arial"/>
          <w:b/>
          <w:bCs/>
          <w:color w:val="1F4E79"/>
          <w:sz w:val="44"/>
          <w:szCs w:val="44"/>
        </w:rPr>
        <w:t xml:space="preserve">فتح الفهرس</w:t>
      </w:r>
    </w:p>
    <w:p>
      <w:pPr>
        <w:pStyle w:val="ListParagraph"/>
        <w:numPr>
          <w:ilvl w:val="0"/>
          <w:numId w:val="3"/>
        </w:numPr>
        <w:spacing w:after="40" w:before="40"/>
      </w:pPr>
      <w:r>
        <w:rPr>
          <w:rFonts w:ascii="Arial" w:cs="Arial" w:eastAsia="Arial" w:hAnsi="Arial"/>
          <w:b/>
          <w:bCs/>
          <w:sz w:val="22"/>
          <w:szCs w:val="22"/>
        </w:rPr>
        <w:t xml:space="preserve">زر الشريط الجانبي</w:t>
      </w:r>
      <w:r>
        <w:rPr>
          <w:rFonts w:ascii="Arial" w:cs="Arial" w:eastAsia="Arial" w:hAnsi="Arial"/>
          <w:sz w:val="22"/>
          <w:szCs w:val="22"/>
        </w:rPr>
        <w:t xml:space="preserve">: انقر على أيقونة الفهرس (كتاب) في الشريط الأيسر
</w:t>
      </w:r>
    </w:p>
    <w:p>
      <w:pPr>
        <w:pStyle w:val="ListParagraph"/>
        <w:numPr>
          <w:ilvl w:val="0"/>
          <w:numId w:val="3"/>
        </w:numPr>
        <w:spacing w:after="40" w:before="40"/>
      </w:pPr>
      <w:r>
        <w:rPr>
          <w:rFonts w:ascii="Arial" w:cs="Arial" w:eastAsia="Arial" w:hAnsi="Arial"/>
          <w:b/>
          <w:bCs/>
          <w:sz w:val="22"/>
          <w:szCs w:val="22"/>
        </w:rPr>
        <w:t xml:space="preserve">لوحة الأوامر</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Ctrl+P</w:t>
      </w:r>
      <w:r>
        <w:rPr>
          <w:rFonts w:ascii="Arial" w:cs="Arial" w:eastAsia="Arial" w:hAnsi="Arial"/>
          <w:sz w:val="22"/>
          <w:szCs w:val="22"/>
        </w:rPr>
        <w:t xml:space="preserve"> ثم اكتب "Index"
</w:t>
      </w:r>
    </w:p>
    <w:p>
      <w:pPr>
        <w:pStyle w:val="Heading3"/>
        <w:spacing w:after="160" w:before="280"/>
      </w:pPr>
      <w:r>
        <w:rPr>
          <w:rFonts w:ascii="Arial" w:cs="Arial" w:eastAsia="Arial" w:hAnsi="Arial"/>
          <w:b/>
          <w:bCs/>
          <w:color w:val="1F4E79"/>
          <w:sz w:val="44"/>
          <w:szCs w:val="44"/>
        </w:rPr>
        <w:t xml:space="preserve">خط معالجة اللغات الطبيعية متعدد اللغات</w:t>
      </w:r>
    </w:p>
    <w:p>
      <w:pPr>
        <w:spacing w:after="80" w:before="80"/>
      </w:pPr>
      <w:r>
        <w:rPr>
          <w:rFonts w:ascii="Arial" w:cs="Arial" w:eastAsia="Arial" w:hAnsi="Arial"/>
          <w:sz w:val="22"/>
          <w:szCs w:val="22"/>
        </w:rPr>
        <w:t xml:space="preserve">يعالج الفهرس النص عبر خط أنابيب واعٍ باللغة قبل الفهرسة:
</w:t>
      </w:r>
    </w:p>
    <w:p>
      <w:pPr>
        <w:pStyle w:val="ListParagraph"/>
        <w:numPr>
          <w:ilvl w:val="0"/>
          <w:numId w:val="3"/>
        </w:numPr>
        <w:spacing w:after="40" w:before="40"/>
      </w:pPr>
      <w:r>
        <w:rPr>
          <w:rFonts w:ascii="Arial" w:cs="Arial" w:eastAsia="Arial" w:hAnsi="Arial"/>
          <w:b/>
          <w:bCs/>
          <w:sz w:val="22"/>
          <w:szCs w:val="22"/>
        </w:rPr>
        <w:t xml:space="preserve">العربية</w:t>
      </w:r>
      <w:r>
        <w:rPr>
          <w:rFonts w:ascii="Arial" w:cs="Arial" w:eastAsia="Arial" w:hAnsi="Arial"/>
          <w:sz w:val="22"/>
          <w:szCs w:val="22"/>
        </w:rPr>
        <w:t xml:space="preserve">: خوارزمية Lucene Light10 — إزالة التشكيل، توحيد الهمزة، حذف أداة التعريف (الـ)، إزالة اللواحق النحوية
</w:t>
      </w:r>
    </w:p>
    <w:p>
      <w:pPr>
        <w:pStyle w:val="ListParagraph"/>
        <w:numPr>
          <w:ilvl w:val="0"/>
          <w:numId w:val="3"/>
        </w:numPr>
        <w:spacing w:after="40" w:before="40"/>
      </w:pPr>
      <w:r>
        <w:rPr>
          <w:rFonts w:ascii="Arial" w:cs="Arial" w:eastAsia="Arial" w:hAnsi="Arial"/>
          <w:b/>
          <w:bCs/>
          <w:sz w:val="22"/>
          <w:szCs w:val="22"/>
        </w:rPr>
        <w:t xml:space="preserve">العبرية</w:t>
      </w:r>
      <w:r>
        <w:rPr>
          <w:rFonts w:ascii="Arial" w:cs="Arial" w:eastAsia="Arial" w:hAnsi="Arial"/>
          <w:sz w:val="22"/>
          <w:szCs w:val="22"/>
        </w:rPr>
        <w:t xml:space="preserve">: إزالة البادئات (ב/ל/מ/ה/ו/כ/ש)
</w:t>
      </w:r>
    </w:p>
    <w:p>
      <w:pPr>
        <w:pStyle w:val="ListParagraph"/>
        <w:numPr>
          <w:ilvl w:val="0"/>
          <w:numId w:val="3"/>
        </w:numPr>
        <w:spacing w:after="40" w:before="40"/>
      </w:pPr>
      <w:r>
        <w:rPr>
          <w:rFonts w:ascii="Arial" w:cs="Arial" w:eastAsia="Arial" w:hAnsi="Arial"/>
          <w:b/>
          <w:bCs/>
          <w:sz w:val="22"/>
          <w:szCs w:val="22"/>
        </w:rPr>
        <w:t xml:space="preserve">الإنجليزية</w:t>
      </w:r>
      <w:r>
        <w:rPr>
          <w:rFonts w:ascii="Arial" w:cs="Arial" w:eastAsia="Arial" w:hAnsi="Arial"/>
          <w:sz w:val="22"/>
          <w:szCs w:val="22"/>
        </w:rPr>
        <w:t xml:space="preserve">: تجذير شبيه بـ Porter (الجموع، صيغ الأفعال، اللواحق)
</w:t>
      </w:r>
    </w:p>
    <w:p>
      <w:pPr>
        <w:pStyle w:val="ListParagraph"/>
        <w:numPr>
          <w:ilvl w:val="0"/>
          <w:numId w:val="3"/>
        </w:numPr>
        <w:spacing w:after="40" w:before="40"/>
      </w:pPr>
      <w:r>
        <w:rPr>
          <w:rFonts w:ascii="Arial" w:cs="Arial" w:eastAsia="Arial" w:hAnsi="Arial"/>
          <w:b/>
          <w:bCs/>
          <w:sz w:val="22"/>
          <w:szCs w:val="22"/>
        </w:rPr>
        <w:t xml:space="preserve">الفرنسية/الإسبانية/البرتغالية/الألمانية</w:t>
      </w:r>
      <w:r>
        <w:rPr>
          <w:rFonts w:ascii="Arial" w:cs="Arial" w:eastAsia="Arial" w:hAnsi="Arial"/>
          <w:sz w:val="22"/>
          <w:szCs w:val="22"/>
        </w:rPr>
        <w:t xml:space="preserve">: إزالة اللواحق الخاصة بكل لغة
</w:t>
      </w:r>
    </w:p>
    <w:p>
      <w:pPr>
        <w:pStyle w:val="ListParagraph"/>
        <w:numPr>
          <w:ilvl w:val="0"/>
          <w:numId w:val="3"/>
        </w:numPr>
        <w:spacing w:after="40" w:before="40"/>
      </w:pPr>
      <w:r>
        <w:rPr>
          <w:rFonts w:ascii="Arial" w:cs="Arial" w:eastAsia="Arial" w:hAnsi="Arial"/>
          <w:b/>
          <w:bCs/>
          <w:sz w:val="22"/>
          <w:szCs w:val="22"/>
        </w:rPr>
        <w:t xml:space="preserve">الروسية/التركية/الهندية/الفارسية</w:t>
      </w:r>
      <w:r>
        <w:rPr>
          <w:rFonts w:ascii="Arial" w:cs="Arial" w:eastAsia="Arial" w:hAnsi="Arial"/>
          <w:sz w:val="22"/>
          <w:szCs w:val="22"/>
        </w:rPr>
        <w:t xml:space="preserve">: إزالة اللواحق الصرفية
</w:t>
      </w:r>
    </w:p>
    <w:p>
      <w:pPr>
        <w:pStyle w:val="ListParagraph"/>
        <w:numPr>
          <w:ilvl w:val="0"/>
          <w:numId w:val="3"/>
        </w:numPr>
        <w:spacing w:after="40" w:before="40"/>
      </w:pPr>
      <w:r>
        <w:rPr>
          <w:rFonts w:ascii="Arial" w:cs="Arial" w:eastAsia="Arial" w:hAnsi="Arial"/>
          <w:b/>
          <w:bCs/>
          <w:sz w:val="22"/>
          <w:szCs w:val="22"/>
        </w:rPr>
        <w:t xml:space="preserve">جميع اللغات الـ 15</w:t>
      </w:r>
      <w:r>
        <w:rPr>
          <w:rFonts w:ascii="Arial" w:cs="Arial" w:eastAsia="Arial" w:hAnsi="Arial"/>
          <w:sz w:val="22"/>
          <w:szCs w:val="22"/>
        </w:rPr>
        <w:t xml:space="preserve">: تصفية كلمات التوقف (أدوات التعريف، حروف الجر، حروف العطف)
</w:t>
      </w:r>
    </w:p>
    <w:p>
      <w:pPr>
        <w:pStyle w:val="Heading3"/>
        <w:spacing w:after="160" w:before="280"/>
      </w:pPr>
      <w:r>
        <w:rPr>
          <w:rFonts w:ascii="Arial" w:cs="Arial" w:eastAsia="Arial" w:hAnsi="Arial"/>
          <w:b/>
          <w:bCs/>
          <w:color w:val="1F4E79"/>
          <w:sz w:val="44"/>
          <w:szCs w:val="44"/>
        </w:rPr>
        <w:t xml:space="preserve">التصفح</w:t>
      </w:r>
    </w:p>
    <w:p>
      <w:pPr>
        <w:pStyle w:val="ListParagraph"/>
        <w:numPr>
          <w:ilvl w:val="0"/>
          <w:numId w:val="3"/>
        </w:numPr>
        <w:spacing w:after="40" w:before="40"/>
      </w:pPr>
      <w:r>
        <w:rPr>
          <w:rFonts w:ascii="Arial" w:cs="Arial" w:eastAsia="Arial" w:hAnsi="Arial"/>
          <w:b/>
          <w:bCs/>
          <w:sz w:val="22"/>
          <w:szCs w:val="22"/>
        </w:rPr>
        <w:t xml:space="preserve">علامات اللغة</w:t>
      </w:r>
      <w:r>
        <w:rPr>
          <w:rFonts w:ascii="Arial" w:cs="Arial" w:eastAsia="Arial" w:hAnsi="Arial"/>
          <w:sz w:val="22"/>
          <w:szCs w:val="22"/>
        </w:rPr>
        <w:t xml:space="preserve">: التبديل بين الكل، العربية، العبرية، الإنجليزية، أو # (أحرف خاصة)
</w:t>
      </w:r>
    </w:p>
    <w:p>
      <w:pPr>
        <w:pStyle w:val="ListParagraph"/>
        <w:numPr>
          <w:ilvl w:val="0"/>
          <w:numId w:val="3"/>
        </w:numPr>
        <w:spacing w:after="40" w:before="40"/>
      </w:pPr>
      <w:r>
        <w:rPr>
          <w:rFonts w:ascii="Arial" w:cs="Arial" w:eastAsia="Arial" w:hAnsi="Arial"/>
          <w:b/>
          <w:bCs/>
          <w:sz w:val="22"/>
          <w:szCs w:val="22"/>
        </w:rPr>
        <w:t xml:space="preserve">شريط الأبجدية</w:t>
      </w:r>
      <w:r>
        <w:rPr>
          <w:rFonts w:ascii="Arial" w:cs="Arial" w:eastAsia="Arial" w:hAnsi="Arial"/>
          <w:sz w:val="22"/>
          <w:szCs w:val="22"/>
        </w:rPr>
        <w:t xml:space="preserve">: انقر على حرف لتصفية المصطلحات التي تبدأ بذلك الحرف — يتحدث عدد المصطلحات ليعرض عدد المطابقات
</w:t>
      </w:r>
    </w:p>
    <w:p>
      <w:pPr>
        <w:pStyle w:val="ListParagraph"/>
        <w:numPr>
          <w:ilvl w:val="0"/>
          <w:numId w:val="3"/>
        </w:numPr>
        <w:spacing w:after="40" w:before="40"/>
      </w:pPr>
      <w:r>
        <w:rPr>
          <w:rFonts w:ascii="Arial" w:cs="Arial" w:eastAsia="Arial" w:hAnsi="Arial"/>
          <w:b/>
          <w:bCs/>
          <w:sz w:val="22"/>
          <w:szCs w:val="22"/>
        </w:rPr>
        <w:t xml:space="preserve">انقر على نفس الحرف مرة أخرى</w:t>
      </w:r>
      <w:r>
        <w:rPr>
          <w:rFonts w:ascii="Arial" w:cs="Arial" w:eastAsia="Arial" w:hAnsi="Arial"/>
          <w:sz w:val="22"/>
          <w:szCs w:val="22"/>
        </w:rPr>
        <w:t xml:space="preserve"> لمسح التصفية وعرض جميع المصطلحات
</w:t>
      </w:r>
    </w:p>
    <w:p>
      <w:pPr>
        <w:pStyle w:val="ListParagraph"/>
        <w:numPr>
          <w:ilvl w:val="0"/>
          <w:numId w:val="3"/>
        </w:numPr>
        <w:spacing w:after="40" w:before="40"/>
      </w:pPr>
      <w:r>
        <w:rPr>
          <w:rFonts w:ascii="Arial" w:cs="Arial" w:eastAsia="Arial" w:hAnsi="Arial"/>
          <w:b/>
          <w:bCs/>
          <w:sz w:val="22"/>
          <w:szCs w:val="22"/>
        </w:rPr>
        <w:t xml:space="preserve">أوضاع الترتيب</w:t>
      </w:r>
      <w:r>
        <w:rPr>
          <w:rFonts w:ascii="Arial" w:cs="Arial" w:eastAsia="Arial" w:hAnsi="Arial"/>
          <w:sz w:val="22"/>
          <w:szCs w:val="22"/>
        </w:rPr>
        <w:t xml:space="preserve">: أبجدي (افتراضي) أو حسب التكرار (الأكثر شيوعًا أولاً)
</w:t>
      </w:r>
    </w:p>
    <w:p>
      <w:pPr>
        <w:pStyle w:val="Heading3"/>
        <w:spacing w:after="160" w:before="280"/>
      </w:pPr>
      <w:r>
        <w:rPr>
          <w:rFonts w:ascii="Arial" w:cs="Arial" w:eastAsia="Arial" w:hAnsi="Arial"/>
          <w:b/>
          <w:bCs/>
          <w:color w:val="1F4E79"/>
          <w:sz w:val="44"/>
          <w:szCs w:val="44"/>
        </w:rPr>
        <w:t xml:space="preserve">التحرير من الفهرس</w:t>
      </w:r>
    </w:p>
    <w:p>
      <w:pPr>
        <w:spacing w:after="80" w:before="80"/>
      </w:pPr>
      <w:r>
        <w:rPr>
          <w:rFonts w:ascii="Arial" w:cs="Arial" w:eastAsia="Arial" w:hAnsi="Arial"/>
          <w:sz w:val="22"/>
          <w:szCs w:val="22"/>
        </w:rPr>
        <w:t xml:space="preserve">انقر على أي ملاحظة في مراجع المصطلح لفتحها في لوحة معاينة مقسّمة بجانب الفهرس. لوحة المعاينة هي محرر كامل — يمكنك التحرير والحفظ وتغيير الخصائص وترقية المرحلة. يتم تمييز مصطلح البحث في الملاحظة والانتقال إليه تلقائيًا.
</w:t>
      </w:r>
    </w:p>
    <w:p>
      <w:pPr>
        <w:spacing w:after="80" w:before="80"/>
      </w:pPr>
      <w:r>
        <w:rPr>
          <w:rFonts w:ascii="Arial" w:cs="Arial" w:eastAsia="Arial" w:hAnsi="Arial"/>
          <w:sz w:val="22"/>
          <w:szCs w:val="22"/>
        </w:rPr>
        <w:t xml:space="preserve">اضغط </w:t>
      </w:r>
      <w:r>
        <w:rPr>
          <w:rFonts w:ascii="Consolas" w:cs="Consolas" w:eastAsia="Consolas" w:hAnsi="Consolas"/>
          <w:sz w:val="20"/>
          <w:szCs w:val="20"/>
          <w:shd w:fill="E8E8E8" w:color="auto" w:val="clear"/>
        </w:rPr>
        <w:t xml:space="preserve">Ctrl+Click</w:t>
      </w:r>
      <w:r>
        <w:rPr>
          <w:rFonts w:ascii="Arial" w:cs="Arial" w:eastAsia="Arial" w:hAnsi="Arial"/>
          <w:sz w:val="22"/>
          <w:szCs w:val="22"/>
        </w:rPr>
        <w:t xml:space="preserve"> لفتح الملاحظة كعلامة تبويب عادية. يظهر زر "العودة إلى الفهرس" في شريط علامات التبويب — انقر عليه للعودة إلى المكان الذي توقفت فيه في الفهرس.
</w:t>
      </w:r>
    </w:p>
    <w:p>
      <w:pPr>
        <w:pStyle w:val="Heading3"/>
        <w:spacing w:after="160" w:before="280"/>
      </w:pPr>
      <w:r>
        <w:rPr>
          <w:rFonts w:ascii="Arial" w:cs="Arial" w:eastAsia="Arial" w:hAnsi="Arial"/>
          <w:b/>
          <w:bCs/>
          <w:color w:val="1F4E79"/>
          <w:sz w:val="44"/>
          <w:szCs w:val="44"/>
        </w:rPr>
        <w:t xml:space="preserve">التكامل مع الشاشة الثانية</w:t>
      </w:r>
    </w:p>
    <w:p>
      <w:pPr>
        <w:spacing w:after="80" w:before="80"/>
      </w:pPr>
      <w:r>
        <w:rPr>
          <w:rFonts w:ascii="Arial" w:cs="Arial" w:eastAsia="Arial" w:hAnsi="Arial"/>
          <w:sz w:val="22"/>
          <w:szCs w:val="22"/>
        </w:rPr>
        <w:t xml:space="preserve">عندما تكون الشاشة الثانية مفتوحة:
</w:t>
      </w:r>
    </w:p>
    <w:p>
      <w:pPr>
        <w:pStyle w:val="ListParagraph"/>
        <w:numPr>
          <w:ilvl w:val="0"/>
          <w:numId w:val="3"/>
        </w:numPr>
        <w:spacing w:after="40" w:before="40"/>
      </w:pPr>
      <w:r>
        <w:rPr>
          <w:rFonts w:ascii="Arial" w:cs="Arial" w:eastAsia="Arial" w:hAnsi="Arial"/>
          <w:b/>
          <w:bCs/>
          <w:sz w:val="22"/>
          <w:szCs w:val="22"/>
        </w:rPr>
        <w:t xml:space="preserve">انقر على مصطلح</w:t>
      </w:r>
      <w:r>
        <w:rPr>
          <w:rFonts w:ascii="Arial" w:cs="Arial" w:eastAsia="Arial" w:hAnsi="Arial"/>
          <w:sz w:val="22"/>
          <w:szCs w:val="22"/>
        </w:rPr>
        <w:t xml:space="preserve"> ← تعرض الشاشة الثانية جميع الملاحظات التي تحتوي على ذلك المصطلح في عرض مقسّم (قائمة الملاحظات + المحرر)
</w:t>
      </w:r>
    </w:p>
    <w:p>
      <w:pPr>
        <w:pStyle w:val="ListParagraph"/>
        <w:numPr>
          <w:ilvl w:val="0"/>
          <w:numId w:val="3"/>
        </w:numPr>
        <w:spacing w:after="40" w:before="40"/>
      </w:pPr>
      <w:r>
        <w:rPr>
          <w:rFonts w:ascii="Arial" w:cs="Arial" w:eastAsia="Arial" w:hAnsi="Arial"/>
          <w:b/>
          <w:bCs/>
          <w:sz w:val="22"/>
          <w:szCs w:val="22"/>
        </w:rPr>
        <w:t xml:space="preserve">Ctrl+Click على عدة مصطلحات</w:t>
      </w:r>
      <w:r>
        <w:rPr>
          <w:rFonts w:ascii="Arial" w:cs="Arial" w:eastAsia="Arial" w:hAnsi="Arial"/>
          <w:sz w:val="22"/>
          <w:szCs w:val="22"/>
        </w:rPr>
        <w:t xml:space="preserve"> ← تعرض الشاشة الثانية وضع المقارنة مع كل مصطلح في عمود خاص به
</w:t>
      </w:r>
    </w:p>
    <w:p>
      <w:pPr>
        <w:pStyle w:val="Heading2"/>
        <w:spacing w:after="200" w:before="360"/>
      </w:pPr>
      <w:r>
        <w:rPr>
          <w:rFonts w:ascii="Arial" w:cs="Arial" w:eastAsia="Arial" w:hAnsi="Arial"/>
          <w:b/>
          <w:bCs/>
          <w:color w:val="2E75B6"/>
          <w:sz w:val="52"/>
          <w:szCs w:val="52"/>
        </w:rPr>
        <w:t xml:space="preserve">9. Constellation Sight</w:t>
      </w:r>
    </w:p>
    <w:p>
      <w:pPr>
        <w:spacing w:after="80" w:before="80"/>
      </w:pPr>
      <w:r>
        <w:rPr>
          <w:rFonts w:ascii="Arial" w:cs="Arial" w:eastAsia="Arial" w:hAnsi="Arial"/>
          <w:sz w:val="22"/>
          <w:szCs w:val="22"/>
        </w:rPr>
        <w:t xml:space="preserve">يُصوِّر Constellation Sight نظام المعرفة بأكمله كرسم بياني لبئر الجاذبية. يُجيب على السؤال: </w:t>
      </w:r>
      <w:r>
        <w:rPr>
          <w:rFonts w:ascii="Arial" w:cs="Arial" w:eastAsia="Arial" w:hAnsi="Arial"/>
          <w:b/>
          <w:bCs/>
          <w:sz w:val="22"/>
          <w:szCs w:val="22"/>
        </w:rPr>
        <w:t xml:space="preserve">"كيف يبدو علمي، وما مدى صحته؟"</w:t>
      </w:r>
      <w:r>
        <w:rPr>
          <w:rFonts w:ascii="Arial" w:cs="Arial" w:eastAsia="Arial" w:hAnsi="Arial"/>
          <w:sz w:val="22"/>
          <w:szCs w:val="22"/>
        </w:rPr>
        <w:t xml:space="preserve">
</w:t>
      </w:r>
    </w:p>
    <w:p>
      <w:pPr>
        <w:pStyle w:val="Heading3"/>
        <w:spacing w:after="160" w:before="280"/>
      </w:pPr>
      <w:r>
        <w:rPr>
          <w:rFonts w:ascii="Arial" w:cs="Arial" w:eastAsia="Arial" w:hAnsi="Arial"/>
          <w:b/>
          <w:bCs/>
          <w:color w:val="1F4E79"/>
          <w:sz w:val="44"/>
          <w:szCs w:val="44"/>
        </w:rPr>
        <w:t xml:space="preserve">فتح Sight</w:t>
      </w:r>
    </w:p>
    <w:p>
      <w:pPr>
        <w:spacing w:after="80" w:before="80"/>
      </w:pPr>
      <w:r>
        <w:rPr>
          <w:rFonts w:ascii="Arial" w:cs="Arial" w:eastAsia="Arial" w:hAnsi="Arial"/>
          <w:sz w:val="22"/>
          <w:szCs w:val="22"/>
        </w:rPr>
        <w:t xml:space="preserve">انقر على </w:t>
      </w:r>
      <w:r>
        <w:rPr>
          <w:rFonts w:ascii="Arial" w:cs="Arial" w:eastAsia="Arial" w:hAnsi="Arial"/>
          <w:b/>
          <w:bCs/>
          <w:sz w:val="22"/>
          <w:szCs w:val="22"/>
        </w:rPr>
        <w:t xml:space="preserve">زر Sight</w:t>
      </w:r>
      <w:r>
        <w:rPr>
          <w:rFonts w:ascii="Arial" w:cs="Arial" w:eastAsia="Arial" w:hAnsi="Arial"/>
          <w:sz w:val="22"/>
          <w:szCs w:val="22"/>
        </w:rPr>
        <w:t xml:space="preserve"> (أيقونة العين) في الشريط الأيسر. يظهر رسم بئر الجاذبية البياني. انقر على x للإغلاق.
</w:t>
      </w:r>
    </w:p>
    <w:p>
      <w:pPr>
        <w:pStyle w:val="Heading3"/>
        <w:spacing w:after="160" w:before="280"/>
      </w:pPr>
      <w:r>
        <w:rPr>
          <w:rFonts w:ascii="Arial" w:cs="Arial" w:eastAsia="Arial" w:hAnsi="Arial"/>
          <w:b/>
          <w:bCs/>
          <w:color w:val="1F4E79"/>
          <w:sz w:val="44"/>
          <w:szCs w:val="44"/>
        </w:rPr>
        <w:t xml:space="preserve">رسم بئر الجاذبية البياني</w:t>
      </w:r>
    </w:p>
    <w:p>
      <w:pPr>
        <w:spacing w:after="80" w:before="80"/>
      </w:pPr>
      <w:r>
        <w:rPr>
          <w:rFonts w:ascii="Arial" w:cs="Arial" w:eastAsia="Arial" w:hAnsi="Arial"/>
          <w:sz w:val="22"/>
          <w:szCs w:val="22"/>
        </w:rPr>
        <w:t xml:space="preserve">تُرتَّب الملاحظات في حلقات متحدة المركز حسب الأهمية (المركزية). الملاحظات الأكثر ارتباطًا تقع في المركز؛ والملاحظات الطرفية على الحواف. ضمن كل حلقة، تُجمَّع الملاحظات حسب المكتبة (تنظيمك). لون العقدة = المكتبة.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العنصر</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المعنى</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عقدة كبيرة</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مركزية عالية — تربط مجالات معرفية مختلفة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عقدة صغيرة</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طرفية — ضمن مجال واحد</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لون العقدة</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الانتماء للمكتبة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خط متصل</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رابط بين ملاحظتين</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أسهم الاتجاه</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أسهم صغيرة تُظهر اتجاه الرابط</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سُمك الخط</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مستوى الثقة (سميك = مُثبَت، رفيع = فرضية)</w:t>
            </w:r>
          </w:p>
        </w:tc>
      </w:tr>
    </w:tbl>
    <w:p>
      <w:pPr>
        <w:spacing w:after="120"/>
      </w:pPr>
    </w:p>
    <w:p>
      <w:pPr>
        <w:pStyle w:val="Heading3"/>
        <w:spacing w:after="160" w:before="280"/>
      </w:pPr>
      <w:r>
        <w:rPr>
          <w:rFonts w:ascii="Arial" w:cs="Arial" w:eastAsia="Arial" w:hAnsi="Arial"/>
          <w:b/>
          <w:bCs/>
          <w:color w:val="1F4E79"/>
          <w:sz w:val="44"/>
          <w:szCs w:val="44"/>
        </w:rPr>
        <w:t xml:space="preserve">التفاعل</w:t>
      </w:r>
    </w:p>
    <w:p>
      <w:pPr>
        <w:pStyle w:val="ListParagraph"/>
        <w:numPr>
          <w:ilvl w:val="0"/>
          <w:numId w:val="3"/>
        </w:numPr>
        <w:spacing w:after="40" w:before="40"/>
      </w:pPr>
      <w:r>
        <w:rPr>
          <w:rFonts w:ascii="Arial" w:cs="Arial" w:eastAsia="Arial" w:hAnsi="Arial"/>
          <w:b/>
          <w:bCs/>
          <w:sz w:val="22"/>
          <w:szCs w:val="22"/>
        </w:rPr>
        <w:t xml:space="preserve">نقرة واحدة</w:t>
      </w:r>
      <w:r>
        <w:rPr>
          <w:rFonts w:ascii="Arial" w:cs="Arial" w:eastAsia="Arial" w:hAnsi="Arial"/>
          <w:sz w:val="22"/>
          <w:szCs w:val="22"/>
        </w:rPr>
        <w:t xml:space="preserve"> على عقدة: تُبرز جوارها (جميع الملاحظات المرتبطة). يخفت كل شيء آخر.
</w:t>
      </w:r>
    </w:p>
    <w:p>
      <w:pPr>
        <w:pStyle w:val="ListParagraph"/>
        <w:numPr>
          <w:ilvl w:val="0"/>
          <w:numId w:val="3"/>
        </w:numPr>
        <w:spacing w:after="40" w:before="40"/>
      </w:pPr>
      <w:r>
        <w:rPr>
          <w:rFonts w:ascii="Arial" w:cs="Arial" w:eastAsia="Arial" w:hAnsi="Arial"/>
          <w:b/>
          <w:bCs/>
          <w:sz w:val="22"/>
          <w:szCs w:val="22"/>
        </w:rPr>
        <w:t xml:space="preserve">نقرة مزدوجة</w:t>
      </w:r>
      <w:r>
        <w:rPr>
          <w:rFonts w:ascii="Arial" w:cs="Arial" w:eastAsia="Arial" w:hAnsi="Arial"/>
          <w:sz w:val="22"/>
          <w:szCs w:val="22"/>
        </w:rPr>
        <w:t xml:space="preserve">: تفتح الملاحظة في المحرر.
</w:t>
      </w:r>
    </w:p>
    <w:p>
      <w:pPr>
        <w:pStyle w:val="ListParagraph"/>
        <w:numPr>
          <w:ilvl w:val="0"/>
          <w:numId w:val="3"/>
        </w:numPr>
        <w:spacing w:after="40" w:before="40"/>
      </w:pPr>
      <w:r>
        <w:rPr>
          <w:rFonts w:ascii="Arial" w:cs="Arial" w:eastAsia="Arial" w:hAnsi="Arial"/>
          <w:b/>
          <w:bCs/>
          <w:sz w:val="22"/>
          <w:szCs w:val="22"/>
        </w:rPr>
        <w:t xml:space="preserve">النقر على مساحة فارغة</w:t>
      </w:r>
      <w:r>
        <w:rPr>
          <w:rFonts w:ascii="Arial" w:cs="Arial" w:eastAsia="Arial" w:hAnsi="Arial"/>
          <w:sz w:val="22"/>
          <w:szCs w:val="22"/>
        </w:rPr>
        <w:t xml:space="preserve">: يُزيل التمييز.
</w:t>
      </w:r>
    </w:p>
    <w:p>
      <w:pPr>
        <w:pStyle w:val="ListParagraph"/>
        <w:numPr>
          <w:ilvl w:val="0"/>
          <w:numId w:val="3"/>
        </w:numPr>
        <w:spacing w:after="40" w:before="40"/>
      </w:pPr>
      <w:r>
        <w:rPr>
          <w:rFonts w:ascii="Arial" w:cs="Arial" w:eastAsia="Arial" w:hAnsi="Arial"/>
          <w:b/>
          <w:bCs/>
          <w:sz w:val="22"/>
          <w:szCs w:val="22"/>
        </w:rPr>
        <w:t xml:space="preserve">التمرير</w:t>
      </w:r>
      <w:r>
        <w:rPr>
          <w:rFonts w:ascii="Arial" w:cs="Arial" w:eastAsia="Arial" w:hAnsi="Arial"/>
          <w:sz w:val="22"/>
          <w:szCs w:val="22"/>
        </w:rPr>
        <w:t xml:space="preserve">: تكبير/تصغير. </w:t>
      </w:r>
      <w:r>
        <w:rPr>
          <w:rFonts w:ascii="Arial" w:cs="Arial" w:eastAsia="Arial" w:hAnsi="Arial"/>
          <w:b/>
          <w:bCs/>
          <w:sz w:val="22"/>
          <w:szCs w:val="22"/>
        </w:rPr>
        <w:t xml:space="preserve">السحب</w:t>
      </w:r>
      <w:r>
        <w:rPr>
          <w:rFonts w:ascii="Arial" w:cs="Arial" w:eastAsia="Arial" w:hAnsi="Arial"/>
          <w:sz w:val="22"/>
          <w:szCs w:val="22"/>
        </w:rPr>
        <w:t xml:space="preserve">: تحريك. </w:t>
      </w:r>
      <w:r>
        <w:rPr>
          <w:rFonts w:ascii="Arial" w:cs="Arial" w:eastAsia="Arial" w:hAnsi="Arial"/>
          <w:b/>
          <w:bCs/>
          <w:sz w:val="22"/>
          <w:szCs w:val="22"/>
        </w:rPr>
        <w:t xml:space="preserve">ملاءمة الشاشة</w:t>
      </w:r>
      <w:r>
        <w:rPr>
          <w:rFonts w:ascii="Arial" w:cs="Arial" w:eastAsia="Arial" w:hAnsi="Arial"/>
          <w:sz w:val="22"/>
          <w:szCs w:val="22"/>
        </w:rPr>
        <w:t xml:space="preserve">: زر شريط الأدوات.
</w:t>
      </w:r>
    </w:p>
    <w:p>
      <w:pPr>
        <w:pStyle w:val="Heading3"/>
        <w:spacing w:after="160" w:before="280"/>
      </w:pPr>
      <w:r>
        <w:rPr>
          <w:rFonts w:ascii="Arial" w:cs="Arial" w:eastAsia="Arial" w:hAnsi="Arial"/>
          <w:b/>
          <w:bCs/>
          <w:color w:val="1F4E79"/>
          <w:sz w:val="44"/>
          <w:szCs w:val="44"/>
        </w:rPr>
        <w:t xml:space="preserve">البحث في Sight</w:t>
      </w:r>
    </w:p>
    <w:p>
      <w:pPr>
        <w:spacing w:after="80" w:before="80"/>
      </w:pPr>
      <w:r>
        <w:rPr>
          <w:rFonts w:ascii="Arial" w:cs="Arial" w:eastAsia="Arial" w:hAnsi="Arial"/>
          <w:sz w:val="22"/>
          <w:szCs w:val="22"/>
        </w:rPr>
        <w:t xml:space="preserve">انقر على العدسة المكبرة. يدعم جميع المُعامِلات: </w:t>
      </w:r>
      <w:r>
        <w:rPr>
          <w:rFonts w:ascii="Consolas" w:cs="Consolas" w:eastAsia="Consolas" w:hAnsi="Consolas"/>
          <w:sz w:val="20"/>
          <w:szCs w:val="20"/>
          <w:shd w:fill="E8E8E8" w:color="auto" w:val="clear"/>
        </w:rPr>
        <w:t xml:space="preserve">links to [[X]]</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links from [[X]]</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mutual [[X]]</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orphans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supports [[X]]</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contradicts [[X]]</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#tag</w:t>
      </w:r>
      <w:r>
        <w:rPr>
          <w:rFonts w:ascii="Arial" w:cs="Arial" w:eastAsia="Arial" w:hAnsi="Arial"/>
          <w:sz w:val="22"/>
          <w:szCs w:val="22"/>
        </w:rPr>
        <w:t xml:space="preserve">، نص حر وبحث دلالي. تعرض النتائج ألوانًا اتجاهية: أخضر (وارد)، أحمر (صادر).
</w:t>
      </w:r>
    </w:p>
    <w:p>
      <w:pPr>
        <w:pStyle w:val="Heading3"/>
        <w:spacing w:after="160" w:before="280"/>
      </w:pPr>
      <w:r>
        <w:rPr>
          <w:rFonts w:ascii="Arial" w:cs="Arial" w:eastAsia="Arial" w:hAnsi="Arial"/>
          <w:b/>
          <w:bCs/>
          <w:color w:val="1F4E79"/>
          <w:sz w:val="44"/>
          <w:szCs w:val="44"/>
        </w:rPr>
        <w:t xml:space="preserve">لوحة التحليلات (SightPanel)</w:t>
      </w:r>
    </w:p>
    <w:p>
      <w:pPr>
        <w:spacing w:after="80" w:before="80"/>
      </w:pPr>
      <w:r>
        <w:rPr>
          <w:rFonts w:ascii="Arial" w:cs="Arial" w:eastAsia="Arial" w:hAnsi="Arial"/>
          <w:sz w:val="22"/>
          <w:szCs w:val="22"/>
        </w:rPr>
        <w:t xml:space="preserve">انقر على أيقونة الشبكة لفتح الشريط الجانبي. يعرض: درجة صحة الكون (0-100)، عدادات الملاحظات/الروابط/اليتيمة، أشرطة نوع الرابط والثقة، أفضل 10 جسور، ورؤى المعرفة (أقوى الأدلة، الأسس الضعيفة، التوترات، الراكدة، الأكثر ارتباطًا، فجوات المعرفة).
</w:t>
      </w:r>
    </w:p>
    <w:p>
      <w:pPr>
        <w:pStyle w:val="Heading3"/>
        <w:spacing w:after="160" w:before="280"/>
      </w:pPr>
      <w:r>
        <w:rPr>
          <w:rFonts w:ascii="Arial" w:cs="Arial" w:eastAsia="Arial" w:hAnsi="Arial"/>
          <w:b/>
          <w:bCs/>
          <w:color w:val="1F4E79"/>
          <w:sz w:val="44"/>
          <w:szCs w:val="44"/>
        </w:rPr>
        <w:t xml:space="preserve">الإعدادات</w:t>
      </w:r>
    </w:p>
    <w:p>
      <w:pPr>
        <w:spacing w:after="80" w:before="80"/>
      </w:pPr>
      <w:r>
        <w:rPr>
          <w:rFonts w:ascii="Arial" w:cs="Arial" w:eastAsia="Arial" w:hAnsi="Arial"/>
          <w:sz w:val="22"/>
          <w:szCs w:val="22"/>
        </w:rPr>
        <w:t xml:space="preserve">أيقونة الترس: اضبط سُمك خط الرابط والشفافية وحجم السهم. تُحفظ الإعدادات عبر الجلسات.
</w:t>
      </w:r>
    </w:p>
    <w:p>
      <w:pPr>
        <w:pStyle w:val="Heading2"/>
        <w:spacing w:after="200" w:before="360"/>
      </w:pPr>
      <w:r>
        <w:rPr>
          <w:rFonts w:ascii="Arial" w:cs="Arial" w:eastAsia="Arial" w:hAnsi="Arial"/>
          <w:b/>
          <w:bCs/>
          <w:color w:val="2E75B6"/>
          <w:sz w:val="52"/>
          <w:szCs w:val="52"/>
        </w:rPr>
        <w:t xml:space="preserve">10. الشاشة الثانية</w:t>
      </w:r>
    </w:p>
    <w:p>
      <w:pPr>
        <w:spacing w:after="80" w:before="80"/>
      </w:pPr>
      <w:r>
        <w:rPr>
          <w:rFonts w:ascii="Arial" w:cs="Arial" w:eastAsia="Arial" w:hAnsi="Arial"/>
          <w:sz w:val="22"/>
          <w:szCs w:val="22"/>
        </w:rPr>
        <w:t xml:space="preserve">الشاشة الثانية هي نافذة مرافقة تتكيّف مع وضع الشريط الجانبي الحالي.
</w:t>
      </w:r>
    </w:p>
    <w:p>
      <w:pPr>
        <w:spacing w:after="80" w:before="80"/>
      </w:pPr>
      <w:r>
        <w:rPr>
          <w:rFonts w:ascii="Arial" w:cs="Arial" w:eastAsia="Arial" w:hAnsi="Arial"/>
          <w:sz w:val="22"/>
          <w:szCs w:val="22"/>
        </w:rPr>
        <w:t xml:space="preserve">&gt; </w:t>
      </w:r>
      <w:r>
        <w:rPr>
          <w:rFonts w:ascii="Arial" w:cs="Arial" w:eastAsia="Arial" w:hAnsi="Arial"/>
          <w:b/>
          <w:bCs/>
          <w:sz w:val="22"/>
          <w:szCs w:val="22"/>
        </w:rPr>
        <w:t xml:space="preserve">تتطلب شاشتين</w:t>
      </w:r>
      <w:r>
        <w:rPr>
          <w:rFonts w:ascii="Arial" w:cs="Arial" w:eastAsia="Arial" w:hAnsi="Arial"/>
          <w:sz w:val="22"/>
          <w:szCs w:val="22"/>
        </w:rPr>
        <w:t xml:space="preserve"> — الشاشة الثانية متاحة فقط عند توصيل شاشتين أو أكثر بجهازك. إذا تم اكتشاف شاشة واحدة فقط، يُخفى الزر واختصار لوحة المفاتيح وأوامر لوحة الأوامر. يوفر الشريط الجانبي الأيمن نفس اللوحات في وضع الشاشة الواحدة.
</w:t>
      </w:r>
    </w:p>
    <w:p>
      <w:pPr>
        <w:pStyle w:val="ListParagraph"/>
        <w:numPr>
          <w:ilvl w:val="0"/>
          <w:numId w:val="3"/>
        </w:numPr>
        <w:spacing w:after="40" w:before="40"/>
      </w:pPr>
      <w:r>
        <w:rPr>
          <w:rFonts w:ascii="Arial" w:cs="Arial" w:eastAsia="Arial" w:hAnsi="Arial"/>
          <w:b/>
          <w:bCs/>
          <w:sz w:val="22"/>
          <w:szCs w:val="22"/>
        </w:rPr>
        <w:t xml:space="preserve">الفتح</w:t>
      </w:r>
      <w:r>
        <w:rPr>
          <w:rFonts w:ascii="Arial" w:cs="Arial" w:eastAsia="Arial" w:hAnsi="Arial"/>
          <w:sz w:val="22"/>
          <w:szCs w:val="22"/>
        </w:rPr>
        <w:t xml:space="preserve">: انقر على أيقونة الشاشة في شريط الأدوات السفلي، أو </w:t>
      </w:r>
      <w:r>
        <w:rPr>
          <w:rFonts w:ascii="Consolas" w:cs="Consolas" w:eastAsia="Consolas" w:hAnsi="Consolas"/>
          <w:sz w:val="20"/>
          <w:szCs w:val="20"/>
          <w:shd w:fill="E8E8E8" w:color="auto" w:val="clear"/>
        </w:rPr>
        <w:t xml:space="preserve">Ctrl+Shift+2</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التموضع التلقائي</w:t>
      </w:r>
      <w:r>
        <w:rPr>
          <w:rFonts w:ascii="Arial" w:cs="Arial" w:eastAsia="Arial" w:hAnsi="Arial"/>
          <w:sz w:val="22"/>
          <w:szCs w:val="22"/>
        </w:rPr>
        <w:t xml:space="preserve">: تتمركز على شاشتك الثانوية بنسبة ~80% من حجم العرض
</w:t>
      </w:r>
    </w:p>
    <w:p>
      <w:pPr>
        <w:pStyle w:val="ListParagraph"/>
        <w:numPr>
          <w:ilvl w:val="0"/>
          <w:numId w:val="3"/>
        </w:numPr>
        <w:spacing w:after="40" w:before="40"/>
      </w:pPr>
      <w:r>
        <w:rPr>
          <w:rFonts w:ascii="Arial" w:cs="Arial" w:eastAsia="Arial" w:hAnsi="Arial"/>
          <w:b/>
          <w:bCs/>
          <w:sz w:val="22"/>
          <w:szCs w:val="22"/>
        </w:rPr>
        <w:t xml:space="preserve">الإغلاق التلقائي</w:t>
      </w:r>
      <w:r>
        <w:rPr>
          <w:rFonts w:ascii="Arial" w:cs="Arial" w:eastAsia="Arial" w:hAnsi="Arial"/>
          <w:sz w:val="22"/>
          <w:szCs w:val="22"/>
        </w:rPr>
        <w:t xml:space="preserve">: عند إغلاق النافذة الرئيسية، تُغلق الشاشة الثانية تلقائيًا
</w:t>
      </w:r>
    </w:p>
    <w:p>
      <w:pPr>
        <w:pStyle w:val="ListParagraph"/>
        <w:numPr>
          <w:ilvl w:val="0"/>
          <w:numId w:val="3"/>
        </w:numPr>
        <w:spacing w:after="40" w:before="40"/>
      </w:pPr>
      <w:r>
        <w:rPr>
          <w:rFonts w:ascii="Arial" w:cs="Arial" w:eastAsia="Arial" w:hAnsi="Arial"/>
          <w:b/>
          <w:bCs/>
          <w:sz w:val="22"/>
          <w:szCs w:val="22"/>
        </w:rPr>
        <w:t xml:space="preserve">إخفاء الشريط الجانبي تلقائيًا</w:t>
      </w:r>
      <w:r>
        <w:rPr>
          <w:rFonts w:ascii="Arial" w:cs="Arial" w:eastAsia="Arial" w:hAnsi="Arial"/>
          <w:sz w:val="22"/>
          <w:szCs w:val="22"/>
        </w:rPr>
        <w:t xml:space="preserve">: عند فتح الشاشة الثانية، يُخفى الشريط الجانبي الأيمن؛ وعند إغلاقها يعود
</w:t>
      </w:r>
    </w:p>
    <w:p>
      <w:pPr>
        <w:pStyle w:val="Heading3"/>
        <w:spacing w:after="160" w:before="280"/>
      </w:pPr>
      <w:r>
        <w:rPr>
          <w:rFonts w:ascii="Arial" w:cs="Arial" w:eastAsia="Arial" w:hAnsi="Arial"/>
          <w:b/>
          <w:bCs/>
          <w:color w:val="1F4E79"/>
          <w:sz w:val="44"/>
          <w:szCs w:val="44"/>
        </w:rPr>
        <w:t xml:space="preserve">المرافق حسب الوضع</w:t>
      </w:r>
    </w:p>
    <w:p>
      <w:pPr>
        <w:spacing w:after="80" w:before="80"/>
      </w:pPr>
      <w:r>
        <w:rPr>
          <w:rFonts w:ascii="Arial" w:cs="Arial" w:eastAsia="Arial" w:hAnsi="Arial"/>
          <w:sz w:val="22"/>
          <w:szCs w:val="22"/>
        </w:rPr>
        <w:t xml:space="preserve">تتغيّر محتويات الشاشة الثانية بناءً على وضع الشريط الجانبي في النافذة الرئيسية: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وضع الشريط الجانبي</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ما تعرضه الشاشة الثانية</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مستكشف الملفات</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لوحة معلومات الكون — إحصائيات، تفصيل المكتبات، الأكوان الفرعية، الوسوم، الملاحظات المحررة/المفتوحة مؤخرًا</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المتصفح</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عرض المتصفح الكامل لتصفح الملاحظات</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عرض السماء</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شجرة عرض السماء مع هيكل المجلدات</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عرض النجوم</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مرافق عرض النجوم مع الروابط الخلفية والأمامية والوسوم والرسم البياني المحلي</w:t>
            </w:r>
          </w:p>
        </w:tc>
      </w:tr>
    </w:tbl>
    <w:p>
      <w:pPr>
        <w:spacing w:after="120"/>
      </w:pPr>
    </w:p>
    <w:p>
      <w:pPr>
        <w:pStyle w:val="Heading3"/>
        <w:spacing w:after="160" w:before="280"/>
      </w:pPr>
      <w:r>
        <w:rPr>
          <w:rFonts w:ascii="Arial" w:cs="Arial" w:eastAsia="Arial" w:hAnsi="Arial"/>
          <w:b/>
          <w:bCs/>
          <w:color w:val="1F4E79"/>
          <w:sz w:val="44"/>
          <w:szCs w:val="44"/>
        </w:rPr>
        <w:t xml:space="preserve">لوحة معلومات الكون (وضع مستكشف الملفات)</w:t>
      </w:r>
    </w:p>
    <w:p>
      <w:pPr>
        <w:spacing w:after="80" w:before="80"/>
      </w:pPr>
      <w:r>
        <w:rPr>
          <w:rFonts w:ascii="Arial" w:cs="Arial" w:eastAsia="Arial" w:hAnsi="Arial"/>
          <w:sz w:val="22"/>
          <w:szCs w:val="22"/>
        </w:rPr>
        <w:t xml:space="preserve">عندما تكون النافذة الرئيسية في وضع مستكشف الملفات، تعرض الشاشة الثانية لوحة معلومات تتضمن:
</w:t>
      </w:r>
    </w:p>
    <w:p>
      <w:pPr>
        <w:pStyle w:val="ListParagraph"/>
        <w:numPr>
          <w:ilvl w:val="0"/>
          <w:numId w:val="3"/>
        </w:numPr>
        <w:spacing w:after="40" w:before="40"/>
      </w:pPr>
      <w:r>
        <w:rPr>
          <w:rFonts w:ascii="Arial" w:cs="Arial" w:eastAsia="Arial" w:hAnsi="Arial"/>
          <w:b/>
          <w:bCs/>
          <w:sz w:val="22"/>
          <w:szCs w:val="22"/>
        </w:rPr>
        <w:t xml:space="preserve">بطاقات الإحصائيات</w:t>
      </w:r>
      <w:r>
        <w:rPr>
          <w:rFonts w:ascii="Arial" w:cs="Arial" w:eastAsia="Arial" w:hAnsi="Arial"/>
          <w:sz w:val="22"/>
          <w:szCs w:val="22"/>
        </w:rPr>
        <w:t xml:space="preserve"> — اسم الكون، عدد الأكوان الفرعية، إجمالي المكتبات والمجلدات والملاحظات
</w:t>
      </w:r>
    </w:p>
    <w:p>
      <w:pPr>
        <w:pStyle w:val="ListParagraph"/>
        <w:numPr>
          <w:ilvl w:val="0"/>
          <w:numId w:val="3"/>
        </w:numPr>
        <w:spacing w:after="40" w:before="40"/>
      </w:pPr>
      <w:r>
        <w:rPr>
          <w:rFonts w:ascii="Arial" w:cs="Arial" w:eastAsia="Arial" w:hAnsi="Arial"/>
          <w:b/>
          <w:bCs/>
          <w:sz w:val="22"/>
          <w:szCs w:val="22"/>
        </w:rPr>
        <w:t xml:space="preserve">الأكوان الفرعية</w:t>
      </w:r>
      <w:r>
        <w:rPr>
          <w:rFonts w:ascii="Arial" w:cs="Arial" w:eastAsia="Arial" w:hAnsi="Arial"/>
          <w:sz w:val="22"/>
          <w:szCs w:val="22"/>
        </w:rPr>
        <w:t xml:space="preserve"> — كل كون فرعي مع مكتباته المرتبطة وعدد المجلدات/الملاحظات
</w:t>
      </w:r>
    </w:p>
    <w:p>
      <w:pPr>
        <w:pStyle w:val="ListParagraph"/>
        <w:numPr>
          <w:ilvl w:val="0"/>
          <w:numId w:val="3"/>
        </w:numPr>
        <w:spacing w:after="40" w:before="40"/>
      </w:pPr>
      <w:r>
        <w:rPr>
          <w:rFonts w:ascii="Arial" w:cs="Arial" w:eastAsia="Arial" w:hAnsi="Arial"/>
          <w:b/>
          <w:bCs/>
          <w:sz w:val="22"/>
          <w:szCs w:val="22"/>
        </w:rPr>
        <w:t xml:space="preserve">المكتبات</w:t>
      </w:r>
      <w:r>
        <w:rPr>
          <w:rFonts w:ascii="Arial" w:cs="Arial" w:eastAsia="Arial" w:hAnsi="Arial"/>
          <w:sz w:val="22"/>
          <w:szCs w:val="22"/>
        </w:rPr>
        <w:t xml:space="preserve"> — كل مكتبة مع عدد المجلدات/الملاحظات في صناديق إحصائية ملونة
</w:t>
      </w:r>
    </w:p>
    <w:p>
      <w:pPr>
        <w:pStyle w:val="ListParagraph"/>
        <w:numPr>
          <w:ilvl w:val="0"/>
          <w:numId w:val="3"/>
        </w:numPr>
        <w:spacing w:after="40" w:before="40"/>
      </w:pPr>
      <w:r>
        <w:rPr>
          <w:rFonts w:ascii="Arial" w:cs="Arial" w:eastAsia="Arial" w:hAnsi="Arial"/>
          <w:b/>
          <w:bCs/>
          <w:sz w:val="22"/>
          <w:szCs w:val="22"/>
        </w:rPr>
        <w:t xml:space="preserve">المحررة مؤخرًا</w:t>
      </w:r>
      <w:r>
        <w:rPr>
          <w:rFonts w:ascii="Arial" w:cs="Arial" w:eastAsia="Arial" w:hAnsi="Arial"/>
          <w:sz w:val="22"/>
          <w:szCs w:val="22"/>
        </w:rPr>
        <w:t xml:space="preserve"> — الملاحظات التي عدّلتها في الجلسة الحالية (تُتبع عند الحفظ)
</w:t>
      </w:r>
    </w:p>
    <w:p>
      <w:pPr>
        <w:pStyle w:val="ListParagraph"/>
        <w:numPr>
          <w:ilvl w:val="0"/>
          <w:numId w:val="3"/>
        </w:numPr>
        <w:spacing w:after="40" w:before="40"/>
      </w:pPr>
      <w:r>
        <w:rPr>
          <w:rFonts w:ascii="Arial" w:cs="Arial" w:eastAsia="Arial" w:hAnsi="Arial"/>
          <w:b/>
          <w:bCs/>
          <w:sz w:val="22"/>
          <w:szCs w:val="22"/>
        </w:rPr>
        <w:t xml:space="preserve">المفتوحة مؤخرًا</w:t>
      </w:r>
      <w:r>
        <w:rPr>
          <w:rFonts w:ascii="Arial" w:cs="Arial" w:eastAsia="Arial" w:hAnsi="Arial"/>
          <w:sz w:val="22"/>
          <w:szCs w:val="22"/>
        </w:rPr>
        <w:t xml:space="preserve"> — الملاحظات التي فتحتها دون تعديل في الجلسة الحالية
</w:t>
      </w:r>
    </w:p>
    <w:p>
      <w:pPr>
        <w:pStyle w:val="ListParagraph"/>
        <w:numPr>
          <w:ilvl w:val="0"/>
          <w:numId w:val="3"/>
        </w:numPr>
        <w:spacing w:after="40" w:before="40"/>
      </w:pPr>
      <w:r>
        <w:rPr>
          <w:rFonts w:ascii="Arial" w:cs="Arial" w:eastAsia="Arial" w:hAnsi="Arial"/>
          <w:b/>
          <w:bCs/>
          <w:sz w:val="22"/>
          <w:szCs w:val="22"/>
        </w:rPr>
        <w:t xml:space="preserve">الوسوم</w:t>
      </w:r>
      <w:r>
        <w:rPr>
          <w:rFonts w:ascii="Arial" w:cs="Arial" w:eastAsia="Arial" w:hAnsi="Arial"/>
          <w:sz w:val="22"/>
          <w:szCs w:val="22"/>
        </w:rPr>
        <w:t xml:space="preserve"> — جميع الوسوم مرتبة حسب العدد؛ انقر على وسم لرؤية جميع الملاحظات التي تستخدمه
</w:t>
      </w:r>
    </w:p>
    <w:p>
      <w:pPr>
        <w:pStyle w:val="Heading3"/>
        <w:spacing w:after="160" w:before="280"/>
      </w:pPr>
      <w:r>
        <w:rPr>
          <w:rFonts w:ascii="Arial" w:cs="Arial" w:eastAsia="Arial" w:hAnsi="Arial"/>
          <w:b/>
          <w:bCs/>
          <w:color w:val="1F4E79"/>
          <w:sz w:val="44"/>
          <w:szCs w:val="44"/>
        </w:rPr>
        <w:t xml:space="preserve">التفاعل مع لوحة المعلومات</w:t>
      </w:r>
    </w:p>
    <w:p>
      <w:pPr>
        <w:spacing w:after="80" w:before="80"/>
      </w:pPr>
      <w:r>
        <w:rPr>
          <w:rFonts w:ascii="Arial" w:cs="Arial" w:eastAsia="Arial" w:hAnsi="Arial"/>
          <w:sz w:val="22"/>
          <w:szCs w:val="22"/>
        </w:rPr>
        <w:t xml:space="preserve">عندما تكون لوحة المعلومات نشطة في النافذة الرئيسية، يؤدي النقر على العناصر إلى إرسالها إلى الشاشة الثانية:
</w:t>
      </w:r>
    </w:p>
    <w:p>
      <w:pPr>
        <w:pStyle w:val="ListParagraph"/>
        <w:numPr>
          <w:ilvl w:val="0"/>
          <w:numId w:val="3"/>
        </w:numPr>
        <w:spacing w:after="40" w:before="40"/>
      </w:pPr>
      <w:r>
        <w:rPr>
          <w:rFonts w:ascii="Arial" w:cs="Arial" w:eastAsia="Arial" w:hAnsi="Arial"/>
          <w:b/>
          <w:bCs/>
          <w:sz w:val="22"/>
          <w:szCs w:val="22"/>
        </w:rPr>
        <w:t xml:space="preserve">المحرّرة/المفتوحة مؤخرًا</w:t>
      </w:r>
      <w:r>
        <w:rPr>
          <w:rFonts w:ascii="Arial" w:cs="Arial" w:eastAsia="Arial" w:hAnsi="Arial"/>
          <w:sz w:val="22"/>
          <w:szCs w:val="22"/>
        </w:rPr>
        <w:t xml:space="preserve">: انقر على ملاحظة لفتحها كمحرر كامل في الشاشة الثانية
</w:t>
      </w:r>
    </w:p>
    <w:p>
      <w:pPr>
        <w:pStyle w:val="ListParagraph"/>
        <w:numPr>
          <w:ilvl w:val="0"/>
          <w:numId w:val="3"/>
        </w:numPr>
        <w:spacing w:after="40" w:before="40"/>
      </w:pPr>
      <w:r>
        <w:rPr>
          <w:rFonts w:ascii="Arial" w:cs="Arial" w:eastAsia="Arial" w:hAnsi="Arial"/>
          <w:b/>
          <w:bCs/>
          <w:sz w:val="22"/>
          <w:szCs w:val="22"/>
        </w:rPr>
        <w:t xml:space="preserve">الوسوم</w:t>
      </w:r>
      <w:r>
        <w:rPr>
          <w:rFonts w:ascii="Arial" w:cs="Arial" w:eastAsia="Arial" w:hAnsi="Arial"/>
          <w:sz w:val="22"/>
          <w:szCs w:val="22"/>
        </w:rPr>
        <w:t xml:space="preserve">: انقر على وسم لعرض جميع الملاحظات التي تستخدمه في عرض مقسّم — قائمة الملاحظات على اليسار، والمحرر الكامل على اليمين
</w:t>
      </w:r>
    </w:p>
    <w:p>
      <w:pPr>
        <w:spacing w:after="80" w:before="80"/>
      </w:pPr>
      <w:r>
        <w:rPr>
          <w:rFonts w:ascii="Arial" w:cs="Arial" w:eastAsia="Arial" w:hAnsi="Arial"/>
          <w:sz w:val="22"/>
          <w:szCs w:val="22"/>
        </w:rPr>
        <w:t xml:space="preserve">تتم مزامنة جميع التعديلات في الشاشة الثانية مع النافذة الرئيسية تلقائيًا.
</w:t>
      </w:r>
    </w:p>
    <w:p>
      <w:pPr>
        <w:pStyle w:val="Heading3"/>
        <w:spacing w:after="160" w:before="280"/>
      </w:pPr>
      <w:r>
        <w:rPr>
          <w:rFonts w:ascii="Arial" w:cs="Arial" w:eastAsia="Arial" w:hAnsi="Arial"/>
          <w:b/>
          <w:bCs/>
          <w:color w:val="1F4E79"/>
          <w:sz w:val="44"/>
          <w:szCs w:val="44"/>
        </w:rPr>
        <w:t xml:space="preserve">تحرير الملاحظات في الشاشة الثانية</w:t>
      </w:r>
    </w:p>
    <w:p>
      <w:pPr>
        <w:spacing w:after="80" w:before="80"/>
      </w:pPr>
      <w:r>
        <w:rPr>
          <w:rFonts w:ascii="Arial" w:cs="Arial" w:eastAsia="Arial" w:hAnsi="Arial"/>
          <w:sz w:val="22"/>
          <w:szCs w:val="22"/>
        </w:rPr>
        <w:t xml:space="preserve">تدعم الشاشة الثانية التحرير الكامل للملاحظات في جميع الأوضاع:
</w:t>
      </w:r>
    </w:p>
    <w:p>
      <w:pPr>
        <w:pStyle w:val="ListParagraph"/>
        <w:numPr>
          <w:ilvl w:val="0"/>
          <w:numId w:val="3"/>
        </w:numPr>
        <w:spacing w:after="40" w:before="40"/>
      </w:pPr>
      <w:r>
        <w:rPr>
          <w:rFonts w:ascii="Arial" w:cs="Arial" w:eastAsia="Arial" w:hAnsi="Arial"/>
          <w:b/>
          <w:bCs/>
          <w:sz w:val="22"/>
          <w:szCs w:val="22"/>
        </w:rPr>
        <w:t xml:space="preserve">وضع المحرر</w:t>
      </w:r>
      <w:r>
        <w:rPr>
          <w:rFonts w:ascii="Arial" w:cs="Arial" w:eastAsia="Arial" w:hAnsi="Arial"/>
          <w:sz w:val="22"/>
          <w:szCs w:val="22"/>
        </w:rPr>
        <w:t xml:space="preserve">: عرض التفاصيل هو محرر كامل مع شريط الأدوات والخصائص والمرحلة ودعم الحفظ
</w:t>
      </w:r>
    </w:p>
    <w:p>
      <w:pPr>
        <w:pStyle w:val="ListParagraph"/>
        <w:numPr>
          <w:ilvl w:val="0"/>
          <w:numId w:val="3"/>
        </w:numPr>
        <w:spacing w:after="40" w:before="40"/>
      </w:pPr>
      <w:r>
        <w:rPr>
          <w:rFonts w:ascii="Arial" w:cs="Arial" w:eastAsia="Arial" w:hAnsi="Arial"/>
          <w:b/>
          <w:bCs/>
          <w:sz w:val="22"/>
          <w:szCs w:val="22"/>
        </w:rPr>
        <w:t xml:space="preserve">معاينة عرض النجوم</w:t>
      </w:r>
      <w:r>
        <w:rPr>
          <w:rFonts w:ascii="Arial" w:cs="Arial" w:eastAsia="Arial" w:hAnsi="Arial"/>
          <w:sz w:val="22"/>
          <w:szCs w:val="22"/>
        </w:rPr>
        <w:t xml:space="preserve">: انقر على رابط في المرافق لفتح محرر كامل في لوحة المعاينة
</w:t>
      </w:r>
    </w:p>
    <w:p>
      <w:pPr>
        <w:pStyle w:val="ListParagraph"/>
        <w:numPr>
          <w:ilvl w:val="0"/>
          <w:numId w:val="3"/>
        </w:numPr>
        <w:spacing w:after="40" w:before="40"/>
      </w:pPr>
      <w:r>
        <w:rPr>
          <w:rFonts w:ascii="Arial" w:cs="Arial" w:eastAsia="Arial" w:hAnsi="Arial"/>
          <w:b/>
          <w:bCs/>
          <w:sz w:val="22"/>
          <w:szCs w:val="22"/>
        </w:rPr>
        <w:t xml:space="preserve">الحفظ</w:t>
      </w:r>
      <w:r>
        <w:rPr>
          <w:rFonts w:ascii="Arial" w:cs="Arial" w:eastAsia="Arial" w:hAnsi="Arial"/>
          <w:sz w:val="22"/>
          <w:szCs w:val="22"/>
        </w:rPr>
        <w:t xml:space="preserve">: اضغط Ctrl+S أو الحفظ التلقائي — تتم مزامنة التغييرات مع النافذة الرئيسية تلقائيًا
</w:t>
      </w:r>
    </w:p>
    <w:p>
      <w:pPr>
        <w:pStyle w:val="Heading3"/>
        <w:spacing w:after="160" w:before="280"/>
      </w:pPr>
      <w:r>
        <w:rPr>
          <w:rFonts w:ascii="Arial" w:cs="Arial" w:eastAsia="Arial" w:hAnsi="Arial"/>
          <w:b/>
          <w:bCs/>
          <w:color w:val="1F4E79"/>
          <w:sz w:val="44"/>
          <w:szCs w:val="44"/>
        </w:rPr>
        <w:t xml:space="preserve">مزامنة الإعدادات</w:t>
      </w:r>
    </w:p>
    <w:p>
      <w:pPr>
        <w:spacing w:after="80" w:before="80"/>
      </w:pPr>
      <w:r>
        <w:rPr>
          <w:rFonts w:ascii="Arial" w:cs="Arial" w:eastAsia="Arial" w:hAnsi="Arial"/>
          <w:sz w:val="22"/>
          <w:szCs w:val="22"/>
        </w:rPr>
        <w:t xml:space="preserve">تنتقل جميع تغييرات الإعدادات المرئية فوريًا إلى الشاشة الثانية: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الإعداد</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المزامنة</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اللغة</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فوري — يتم تحديث نص الواجهة بدون إعادة تشغيل</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السمة</w:t>
            </w:r>
            <w:r>
              <w:rPr>
                <w:rFonts w:ascii="Arial" w:cs="Arial" w:eastAsia="Arial" w:hAnsi="Arial"/>
                <w:sz w:val="22"/>
                <w:szCs w:val="22"/>
              </w:rPr>
              <w:t xml:space="preserve"> (فاتح/داكن/النظام)</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فوري</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الخطوط</w:t>
            </w:r>
            <w:r>
              <w:rPr>
                <w:rFonts w:ascii="Arial" w:cs="Arial" w:eastAsia="Arial" w:hAnsi="Arial"/>
                <w:sz w:val="22"/>
                <w:szCs w:val="22"/>
              </w:rPr>
              <w:t xml:space="preserve"> (الواجهة، النص، الثابت العرض، الخط)</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فوري</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حجم الخط</w:t>
            </w:r>
            <w:r>
              <w:rPr>
                <w:rFonts w:ascii="Arial" w:cs="Arial" w:eastAsia="Arial" w:hAnsi="Arial"/>
                <w:sz w:val="22"/>
                <w:szCs w:val="22"/>
              </w:rPr>
              <w:t xml:space="preserve"> (الواجهة والمحرر)</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فوري</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لون التمييز</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فوري</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إعدادات المحرر</w:t>
            </w:r>
            <w:r>
              <w:rPr>
                <w:rFonts w:ascii="Arial" w:cs="Arial" w:eastAsia="Arial" w:hAnsi="Arial"/>
                <w:sz w:val="22"/>
                <w:szCs w:val="22"/>
              </w:rPr>
              <w:t xml:space="preserve"> (طول السطر المقروء، أرقام الأسطر، شريط الأدوات العائم)</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فوري</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الخط الرئيسي</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فوري</w:t>
            </w:r>
          </w:p>
        </w:tc>
      </w:tr>
    </w:tbl>
    <w:p>
      <w:pPr>
        <w:spacing w:after="120"/>
      </w:pPr>
    </w:p>
    <w:p>
      <w:pPr>
        <w:pStyle w:val="Heading2"/>
        <w:spacing w:after="200" w:before="360"/>
      </w:pPr>
      <w:r>
        <w:rPr>
          <w:rFonts w:ascii="Arial" w:cs="Arial" w:eastAsia="Arial" w:hAnsi="Arial"/>
          <w:b/>
          <w:bCs/>
          <w:color w:val="2E75B6"/>
          <w:sz w:val="52"/>
          <w:szCs w:val="52"/>
        </w:rPr>
        <w:t xml:space="preserve">11. الخصائص وFrontmatter</w:t>
      </w:r>
    </w:p>
    <w:p>
      <w:pPr>
        <w:spacing w:after="80" w:before="80"/>
      </w:pPr>
      <w:r>
        <w:rPr>
          <w:rFonts w:ascii="Arial" w:cs="Arial" w:eastAsia="Arial" w:hAnsi="Arial"/>
          <w:sz w:val="22"/>
          <w:szCs w:val="22"/>
        </w:rPr>
        <w:t xml:space="preserve">يمكن أن تحتوي الملاحظات على frontmatter بتنسيق YAML في الأعلى:
</w:t>
      </w:r>
    </w:p>
    <w:p>
      <w:pPr>
        <w:shd w:fill="F5F5F5" w:color="auto" w:val="clear"/>
        <w:spacing w:after="0" w:before="0"/>
        <w:ind w:left="431"/>
      </w:pPr>
      <w:r>
        <w:rPr>
          <w:rFonts w:ascii="Consolas" w:cs="Consolas" w:eastAsia="Consolas" w:hAnsi="Consolas"/>
          <w:color w:val="333333"/>
          <w:sz w:val="20"/>
          <w:szCs w:val="20"/>
        </w:rPr>
        <w:t xml:space="preserve">---
</w:t>
      </w:r>
    </w:p>
    <w:p>
      <w:pPr>
        <w:shd w:fill="F5F5F5" w:color="auto" w:val="clear"/>
        <w:spacing w:after="0" w:before="0"/>
        <w:ind w:left="431"/>
      </w:pPr>
      <w:r>
        <w:rPr>
          <w:rFonts w:ascii="Consolas" w:cs="Consolas" w:eastAsia="Consolas" w:hAnsi="Consolas"/>
          <w:color w:val="333333"/>
          <w:sz w:val="20"/>
          <w:szCs w:val="20"/>
        </w:rPr>
        <w:t xml:space="preserve">tags: [project, active]
</w:t>
      </w:r>
    </w:p>
    <w:p>
      <w:pPr>
        <w:shd w:fill="F5F5F5" w:color="auto" w:val="clear"/>
        <w:spacing w:after="0" w:before="0"/>
        <w:ind w:left="431"/>
      </w:pPr>
      <w:r>
        <w:rPr>
          <w:rFonts w:ascii="Consolas" w:cs="Consolas" w:eastAsia="Consolas" w:hAnsi="Consolas"/>
          <w:color w:val="333333"/>
          <w:sz w:val="20"/>
          <w:szCs w:val="20"/>
        </w:rPr>
        <w:t xml:space="preserve">date: 2026-03-19
</w:t>
      </w:r>
    </w:p>
    <w:p>
      <w:pPr>
        <w:shd w:fill="F5F5F5" w:color="auto" w:val="clear"/>
        <w:spacing w:after="0" w:before="0"/>
        <w:ind w:left="431"/>
      </w:pPr>
      <w:r>
        <w:rPr>
          <w:rFonts w:ascii="Consolas" w:cs="Consolas" w:eastAsia="Consolas" w:hAnsi="Consolas"/>
          <w:color w:val="333333"/>
          <w:sz w:val="20"/>
          <w:szCs w:val="20"/>
        </w:rPr>
        <w:t xml:space="preserve">status: in-progress
</w:t>
      </w:r>
    </w:p>
    <w:p>
      <w:pPr>
        <w:shd w:fill="F5F5F5" w:color="auto" w:val="clear"/>
        <w:spacing w:after="0" w:before="0"/>
        <w:ind w:left="431"/>
      </w:pPr>
      <w:r>
        <w:rPr>
          <w:rFonts w:ascii="Consolas" w:cs="Consolas" w:eastAsia="Consolas" w:hAnsi="Consolas"/>
          <w:color w:val="333333"/>
          <w:sz w:val="20"/>
          <w:szCs w:val="20"/>
        </w:rPr>
        <w:t xml:space="preserve">---
</w:t>
      </w:r>
    </w:p>
    <w:p>
      <w:pPr>
        <w:spacing w:after="120"/>
      </w:pPr>
    </w:p>
    <w:p>
      <w:pPr>
        <w:spacing w:after="80" w:before="80"/>
      </w:pPr>
      <w:r>
        <w:rPr>
          <w:rFonts w:ascii="Arial" w:cs="Arial" w:eastAsia="Arial" w:hAnsi="Arial"/>
          <w:sz w:val="22"/>
          <w:szCs w:val="22"/>
        </w:rPr>
        <w:t xml:space="preserve">يكتشف Constellation أنواع الخصائص تلقائيًا: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النوع</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مثال</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نص</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author: John</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رقم</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priority: 5</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تاريخ</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date: 2026-03-19</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قائمة</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tags: [a, b, c]</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مربع اختيار</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done: true</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رابط</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related: [[Other Note]]</w:t>
            </w:r>
          </w:p>
        </w:tc>
      </w:tr>
    </w:tbl>
    <w:p>
      <w:pPr>
        <w:spacing w:after="120"/>
      </w:pPr>
    </w:p>
    <w:p>
      <w:pPr>
        <w:spacing w:after="80" w:before="80"/>
      </w:pPr>
      <w:r>
        <w:rPr>
          <w:rFonts w:ascii="Arial" w:cs="Arial" w:eastAsia="Arial" w:hAnsi="Arial"/>
          <w:sz w:val="22"/>
          <w:szCs w:val="22"/>
        </w:rPr>
        <w:t xml:space="preserve">تحكَّم في عرض الخصائص من </w:t>
      </w:r>
      <w:r>
        <w:rPr>
          <w:rFonts w:ascii="Arial" w:cs="Arial" w:eastAsia="Arial" w:hAnsi="Arial"/>
          <w:b/>
          <w:bCs/>
          <w:sz w:val="22"/>
          <w:szCs w:val="22"/>
        </w:rPr>
        <w:t xml:space="preserve">الإعدادات &gt; المحرر &gt; الخصائص في المستند</w:t>
      </w:r>
      <w:r>
        <w:rPr>
          <w:rFonts w:ascii="Arial" w:cs="Arial" w:eastAsia="Arial" w:hAnsi="Arial"/>
          <w:sz w:val="22"/>
          <w:szCs w:val="22"/>
        </w:rPr>
        <w:t xml:space="preserve"> (ظاهرة / مخفية / المصدر).
</w:t>
      </w:r>
    </w:p>
    <w:p>
      <w:pPr>
        <w:pStyle w:val="Heading2"/>
        <w:spacing w:after="200" w:before="360"/>
      </w:pPr>
      <w:r>
        <w:rPr>
          <w:rFonts w:ascii="Arial" w:cs="Arial" w:eastAsia="Arial" w:hAnsi="Arial"/>
          <w:b/>
          <w:bCs/>
          <w:color w:val="2E75B6"/>
          <w:sz w:val="52"/>
          <w:szCs w:val="52"/>
        </w:rPr>
        <w:t xml:space="preserve">12. القوالب</w:t>
      </w:r>
    </w:p>
    <w:p>
      <w:pPr>
        <w:spacing w:after="80" w:before="80"/>
      </w:pPr>
      <w:r>
        <w:rPr>
          <w:rFonts w:ascii="Arial" w:cs="Arial" w:eastAsia="Arial" w:hAnsi="Arial"/>
          <w:sz w:val="22"/>
          <w:szCs w:val="22"/>
        </w:rPr>
        <w:t xml:space="preserve">أنشئ قوالب ملاحظات قابلة لإعادة الاستخدام:
</w:t>
      </w:r>
    </w:p>
    <w:p>
      <w:pPr>
        <w:pStyle w:val="ListParagraph"/>
        <w:numPr>
          <w:ilvl w:val="0"/>
          <w:numId w:val="2"/>
        </w:numPr>
        <w:spacing w:after="40" w:before="40"/>
      </w:pPr>
      <w:r>
        <w:rPr>
          <w:rFonts w:ascii="Arial" w:cs="Arial" w:eastAsia="Arial" w:hAnsi="Arial"/>
          <w:sz w:val="22"/>
          <w:szCs w:val="22"/>
        </w:rPr>
        <w:t xml:space="preserve">أنشئ مجلدًا للقوالب في مكتبتك
</w:t>
      </w:r>
    </w:p>
    <w:p>
      <w:pPr>
        <w:pStyle w:val="ListParagraph"/>
        <w:numPr>
          <w:ilvl w:val="0"/>
          <w:numId w:val="2"/>
        </w:numPr>
        <w:spacing w:after="40" w:before="40"/>
      </w:pPr>
      <w:r>
        <w:rPr>
          <w:rFonts w:ascii="Arial" w:cs="Arial" w:eastAsia="Arial" w:hAnsi="Arial"/>
          <w:sz w:val="22"/>
          <w:szCs w:val="22"/>
        </w:rPr>
        <w:t xml:space="preserve">حدد مسار مجلد القوالب في </w:t>
      </w:r>
      <w:r>
        <w:rPr>
          <w:rFonts w:ascii="Arial" w:cs="Arial" w:eastAsia="Arial" w:hAnsi="Arial"/>
          <w:b/>
          <w:bCs/>
          <w:sz w:val="22"/>
          <w:szCs w:val="22"/>
        </w:rPr>
        <w:t xml:space="preserve">الإعدادات &gt; القوالب</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عند إنشاء ملاحظة جديدة، اختر قالبًا من منتقي القوالب
</w:t>
      </w:r>
    </w:p>
    <w:p>
      <w:pPr>
        <w:spacing w:after="80" w:before="80"/>
      </w:pPr>
      <w:r>
        <w:rPr>
          <w:rFonts w:ascii="Arial" w:cs="Arial" w:eastAsia="Arial" w:hAnsi="Arial"/>
          <w:sz w:val="22"/>
          <w:szCs w:val="22"/>
        </w:rPr>
        <w:t xml:space="preserve">تدعم القوالب المتغيرات: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المتغير</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يُستبدل بـ</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{{date}}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التاريخ الحالي</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{{time}}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الوقت الحالي</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{{title}}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عنوان الملاحظة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{{clipboard}}</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محتويات الحافظة</w:t>
            </w:r>
          </w:p>
        </w:tc>
      </w:tr>
    </w:tbl>
    <w:p>
      <w:pPr>
        <w:spacing w:after="120"/>
      </w:pPr>
    </w:p>
    <w:p>
      <w:pPr>
        <w:pStyle w:val="Heading2"/>
        <w:spacing w:after="200" w:before="360"/>
      </w:pPr>
      <w:r>
        <w:rPr>
          <w:rFonts w:ascii="Arial" w:cs="Arial" w:eastAsia="Arial" w:hAnsi="Arial"/>
          <w:b/>
          <w:bCs/>
          <w:color w:val="2E75B6"/>
          <w:sz w:val="52"/>
          <w:szCs w:val="52"/>
        </w:rPr>
        <w:t xml:space="preserve">13. الجداول</w:t>
      </w:r>
    </w:p>
    <w:p>
      <w:pPr>
        <w:pStyle w:val="Heading3"/>
        <w:spacing w:after="160" w:before="280"/>
      </w:pPr>
      <w:r>
        <w:rPr>
          <w:rFonts w:ascii="Arial" w:cs="Arial" w:eastAsia="Arial" w:hAnsi="Arial"/>
          <w:b/>
          <w:bCs/>
          <w:color w:val="1F4E79"/>
          <w:sz w:val="44"/>
          <w:szCs w:val="44"/>
        </w:rPr>
        <w:t xml:space="preserve">جداول Markdown</w:t>
      </w:r>
    </w:p>
    <w:p>
      <w:pPr>
        <w:spacing w:after="80" w:before="80"/>
      </w:pPr>
      <w:r>
        <w:rPr>
          <w:rFonts w:ascii="Arial" w:cs="Arial" w:eastAsia="Arial" w:hAnsi="Arial"/>
          <w:sz w:val="22"/>
          <w:szCs w:val="22"/>
        </w:rPr>
        <w:t xml:space="preserve">اكتب جدول Markdown يدويًا أو استخدم أمر الشرطة المائلة </w:t>
      </w:r>
      <w:r>
        <w:rPr>
          <w:rFonts w:ascii="Consolas" w:cs="Consolas" w:eastAsia="Consolas" w:hAnsi="Consolas"/>
          <w:sz w:val="20"/>
          <w:szCs w:val="20"/>
          <w:shd w:fill="E8E8E8" w:color="auto" w:val="clear"/>
        </w:rPr>
        <w:t xml:space="preserve">/table</w:t>
      </w:r>
      <w:r>
        <w:rPr>
          <w:rFonts w:ascii="Arial" w:cs="Arial" w:eastAsia="Arial" w:hAnsi="Arial"/>
          <w:sz w:val="22"/>
          <w:szCs w:val="22"/>
        </w:rPr>
        <w:t xml:space="preserve">:
</w:t>
      </w:r>
    </w:p>
    <w:p>
      <w:pPr>
        <w:shd w:fill="F5F5F5" w:color="auto" w:val="clear"/>
        <w:spacing w:after="0" w:before="0"/>
        <w:ind w:left="431"/>
      </w:pPr>
      <w:r>
        <w:rPr>
          <w:rFonts w:ascii="Consolas" w:cs="Consolas" w:eastAsia="Consolas" w:hAnsi="Consolas"/>
          <w:color w:val="333333"/>
          <w:sz w:val="20"/>
          <w:szCs w:val="20"/>
        </w:rPr>
        <w:t xml:space="preserve">| العنوان 1 | العنوان 2 |
</w:t>
      </w:r>
    </w:p>
    <w:p>
      <w:pPr>
        <w:shd w:fill="F5F5F5" w:color="auto" w:val="clear"/>
        <w:spacing w:after="0" w:before="0"/>
        <w:ind w:left="431"/>
      </w:pPr>
      <w:r>
        <w:rPr>
          <w:rFonts w:ascii="Consolas" w:cs="Consolas" w:eastAsia="Consolas" w:hAnsi="Consolas"/>
          <w:color w:val="333333"/>
          <w:sz w:val="20"/>
          <w:szCs w:val="20"/>
        </w:rPr>
        <w:t xml:space="preserve">|-----------|-----------|
</w:t>
      </w:r>
    </w:p>
    <w:p>
      <w:pPr>
        <w:shd w:fill="F5F5F5" w:color="auto" w:val="clear"/>
        <w:spacing w:after="0" w:before="0"/>
        <w:ind w:left="431"/>
      </w:pPr>
      <w:r>
        <w:rPr>
          <w:rFonts w:ascii="Consolas" w:cs="Consolas" w:eastAsia="Consolas" w:hAnsi="Consolas"/>
          <w:color w:val="333333"/>
          <w:sz w:val="20"/>
          <w:szCs w:val="20"/>
        </w:rPr>
        <w:t xml:space="preserve">| خلية 1    | خلية 2    |
</w:t>
      </w:r>
    </w:p>
    <w:p>
      <w:pPr>
        <w:spacing w:after="120"/>
      </w:pPr>
    </w:p>
    <w:p>
      <w:pPr>
        <w:pStyle w:val="Heading3"/>
        <w:spacing w:after="160" w:before="280"/>
      </w:pPr>
      <w:r>
        <w:rPr>
          <w:rFonts w:ascii="Arial" w:cs="Arial" w:eastAsia="Arial" w:hAnsi="Arial"/>
          <w:b/>
          <w:bCs/>
          <w:color w:val="1F4E79"/>
          <w:sz w:val="44"/>
          <w:szCs w:val="44"/>
        </w:rPr>
        <w:t xml:space="preserve">شريط أدوات الجدول</w:t>
      </w:r>
    </w:p>
    <w:p>
      <w:pPr>
        <w:spacing w:after="80" w:before="80"/>
      </w:pPr>
      <w:r>
        <w:rPr>
          <w:rFonts w:ascii="Arial" w:cs="Arial" w:eastAsia="Arial" w:hAnsi="Arial"/>
          <w:sz w:val="22"/>
          <w:szCs w:val="22"/>
        </w:rPr>
        <w:t xml:space="preserve">عندما يكون المؤشر داخل جدول، يظهر شريط أدوات عائم يحتوي على:
</w:t>
      </w:r>
    </w:p>
    <w:p>
      <w:pPr>
        <w:pStyle w:val="ListParagraph"/>
        <w:numPr>
          <w:ilvl w:val="0"/>
          <w:numId w:val="3"/>
        </w:numPr>
        <w:spacing w:after="40" w:before="40"/>
      </w:pPr>
      <w:r>
        <w:rPr>
          <w:rFonts w:ascii="Arial" w:cs="Arial" w:eastAsia="Arial" w:hAnsi="Arial"/>
          <w:sz w:val="22"/>
          <w:szCs w:val="22"/>
        </w:rPr>
        <w:t xml:space="preserve">إضافة/حذف صفوف وأعمدة
</w:t>
      </w:r>
    </w:p>
    <w:p>
      <w:pPr>
        <w:pStyle w:val="ListParagraph"/>
        <w:numPr>
          <w:ilvl w:val="0"/>
          <w:numId w:val="3"/>
        </w:numPr>
        <w:spacing w:after="40" w:before="40"/>
      </w:pPr>
      <w:r>
        <w:rPr>
          <w:rFonts w:ascii="Arial" w:cs="Arial" w:eastAsia="Arial" w:hAnsi="Arial"/>
          <w:sz w:val="22"/>
          <w:szCs w:val="22"/>
        </w:rPr>
        <w:t xml:space="preserve">محاذاة الأعمدة (يسار، وسط، يمين)
</w:t>
      </w:r>
    </w:p>
    <w:p>
      <w:pPr>
        <w:pStyle w:val="ListParagraph"/>
        <w:numPr>
          <w:ilvl w:val="0"/>
          <w:numId w:val="3"/>
        </w:numPr>
        <w:spacing w:after="40" w:before="40"/>
      </w:pPr>
      <w:r>
        <w:rPr>
          <w:rFonts w:ascii="Arial" w:cs="Arial" w:eastAsia="Arial" w:hAnsi="Arial"/>
          <w:sz w:val="22"/>
          <w:szCs w:val="22"/>
        </w:rPr>
        <w:t xml:space="preserve">التنقل بين الخلايا بـ </w:t>
      </w:r>
      <w:r>
        <w:rPr>
          <w:rFonts w:ascii="Consolas" w:cs="Consolas" w:eastAsia="Consolas" w:hAnsi="Consolas"/>
          <w:sz w:val="20"/>
          <w:szCs w:val="20"/>
          <w:shd w:fill="E8E8E8" w:color="auto" w:val="clear"/>
        </w:rPr>
        <w:t xml:space="preserve">Tab</w:t>
      </w: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Shift+Tab</w:t>
      </w:r>
      <w:r>
        <w:rPr>
          <w:rFonts w:ascii="Arial" w:cs="Arial" w:eastAsia="Arial" w:hAnsi="Arial"/>
          <w:sz w:val="22"/>
          <w:szCs w:val="22"/>
        </w:rPr>
        <w:t xml:space="preserve">
</w:t>
      </w:r>
    </w:p>
    <w:p>
      <w:pPr>
        <w:pStyle w:val="Heading2"/>
        <w:spacing w:after="200" w:before="360"/>
      </w:pPr>
      <w:r>
        <w:rPr>
          <w:rFonts w:ascii="Arial" w:cs="Arial" w:eastAsia="Arial" w:hAnsi="Arial"/>
          <w:b/>
          <w:bCs/>
          <w:color w:val="2E75B6"/>
          <w:sz w:val="52"/>
          <w:szCs w:val="52"/>
        </w:rPr>
        <w:t xml:space="preserve">14. المهام</w:t>
      </w:r>
    </w:p>
    <w:p>
      <w:pPr>
        <w:spacing w:after="80" w:before="80"/>
      </w:pPr>
      <w:r>
        <w:rPr>
          <w:rFonts w:ascii="Arial" w:cs="Arial" w:eastAsia="Arial" w:hAnsi="Arial"/>
          <w:sz w:val="22"/>
          <w:szCs w:val="22"/>
        </w:rPr>
        <w:t xml:space="preserve">يدعم Constellation مربعات اختيار المهام في الملاحظات:
</w:t>
      </w:r>
    </w:p>
    <w:p>
      <w:pPr>
        <w:shd w:fill="F5F5F5" w:color="auto" w:val="clear"/>
        <w:spacing w:after="0" w:before="0"/>
        <w:ind w:left="431"/>
      </w:pPr>
      <w:r>
        <w:rPr>
          <w:rFonts w:ascii="Consolas" w:cs="Consolas" w:eastAsia="Consolas" w:hAnsi="Consolas"/>
          <w:color w:val="333333"/>
          <w:sz w:val="20"/>
          <w:szCs w:val="20"/>
        </w:rPr>
        <w:t xml:space="preserve">- [ ] مهمة غير مكتملة
</w:t>
      </w:r>
    </w:p>
    <w:p>
      <w:pPr>
        <w:shd w:fill="F5F5F5" w:color="auto" w:val="clear"/>
        <w:spacing w:after="0" w:before="0"/>
        <w:ind w:left="431"/>
      </w:pPr>
      <w:r>
        <w:rPr>
          <w:rFonts w:ascii="Consolas" w:cs="Consolas" w:eastAsia="Consolas" w:hAnsi="Consolas"/>
          <w:color w:val="333333"/>
          <w:sz w:val="20"/>
          <w:szCs w:val="20"/>
        </w:rPr>
        <w:t xml:space="preserve">- [x] مهمة مكتملة
</w:t>
      </w:r>
    </w:p>
    <w:p>
      <w:pPr>
        <w:spacing w:after="120"/>
      </w:pPr>
    </w:p>
    <w:p>
      <w:pPr>
        <w:spacing w:after="80" w:before="80"/>
      </w:pPr>
      <w:r>
        <w:rPr>
          <w:rFonts w:ascii="Arial" w:cs="Arial" w:eastAsia="Arial" w:hAnsi="Arial"/>
          <w:sz w:val="22"/>
          <w:szCs w:val="22"/>
        </w:rPr>
        <w:t xml:space="preserve">في وضع المعاينة المباشرة، مربعات الاختيار قابلة للنقر. يمكن البحث عن المهام وتصفيتها عبر جميع مكتباتك.
</w:t>
      </w:r>
    </w:p>
    <w:p>
      <w:pPr>
        <w:pStyle w:val="Heading2"/>
        <w:spacing w:after="200" w:before="360"/>
      </w:pPr>
      <w:r>
        <w:rPr>
          <w:rFonts w:ascii="Arial" w:cs="Arial" w:eastAsia="Arial" w:hAnsi="Arial"/>
          <w:b/>
          <w:bCs/>
          <w:color w:val="2E75B6"/>
          <w:sz w:val="52"/>
          <w:szCs w:val="52"/>
        </w:rPr>
        <w:t xml:space="preserve">15. الاستيراد</w:t>
      </w:r>
    </w:p>
    <w:p>
      <w:pPr>
        <w:spacing w:after="80" w:before="80"/>
      </w:pPr>
      <w:r>
        <w:rPr>
          <w:rFonts w:ascii="Arial" w:cs="Arial" w:eastAsia="Arial" w:hAnsi="Arial"/>
          <w:sz w:val="22"/>
          <w:szCs w:val="22"/>
        </w:rPr>
        <w:t xml:space="preserve">استورد ملاحظات من أدوات إدارة المعرفة الأخرى:
</w:t>
      </w:r>
    </w:p>
    <w:p>
      <w:pPr>
        <w:pStyle w:val="ListParagraph"/>
        <w:numPr>
          <w:ilvl w:val="0"/>
          <w:numId w:val="3"/>
        </w:numPr>
        <w:spacing w:after="40" w:before="40"/>
      </w:pPr>
      <w:r>
        <w:rPr>
          <w:rFonts w:ascii="Arial" w:cs="Arial" w:eastAsia="Arial" w:hAnsi="Arial"/>
          <w:b/>
          <w:bCs/>
          <w:sz w:val="22"/>
          <w:szCs w:val="22"/>
        </w:rPr>
        <w:t xml:space="preserve">Obsidian</w:t>
      </w:r>
      <w:r>
        <w:rPr>
          <w:rFonts w:ascii="Arial" w:cs="Arial" w:eastAsia="Arial" w:hAnsi="Arial"/>
          <w:sz w:val="22"/>
          <w:szCs w:val="22"/>
        </w:rPr>
        <w:t xml:space="preserve"> — استيراد الخزائن مع توافق كامل لروابط الويكي
</w:t>
      </w:r>
    </w:p>
    <w:p>
      <w:pPr>
        <w:pStyle w:val="ListParagraph"/>
        <w:numPr>
          <w:ilvl w:val="0"/>
          <w:numId w:val="3"/>
        </w:numPr>
        <w:spacing w:after="40" w:before="40"/>
      </w:pPr>
      <w:r>
        <w:rPr>
          <w:rFonts w:ascii="Arial" w:cs="Arial" w:eastAsia="Arial" w:hAnsi="Arial"/>
          <w:b/>
          <w:bCs/>
          <w:sz w:val="22"/>
          <w:szCs w:val="22"/>
        </w:rPr>
        <w:t xml:space="preserve">مجلدات Markdown</w:t>
      </w:r>
      <w:r>
        <w:rPr>
          <w:rFonts w:ascii="Arial" w:cs="Arial" w:eastAsia="Arial" w:hAnsi="Arial"/>
          <w:sz w:val="22"/>
          <w:szCs w:val="22"/>
        </w:rPr>
        <w:t xml:space="preserve"> — استيراد أي مجلد يحتوي على ملفات </w:t>
      </w:r>
      <w:r>
        <w:rPr>
          <w:rFonts w:ascii="Consolas" w:cs="Consolas" w:eastAsia="Consolas" w:hAnsi="Consolas"/>
          <w:sz w:val="20"/>
          <w:szCs w:val="20"/>
          <w:shd w:fill="E8E8E8" w:color="auto" w:val="clear"/>
        </w:rPr>
        <w:t xml:space="preserve">.md</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تنسيقات أخرى</w:t>
      </w:r>
      <w:r>
        <w:rPr>
          <w:rFonts w:ascii="Arial" w:cs="Arial" w:eastAsia="Arial" w:hAnsi="Arial"/>
          <w:sz w:val="22"/>
          <w:szCs w:val="22"/>
        </w:rPr>
        <w:t xml:space="preserve"> — HTML، ملفات نصية
</w:t>
      </w:r>
    </w:p>
    <w:p>
      <w:pPr>
        <w:spacing w:after="80" w:before="80"/>
      </w:pPr>
      <w:r>
        <w:rPr>
          <w:rFonts w:ascii="Arial" w:cs="Arial" w:eastAsia="Arial" w:hAnsi="Arial"/>
          <w:sz w:val="22"/>
          <w:szCs w:val="22"/>
        </w:rPr>
        <w:t xml:space="preserve">انتقل إلى </w:t>
      </w:r>
      <w:r>
        <w:rPr>
          <w:rFonts w:ascii="Arial" w:cs="Arial" w:eastAsia="Arial" w:hAnsi="Arial"/>
          <w:b/>
          <w:bCs/>
          <w:sz w:val="22"/>
          <w:szCs w:val="22"/>
        </w:rPr>
        <w:t xml:space="preserve">الإعدادات &gt; الاستيراد</w:t>
      </w:r>
      <w:r>
        <w:rPr>
          <w:rFonts w:ascii="Arial" w:cs="Arial" w:eastAsia="Arial" w:hAnsi="Arial"/>
          <w:sz w:val="22"/>
          <w:szCs w:val="22"/>
        </w:rPr>
        <w:t xml:space="preserve"> لبدء عملية الاستيراد.
</w:t>
      </w:r>
    </w:p>
    <w:p>
      <w:pPr>
        <w:pStyle w:val="Heading2"/>
        <w:spacing w:after="200" w:before="360"/>
      </w:pPr>
      <w:r>
        <w:rPr>
          <w:rFonts w:ascii="Arial" w:cs="Arial" w:eastAsia="Arial" w:hAnsi="Arial"/>
          <w:b/>
          <w:bCs/>
          <w:color w:val="2E75B6"/>
          <w:sz w:val="52"/>
          <w:szCs w:val="52"/>
        </w:rPr>
        <w:t xml:space="preserve">16. التقويم</w:t>
      </w:r>
    </w:p>
    <w:p>
      <w:pPr>
        <w:spacing w:after="80" w:before="80"/>
      </w:pPr>
      <w:r>
        <w:rPr>
          <w:rFonts w:ascii="Arial" w:cs="Arial" w:eastAsia="Arial" w:hAnsi="Arial"/>
          <w:sz w:val="22"/>
          <w:szCs w:val="22"/>
        </w:rPr>
        <w:t xml:space="preserve">يعرض التقويم الملاحظات مرتبة حسب التاريخ:
</w:t>
      </w:r>
    </w:p>
    <w:p>
      <w:pPr>
        <w:pStyle w:val="ListParagraph"/>
        <w:numPr>
          <w:ilvl w:val="0"/>
          <w:numId w:val="3"/>
        </w:numPr>
        <w:spacing w:after="40" w:before="40"/>
      </w:pPr>
      <w:r>
        <w:rPr>
          <w:rFonts w:ascii="Arial" w:cs="Arial" w:eastAsia="Arial" w:hAnsi="Arial"/>
          <w:sz w:val="22"/>
          <w:szCs w:val="22"/>
        </w:rPr>
        <w:t xml:space="preserve">تظهر الملاحظات التي تحتوي على خاصية </w:t>
      </w:r>
      <w:r>
        <w:rPr>
          <w:rFonts w:ascii="Consolas" w:cs="Consolas" w:eastAsia="Consolas" w:hAnsi="Consolas"/>
          <w:sz w:val="20"/>
          <w:szCs w:val="20"/>
          <w:shd w:fill="E8E8E8" w:color="auto" w:val="clear"/>
        </w:rPr>
        <w:t xml:space="preserve">date</w:t>
      </w:r>
      <w:r>
        <w:rPr>
          <w:rFonts w:ascii="Arial" w:cs="Arial" w:eastAsia="Arial" w:hAnsi="Arial"/>
          <w:sz w:val="22"/>
          <w:szCs w:val="22"/>
        </w:rPr>
        <w:t xml:space="preserve"> في أيامها المحددة
</w:t>
      </w:r>
    </w:p>
    <w:p>
      <w:pPr>
        <w:pStyle w:val="ListParagraph"/>
        <w:numPr>
          <w:ilvl w:val="0"/>
          <w:numId w:val="3"/>
        </w:numPr>
        <w:spacing w:after="40" w:before="40"/>
      </w:pPr>
      <w:r>
        <w:rPr>
          <w:rFonts w:ascii="Arial" w:cs="Arial" w:eastAsia="Arial" w:hAnsi="Arial"/>
          <w:sz w:val="22"/>
          <w:szCs w:val="22"/>
        </w:rPr>
        <w:t xml:space="preserve">يمكن إنشاء ملاحظات يومية لأي تاريخ
</w:t>
      </w:r>
    </w:p>
    <w:p>
      <w:pPr>
        <w:pStyle w:val="ListParagraph"/>
        <w:numPr>
          <w:ilvl w:val="0"/>
          <w:numId w:val="3"/>
        </w:numPr>
        <w:spacing w:after="40" w:before="40"/>
      </w:pPr>
      <w:r>
        <w:rPr>
          <w:rFonts w:ascii="Arial" w:cs="Arial" w:eastAsia="Arial" w:hAnsi="Arial"/>
          <w:sz w:val="22"/>
          <w:szCs w:val="22"/>
        </w:rPr>
        <w:t xml:space="preserve">تنقَّل بين الأشهر باستخدام أزرار الأسهم
</w:t>
      </w:r>
    </w:p>
    <w:p>
      <w:pPr>
        <w:spacing w:after="80" w:before="80"/>
      </w:pPr>
      <w:r>
        <w:rPr>
          <w:rFonts w:ascii="Arial" w:cs="Arial" w:eastAsia="Arial" w:hAnsi="Arial"/>
          <w:sz w:val="22"/>
          <w:szCs w:val="22"/>
        </w:rPr>
        <w:t xml:space="preserve">افتح التقويم من الشريط الجانبي.
</w:t>
      </w:r>
    </w:p>
    <w:p>
      <w:pPr>
        <w:pStyle w:val="Heading2"/>
        <w:spacing w:after="200" w:before="360"/>
      </w:pPr>
      <w:r>
        <w:rPr>
          <w:rFonts w:ascii="Arial" w:cs="Arial" w:eastAsia="Arial" w:hAnsi="Arial"/>
          <w:b/>
          <w:bCs/>
          <w:color w:val="2E75B6"/>
          <w:sz w:val="52"/>
          <w:szCs w:val="52"/>
        </w:rPr>
        <w:t xml:space="preserve">17. العدسة</w:t>
      </w:r>
    </w:p>
    <w:p>
      <w:pPr>
        <w:spacing w:after="80" w:before="80"/>
      </w:pPr>
      <w:r>
        <w:rPr>
          <w:rFonts w:ascii="Arial" w:cs="Arial" w:eastAsia="Arial" w:hAnsi="Arial"/>
          <w:sz w:val="22"/>
          <w:szCs w:val="22"/>
        </w:rPr>
        <w:t xml:space="preserve">توفر العدسة عروضًا مُصفَّاة لملاحظاتك:
</w:t>
      </w:r>
    </w:p>
    <w:p>
      <w:pPr>
        <w:pStyle w:val="ListParagraph"/>
        <w:numPr>
          <w:ilvl w:val="0"/>
          <w:numId w:val="3"/>
        </w:numPr>
        <w:spacing w:after="40" w:before="40"/>
      </w:pPr>
      <w:r>
        <w:rPr>
          <w:rFonts w:ascii="Arial" w:cs="Arial" w:eastAsia="Arial" w:hAnsi="Arial"/>
          <w:sz w:val="22"/>
          <w:szCs w:val="22"/>
        </w:rPr>
        <w:t xml:space="preserve">التصفية حسب الوسوم والمجلدات والخصائص
</w:t>
      </w:r>
    </w:p>
    <w:p>
      <w:pPr>
        <w:pStyle w:val="ListParagraph"/>
        <w:numPr>
          <w:ilvl w:val="0"/>
          <w:numId w:val="3"/>
        </w:numPr>
        <w:spacing w:after="40" w:before="40"/>
      </w:pPr>
      <w:r>
        <w:rPr>
          <w:rFonts w:ascii="Arial" w:cs="Arial" w:eastAsia="Arial" w:hAnsi="Arial"/>
          <w:sz w:val="22"/>
          <w:szCs w:val="22"/>
        </w:rPr>
        <w:t xml:space="preserve">الترتيب حسب الاسم أو التاريخ أو خصائص مخصصة
</w:t>
      </w:r>
    </w:p>
    <w:p>
      <w:pPr>
        <w:pStyle w:val="ListParagraph"/>
        <w:numPr>
          <w:ilvl w:val="0"/>
          <w:numId w:val="3"/>
        </w:numPr>
        <w:spacing w:after="40" w:before="40"/>
      </w:pPr>
      <w:r>
        <w:rPr>
          <w:rFonts w:ascii="Arial" w:cs="Arial" w:eastAsia="Arial" w:hAnsi="Arial"/>
          <w:sz w:val="22"/>
          <w:szCs w:val="22"/>
        </w:rPr>
        <w:t xml:space="preserve">حفظ تكوينات العدسة للوصول السريع
</w:t>
      </w:r>
    </w:p>
    <w:p>
      <w:pPr>
        <w:pStyle w:val="Heading2"/>
        <w:spacing w:after="200" w:before="360"/>
      </w:pPr>
      <w:r>
        <w:rPr>
          <w:rFonts w:ascii="Arial" w:cs="Arial" w:eastAsia="Arial" w:hAnsi="Arial"/>
          <w:b/>
          <w:bCs/>
          <w:color w:val="2E75B6"/>
          <w:sz w:val="52"/>
          <w:szCs w:val="52"/>
        </w:rPr>
        <w:t xml:space="preserve">18. الإعدادات</w:t>
      </w:r>
    </w:p>
    <w:p>
      <w:pPr>
        <w:spacing w:after="80" w:before="80"/>
      </w:pPr>
      <w:r>
        <w:rPr>
          <w:rFonts w:ascii="Arial" w:cs="Arial" w:eastAsia="Arial" w:hAnsi="Arial"/>
          <w:sz w:val="22"/>
          <w:szCs w:val="22"/>
        </w:rPr>
        <w:t xml:space="preserve">افتح الإعدادات من أيقونة الترس في الشريط الجانبي أو </w:t>
      </w:r>
      <w:r>
        <w:rPr>
          <w:rFonts w:ascii="Consolas" w:cs="Consolas" w:eastAsia="Consolas" w:hAnsi="Consolas"/>
          <w:sz w:val="20"/>
          <w:szCs w:val="20"/>
          <w:shd w:fill="E8E8E8" w:color="auto" w:val="clear"/>
        </w:rPr>
        <w:t xml:space="preserve">Ctrl+,</w:t>
      </w:r>
      <w:r>
        <w:rPr>
          <w:rFonts w:ascii="Arial" w:cs="Arial" w:eastAsia="Arial" w:hAnsi="Arial"/>
          <w:sz w:val="22"/>
          <w:szCs w:val="22"/>
        </w:rPr>
        <w:t xml:space="preserve">.
</w:t>
      </w:r>
    </w:p>
    <w:p>
      <w:pPr>
        <w:pStyle w:val="Heading3"/>
        <w:spacing w:after="160" w:before="280"/>
      </w:pPr>
      <w:r>
        <w:rPr>
          <w:rFonts w:ascii="Arial" w:cs="Arial" w:eastAsia="Arial" w:hAnsi="Arial"/>
          <w:b/>
          <w:bCs/>
          <w:color w:val="1F4E79"/>
          <w:sz w:val="44"/>
          <w:szCs w:val="44"/>
        </w:rPr>
        <w:t xml:space="preserve">لوحة المعلومات</w:t>
      </w:r>
    </w:p>
    <w:p>
      <w:pPr>
        <w:pStyle w:val="ListParagraph"/>
        <w:numPr>
          <w:ilvl w:val="0"/>
          <w:numId w:val="3"/>
        </w:numPr>
        <w:spacing w:after="40" w:before="40"/>
      </w:pPr>
      <w:r>
        <w:rPr>
          <w:rFonts w:ascii="Arial" w:cs="Arial" w:eastAsia="Arial" w:hAnsi="Arial"/>
          <w:sz w:val="22"/>
          <w:szCs w:val="22"/>
        </w:rPr>
        <w:t xml:space="preserve">نظرة عامة وإحصائيات الكون
</w:t>
      </w:r>
    </w:p>
    <w:p>
      <w:pPr>
        <w:pStyle w:val="Heading3"/>
        <w:spacing w:after="160" w:before="280"/>
      </w:pPr>
      <w:r>
        <w:rPr>
          <w:rFonts w:ascii="Arial" w:cs="Arial" w:eastAsia="Arial" w:hAnsi="Arial"/>
          <w:b/>
          <w:bCs/>
          <w:color w:val="1F4E79"/>
          <w:sz w:val="44"/>
          <w:szCs w:val="44"/>
        </w:rPr>
        <w:t xml:space="preserve">المظهر</w:t>
      </w:r>
    </w:p>
    <w:p>
      <w:pPr>
        <w:pStyle w:val="ListParagraph"/>
        <w:numPr>
          <w:ilvl w:val="0"/>
          <w:numId w:val="3"/>
        </w:numPr>
        <w:spacing w:after="40" w:before="40"/>
      </w:pPr>
      <w:r>
        <w:rPr>
          <w:rFonts w:ascii="Arial" w:cs="Arial" w:eastAsia="Arial" w:hAnsi="Arial"/>
          <w:sz w:val="22"/>
          <w:szCs w:val="22"/>
        </w:rPr>
        <w:t xml:space="preserve">نظام الألوان (فاتحة / داكنة / النظام)
</w:t>
      </w:r>
    </w:p>
    <w:p>
      <w:pPr>
        <w:pStyle w:val="ListParagraph"/>
        <w:numPr>
          <w:ilvl w:val="0"/>
          <w:numId w:val="3"/>
        </w:numPr>
        <w:spacing w:after="40" w:before="40"/>
      </w:pPr>
      <w:r>
        <w:rPr>
          <w:rFonts w:ascii="Arial" w:cs="Arial" w:eastAsia="Arial" w:hAnsi="Arial"/>
          <w:sz w:val="22"/>
          <w:szCs w:val="22"/>
        </w:rPr>
        <w:t xml:space="preserve">لون التمييز
</w:t>
      </w:r>
    </w:p>
    <w:p>
      <w:pPr>
        <w:pStyle w:val="ListParagraph"/>
        <w:numPr>
          <w:ilvl w:val="0"/>
          <w:numId w:val="3"/>
        </w:numPr>
        <w:spacing w:after="40" w:before="40"/>
      </w:pPr>
      <w:r>
        <w:rPr>
          <w:rFonts w:ascii="Arial" w:cs="Arial" w:eastAsia="Arial" w:hAnsi="Arial"/>
          <w:sz w:val="22"/>
          <w:szCs w:val="22"/>
        </w:rPr>
        <w:t xml:space="preserve">حجم خط الواجهة (11–18 بكسل)
</w:t>
      </w:r>
    </w:p>
    <w:p>
      <w:pPr>
        <w:pStyle w:val="ListParagraph"/>
        <w:numPr>
          <w:ilvl w:val="0"/>
          <w:numId w:val="3"/>
        </w:numPr>
        <w:spacing w:after="40" w:before="40"/>
      </w:pPr>
      <w:r>
        <w:rPr>
          <w:rFonts w:ascii="Arial" w:cs="Arial" w:eastAsia="Arial" w:hAnsi="Arial"/>
          <w:sz w:val="22"/>
          <w:szCs w:val="22"/>
        </w:rPr>
        <w:t xml:space="preserve">حجم خط الملاحظات
</w:t>
      </w:r>
    </w:p>
    <w:p>
      <w:pPr>
        <w:pStyle w:val="ListParagraph"/>
        <w:numPr>
          <w:ilvl w:val="0"/>
          <w:numId w:val="3"/>
        </w:numPr>
        <w:spacing w:after="40" w:before="40"/>
      </w:pPr>
      <w:r>
        <w:rPr>
          <w:rFonts w:ascii="Arial" w:cs="Arial" w:eastAsia="Arial" w:hAnsi="Arial"/>
          <w:b/>
          <w:bCs/>
          <w:sz w:val="22"/>
          <w:szCs w:val="22"/>
        </w:rPr>
        <w:t xml:space="preserve">السمات</w:t>
      </w:r>
      <w:r>
        <w:rPr>
          <w:rFonts w:ascii="Arial" w:cs="Arial" w:eastAsia="Arial" w:hAnsi="Arial"/>
          <w:sz w:val="22"/>
          <w:szCs w:val="22"/>
        </w:rPr>
        <w:t xml:space="preserve"> — اختر من ست سمات مدمجة، أو أنشئ سمات مخصصة (محرر بخمسة ألوان)، أو استورد سمات من سجل مجتمع Obsidian (أكثر من 200 سمة)، أو استورد ملف سمة </w:t>
      </w:r>
      <w:r>
        <w:rPr>
          <w:rFonts w:ascii="Consolas" w:cs="Consolas" w:eastAsia="Consolas" w:hAnsi="Consolas"/>
          <w:sz w:val="20"/>
          <w:szCs w:val="20"/>
          <w:shd w:fill="E8E8E8" w:color="auto" w:val="clear"/>
        </w:rPr>
        <w:t xml:space="preserve">.json</w:t>
      </w:r>
      <w:r>
        <w:rPr>
          <w:rFonts w:ascii="Arial" w:cs="Arial" w:eastAsia="Arial" w:hAnsi="Arial"/>
          <w:sz w:val="22"/>
          <w:szCs w:val="22"/>
        </w:rPr>
        <w:t xml:space="preserve">. احذف أي سمة مخصصة بزر ✕ عند التمرير.
</w:t>
      </w:r>
    </w:p>
    <w:p>
      <w:pPr>
        <w:pStyle w:val="Heading3"/>
        <w:spacing w:after="160" w:before="280"/>
      </w:pPr>
      <w:r>
        <w:rPr>
          <w:rFonts w:ascii="Arial" w:cs="Arial" w:eastAsia="Arial" w:hAnsi="Arial"/>
          <w:b/>
          <w:bCs/>
          <w:color w:val="1F4E79"/>
          <w:sz w:val="44"/>
          <w:szCs w:val="44"/>
        </w:rPr>
        <w:t xml:space="preserve">إعدادات الأسلوب</w:t>
      </w:r>
    </w:p>
    <w:p>
      <w:pPr>
        <w:spacing w:after="80" w:before="80"/>
      </w:pPr>
      <w:r>
        <w:rPr>
          <w:rFonts w:ascii="Arial" w:cs="Arial" w:eastAsia="Arial" w:hAnsi="Arial"/>
          <w:sz w:val="22"/>
          <w:szCs w:val="22"/>
        </w:rPr>
        <w:t xml:space="preserve">تبويب مخصص للتخصيص الدقيق لكل عنصر مرئي في الواجهة، يُطبّق مباشرة على السمة النشطة.
</w:t>
      </w:r>
    </w:p>
    <w:p>
      <w:pPr>
        <w:pStyle w:val="ListParagraph"/>
        <w:numPr>
          <w:ilvl w:val="0"/>
          <w:numId w:val="3"/>
        </w:numPr>
        <w:spacing w:after="40" w:before="40"/>
      </w:pPr>
      <w:r>
        <w:rPr>
          <w:rFonts w:ascii="Arial" w:cs="Arial" w:eastAsia="Arial" w:hAnsi="Arial"/>
          <w:b/>
          <w:bCs/>
          <w:sz w:val="22"/>
          <w:szCs w:val="22"/>
        </w:rPr>
        <w:t xml:space="preserve">الألوان</w:t>
      </w:r>
      <w:r>
        <w:rPr>
          <w:rFonts w:ascii="Arial" w:cs="Arial" w:eastAsia="Arial" w:hAnsi="Arial"/>
          <w:sz w:val="22"/>
          <w:szCs w:val="22"/>
        </w:rPr>
        <w:t xml:space="preserve"> — الخلفية، الأسطح، النص (عادي/مخفّف/باهت)، اللون المميز، الحدود، ألوان الحالات
</w:t>
      </w:r>
    </w:p>
    <w:p>
      <w:pPr>
        <w:pStyle w:val="ListParagraph"/>
        <w:numPr>
          <w:ilvl w:val="0"/>
          <w:numId w:val="3"/>
        </w:numPr>
        <w:spacing w:after="40" w:before="40"/>
      </w:pPr>
      <w:r>
        <w:rPr>
          <w:rFonts w:ascii="Arial" w:cs="Arial" w:eastAsia="Arial" w:hAnsi="Arial"/>
          <w:b/>
          <w:bCs/>
          <w:sz w:val="22"/>
          <w:szCs w:val="22"/>
        </w:rPr>
        <w:t xml:space="preserve">الطباعة</w:t>
      </w:r>
      <w:r>
        <w:rPr>
          <w:rFonts w:ascii="Arial" w:cs="Arial" w:eastAsia="Arial" w:hAnsi="Arial"/>
          <w:sz w:val="22"/>
          <w:szCs w:val="22"/>
        </w:rPr>
        <w:t xml:space="preserve"> — أحجام خطوط الواجهة/الملاحظة/الكود، أحجام H1–H6، وزن العناوين، ارتفاع الأسطر، تباعد الفقرات
</w:t>
      </w:r>
    </w:p>
    <w:p>
      <w:pPr>
        <w:pStyle w:val="ListParagraph"/>
        <w:numPr>
          <w:ilvl w:val="0"/>
          <w:numId w:val="3"/>
        </w:numPr>
        <w:spacing w:after="40" w:before="40"/>
      </w:pPr>
      <w:r>
        <w:rPr>
          <w:rFonts w:ascii="Arial" w:cs="Arial" w:eastAsia="Arial" w:hAnsi="Arial"/>
          <w:b/>
          <w:bCs/>
          <w:sz w:val="22"/>
          <w:szCs w:val="22"/>
        </w:rPr>
        <w:t xml:space="preserve">التخطيط والشكل</w:t>
      </w:r>
      <w:r>
        <w:rPr>
          <w:rFonts w:ascii="Arial" w:cs="Arial" w:eastAsia="Arial" w:hAnsi="Arial"/>
          <w:sz w:val="22"/>
          <w:szCs w:val="22"/>
        </w:rPr>
        <w:t xml:space="preserve"> — أنصاف أقطار الزوايا صغيرة/متوسطة/كبيرة، عرض الحدود، الظلال، طول السطر المقروء في المحرر، الهوامش الجانبية
</w:t>
      </w:r>
    </w:p>
    <w:p>
      <w:pPr>
        <w:pStyle w:val="ListParagraph"/>
        <w:numPr>
          <w:ilvl w:val="0"/>
          <w:numId w:val="3"/>
        </w:numPr>
        <w:spacing w:after="40" w:before="40"/>
      </w:pPr>
      <w:r>
        <w:rPr>
          <w:rFonts w:ascii="Arial" w:cs="Arial" w:eastAsia="Arial" w:hAnsi="Arial"/>
          <w:b/>
          <w:bCs/>
          <w:sz w:val="22"/>
          <w:szCs w:val="22"/>
        </w:rPr>
        <w:t xml:space="preserve">المكونات</w:t>
      </w:r>
      <w:r>
        <w:rPr>
          <w:rFonts w:ascii="Arial" w:cs="Arial" w:eastAsia="Arial" w:hAnsi="Arial"/>
          <w:sz w:val="22"/>
          <w:szCs w:val="22"/>
        </w:rPr>
        <w:t xml:space="preserve"> — شريط الأيقونات الجانبي، شريط إجراءات الشريط الجانبي، شريط التخطيط (مبدِّلات الألواح)، الشريط العلوي/شريط التبويبات، شريط الحالة، الشريط الجانبي الأيمن (المفتش)، مستكشف الملفات (ملاحظات الكون، الأكوان الفرعية، المكتبات، المجلدات، الملاحظات)، الأزرار، الوسوم، النداءات — لكل منها حجم ونصف قطر ولون مستقل، وتنسيق الحالة النشطة حيثما ينطبق
</w:t>
      </w:r>
    </w:p>
    <w:p>
      <w:pPr>
        <w:pStyle w:val="ListParagraph"/>
        <w:numPr>
          <w:ilvl w:val="0"/>
          <w:numId w:val="3"/>
        </w:numPr>
        <w:spacing w:after="40" w:before="40"/>
      </w:pPr>
      <w:r>
        <w:rPr>
          <w:rFonts w:ascii="Arial" w:cs="Arial" w:eastAsia="Arial" w:hAnsi="Arial"/>
          <w:b/>
          <w:bCs/>
          <w:sz w:val="22"/>
          <w:szCs w:val="22"/>
        </w:rPr>
        <w:t xml:space="preserve">المحرر</w:t>
      </w:r>
      <w:r>
        <w:rPr>
          <w:rFonts w:ascii="Arial" w:cs="Arial" w:eastAsia="Arial" w:hAnsi="Arial"/>
          <w:sz w:val="22"/>
          <w:szCs w:val="22"/>
        </w:rPr>
        <w:t xml:space="preserve"> — لون الرابط/عند التمرير/التزيين، لون الكود المضمّن/الخلفية/نصف القطر، عرض/لون شريط الاقتباس، لون المؤشر، خلفية التحديد
</w:t>
      </w:r>
    </w:p>
    <w:p>
      <w:pPr>
        <w:spacing w:after="80" w:before="80"/>
      </w:pPr>
      <w:r>
        <w:rPr>
          <w:rFonts w:ascii="Arial" w:cs="Arial" w:eastAsia="Arial" w:hAnsi="Arial"/>
          <w:b/>
          <w:bCs/>
          <w:sz w:val="22"/>
          <w:szCs w:val="22"/>
        </w:rPr>
        <w:t xml:space="preserve">استيراد/تصدير</w:t>
      </w:r>
      <w:r>
        <w:rPr>
          <w:rFonts w:ascii="Arial" w:cs="Arial" w:eastAsia="Arial" w:hAnsi="Arial"/>
          <w:sz w:val="22"/>
          <w:szCs w:val="22"/>
        </w:rPr>
        <w:t xml:space="preserve"> — شريط أدوات أعلى التبويب:
</w:t>
      </w:r>
    </w:p>
    <w:p>
      <w:pPr>
        <w:pStyle w:val="ListParagraph"/>
        <w:numPr>
          <w:ilvl w:val="0"/>
          <w:numId w:val="3"/>
        </w:numPr>
        <w:spacing w:after="40" w:before="40"/>
      </w:pPr>
      <w:r>
        <w:rPr>
          <w:rFonts w:ascii="Arial" w:cs="Arial" w:eastAsia="Arial" w:hAnsi="Arial"/>
          <w:sz w:val="22"/>
          <w:szCs w:val="22"/>
        </w:rPr>
        <w:t xml:space="preserve">لصق من الحافظة (بنقرة واحدة)
</w:t>
      </w:r>
    </w:p>
    <w:p>
      <w:pPr>
        <w:pStyle w:val="ListParagraph"/>
        <w:numPr>
          <w:ilvl w:val="0"/>
          <w:numId w:val="3"/>
        </w:numPr>
        <w:spacing w:after="40" w:before="40"/>
      </w:pPr>
      <w:r>
        <w:rPr>
          <w:rFonts w:ascii="Arial" w:cs="Arial" w:eastAsia="Arial" w:hAnsi="Arial"/>
          <w:sz w:val="22"/>
          <w:szCs w:val="22"/>
        </w:rPr>
        <w:t xml:space="preserve">استيراد/لصق (مربع نص مع دمج أو استبدال)
</w:t>
      </w:r>
    </w:p>
    <w:p>
      <w:pPr>
        <w:pStyle w:val="ListParagraph"/>
        <w:numPr>
          <w:ilvl w:val="0"/>
          <w:numId w:val="3"/>
        </w:numPr>
        <w:spacing w:after="40" w:before="40"/>
      </w:pPr>
      <w:r>
        <w:rPr>
          <w:rFonts w:ascii="Arial" w:cs="Arial" w:eastAsia="Arial" w:hAnsi="Arial"/>
          <w:sz w:val="22"/>
          <w:szCs w:val="22"/>
        </w:rPr>
        <w:t xml:space="preserve">من ملف (.json)
</w:t>
      </w:r>
    </w:p>
    <w:p>
      <w:pPr>
        <w:pStyle w:val="ListParagraph"/>
        <w:numPr>
          <w:ilvl w:val="0"/>
          <w:numId w:val="3"/>
        </w:numPr>
        <w:spacing w:after="40" w:before="40"/>
      </w:pPr>
      <w:r>
        <w:rPr>
          <w:rFonts w:ascii="Arial" w:cs="Arial" w:eastAsia="Arial" w:hAnsi="Arial"/>
          <w:sz w:val="22"/>
          <w:szCs w:val="22"/>
        </w:rPr>
        <w:t xml:space="preserve">نسخ (القيم الحالية إلى الحافظة)
</w:t>
      </w:r>
    </w:p>
    <w:p>
      <w:pPr>
        <w:pStyle w:val="ListParagraph"/>
        <w:numPr>
          <w:ilvl w:val="0"/>
          <w:numId w:val="3"/>
        </w:numPr>
        <w:spacing w:after="40" w:before="40"/>
      </w:pPr>
      <w:r>
        <w:rPr>
          <w:rFonts w:ascii="Arial" w:cs="Arial" w:eastAsia="Arial" w:hAnsi="Arial"/>
          <w:sz w:val="22"/>
          <w:szCs w:val="22"/>
        </w:rPr>
        <w:t xml:space="preserve">تصدير (.json)
</w:t>
      </w:r>
    </w:p>
    <w:p>
      <w:pPr>
        <w:spacing w:after="80" w:before="80"/>
      </w:pPr>
      <w:r>
        <w:rPr>
          <w:rFonts w:ascii="Arial" w:cs="Arial" w:eastAsia="Arial" w:hAnsi="Arial"/>
          <w:sz w:val="22"/>
          <w:szCs w:val="22"/>
        </w:rPr>
        <w:t xml:space="preserve">الصيغة مطابقة تمامًا لإضافة Style Settings في Obsidian، فيمكنك مشاركة الإعدادات بين Obsidian و Constellation.
</w:t>
      </w:r>
    </w:p>
    <w:p>
      <w:pPr>
        <w:spacing w:after="80" w:before="80"/>
      </w:pPr>
      <w:r>
        <w:rPr>
          <w:rFonts w:ascii="Arial" w:cs="Arial" w:eastAsia="Arial" w:hAnsi="Arial"/>
          <w:sz w:val="22"/>
          <w:szCs w:val="22"/>
        </w:rPr>
        <w:t xml:space="preserve">تُحفظ التغييرات تلقائيًا في السمة النشطة؛ وإذا عدّلت سمة مدمجة، فإنها تُستنسخ تلقائيًا في سماتك المخصصة لتبقى تغييراتك دون تعديل الأصل.
</w:t>
      </w:r>
    </w:p>
    <w:p>
      <w:pPr>
        <w:pStyle w:val="Heading3"/>
        <w:spacing w:after="160" w:before="280"/>
      </w:pPr>
      <w:r>
        <w:rPr>
          <w:rFonts w:ascii="Arial" w:cs="Arial" w:eastAsia="Arial" w:hAnsi="Arial"/>
          <w:b/>
          <w:bCs/>
          <w:color w:val="1F4E79"/>
          <w:sz w:val="44"/>
          <w:szCs w:val="44"/>
        </w:rPr>
        <w:t xml:space="preserve">اللغة</w:t>
      </w:r>
    </w:p>
    <w:p>
      <w:pPr>
        <w:spacing w:after="80" w:before="80"/>
      </w:pPr>
      <w:r>
        <w:rPr>
          <w:rFonts w:ascii="Arial" w:cs="Arial" w:eastAsia="Arial" w:hAnsi="Arial"/>
          <w:sz w:val="22"/>
          <w:szCs w:val="22"/>
        </w:rPr>
        <w:t xml:space="preserve">تبويب مخصص يجمع جميع إعدادات اللغة:
</w:t>
      </w:r>
    </w:p>
    <w:p>
      <w:pPr>
        <w:pStyle w:val="ListParagraph"/>
        <w:numPr>
          <w:ilvl w:val="0"/>
          <w:numId w:val="3"/>
        </w:numPr>
        <w:spacing w:after="40" w:before="40"/>
      </w:pPr>
      <w:r>
        <w:rPr>
          <w:rFonts w:ascii="Arial" w:cs="Arial" w:eastAsia="Arial" w:hAnsi="Arial"/>
          <w:b/>
          <w:bCs/>
          <w:sz w:val="22"/>
          <w:szCs w:val="22"/>
        </w:rPr>
        <w:t xml:space="preserve">لغة الواجهة</w:t>
      </w:r>
      <w:r>
        <w:rPr>
          <w:rFonts w:ascii="Arial" w:cs="Arial" w:eastAsia="Arial" w:hAnsi="Arial"/>
          <w:sz w:val="22"/>
          <w:szCs w:val="22"/>
        </w:rPr>
        <w:t xml:space="preserve"> — اختر من 15 لغة مدعومة
</w:t>
      </w:r>
    </w:p>
    <w:p>
      <w:pPr>
        <w:pStyle w:val="ListParagraph"/>
        <w:numPr>
          <w:ilvl w:val="0"/>
          <w:numId w:val="3"/>
        </w:numPr>
        <w:spacing w:after="40" w:before="40"/>
      </w:pPr>
      <w:r>
        <w:rPr>
          <w:rFonts w:ascii="Arial" w:cs="Arial" w:eastAsia="Arial" w:hAnsi="Arial"/>
          <w:b/>
          <w:bCs/>
          <w:sz w:val="22"/>
          <w:szCs w:val="22"/>
        </w:rPr>
        <w:t xml:space="preserve">لغات الكتابة</w:t>
      </w:r>
      <w:r>
        <w:rPr>
          <w:rFonts w:ascii="Arial" w:cs="Arial" w:eastAsia="Arial" w:hAnsi="Arial"/>
          <w:sz w:val="22"/>
          <w:szCs w:val="22"/>
        </w:rPr>
        <w:t xml:space="preserve"> — حدد لغة أساسية ولغة ثانوية اختيارية، لكل منها مجموعة خطوط خاصة
</w:t>
      </w:r>
    </w:p>
    <w:p>
      <w:pPr>
        <w:pStyle w:val="ListParagraph"/>
        <w:numPr>
          <w:ilvl w:val="0"/>
          <w:numId w:val="3"/>
        </w:numPr>
        <w:spacing w:after="40" w:before="40"/>
      </w:pPr>
      <w:r>
        <w:rPr>
          <w:rFonts w:ascii="Arial" w:cs="Arial" w:eastAsia="Arial" w:hAnsi="Arial"/>
          <w:b/>
          <w:bCs/>
          <w:sz w:val="22"/>
          <w:szCs w:val="22"/>
        </w:rPr>
        <w:t xml:space="preserve">وضع الخطوط</w:t>
      </w:r>
      <w:r>
        <w:rPr>
          <w:rFonts w:ascii="Arial" w:cs="Arial" w:eastAsia="Arial" w:hAnsi="Arial"/>
          <w:sz w:val="22"/>
          <w:szCs w:val="22"/>
        </w:rPr>
        <w:t xml:space="preserve"> — موحد (خط واحد للكل) أو حسب اللغة (خطوط منفصلة لكل لغة كتابة)
</w:t>
      </w:r>
    </w:p>
    <w:p>
      <w:pPr>
        <w:pStyle w:val="ListParagraph"/>
        <w:numPr>
          <w:ilvl w:val="0"/>
          <w:numId w:val="3"/>
        </w:numPr>
        <w:spacing w:after="40" w:before="40"/>
      </w:pPr>
      <w:r>
        <w:rPr>
          <w:rFonts w:ascii="Arial" w:cs="Arial" w:eastAsia="Arial" w:hAnsi="Arial"/>
          <w:b/>
          <w:bCs/>
          <w:sz w:val="22"/>
          <w:szCs w:val="22"/>
        </w:rPr>
        <w:t xml:space="preserve">مجموعات خطوط مخصصة</w:t>
      </w:r>
      <w:r>
        <w:rPr>
          <w:rFonts w:ascii="Arial" w:cs="Arial" w:eastAsia="Arial" w:hAnsi="Arial"/>
          <w:sz w:val="22"/>
          <w:szCs w:val="22"/>
        </w:rPr>
        <w:t xml:space="preserve"> — قائمة منسدلة لخطوط النظام لخط الواجهة وخط النص والخط أحادي العرض لكل لغة
</w:t>
      </w:r>
    </w:p>
    <w:p>
      <w:pPr>
        <w:pStyle w:val="ListParagraph"/>
        <w:numPr>
          <w:ilvl w:val="0"/>
          <w:numId w:val="3"/>
        </w:numPr>
        <w:spacing w:after="40" w:before="40"/>
      </w:pPr>
      <w:r>
        <w:rPr>
          <w:rFonts w:ascii="Arial" w:cs="Arial" w:eastAsia="Arial" w:hAnsi="Arial"/>
          <w:b/>
          <w:bCs/>
          <w:sz w:val="22"/>
          <w:szCs w:val="22"/>
        </w:rPr>
        <w:t xml:space="preserve">التاريخ والأرقام</w:t>
      </w:r>
      <w:r>
        <w:rPr>
          <w:rFonts w:ascii="Arial" w:cs="Arial" w:eastAsia="Arial" w:hAnsi="Arial"/>
          <w:sz w:val="22"/>
          <w:szCs w:val="22"/>
        </w:rPr>
        <w:t xml:space="preserve"> — نمط الأرقام (عربية 0-9 أو أرقام هندية ٠-٩)، تنسيق التاريخ حسب اللغة مع خانة اختيار "سياقي" لعرض يتكيف مع الاتجاه
</w:t>
      </w:r>
    </w:p>
    <w:p>
      <w:pPr>
        <w:pStyle w:val="ListParagraph"/>
        <w:numPr>
          <w:ilvl w:val="0"/>
          <w:numId w:val="3"/>
        </w:numPr>
        <w:spacing w:after="40" w:before="40"/>
      </w:pPr>
      <w:r>
        <w:rPr>
          <w:rFonts w:ascii="Arial" w:cs="Arial" w:eastAsia="Arial" w:hAnsi="Arial"/>
          <w:b/>
          <w:bCs/>
          <w:sz w:val="22"/>
          <w:szCs w:val="22"/>
        </w:rPr>
        <w:t xml:space="preserve">أدوات النصوص</w:t>
      </w:r>
      <w:r>
        <w:rPr>
          <w:rFonts w:ascii="Arial" w:cs="Arial" w:eastAsia="Arial" w:hAnsi="Arial"/>
          <w:sz w:val="22"/>
          <w:szCs w:val="22"/>
        </w:rPr>
        <w:t xml:space="preserve"> — أشرطة أدوات رموز وعلامات ترقيم خاصة بكل لغة (عربية، عبرية، صينية/يابانية/كورية، إلخ)
</w:t>
      </w:r>
    </w:p>
    <w:p>
      <w:pPr>
        <w:pStyle w:val="ListParagraph"/>
        <w:numPr>
          <w:ilvl w:val="0"/>
          <w:numId w:val="3"/>
        </w:numPr>
        <w:spacing w:after="40" w:before="40"/>
      </w:pPr>
      <w:r>
        <w:rPr>
          <w:rFonts w:ascii="Arial" w:cs="Arial" w:eastAsia="Arial" w:hAnsi="Arial"/>
          <w:b/>
          <w:bCs/>
          <w:sz w:val="22"/>
          <w:szCs w:val="22"/>
        </w:rPr>
        <w:t xml:space="preserve">سمة الخط</w:t>
      </w:r>
      <w:r>
        <w:rPr>
          <w:rFonts w:ascii="Arial" w:cs="Arial" w:eastAsia="Arial" w:hAnsi="Arial"/>
          <w:sz w:val="22"/>
          <w:szCs w:val="22"/>
        </w:rPr>
        <w:t xml:space="preserve"> — اختر سمة خط معدّة مسبقًا (آلة كاتبة، كلاسيكي، عصري، إلخ) لتغيير مجموعة الخطوط بسرعة
</w:t>
      </w:r>
    </w:p>
    <w:p>
      <w:pPr>
        <w:pStyle w:val="Heading3"/>
        <w:spacing w:after="160" w:before="280"/>
      </w:pPr>
      <w:r>
        <w:rPr>
          <w:rFonts w:ascii="Arial" w:cs="Arial" w:eastAsia="Arial" w:hAnsi="Arial"/>
          <w:b/>
          <w:bCs/>
          <w:color w:val="1F4E79"/>
          <w:sz w:val="44"/>
          <w:szCs w:val="44"/>
        </w:rPr>
        <w:t xml:space="preserve">تجاوزات المحرك العربي</w:t>
      </w:r>
    </w:p>
    <w:p>
      <w:pPr>
        <w:spacing w:after="80" w:before="80"/>
      </w:pPr>
      <w:r>
        <w:rPr>
          <w:rFonts w:ascii="Arial" w:cs="Arial" w:eastAsia="Arial" w:hAnsi="Arial"/>
          <w:sz w:val="22"/>
          <w:szCs w:val="22"/>
        </w:rPr>
        <w:t xml:space="preserve">لوحة خاصّة بكلّ كون تُثبّت فيها كيف يحلّل المحرك العربي أشكالًا سطحية بعينها — ألفاظك المولَّدة، والأسماء المحلّية، والدخيل المخصوص بمجالك، أو أيّ موضع تخالف فيه قراءة المحرك الآلية. كلّ تجاوز يسبق مولِّد FST، والشلال الصرفي، والرجوع الاستدلالي. إضافة أيّ تجاوز أو إزالته تُطلق إعادة فهرسة موجَّهة لا تمسّ إلّا الملاحظات التي تحوي الشكل السطحي المعني — دون إعادة بناء شامل. راجع القسم 20 ("دعم الكتابة من اليمين لليسار والعربية") للتفاصيل خطوة بخطوة.
</w:t>
      </w:r>
    </w:p>
    <w:p>
      <w:pPr>
        <w:pStyle w:val="Heading3"/>
        <w:spacing w:after="160" w:before="280"/>
      </w:pPr>
      <w:r>
        <w:rPr>
          <w:rFonts w:ascii="Arial" w:cs="Arial" w:eastAsia="Arial" w:hAnsi="Arial"/>
          <w:b/>
          <w:bCs/>
          <w:color w:val="1F4E79"/>
          <w:sz w:val="44"/>
          <w:szCs w:val="44"/>
        </w:rPr>
        <w:t xml:space="preserve">المحرر</w:t>
      </w:r>
    </w:p>
    <w:p>
      <w:pPr>
        <w:pStyle w:val="ListParagraph"/>
        <w:numPr>
          <w:ilvl w:val="0"/>
          <w:numId w:val="3"/>
        </w:numPr>
        <w:spacing w:after="40" w:before="40"/>
      </w:pPr>
      <w:r>
        <w:rPr>
          <w:rFonts w:ascii="Arial" w:cs="Arial" w:eastAsia="Arial" w:hAnsi="Arial"/>
          <w:sz w:val="22"/>
          <w:szCs w:val="22"/>
        </w:rPr>
        <w:t xml:space="preserve">شريط الأدوات العائم (إظهار/إخفاء شريط الأدوات عند تحديد النص)
</w:t>
      </w:r>
    </w:p>
    <w:p>
      <w:pPr>
        <w:pStyle w:val="ListParagraph"/>
        <w:numPr>
          <w:ilvl w:val="0"/>
          <w:numId w:val="3"/>
        </w:numPr>
        <w:spacing w:after="40" w:before="40"/>
      </w:pPr>
      <w:r>
        <w:rPr>
          <w:rFonts w:ascii="Arial" w:cs="Arial" w:eastAsia="Arial" w:hAnsi="Arial"/>
          <w:sz w:val="22"/>
          <w:szCs w:val="22"/>
        </w:rPr>
        <w:t xml:space="preserve">تمييز التشكيل (تمييز الحركات العربية)
</w:t>
      </w:r>
    </w:p>
    <w:p>
      <w:pPr>
        <w:pStyle w:val="ListParagraph"/>
        <w:numPr>
          <w:ilvl w:val="0"/>
          <w:numId w:val="3"/>
        </w:numPr>
        <w:spacing w:after="40" w:before="40"/>
      </w:pPr>
      <w:r>
        <w:rPr>
          <w:rFonts w:ascii="Arial" w:cs="Arial" w:eastAsia="Arial" w:hAnsi="Arial"/>
          <w:sz w:val="22"/>
          <w:szCs w:val="22"/>
        </w:rPr>
        <w:t xml:space="preserve">أرقام الأسطر، خطوط المسافة البادئة، التدقيق الإملائي
</w:t>
      </w:r>
    </w:p>
    <w:p>
      <w:pPr>
        <w:pStyle w:val="ListParagraph"/>
        <w:numPr>
          <w:ilvl w:val="0"/>
          <w:numId w:val="3"/>
        </w:numPr>
        <w:spacing w:after="40" w:before="40"/>
      </w:pPr>
      <w:r>
        <w:rPr>
          <w:rFonts w:ascii="Arial" w:cs="Arial" w:eastAsia="Arial" w:hAnsi="Arial"/>
          <w:sz w:val="22"/>
          <w:szCs w:val="22"/>
        </w:rPr>
        <w:t xml:space="preserve">الإغلاق التلقائي للأقواس، القوائم الذكية
</w:t>
      </w:r>
    </w:p>
    <w:p>
      <w:pPr>
        <w:pStyle w:val="ListParagraph"/>
        <w:numPr>
          <w:ilvl w:val="0"/>
          <w:numId w:val="3"/>
        </w:numPr>
        <w:spacing w:after="40" w:before="40"/>
      </w:pPr>
      <w:r>
        <w:rPr>
          <w:rFonts w:ascii="Arial" w:cs="Arial" w:eastAsia="Arial" w:hAnsi="Arial"/>
          <w:sz w:val="22"/>
          <w:szCs w:val="22"/>
        </w:rPr>
        <w:t xml:space="preserve">الخصائص في المستند (ظاهرة / مخفية / المصدر)
</w:t>
      </w:r>
    </w:p>
    <w:p>
      <w:pPr>
        <w:pStyle w:val="Heading3"/>
        <w:spacing w:after="160" w:before="280"/>
      </w:pPr>
      <w:r>
        <w:rPr>
          <w:rFonts w:ascii="Arial" w:cs="Arial" w:eastAsia="Arial" w:hAnsi="Arial"/>
          <w:b/>
          <w:bCs/>
          <w:color w:val="1F4E79"/>
          <w:sz w:val="44"/>
          <w:szCs w:val="44"/>
        </w:rPr>
        <w:t xml:space="preserve">المكتبات</w:t>
      </w:r>
    </w:p>
    <w:p>
      <w:pPr>
        <w:pStyle w:val="ListParagraph"/>
        <w:numPr>
          <w:ilvl w:val="0"/>
          <w:numId w:val="3"/>
        </w:numPr>
        <w:spacing w:after="40" w:before="40"/>
      </w:pPr>
      <w:r>
        <w:rPr>
          <w:rFonts w:ascii="Arial" w:cs="Arial" w:eastAsia="Arial" w:hAnsi="Arial"/>
          <w:sz w:val="22"/>
          <w:szCs w:val="22"/>
        </w:rPr>
        <w:t xml:space="preserve">إضافة/إزالة المكتبات
</w:t>
      </w:r>
    </w:p>
    <w:p>
      <w:pPr>
        <w:pStyle w:val="ListParagraph"/>
        <w:numPr>
          <w:ilvl w:val="0"/>
          <w:numId w:val="3"/>
        </w:numPr>
        <w:spacing w:after="40" w:before="40"/>
      </w:pPr>
      <w:r>
        <w:rPr>
          <w:rFonts w:ascii="Arial" w:cs="Arial" w:eastAsia="Arial" w:hAnsi="Arial"/>
          <w:sz w:val="22"/>
          <w:szCs w:val="22"/>
        </w:rPr>
        <w:t xml:space="preserve">إعدادات مظهر لكل مكتبة
</w:t>
      </w:r>
    </w:p>
    <w:p>
      <w:pPr>
        <w:pStyle w:val="ListParagraph"/>
        <w:numPr>
          <w:ilvl w:val="0"/>
          <w:numId w:val="3"/>
        </w:numPr>
        <w:spacing w:after="40" w:before="40"/>
      </w:pPr>
      <w:r>
        <w:rPr>
          <w:rFonts w:ascii="Arial" w:cs="Arial" w:eastAsia="Arial" w:hAnsi="Arial"/>
          <w:sz w:val="22"/>
          <w:szCs w:val="22"/>
        </w:rPr>
        <w:t xml:space="preserve">موقع مجلد المرفقات
</w:t>
      </w:r>
    </w:p>
    <w:p>
      <w:pPr>
        <w:pStyle w:val="Heading3"/>
        <w:spacing w:after="160" w:before="280"/>
      </w:pPr>
      <w:r>
        <w:rPr>
          <w:rFonts w:ascii="Arial" w:cs="Arial" w:eastAsia="Arial" w:hAnsi="Arial"/>
          <w:b/>
          <w:bCs/>
          <w:color w:val="1F4E79"/>
          <w:sz w:val="44"/>
          <w:szCs w:val="44"/>
        </w:rPr>
        <w:t xml:space="preserve">التحديثات</w:t>
      </w:r>
    </w:p>
    <w:p>
      <w:pPr>
        <w:pStyle w:val="ListParagraph"/>
        <w:numPr>
          <w:ilvl w:val="0"/>
          <w:numId w:val="3"/>
        </w:numPr>
        <w:spacing w:after="40" w:before="40"/>
      </w:pPr>
      <w:r>
        <w:rPr>
          <w:rFonts w:ascii="Arial" w:cs="Arial" w:eastAsia="Arial" w:hAnsi="Arial"/>
          <w:sz w:val="22"/>
          <w:szCs w:val="22"/>
        </w:rPr>
        <w:t xml:space="preserve">التحقق من التحديثات
</w:t>
      </w:r>
    </w:p>
    <w:p>
      <w:pPr>
        <w:pStyle w:val="ListParagraph"/>
        <w:numPr>
          <w:ilvl w:val="0"/>
          <w:numId w:val="3"/>
        </w:numPr>
        <w:spacing w:after="40" w:before="40"/>
      </w:pPr>
      <w:r>
        <w:rPr>
          <w:rFonts w:ascii="Arial" w:cs="Arial" w:eastAsia="Arial" w:hAnsi="Arial"/>
          <w:sz w:val="22"/>
          <w:szCs w:val="22"/>
        </w:rPr>
        <w:t xml:space="preserve">رمز GitHub للتحديثات من مستودع خاص
</w:t>
      </w:r>
    </w:p>
    <w:p>
      <w:pPr>
        <w:pStyle w:val="Heading2"/>
        <w:spacing w:after="200" w:before="360"/>
      </w:pPr>
      <w:r>
        <w:rPr>
          <w:rFonts w:ascii="Arial" w:cs="Arial" w:eastAsia="Arial" w:hAnsi="Arial"/>
          <w:b/>
          <w:bCs/>
          <w:color w:val="2E75B6"/>
          <w:sz w:val="52"/>
          <w:szCs w:val="52"/>
        </w:rPr>
        <w:t xml:space="preserve">19. اختصارات لوحة المفاتيح</w:t>
      </w:r>
    </w:p>
    <w:p>
      <w:pPr>
        <w:pStyle w:val="Heading3"/>
        <w:spacing w:after="160" w:before="280"/>
      </w:pPr>
      <w:r>
        <w:rPr>
          <w:rFonts w:ascii="Arial" w:cs="Arial" w:eastAsia="Arial" w:hAnsi="Arial"/>
          <w:b/>
          <w:bCs/>
          <w:color w:val="1F4E79"/>
          <w:sz w:val="44"/>
          <w:szCs w:val="44"/>
        </w:rPr>
        <w:t xml:space="preserve">عامة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الاختصار</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الإجراء</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Ctrl+N</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ملاحظة جديدة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Ctrl+O</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القفز السريع بين الملاحظات</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Ctrl+P</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مركز التحكم</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Ctrl+G</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فتح عرض النجوم</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الإعدادات</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Ctrl+Shift+F</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البحث في المكتبة</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Ctrl+Shift+N</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الشاشة الثانية</w:t>
            </w:r>
          </w:p>
        </w:tc>
      </w:tr>
    </w:tbl>
    <w:p>
      <w:pPr>
        <w:spacing w:after="120"/>
      </w:pPr>
    </w:p>
    <w:p>
      <w:pPr>
        <w:pStyle w:val="Heading3"/>
        <w:spacing w:after="160" w:before="280"/>
      </w:pPr>
      <w:r>
        <w:rPr>
          <w:rFonts w:ascii="Arial" w:cs="Arial" w:eastAsia="Arial" w:hAnsi="Arial"/>
          <w:b/>
          <w:bCs/>
          <w:color w:val="1F4E79"/>
          <w:sz w:val="44"/>
          <w:szCs w:val="44"/>
        </w:rPr>
        <w:t xml:space="preserve">المحرر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الاختصار</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الإجراء</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Ctrl+B</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غامق</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Ctrl+I</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مائل</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Ctrl+K</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إدراج رابط ويكي</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Ctrl+F</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بحث</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Ctrl+H</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بحث واستبدال</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Ctrl+Z</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تراجع</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Ctrl+Shift+Z</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إعادة</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Ctrl+D</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تحديد التكرار التالي</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تبديل التعليق</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Tab</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مسافة بادئة / الخلية التالية</w:t>
            </w:r>
          </w:p>
        </w:tc>
      </w:tr>
    </w:tbl>
    <w:p>
      <w:pPr>
        <w:spacing w:after="120"/>
      </w:pPr>
    </w:p>
    <w:p>
      <w:pPr>
        <w:pStyle w:val="Heading3"/>
        <w:spacing w:after="160" w:before="280"/>
      </w:pPr>
      <w:r>
        <w:rPr>
          <w:rFonts w:ascii="Arial" w:cs="Arial" w:eastAsia="Arial" w:hAnsi="Arial"/>
          <w:b/>
          <w:bCs/>
          <w:color w:val="1F4E79"/>
          <w:sz w:val="44"/>
          <w:szCs w:val="44"/>
        </w:rPr>
        <w:t xml:space="preserve">عرض النجوم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الاختصار</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الإجراء</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Ctrl+F</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بحث وتمييز</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Ctrl+L</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تبديل وضع التخطيط</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Space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تبديل وضع التركيز</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0</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إعادة تعيين الدوران ثلاثي الأبعاد</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W/A/S/D/Q/E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التحليق عبر الفضاء ثلاثي الأبعاد</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Escape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إغلاق عرض النجوم</w:t>
            </w:r>
          </w:p>
        </w:tc>
      </w:tr>
    </w:tbl>
    <w:p>
      <w:pPr>
        <w:spacing w:after="120"/>
      </w:pPr>
    </w:p>
    <w:p>
      <w:pPr>
        <w:pStyle w:val="Heading2"/>
        <w:spacing w:after="200" w:before="360"/>
      </w:pPr>
      <w:r>
        <w:rPr>
          <w:rFonts w:ascii="Arial" w:cs="Arial" w:eastAsia="Arial" w:hAnsi="Arial"/>
          <w:b/>
          <w:bCs/>
          <w:color w:val="2E75B6"/>
          <w:sz w:val="52"/>
          <w:szCs w:val="52"/>
        </w:rPr>
        <w:t xml:space="preserve">20. دعم الكتابة من اليمين لليسار والعربية</w:t>
      </w:r>
    </w:p>
    <w:p>
      <w:pPr>
        <w:spacing w:after="80" w:before="80"/>
      </w:pPr>
      <w:r>
        <w:rPr>
          <w:rFonts w:ascii="Arial" w:cs="Arial" w:eastAsia="Arial" w:hAnsi="Arial"/>
          <w:sz w:val="22"/>
          <w:szCs w:val="22"/>
        </w:rPr>
        <w:t xml:space="preserve">يوفر Constellation دعمًا من الدرجة الأولى للعربية والعبرية والفارسية والأردية وغيرها من لغات الكتابة من اليمين لليسار:
</w:t>
      </w:r>
    </w:p>
    <w:p>
      <w:pPr>
        <w:pStyle w:val="ListParagraph"/>
        <w:numPr>
          <w:ilvl w:val="0"/>
          <w:numId w:val="3"/>
        </w:numPr>
        <w:spacing w:after="40" w:before="40"/>
      </w:pPr>
      <w:r>
        <w:rPr>
          <w:rFonts w:ascii="Arial" w:cs="Arial" w:eastAsia="Arial" w:hAnsi="Arial"/>
          <w:b/>
          <w:bCs/>
          <w:sz w:val="22"/>
          <w:szCs w:val="22"/>
        </w:rPr>
        <w:t xml:space="preserve">الاكتشاف التلقائي</w:t>
      </w:r>
      <w:r>
        <w:rPr>
          <w:rFonts w:ascii="Arial" w:cs="Arial" w:eastAsia="Arial" w:hAnsi="Arial"/>
          <w:sz w:val="22"/>
          <w:szCs w:val="22"/>
        </w:rPr>
        <w:t xml:space="preserve">: يُكتشف اتجاه الملاحظة تلقائيًا من محتواها
</w:t>
      </w:r>
    </w:p>
    <w:p>
      <w:pPr>
        <w:pStyle w:val="ListParagraph"/>
        <w:numPr>
          <w:ilvl w:val="0"/>
          <w:numId w:val="3"/>
        </w:numPr>
        <w:spacing w:after="40" w:before="40"/>
      </w:pPr>
      <w:r>
        <w:rPr>
          <w:rFonts w:ascii="Arial" w:cs="Arial" w:eastAsia="Arial" w:hAnsi="Arial"/>
          <w:b/>
          <w:bCs/>
          <w:sz w:val="22"/>
          <w:szCs w:val="22"/>
        </w:rPr>
        <w:t xml:space="preserve">الواجهة</w:t>
      </w:r>
      <w:r>
        <w:rPr>
          <w:rFonts w:ascii="Arial" w:cs="Arial" w:eastAsia="Arial" w:hAnsi="Arial"/>
          <w:sz w:val="22"/>
          <w:szCs w:val="22"/>
        </w:rPr>
        <w:t xml:space="preserve">: واجهة كاملة من اليمين لليسار عند اختيار العربية/العبرية
</w:t>
      </w:r>
    </w:p>
    <w:p>
      <w:pPr>
        <w:pStyle w:val="ListParagraph"/>
        <w:numPr>
          <w:ilvl w:val="0"/>
          <w:numId w:val="3"/>
        </w:numPr>
        <w:spacing w:after="40" w:before="40"/>
      </w:pPr>
      <w:r>
        <w:rPr>
          <w:rFonts w:ascii="Arial" w:cs="Arial" w:eastAsia="Arial" w:hAnsi="Arial"/>
          <w:b/>
          <w:bCs/>
          <w:sz w:val="22"/>
          <w:szCs w:val="22"/>
        </w:rPr>
        <w:t xml:space="preserve">المحرر</w:t>
      </w:r>
      <w:r>
        <w:rPr>
          <w:rFonts w:ascii="Arial" w:cs="Arial" w:eastAsia="Arial" w:hAnsi="Arial"/>
          <w:sz w:val="22"/>
          <w:szCs w:val="22"/>
        </w:rPr>
        <w:t xml:space="preserve">: تحرير نص من اليمين لليسار مع حركة مؤشر وتحديد صحيحين
</w:t>
      </w:r>
    </w:p>
    <w:p>
      <w:pPr>
        <w:pStyle w:val="ListParagraph"/>
        <w:numPr>
          <w:ilvl w:val="0"/>
          <w:numId w:val="3"/>
        </w:numPr>
        <w:spacing w:after="40" w:before="40"/>
      </w:pPr>
      <w:r>
        <w:rPr>
          <w:rFonts w:ascii="Arial" w:cs="Arial" w:eastAsia="Arial" w:hAnsi="Arial"/>
          <w:b/>
          <w:bCs/>
          <w:sz w:val="22"/>
          <w:szCs w:val="22"/>
        </w:rPr>
        <w:t xml:space="preserve">عرض النجوم</w:t>
      </w:r>
      <w:r>
        <w:rPr>
          <w:rFonts w:ascii="Arial" w:cs="Arial" w:eastAsia="Arial" w:hAnsi="Arial"/>
          <w:sz w:val="22"/>
          <w:szCs w:val="22"/>
        </w:rPr>
        <w:t xml:space="preserve">: تُعرض التسميات العربية من اليمين لليسار مع بديل خط مناسب
</w:t>
      </w:r>
    </w:p>
    <w:p>
      <w:pPr>
        <w:pStyle w:val="ListParagraph"/>
        <w:numPr>
          <w:ilvl w:val="0"/>
          <w:numId w:val="3"/>
        </w:numPr>
        <w:spacing w:after="40" w:before="40"/>
      </w:pPr>
      <w:r>
        <w:rPr>
          <w:rFonts w:ascii="Arial" w:cs="Arial" w:eastAsia="Arial" w:hAnsi="Arial"/>
          <w:b/>
          <w:bCs/>
          <w:sz w:val="22"/>
          <w:szCs w:val="22"/>
        </w:rPr>
        <w:t xml:space="preserve">دليل الألوان</w:t>
      </w:r>
      <w:r>
        <w:rPr>
          <w:rFonts w:ascii="Arial" w:cs="Arial" w:eastAsia="Arial" w:hAnsi="Arial"/>
          <w:sz w:val="22"/>
          <w:szCs w:val="22"/>
        </w:rPr>
        <w:t xml:space="preserve">: تنعكس ترتيب النقطة/النص بناءً على لغة المحتوى
</w:t>
      </w:r>
    </w:p>
    <w:p>
      <w:pPr>
        <w:pStyle w:val="ListParagraph"/>
        <w:numPr>
          <w:ilvl w:val="0"/>
          <w:numId w:val="3"/>
        </w:numPr>
        <w:spacing w:after="40" w:before="40"/>
      </w:pPr>
      <w:r>
        <w:rPr>
          <w:rFonts w:ascii="Arial" w:cs="Arial" w:eastAsia="Arial" w:hAnsi="Arial"/>
          <w:b/>
          <w:bCs/>
          <w:sz w:val="22"/>
          <w:szCs w:val="22"/>
        </w:rPr>
        <w:t xml:space="preserve">خطوط النصوص</w:t>
      </w:r>
      <w:r>
        <w:rPr>
          <w:rFonts w:ascii="Arial" w:cs="Arial" w:eastAsia="Arial" w:hAnsi="Arial"/>
          <w:sz w:val="22"/>
          <w:szCs w:val="22"/>
        </w:rPr>
        <w:t xml:space="preserve">: إمكانية تهيئة خطوط العربية والعبرية والصينية/اليابانية/الكورية بشكل مستقل في الإعدادات &gt; اللغة
</w:t>
      </w:r>
    </w:p>
    <w:p>
      <w:pPr>
        <w:pStyle w:val="ListParagraph"/>
        <w:numPr>
          <w:ilvl w:val="0"/>
          <w:numId w:val="3"/>
        </w:numPr>
        <w:spacing w:after="40" w:before="40"/>
      </w:pPr>
      <w:r>
        <w:rPr>
          <w:rFonts w:ascii="Arial" w:cs="Arial" w:eastAsia="Arial" w:hAnsi="Arial"/>
          <w:b/>
          <w:bCs/>
          <w:sz w:val="22"/>
          <w:szCs w:val="22"/>
        </w:rPr>
        <w:t xml:space="preserve">أشرطة أدوات النصوص</w:t>
      </w:r>
      <w:r>
        <w:rPr>
          <w:rFonts w:ascii="Arial" w:cs="Arial" w:eastAsia="Arial" w:hAnsi="Arial"/>
          <w:sz w:val="22"/>
          <w:szCs w:val="22"/>
        </w:rPr>
        <w:t xml:space="preserve">: أزرار رموز وعلامات ترقيم خاصة بكل لغة (رموز عربية، عبرية، صينية/يابانية/كورية)
</w:t>
      </w:r>
    </w:p>
    <w:p>
      <w:pPr>
        <w:pStyle w:val="ListParagraph"/>
        <w:numPr>
          <w:ilvl w:val="0"/>
          <w:numId w:val="3"/>
        </w:numPr>
        <w:spacing w:after="40" w:before="40"/>
      </w:pPr>
      <w:r>
        <w:rPr>
          <w:rFonts w:ascii="Arial" w:cs="Arial" w:eastAsia="Arial" w:hAnsi="Arial"/>
          <w:b/>
          <w:bCs/>
          <w:sz w:val="22"/>
          <w:szCs w:val="22"/>
        </w:rPr>
        <w:t xml:space="preserve">تمييز التشكيل</w:t>
      </w:r>
      <w:r>
        <w:rPr>
          <w:rFonts w:ascii="Arial" w:cs="Arial" w:eastAsia="Arial" w:hAnsi="Arial"/>
          <w:sz w:val="22"/>
          <w:szCs w:val="22"/>
        </w:rPr>
        <w:t xml:space="preserve">: تبديل تمييز الحركات العربية من شريط أدوات المحرر
</w:t>
      </w:r>
    </w:p>
    <w:p>
      <w:pPr>
        <w:pStyle w:val="Heading3"/>
        <w:spacing w:after="160" w:before="280"/>
      </w:pPr>
      <w:r>
        <w:rPr>
          <w:rFonts w:ascii="Arial" w:cs="Arial" w:eastAsia="Arial" w:hAnsi="Arial"/>
          <w:b/>
          <w:bCs/>
          <w:color w:val="1F4E79"/>
          <w:sz w:val="44"/>
          <w:szCs w:val="44"/>
        </w:rPr>
        <w:t xml:space="preserve">إعداد اللغة العربية</w:t>
      </w:r>
    </w:p>
    <w:p>
      <w:pPr>
        <w:pStyle w:val="ListParagraph"/>
        <w:numPr>
          <w:ilvl w:val="0"/>
          <w:numId w:val="2"/>
        </w:numPr>
        <w:spacing w:after="40" w:before="40"/>
      </w:pPr>
      <w:r>
        <w:rPr>
          <w:rFonts w:ascii="Arial" w:cs="Arial" w:eastAsia="Arial" w:hAnsi="Arial"/>
          <w:sz w:val="22"/>
          <w:szCs w:val="22"/>
        </w:rPr>
        <w:t xml:space="preserve">انتقل إلى </w:t>
      </w:r>
      <w:r>
        <w:rPr>
          <w:rFonts w:ascii="Arial" w:cs="Arial" w:eastAsia="Arial" w:hAnsi="Arial"/>
          <w:b/>
          <w:bCs/>
          <w:sz w:val="22"/>
          <w:szCs w:val="22"/>
        </w:rPr>
        <w:t xml:space="preserve">الإعدادات &gt; اللغة</w:t>
      </w:r>
      <w:r>
        <w:rPr>
          <w:rFonts w:ascii="Arial" w:cs="Arial" w:eastAsia="Arial" w:hAnsi="Arial"/>
          <w:sz w:val="22"/>
          <w:szCs w:val="22"/>
        </w:rPr>
        <w:t xml:space="preserve"> واختر العربية كلغة واجهة أو لغة كتابة
</w:t>
      </w:r>
    </w:p>
    <w:p>
      <w:pPr>
        <w:pStyle w:val="ListParagraph"/>
        <w:numPr>
          <w:ilvl w:val="0"/>
          <w:numId w:val="2"/>
        </w:numPr>
        <w:spacing w:after="40" w:before="40"/>
      </w:pPr>
      <w:r>
        <w:rPr>
          <w:rFonts w:ascii="Arial" w:cs="Arial" w:eastAsia="Arial" w:hAnsi="Arial"/>
          <w:sz w:val="22"/>
          <w:szCs w:val="22"/>
        </w:rPr>
        <w:t xml:space="preserve">اختياريًا، عيِّن مجموعة خطوط مخصصة للعربية في </w:t>
      </w:r>
      <w:r>
        <w:rPr>
          <w:rFonts w:ascii="Arial" w:cs="Arial" w:eastAsia="Arial" w:hAnsi="Arial"/>
          <w:b/>
          <w:bCs/>
          <w:sz w:val="22"/>
          <w:szCs w:val="22"/>
        </w:rPr>
        <w:t xml:space="preserve">الإعدادات &gt; اللغة &gt; مجموعات خطوط مخصصة</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فعِّل أدوات النصوص للوصول إلى شريط أدوات الرموز العربية
</w:t>
      </w:r>
    </w:p>
    <w:p>
      <w:pPr>
        <w:pStyle w:val="ListParagraph"/>
        <w:numPr>
          <w:ilvl w:val="0"/>
          <w:numId w:val="2"/>
        </w:numPr>
        <w:spacing w:after="40" w:before="40"/>
      </w:pPr>
      <w:r>
        <w:rPr>
          <w:rFonts w:ascii="Arial" w:cs="Arial" w:eastAsia="Arial" w:hAnsi="Arial"/>
          <w:sz w:val="22"/>
          <w:szCs w:val="22"/>
        </w:rPr>
        <w:t xml:space="preserve">ستُعرض الملاحظات ذات المحتوى العربي تلقائيًا من اليمين لليسار
</w:t>
      </w:r>
    </w:p>
    <w:p>
      <w:pPr>
        <w:pStyle w:val="Heading3"/>
        <w:spacing w:after="160" w:before="280"/>
      </w:pPr>
      <w:r>
        <w:rPr>
          <w:rFonts w:ascii="Arial" w:cs="Arial" w:eastAsia="Arial" w:hAnsi="Arial"/>
          <w:b/>
          <w:bCs/>
          <w:color w:val="1F4E79"/>
          <w:sz w:val="44"/>
          <w:szCs w:val="44"/>
        </w:rPr>
        <w:t xml:space="preserve">تجاوزات المحرك العربي</w:t>
      </w:r>
    </w:p>
    <w:p>
      <w:pPr>
        <w:spacing w:after="80" w:before="80"/>
      </w:pPr>
      <w:r>
        <w:rPr>
          <w:rFonts w:ascii="Arial" w:cs="Arial" w:eastAsia="Arial" w:hAnsi="Arial"/>
          <w:sz w:val="22"/>
          <w:szCs w:val="22"/>
        </w:rPr>
        <w:t xml:space="preserve">المحرك العربي في Constellation محلّل صرفي من خمس طبقات يعمل تحت كلّ بحث، وكلّ رابط، وكلّ مدخل فهرس. يفهم الجذور والأوزان والأعلام والدخيل والترميمات الصوتية — فاستعلام كاتب يجد كتبنا وكتاب، بينما يبقى وائل سالمًا كاسم عَلَم بدلًا من أن يتمزّق إلى ائل.
</w:t>
      </w:r>
    </w:p>
    <w:p>
      <w:pPr>
        <w:spacing w:after="80" w:before="80"/>
      </w:pPr>
      <w:r>
        <w:rPr>
          <w:rFonts w:ascii="Arial" w:cs="Arial" w:eastAsia="Arial" w:hAnsi="Arial"/>
          <w:sz w:val="22"/>
          <w:szCs w:val="22"/>
        </w:rPr>
        <w:t xml:space="preserve">لوحة </w:t>
      </w:r>
      <w:r>
        <w:rPr>
          <w:rFonts w:ascii="Arial" w:cs="Arial" w:eastAsia="Arial" w:hAnsi="Arial"/>
          <w:b/>
          <w:bCs/>
          <w:sz w:val="22"/>
          <w:szCs w:val="22"/>
        </w:rPr>
        <w:t xml:space="preserve">تجاوزات المحرك العربي</w:t>
      </w:r>
      <w:r>
        <w:rPr>
          <w:rFonts w:ascii="Arial" w:cs="Arial" w:eastAsia="Arial" w:hAnsi="Arial"/>
          <w:sz w:val="22"/>
          <w:szCs w:val="22"/>
        </w:rPr>
        <w:t xml:space="preserve"> في الإعدادات هي المكان الذي تُعلِّم فيه المحرك مصطلحاتك الخاصّة. كل تجاوز هو الجواب السيادي — يسبق مولِّد FST، والشلال الصرفي، والرجوع الاستدلالي.
</w:t>
      </w:r>
    </w:p>
    <w:p>
      <w:pPr>
        <w:spacing w:after="80" w:before="80"/>
      </w:pPr>
      <w:r>
        <w:rPr>
          <w:rFonts w:ascii="Arial" w:cs="Arial" w:eastAsia="Arial" w:hAnsi="Arial"/>
          <w:b/>
          <w:bCs/>
          <w:sz w:val="22"/>
          <w:szCs w:val="22"/>
        </w:rPr>
        <w:t xml:space="preserve">متى تستعمل التجاوزات:</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الأعلام الشخصية، وأسماء الأماكن المحلّية، والمصطلحات المخصوصة بمجالك التي لا يعرفها المحرك
</w:t>
      </w:r>
    </w:p>
    <w:p>
      <w:pPr>
        <w:pStyle w:val="ListParagraph"/>
        <w:numPr>
          <w:ilvl w:val="0"/>
          <w:numId w:val="3"/>
        </w:numPr>
        <w:spacing w:after="40" w:before="40"/>
      </w:pPr>
      <w:r>
        <w:rPr>
          <w:rFonts w:ascii="Arial" w:cs="Arial" w:eastAsia="Arial" w:hAnsi="Arial"/>
          <w:sz w:val="22"/>
          <w:szCs w:val="22"/>
        </w:rPr>
        <w:t xml:space="preserve">الألفاظ المولَّدة أو المختصرات الفريدة لكونك
</w:t>
      </w:r>
    </w:p>
    <w:p>
      <w:pPr>
        <w:pStyle w:val="ListParagraph"/>
        <w:numPr>
          <w:ilvl w:val="0"/>
          <w:numId w:val="3"/>
        </w:numPr>
        <w:spacing w:after="40" w:before="40"/>
      </w:pPr>
      <w:r>
        <w:rPr>
          <w:rFonts w:ascii="Arial" w:cs="Arial" w:eastAsia="Arial" w:hAnsi="Arial"/>
          <w:sz w:val="22"/>
          <w:szCs w:val="22"/>
        </w:rPr>
        <w:t xml:space="preserve">الدخيل الذي تريد تثبيت كتابته على صورة بعينها
</w:t>
      </w:r>
    </w:p>
    <w:p>
      <w:pPr>
        <w:pStyle w:val="ListParagraph"/>
        <w:numPr>
          <w:ilvl w:val="0"/>
          <w:numId w:val="3"/>
        </w:numPr>
        <w:spacing w:after="40" w:before="40"/>
      </w:pPr>
      <w:r>
        <w:rPr>
          <w:rFonts w:ascii="Arial" w:cs="Arial" w:eastAsia="Arial" w:hAnsi="Arial"/>
          <w:sz w:val="22"/>
          <w:szCs w:val="22"/>
        </w:rPr>
        <w:t xml:space="preserve">أيّ موضع يتعارض فيه التحليل الآلي مع قراءتك للكلمة
</w:t>
      </w:r>
    </w:p>
    <w:p>
      <w:pPr>
        <w:spacing w:after="80" w:before="80"/>
      </w:pPr>
      <w:r>
        <w:rPr>
          <w:rFonts w:ascii="Arial" w:cs="Arial" w:eastAsia="Arial" w:hAnsi="Arial"/>
          <w:b/>
          <w:bCs/>
          <w:sz w:val="22"/>
          <w:szCs w:val="22"/>
        </w:rPr>
        <w:t xml:space="preserve">خطوة بخطوة:</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افتح </w:t>
      </w:r>
      <w:r>
        <w:rPr>
          <w:rFonts w:ascii="Arial" w:cs="Arial" w:eastAsia="Arial" w:hAnsi="Arial"/>
          <w:b/>
          <w:bCs/>
          <w:sz w:val="22"/>
          <w:szCs w:val="22"/>
        </w:rPr>
        <w:t xml:space="preserve">الإعدادات</w:t>
      </w:r>
      <w:r>
        <w:rPr>
          <w:rFonts w:ascii="Arial" w:cs="Arial" w:eastAsia="Arial" w:hAnsi="Arial"/>
          <w:sz w:val="22"/>
          <w:szCs w:val="22"/>
        </w:rPr>
        <w:t xml:space="preserve"> (أيقونة الترس أو </w:t>
      </w:r>
      <w:r>
        <w:rPr>
          <w:rFonts w:ascii="Consolas" w:cs="Consolas" w:eastAsia="Consolas" w:hAnsi="Consolas"/>
          <w:sz w:val="20"/>
          <w:szCs w:val="20"/>
          <w:shd w:fill="E8E8E8" w:color="auto" w:val="clear"/>
        </w:rPr>
        <w:t xml:space="preserve">Ctrl + ,</w:t>
      </w: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Cmd + ,</w:t>
      </w:r>
      <w:r>
        <w:rPr>
          <w:rFonts w:ascii="Arial" w:cs="Arial" w:eastAsia="Arial" w:hAnsi="Arial"/>
          <w:sz w:val="22"/>
          <w:szCs w:val="22"/>
        </w:rPr>
        <w:t xml:space="preserve">) واختر </w:t>
      </w:r>
      <w:r>
        <w:rPr>
          <w:rFonts w:ascii="Arial" w:cs="Arial" w:eastAsia="Arial" w:hAnsi="Arial"/>
          <w:b/>
          <w:bCs/>
          <w:sz w:val="22"/>
          <w:szCs w:val="22"/>
        </w:rPr>
        <w:t xml:space="preserve">تجاوزات المحرك العربي</w:t>
      </w:r>
      <w:r>
        <w:rPr>
          <w:rFonts w:ascii="Arial" w:cs="Arial" w:eastAsia="Arial" w:hAnsi="Arial"/>
          <w:sz w:val="22"/>
          <w:szCs w:val="22"/>
        </w:rPr>
        <w:t xml:space="preserve"> من الشريط الجانبي.
</w:t>
      </w:r>
    </w:p>
    <w:p>
      <w:pPr>
        <w:pStyle w:val="ListParagraph"/>
        <w:numPr>
          <w:ilvl w:val="0"/>
          <w:numId w:val="2"/>
        </w:numPr>
        <w:spacing w:after="40" w:before="40"/>
      </w:pPr>
      <w:r>
        <w:rPr>
          <w:rFonts w:ascii="Arial" w:cs="Arial" w:eastAsia="Arial" w:hAnsi="Arial"/>
          <w:sz w:val="22"/>
          <w:szCs w:val="22"/>
        </w:rPr>
        <w:t xml:space="preserve">انقر </w:t>
      </w:r>
      <w:r>
        <w:rPr>
          <w:rFonts w:ascii="Arial" w:cs="Arial" w:eastAsia="Arial" w:hAnsi="Arial"/>
          <w:b/>
          <w:bCs/>
          <w:sz w:val="22"/>
          <w:szCs w:val="22"/>
        </w:rPr>
        <w:t xml:space="preserve">إضافة تجاوز</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املأ الحقول: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الشكل السطحي</w:t>
      </w:r>
      <w:r>
        <w:rPr>
          <w:rFonts w:ascii="Arial" w:cs="Arial" w:eastAsia="Arial" w:hAnsi="Arial"/>
          <w:sz w:val="22"/>
          <w:szCs w:val="22"/>
        </w:rPr>
        <w:t xml:space="preserve"> — الكلمة العربية كما تكتبها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اللَّمَّا</w:t>
      </w:r>
      <w:r>
        <w:rPr>
          <w:rFonts w:ascii="Arial" w:cs="Arial" w:eastAsia="Arial" w:hAnsi="Arial"/>
          <w:sz w:val="22"/>
          <w:szCs w:val="22"/>
        </w:rPr>
        <w:t xml:space="preserve"> — الصورة القانونية التي يُرجعها المحرك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الجذر</w:t>
      </w:r>
      <w:r>
        <w:rPr>
          <w:rFonts w:ascii="Arial" w:cs="Arial" w:eastAsia="Arial" w:hAnsi="Arial"/>
          <w:sz w:val="22"/>
          <w:szCs w:val="22"/>
        </w:rPr>
        <w:t xml:space="preserve"> (اختياري) — ثلاثة أو أربعة صوامت إن كان للكلمة جذر فصيح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الوزن</w:t>
      </w:r>
      <w:r>
        <w:rPr>
          <w:rFonts w:ascii="Arial" w:cs="Arial" w:eastAsia="Arial" w:hAnsi="Arial"/>
          <w:sz w:val="22"/>
          <w:szCs w:val="22"/>
        </w:rPr>
        <w:t xml:space="preserve"> (اختياري) — مثل </w:t>
      </w:r>
      <w:r>
        <w:rPr>
          <w:rFonts w:ascii="Consolas" w:cs="Consolas" w:eastAsia="Consolas" w:hAnsi="Consolas"/>
          <w:sz w:val="20"/>
          <w:szCs w:val="20"/>
          <w:shd w:fill="E8E8E8" w:color="auto" w:val="clear"/>
        </w:rPr>
        <w:t xml:space="preserve">فاعل</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القسم</w:t>
      </w:r>
      <w:r>
        <w:rPr>
          <w:rFonts w:ascii="Arial" w:cs="Arial" w:eastAsia="Arial" w:hAnsi="Arial"/>
          <w:sz w:val="22"/>
          <w:szCs w:val="22"/>
        </w:rPr>
        <w:t xml:space="preserve"> — اسم عَلَم / اسم / صفة / ظرف / فعل / أداة / أجنبي / غير محدَّد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ملاحظة</w:t>
      </w:r>
      <w:r>
        <w:rPr>
          <w:rFonts w:ascii="Arial" w:cs="Arial" w:eastAsia="Arial" w:hAnsi="Arial"/>
          <w:sz w:val="22"/>
          <w:szCs w:val="22"/>
        </w:rPr>
        <w:t xml:space="preserve"> (اختيارية) — سطر سياق لنفسك
</w:t>
      </w:r>
    </w:p>
    <w:p>
      <w:pPr>
        <w:pStyle w:val="ListParagraph"/>
        <w:numPr>
          <w:ilvl w:val="0"/>
          <w:numId w:val="2"/>
        </w:numPr>
        <w:spacing w:after="40" w:before="40"/>
      </w:pPr>
      <w:r>
        <w:rPr>
          <w:rFonts w:ascii="Arial" w:cs="Arial" w:eastAsia="Arial" w:hAnsi="Arial"/>
          <w:sz w:val="22"/>
          <w:szCs w:val="22"/>
        </w:rPr>
        <w:t xml:space="preserve">انقر </w:t>
      </w:r>
      <w:r>
        <w:rPr>
          <w:rFonts w:ascii="Arial" w:cs="Arial" w:eastAsia="Arial" w:hAnsi="Arial"/>
          <w:b/>
          <w:bCs/>
          <w:sz w:val="22"/>
          <w:szCs w:val="22"/>
        </w:rPr>
        <w:t xml:space="preserve">حفظ</w:t>
      </w:r>
      <w:r>
        <w:rPr>
          <w:rFonts w:ascii="Arial" w:cs="Arial" w:eastAsia="Arial" w:hAnsi="Arial"/>
          <w:sz w:val="22"/>
          <w:szCs w:val="22"/>
        </w:rPr>
        <w:t xml:space="preserve">. تعرض اللوحة </w:t>
      </w:r>
      <w:r>
        <w:rPr>
          <w:rFonts w:ascii="Arial" w:cs="Arial" w:eastAsia="Arial" w:hAnsi="Arial"/>
          <w:b/>
          <w:bCs/>
          <w:sz w:val="22"/>
          <w:szCs w:val="22"/>
        </w:rPr>
        <w:t xml:space="preserve">جارٍ إعادة الفهرسة…</w:t>
      </w:r>
      <w:r>
        <w:rPr>
          <w:rFonts w:ascii="Arial" w:cs="Arial" w:eastAsia="Arial" w:hAnsi="Arial"/>
          <w:sz w:val="22"/>
          <w:szCs w:val="22"/>
        </w:rPr>
        <w:t xml:space="preserve"> أثناء إعادة تجزئة كلّ ملاحظة تحوي الشكل السطحي، ثم </w:t>
      </w:r>
      <w:r>
        <w:rPr>
          <w:rFonts w:ascii="Arial" w:cs="Arial" w:eastAsia="Arial" w:hAnsi="Arial"/>
          <w:b/>
          <w:bCs/>
          <w:sz w:val="22"/>
          <w:szCs w:val="22"/>
        </w:rPr>
        <w:t xml:space="preserve">أُعيدت فهرسة N ملاحظة</w:t>
      </w:r>
      <w:r>
        <w:rPr>
          <w:rFonts w:ascii="Arial" w:cs="Arial" w:eastAsia="Arial" w:hAnsi="Arial"/>
          <w:sz w:val="22"/>
          <w:szCs w:val="22"/>
        </w:rPr>
        <w:t xml:space="preserve"> عند الانتهاء.
</w:t>
      </w:r>
    </w:p>
    <w:p>
      <w:pPr>
        <w:pStyle w:val="ListParagraph"/>
        <w:numPr>
          <w:ilvl w:val="0"/>
          <w:numId w:val="2"/>
        </w:numPr>
        <w:spacing w:after="40" w:before="40"/>
      </w:pPr>
      <w:r>
        <w:rPr>
          <w:rFonts w:ascii="Arial" w:cs="Arial" w:eastAsia="Arial" w:hAnsi="Arial"/>
          <w:sz w:val="22"/>
          <w:szCs w:val="22"/>
        </w:rPr>
        <w:t xml:space="preserve">لإزالة تجاوز، انقر </w:t>
      </w:r>
      <w:r>
        <w:rPr>
          <w:rFonts w:ascii="Arial" w:cs="Arial" w:eastAsia="Arial" w:hAnsi="Arial"/>
          <w:b/>
          <w:bCs/>
          <w:sz w:val="22"/>
          <w:szCs w:val="22"/>
        </w:rPr>
        <w:t xml:space="preserve">×</w:t>
      </w:r>
      <w:r>
        <w:rPr>
          <w:rFonts w:ascii="Arial" w:cs="Arial" w:eastAsia="Arial" w:hAnsi="Arial"/>
          <w:sz w:val="22"/>
          <w:szCs w:val="22"/>
        </w:rPr>
        <w:t xml:space="preserve"> في صفّه — ويُشغَّل مسح إعادة الفهرسة نفسه عكسيًّا.
</w:t>
      </w:r>
    </w:p>
    <w:p>
      <w:pPr>
        <w:spacing w:after="80" w:before="80"/>
      </w:pPr>
      <w:r>
        <w:rPr>
          <w:rFonts w:ascii="Arial" w:cs="Arial" w:eastAsia="Arial" w:hAnsi="Arial"/>
          <w:sz w:val="22"/>
          <w:szCs w:val="22"/>
        </w:rPr>
        <w:t xml:space="preserve">تُخزَّن التجاوزات لكلّ كون على حدة في </w:t>
      </w:r>
      <w:r>
        <w:rPr>
          <w:rFonts w:ascii="Consolas" w:cs="Consolas" w:eastAsia="Consolas" w:hAnsi="Consolas"/>
          <w:sz w:val="20"/>
          <w:szCs w:val="20"/>
          <w:shd w:fill="E8E8E8" w:color="auto" w:val="clear"/>
        </w:rPr>
        <w:t xml:space="preserve">&lt;الكون&gt;/.constellation/arabic-overrides.json</w:t>
      </w:r>
      <w:r>
        <w:rPr>
          <w:rFonts w:ascii="Arial" w:cs="Arial" w:eastAsia="Arial" w:hAnsi="Arial"/>
          <w:sz w:val="22"/>
          <w:szCs w:val="22"/>
        </w:rPr>
        <w:t xml:space="preserve"> — نصّ عادٍ، مرتَّب أبجديًّا، يُكتَب كتابة ذرّية. يمكنك وضع الملفّ تحت إدارة النسخ أو مشاركته بين أجهزتك.
</w:t>
      </w:r>
    </w:p>
    <w:p>
      <w:pPr>
        <w:pStyle w:val="Heading2"/>
        <w:spacing w:after="200" w:before="360"/>
      </w:pPr>
      <w:r>
        <w:rPr>
          <w:rFonts w:ascii="Arial" w:cs="Arial" w:eastAsia="Arial" w:hAnsi="Arial"/>
          <w:b/>
          <w:bCs/>
          <w:color w:val="2E75B6"/>
          <w:sz w:val="52"/>
          <w:szCs w:val="52"/>
        </w:rPr>
        <w:t xml:space="preserve">21. الأمان والخصوصية</w:t>
      </w:r>
    </w:p>
    <w:p>
      <w:pPr>
        <w:pStyle w:val="ListParagraph"/>
        <w:numPr>
          <w:ilvl w:val="0"/>
          <w:numId w:val="3"/>
        </w:numPr>
        <w:spacing w:after="40" w:before="40"/>
      </w:pPr>
      <w:r>
        <w:rPr>
          <w:rFonts w:ascii="Arial" w:cs="Arial" w:eastAsia="Arial" w:hAnsi="Arial"/>
          <w:b/>
          <w:bCs/>
          <w:sz w:val="22"/>
          <w:szCs w:val="22"/>
        </w:rPr>
        <w:t xml:space="preserve">جميع البيانات تبقى محلية</w:t>
      </w:r>
      <w:r>
        <w:rPr>
          <w:rFonts w:ascii="Arial" w:cs="Arial" w:eastAsia="Arial" w:hAnsi="Arial"/>
          <w:sz w:val="22"/>
          <w:szCs w:val="22"/>
        </w:rPr>
        <w:t xml:space="preserve"> — لا مزامنة سحابية، لا قياس عن بُعد، لا تتبع
</w:t>
      </w:r>
    </w:p>
    <w:p>
      <w:pPr>
        <w:pStyle w:val="ListParagraph"/>
        <w:numPr>
          <w:ilvl w:val="0"/>
          <w:numId w:val="3"/>
        </w:numPr>
        <w:spacing w:after="40" w:before="40"/>
      </w:pPr>
      <w:r>
        <w:rPr>
          <w:rFonts w:ascii="Arial" w:cs="Arial" w:eastAsia="Arial" w:hAnsi="Arial"/>
          <w:b/>
          <w:bCs/>
          <w:sz w:val="22"/>
          <w:szCs w:val="22"/>
        </w:rPr>
        <w:t xml:space="preserve">ملفات Markdown</w:t>
      </w:r>
      <w:r>
        <w:rPr>
          <w:rFonts w:ascii="Arial" w:cs="Arial" w:eastAsia="Arial" w:hAnsi="Arial"/>
          <w:sz w:val="22"/>
          <w:szCs w:val="22"/>
        </w:rPr>
        <w:t xml:space="preserve"> — ملاحظاتك هي ملفات نصية عادية تملكها بالكامل
</w:t>
      </w:r>
    </w:p>
    <w:p>
      <w:pPr>
        <w:pStyle w:val="ListParagraph"/>
        <w:numPr>
          <w:ilvl w:val="0"/>
          <w:numId w:val="3"/>
        </w:numPr>
        <w:spacing w:after="40" w:before="40"/>
      </w:pPr>
      <w:r>
        <w:rPr>
          <w:rFonts w:ascii="Arial" w:cs="Arial" w:eastAsia="Arial" w:hAnsi="Arial"/>
          <w:b/>
          <w:bCs/>
          <w:sz w:val="22"/>
          <w:szCs w:val="22"/>
        </w:rPr>
        <w:t xml:space="preserve">لا حاجة لحساب</w:t>
      </w:r>
      <w:r>
        <w:rPr>
          <w:rFonts w:ascii="Arial" w:cs="Arial" w:eastAsia="Arial" w:hAnsi="Arial"/>
          <w:sz w:val="22"/>
          <w:szCs w:val="22"/>
        </w:rPr>
        <w:t xml:space="preserve"> — يعمل Constellation بالكامل دون اتصال بالإنترنت
</w:t>
      </w:r>
    </w:p>
    <w:p>
      <w:pPr>
        <w:pStyle w:val="ListParagraph"/>
        <w:numPr>
          <w:ilvl w:val="0"/>
          <w:numId w:val="3"/>
        </w:numPr>
        <w:spacing w:after="40" w:before="40"/>
      </w:pPr>
      <w:r>
        <w:rPr>
          <w:rFonts w:ascii="Arial" w:cs="Arial" w:eastAsia="Arial" w:hAnsi="Arial"/>
          <w:b/>
          <w:bCs/>
          <w:sz w:val="22"/>
          <w:szCs w:val="22"/>
        </w:rPr>
        <w:t xml:space="preserve">تحديثات اختيارية</w:t>
      </w:r>
      <w:r>
        <w:rPr>
          <w:rFonts w:ascii="Arial" w:cs="Arial" w:eastAsia="Arial" w:hAnsi="Arial"/>
          <w:sz w:val="22"/>
          <w:szCs w:val="22"/>
        </w:rPr>
        <w:t xml:space="preserve"> — تحقق من التحديثات يدويًا عبر الإعدادات
</w:t>
      </w:r>
    </w:p>
    <w:p>
      <w:pPr>
        <w:pStyle w:val="ListParagraph"/>
        <w:numPr>
          <w:ilvl w:val="0"/>
          <w:numId w:val="3"/>
        </w:numPr>
        <w:spacing w:after="40" w:before="40"/>
      </w:pPr>
      <w:r>
        <w:rPr>
          <w:rFonts w:ascii="Arial" w:cs="Arial" w:eastAsia="Arial" w:hAnsi="Arial"/>
          <w:b/>
          <w:bCs/>
          <w:sz w:val="22"/>
          <w:szCs w:val="22"/>
        </w:rPr>
        <w:t xml:space="preserve">مفتوح المصدر</w:t>
      </w:r>
      <w:r>
        <w:rPr>
          <w:rFonts w:ascii="Arial" w:cs="Arial" w:eastAsia="Arial" w:hAnsi="Arial"/>
          <w:sz w:val="22"/>
          <w:szCs w:val="22"/>
        </w:rPr>
        <w:t xml:space="preserve"> — تفحَّص الكود في </w:t>
      </w:r>
      <w:r>
        <w:rPr>
          <w:rFonts w:ascii="Arial" w:cs="Arial" w:eastAsia="Arial" w:hAnsi="Arial"/>
          <w:color w:val="2E75B6"/>
          <w:sz w:val="22"/>
          <w:szCs w:val="22"/>
          <w:u w:val="single"/>
        </w:rPr>
        <w:t xml:space="preserve">github.com/eisaShamsi/Constellation</w:t>
      </w:r>
      <w:r>
        <w:rPr>
          <w:rFonts w:ascii="Arial" w:cs="Arial" w:eastAsia="Arial" w:hAnsi="Arial"/>
          <w:sz w:val="22"/>
          <w:szCs w:val="22"/>
        </w:rPr>
        <w:t xml:space="preserve">
</w:t>
      </w:r>
    </w:p>
    <w:p>
      <w:pPr>
        <w:pStyle w:val="Heading2"/>
        <w:spacing w:after="200" w:before="360"/>
      </w:pPr>
      <w:r>
        <w:rPr>
          <w:rFonts w:ascii="Arial" w:cs="Arial" w:eastAsia="Arial" w:hAnsi="Arial"/>
          <w:b/>
          <w:bCs/>
          <w:color w:val="2E75B6"/>
          <w:sz w:val="52"/>
          <w:szCs w:val="52"/>
        </w:rPr>
        <w:t xml:space="preserve">22. خريطة المعرفة</w:t>
      </w:r>
    </w:p>
    <w:p>
      <w:pPr>
        <w:spacing w:after="80" w:before="80"/>
      </w:pPr>
      <w:r>
        <w:rPr>
          <w:rFonts w:ascii="Arial" w:cs="Arial" w:eastAsia="Arial" w:hAnsi="Arial"/>
          <w:sz w:val="22"/>
          <w:szCs w:val="22"/>
        </w:rPr>
        <w:t xml:space="preserve">خريطة المعرفة هي تصور شعاعي (Sunburst) يعرض بنية وكثافة ونضج كون المعرفة بالكامل.
</w:t>
      </w:r>
    </w:p>
    <w:p>
      <w:pPr>
        <w:pStyle w:val="Heading3"/>
        <w:spacing w:after="160" w:before="280"/>
      </w:pPr>
      <w:r>
        <w:rPr>
          <w:rFonts w:ascii="Arial" w:cs="Arial" w:eastAsia="Arial" w:hAnsi="Arial"/>
          <w:b/>
          <w:bCs/>
          <w:color w:val="1F4E79"/>
          <w:sz w:val="44"/>
          <w:szCs w:val="44"/>
        </w:rPr>
        <w:t xml:space="preserve">فتح الخريطة</w:t>
      </w:r>
    </w:p>
    <w:p>
      <w:pPr>
        <w:pStyle w:val="ListParagraph"/>
        <w:numPr>
          <w:ilvl w:val="0"/>
          <w:numId w:val="3"/>
        </w:numPr>
        <w:spacing w:after="40" w:before="40"/>
      </w:pPr>
      <w:r>
        <w:rPr>
          <w:rFonts w:ascii="Arial" w:cs="Arial" w:eastAsia="Arial" w:hAnsi="Arial"/>
          <w:b/>
          <w:bCs/>
          <w:sz w:val="22"/>
          <w:szCs w:val="22"/>
        </w:rPr>
        <w:t xml:space="preserve">زر الشريط الجانبي</w:t>
      </w:r>
      <w:r>
        <w:rPr>
          <w:rFonts w:ascii="Arial" w:cs="Arial" w:eastAsia="Arial" w:hAnsi="Arial"/>
          <w:sz w:val="22"/>
          <w:szCs w:val="22"/>
        </w:rPr>
        <w:t xml:space="preserve">: انقر على أيقونة خريطة المعرفة في الشريط الجانبي الأيسر
</w:t>
      </w:r>
    </w:p>
    <w:p>
      <w:pPr>
        <w:pStyle w:val="ListParagraph"/>
        <w:numPr>
          <w:ilvl w:val="0"/>
          <w:numId w:val="3"/>
        </w:numPr>
        <w:spacing w:after="40" w:before="40"/>
      </w:pPr>
      <w:r>
        <w:rPr>
          <w:rFonts w:ascii="Arial" w:cs="Arial" w:eastAsia="Arial" w:hAnsi="Arial"/>
          <w:b/>
          <w:bCs/>
          <w:sz w:val="22"/>
          <w:szCs w:val="22"/>
        </w:rPr>
        <w:t xml:space="preserve">لوحة الأوامر</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Ctrl+P</w:t>
      </w:r>
      <w:r>
        <w:rPr>
          <w:rFonts w:ascii="Arial" w:cs="Arial" w:eastAsia="Arial" w:hAnsi="Arial"/>
          <w:sz w:val="22"/>
          <w:szCs w:val="22"/>
        </w:rPr>
        <w:t xml:space="preserve"> ثم اكتب "Constellation Map"
</w:t>
      </w:r>
    </w:p>
    <w:p>
      <w:pPr>
        <w:pStyle w:val="Heading3"/>
        <w:spacing w:after="160" w:before="280"/>
      </w:pPr>
      <w:r>
        <w:rPr>
          <w:rFonts w:ascii="Arial" w:cs="Arial" w:eastAsia="Arial" w:hAnsi="Arial"/>
          <w:b/>
          <w:bCs/>
          <w:color w:val="1F4E79"/>
          <w:sz w:val="44"/>
          <w:szCs w:val="44"/>
        </w:rPr>
        <w:t xml:space="preserve">ما تراه</w:t>
      </w:r>
    </w:p>
    <w:p>
      <w:pPr>
        <w:pStyle w:val="ListParagraph"/>
        <w:numPr>
          <w:ilvl w:val="0"/>
          <w:numId w:val="3"/>
        </w:numPr>
        <w:spacing w:after="40" w:before="40"/>
      </w:pPr>
      <w:r>
        <w:rPr>
          <w:rFonts w:ascii="Arial" w:cs="Arial" w:eastAsia="Arial" w:hAnsi="Arial"/>
          <w:b/>
          <w:bCs/>
          <w:sz w:val="22"/>
          <w:szCs w:val="22"/>
        </w:rPr>
        <w:t xml:space="preserve">المركز</w:t>
      </w:r>
      <w:r>
        <w:rPr>
          <w:rFonts w:ascii="Arial" w:cs="Arial" w:eastAsia="Arial" w:hAnsi="Arial"/>
          <w:sz w:val="22"/>
          <w:szCs w:val="22"/>
        </w:rPr>
        <w:t xml:space="preserve">: اسم الكون مع إجمالي عدد الملاحظات والكلمات
</w:t>
      </w:r>
    </w:p>
    <w:p>
      <w:pPr>
        <w:pStyle w:val="ListParagraph"/>
        <w:numPr>
          <w:ilvl w:val="0"/>
          <w:numId w:val="3"/>
        </w:numPr>
        <w:spacing w:after="40" w:before="40"/>
      </w:pPr>
      <w:r>
        <w:rPr>
          <w:rFonts w:ascii="Arial" w:cs="Arial" w:eastAsia="Arial" w:hAnsi="Arial"/>
          <w:b/>
          <w:bCs/>
          <w:sz w:val="22"/>
          <w:szCs w:val="22"/>
        </w:rPr>
        <w:t xml:space="preserve">الحلقة الأولى</w:t>
      </w:r>
      <w:r>
        <w:rPr>
          <w:rFonts w:ascii="Arial" w:cs="Arial" w:eastAsia="Arial" w:hAnsi="Arial"/>
          <w:sz w:val="22"/>
          <w:szCs w:val="22"/>
        </w:rPr>
        <w:t xml:space="preserve">: المكتبات (كل منها بلونها الخاص). إذا كان لديك أكوان فرعية، تظهر هنا أيضًا.
</w:t>
      </w:r>
    </w:p>
    <w:p>
      <w:pPr>
        <w:pStyle w:val="ListParagraph"/>
        <w:numPr>
          <w:ilvl w:val="0"/>
          <w:numId w:val="3"/>
        </w:numPr>
        <w:spacing w:after="40" w:before="40"/>
      </w:pPr>
      <w:r>
        <w:rPr>
          <w:rFonts w:ascii="Arial" w:cs="Arial" w:eastAsia="Arial" w:hAnsi="Arial"/>
          <w:b/>
          <w:bCs/>
          <w:sz w:val="22"/>
          <w:szCs w:val="22"/>
        </w:rPr>
        <w:t xml:space="preserve">الحلقات الأعمق</w:t>
      </w:r>
      <w:r>
        <w:rPr>
          <w:rFonts w:ascii="Arial" w:cs="Arial" w:eastAsia="Arial" w:hAnsi="Arial"/>
          <w:sz w:val="22"/>
          <w:szCs w:val="22"/>
        </w:rPr>
        <w:t xml:space="preserve">: المجلدات والمجلدات الفرعية داخل كل مكتبة
</w:t>
      </w:r>
    </w:p>
    <w:p>
      <w:pPr>
        <w:pStyle w:val="ListParagraph"/>
        <w:numPr>
          <w:ilvl w:val="0"/>
          <w:numId w:val="3"/>
        </w:numPr>
        <w:spacing w:after="40" w:before="40"/>
      </w:pPr>
      <w:r>
        <w:rPr>
          <w:rFonts w:ascii="Arial" w:cs="Arial" w:eastAsia="Arial" w:hAnsi="Arial"/>
          <w:b/>
          <w:bCs/>
          <w:sz w:val="22"/>
          <w:szCs w:val="22"/>
        </w:rPr>
        <w:t xml:space="preserve">الأجزاء الخارجية</w:t>
      </w:r>
      <w:r>
        <w:rPr>
          <w:rFonts w:ascii="Arial" w:cs="Arial" w:eastAsia="Arial" w:hAnsi="Arial"/>
          <w:sz w:val="22"/>
          <w:szCs w:val="22"/>
        </w:rPr>
        <w:t xml:space="preserve">: الملاحظات الفردية
</w:t>
      </w:r>
    </w:p>
    <w:p>
      <w:pPr>
        <w:pStyle w:val="Heading3"/>
        <w:spacing w:after="160" w:before="280"/>
      </w:pPr>
      <w:r>
        <w:rPr>
          <w:rFonts w:ascii="Arial" w:cs="Arial" w:eastAsia="Arial" w:hAnsi="Arial"/>
          <w:b/>
          <w:bCs/>
          <w:color w:val="1F4E79"/>
          <w:sz w:val="44"/>
          <w:szCs w:val="44"/>
        </w:rPr>
        <w:t xml:space="preserve">أوضاع الألوان</w:t>
      </w:r>
    </w:p>
    <w:p>
      <w:pPr>
        <w:spacing w:after="80" w:before="80"/>
      </w:pPr>
      <w:r>
        <w:rPr>
          <w:rFonts w:ascii="Arial" w:cs="Arial" w:eastAsia="Arial" w:hAnsi="Arial"/>
          <w:sz w:val="22"/>
          <w:szCs w:val="22"/>
        </w:rPr>
        <w:t xml:space="preserve">التبديل بين ثلاثة أوضاع عبر القائمة المنسدلة:
</w:t>
      </w:r>
    </w:p>
    <w:p>
      <w:pPr>
        <w:pStyle w:val="ListParagraph"/>
        <w:numPr>
          <w:ilvl w:val="0"/>
          <w:numId w:val="3"/>
        </w:numPr>
        <w:spacing w:after="40" w:before="40"/>
      </w:pPr>
      <w:r>
        <w:rPr>
          <w:rFonts w:ascii="Arial" w:cs="Arial" w:eastAsia="Arial" w:hAnsi="Arial"/>
          <w:b/>
          <w:bCs/>
          <w:sz w:val="22"/>
          <w:szCs w:val="22"/>
        </w:rPr>
        <w:t xml:space="preserve">النضج</w:t>
      </w:r>
      <w:r>
        <w:rPr>
          <w:rFonts w:ascii="Arial" w:cs="Arial" w:eastAsia="Arial" w:hAnsi="Arial"/>
          <w:sz w:val="22"/>
          <w:szCs w:val="22"/>
        </w:rPr>
        <w:t xml:space="preserve">: بذرة (رمادي) ← شتلة (أخضر فاتح) ← دائم الخضرة (أخضر) ← مرجعي (ذهبي) ← ذابل
</w:t>
      </w:r>
    </w:p>
    <w:p>
      <w:pPr>
        <w:pStyle w:val="ListParagraph"/>
        <w:numPr>
          <w:ilvl w:val="0"/>
          <w:numId w:val="3"/>
        </w:numPr>
        <w:spacing w:after="40" w:before="40"/>
      </w:pPr>
      <w:r>
        <w:rPr>
          <w:rFonts w:ascii="Arial" w:cs="Arial" w:eastAsia="Arial" w:hAnsi="Arial"/>
          <w:b/>
          <w:bCs/>
          <w:sz w:val="22"/>
          <w:szCs w:val="22"/>
        </w:rPr>
        <w:t xml:space="preserve">الطبقة</w:t>
      </w:r>
      <w:r>
        <w:rPr>
          <w:rFonts w:ascii="Arial" w:cs="Arial" w:eastAsia="Arial" w:hAnsi="Arial"/>
          <w:sz w:val="22"/>
          <w:szCs w:val="22"/>
        </w:rPr>
        <w:t xml:space="preserve">: L1 (أزرق) ← L8 (أحمر) — يُظهر تعقيد المعرفة
</w:t>
      </w:r>
    </w:p>
    <w:p>
      <w:pPr>
        <w:pStyle w:val="ListParagraph"/>
        <w:numPr>
          <w:ilvl w:val="0"/>
          <w:numId w:val="3"/>
        </w:numPr>
        <w:spacing w:after="40" w:before="40"/>
      </w:pPr>
      <w:r>
        <w:rPr>
          <w:rFonts w:ascii="Arial" w:cs="Arial" w:eastAsia="Arial" w:hAnsi="Arial"/>
          <w:b/>
          <w:bCs/>
          <w:sz w:val="22"/>
          <w:szCs w:val="22"/>
        </w:rPr>
        <w:t xml:space="preserve">المكتبة</w:t>
      </w:r>
      <w:r>
        <w:rPr>
          <w:rFonts w:ascii="Arial" w:cs="Arial" w:eastAsia="Arial" w:hAnsi="Arial"/>
          <w:sz w:val="22"/>
          <w:szCs w:val="22"/>
        </w:rPr>
        <w:t xml:space="preserve">: جميع الأجزاء ترث لون المكتبة الأم
</w:t>
      </w:r>
    </w:p>
    <w:p>
      <w:pPr>
        <w:pStyle w:val="Heading3"/>
        <w:spacing w:after="160" w:before="280"/>
      </w:pPr>
      <w:r>
        <w:rPr>
          <w:rFonts w:ascii="Arial" w:cs="Arial" w:eastAsia="Arial" w:hAnsi="Arial"/>
          <w:b/>
          <w:bCs/>
          <w:color w:val="1F4E79"/>
          <w:sz w:val="44"/>
          <w:szCs w:val="44"/>
        </w:rPr>
        <w:t xml:space="preserve">التنقل بالتعمق</w:t>
      </w:r>
    </w:p>
    <w:p>
      <w:pPr>
        <w:spacing w:after="80" w:before="80"/>
      </w:pPr>
      <w:r>
        <w:rPr>
          <w:rFonts w:ascii="Arial" w:cs="Arial" w:eastAsia="Arial" w:hAnsi="Arial"/>
          <w:sz w:val="22"/>
          <w:szCs w:val="22"/>
        </w:rPr>
        <w:t xml:space="preserve">انقر على أي جزء مجلد للتكبير. يظهر مسار التنقل في الأعلى. انقر على أي عنصر في المسار للعودة، أو اضغط Escape. انقر على جزء ملاحظة لفتحها في المحرر.
</w:t>
      </w:r>
    </w:p>
    <w:p>
      <w:pPr>
        <w:pStyle w:val="Heading3"/>
        <w:spacing w:after="160" w:before="280"/>
      </w:pPr>
      <w:r>
        <w:rPr>
          <w:rFonts w:ascii="Arial" w:cs="Arial" w:eastAsia="Arial" w:hAnsi="Arial"/>
          <w:b/>
          <w:bCs/>
          <w:color w:val="1F4E79"/>
          <w:sz w:val="44"/>
          <w:szCs w:val="44"/>
        </w:rPr>
        <w:t xml:space="preserve">العودة إلى الخريطة</w:t>
      </w:r>
    </w:p>
    <w:p>
      <w:pPr>
        <w:spacing w:after="80" w:before="80"/>
      </w:pPr>
      <w:r>
        <w:rPr>
          <w:rFonts w:ascii="Arial" w:cs="Arial" w:eastAsia="Arial" w:hAnsi="Arial"/>
          <w:sz w:val="22"/>
          <w:szCs w:val="22"/>
        </w:rPr>
        <w:t xml:space="preserve">بعد فتح ملاحظة من الخريطة، يظهر زر "العودة إلى الخريطة" في شريط التبويبات. انقر عليه للعودة إلى نفس المكان — مع الحفاظ على مستوى التعمق.
</w:t>
      </w:r>
    </w:p>
    <w:p>
      <w:pPr>
        <w:pStyle w:val="Heading2"/>
        <w:spacing w:after="200" w:before="360"/>
      </w:pPr>
      <w:r>
        <w:rPr>
          <w:rFonts w:ascii="Arial" w:cs="Arial" w:eastAsia="Arial" w:hAnsi="Arial"/>
          <w:b/>
          <w:bCs/>
          <w:color w:val="2E75B6"/>
          <w:sz w:val="52"/>
          <w:szCs w:val="52"/>
        </w:rPr>
        <w:t xml:space="preserve">23. المحرك المعرفي</w:t>
      </w:r>
    </w:p>
    <w:p>
      <w:pPr>
        <w:spacing w:after="80" w:before="80"/>
      </w:pPr>
      <w:r>
        <w:rPr>
          <w:rFonts w:ascii="Arial" w:cs="Arial" w:eastAsia="Arial" w:hAnsi="Arial"/>
          <w:sz w:val="22"/>
          <w:szCs w:val="22"/>
        </w:rPr>
        <w:t xml:space="preserve">المحرك المعرفي هو نظام الذكاء المدمج في Constellation الذي يحلل ملاحظاتك ويكشف الأنماط الخفية والعلاقات بين أفكارك. فلسفته الجوهرية:
</w:t>
      </w:r>
    </w:p>
    <w:p>
      <w:pPr>
        <w:spacing w:after="80" w:before="80"/>
      </w:pPr>
      <w:r>
        <w:rPr>
          <w:rFonts w:ascii="Arial" w:cs="Arial" w:eastAsia="Arial" w:hAnsi="Arial"/>
          <w:sz w:val="22"/>
          <w:szCs w:val="22"/>
        </w:rPr>
        <w:t xml:space="preserve">&gt; «لا يهمّ حجم بياناتك. ليس المهم كم مصدرًا تخزّن، بل كيف تصوغ معرفتك منها وتربطها في وعيٍ واحد ذي معنى.»
</w:t>
      </w:r>
    </w:p>
    <w:p>
      <w:pPr>
        <w:spacing w:after="80" w:before="80"/>
      </w:pPr>
      <w:r>
        <w:rPr>
          <w:rFonts w:ascii="Arial" w:cs="Arial" w:eastAsia="Arial" w:hAnsi="Arial"/>
          <w:sz w:val="22"/>
          <w:szCs w:val="22"/>
        </w:rPr>
        <w:t xml:space="preserve">يتكوّن المحرك المعرفي من تسع أدوات متكاملة: الروابط الدلالية، طبقات المعرفة، دورة النضج، كاشف التناقضات، سلسلة الإسناد، محرك التجسيد، نبض المراجعة، المسارات، والعدسات المتعددة.
</w:t>
      </w:r>
    </w:p>
    <w:p>
      <w:pPr>
        <w:pStyle w:val="Heading3"/>
        <w:spacing w:after="160" w:before="280"/>
      </w:pPr>
      <w:r>
        <w:rPr>
          <w:rFonts w:ascii="Arial" w:cs="Arial" w:eastAsia="Arial" w:hAnsi="Arial"/>
          <w:b/>
          <w:bCs/>
          <w:color w:val="1F4E79"/>
          <w:sz w:val="44"/>
          <w:szCs w:val="44"/>
        </w:rPr>
        <w:t xml:space="preserve">18.1 الروابط الدلالية</w:t>
      </w:r>
    </w:p>
    <w:p>
      <w:pPr>
        <w:pStyle w:val="Heading4"/>
        <w:spacing w:after="120" w:before="240"/>
      </w:pPr>
      <w:r>
        <w:rPr>
          <w:rFonts w:ascii="Arial" w:cs="Arial" w:eastAsia="Arial" w:hAnsi="Arial"/>
          <w:b/>
          <w:bCs/>
          <w:color w:val="1F4E79"/>
          <w:sz w:val="28"/>
          <w:szCs w:val="28"/>
        </w:rPr>
        <w:t xml:space="preserve">ما هي؟</w:t>
      </w:r>
    </w:p>
    <w:p>
      <w:pPr>
        <w:spacing w:after="80" w:before="80"/>
      </w:pPr>
      <w:r>
        <w:rPr>
          <w:rFonts w:ascii="Arial" w:cs="Arial" w:eastAsia="Arial" w:hAnsi="Arial"/>
          <w:sz w:val="22"/>
          <w:szCs w:val="22"/>
        </w:rPr>
        <w:t xml:space="preserve">الروابط الدلالية هي روابط ويكي تحمل نوعًا محددًا يصف طبيعة العلاقة بين ملاحظتين. بدلاً من مجرد </w:t>
      </w:r>
      <w:r>
        <w:rPr>
          <w:rFonts w:ascii="Consolas" w:cs="Consolas" w:eastAsia="Consolas" w:hAnsi="Consolas"/>
          <w:sz w:val="20"/>
          <w:szCs w:val="20"/>
          <w:shd w:fill="E8E8E8" w:color="auto" w:val="clear"/>
        </w:rPr>
        <w:t xml:space="preserve">[[ملاحظة]]</w:t>
      </w:r>
      <w:r>
        <w:rPr>
          <w:rFonts w:ascii="Arial" w:cs="Arial" w:eastAsia="Arial" w:hAnsi="Arial"/>
          <w:sz w:val="22"/>
          <w:szCs w:val="22"/>
        </w:rPr>
        <w:t xml:space="preserve">، تكتب </w:t>
      </w:r>
      <w:r>
        <w:rPr>
          <w:rFonts w:ascii="Consolas" w:cs="Consolas" w:eastAsia="Consolas" w:hAnsi="Consolas"/>
          <w:sz w:val="20"/>
          <w:szCs w:val="20"/>
          <w:shd w:fill="E8E8E8" w:color="auto" w:val="clear"/>
        </w:rPr>
        <w:t xml:space="preserve">[[ملاحظة|نوع-العلاقة]]</w:t>
      </w:r>
      <w:r>
        <w:rPr>
          <w:rFonts w:ascii="Arial" w:cs="Arial" w:eastAsia="Arial" w:hAnsi="Arial"/>
          <w:sz w:val="22"/>
          <w:szCs w:val="22"/>
        </w:rPr>
        <w:t xml:space="preserve"> لتوضّح كيف ترتبط الأفكار ببعضها — هل هي مبنية عليها؟ هل تنقضها؟ هل تستلهم منها؟
</w:t>
      </w:r>
    </w:p>
    <w:p>
      <w:pPr>
        <w:pStyle w:val="Heading4"/>
        <w:spacing w:after="120" w:before="240"/>
      </w:pPr>
      <w:r>
        <w:rPr>
          <w:rFonts w:ascii="Arial" w:cs="Arial" w:eastAsia="Arial" w:hAnsi="Arial"/>
          <w:b/>
          <w:bCs/>
          <w:color w:val="1F4E79"/>
          <w:sz w:val="28"/>
          <w:szCs w:val="28"/>
        </w:rPr>
        <w:t xml:space="preserve">لماذا هي مهمة؟</w:t>
      </w:r>
    </w:p>
    <w:p>
      <w:pPr>
        <w:spacing w:after="80" w:before="80"/>
      </w:pPr>
      <w:r>
        <w:rPr>
          <w:rFonts w:ascii="Arial" w:cs="Arial" w:eastAsia="Arial" w:hAnsi="Arial"/>
          <w:sz w:val="22"/>
          <w:szCs w:val="22"/>
        </w:rPr>
        <w:t xml:space="preserve">الرابط العادي يقول «هناك صلة»، لكنه لا يقول ما هي. الروابط الدلالية تحوّل شبكة ملاحظاتك من كومة مراجع إلى خريطة معرفية حقيقية تُظهر بِنية التفكير وعلاقات الاستنتاج والاعتماد بين الأفكار.
</w:t>
      </w:r>
    </w:p>
    <w:p>
      <w:pPr>
        <w:pStyle w:val="Heading4"/>
        <w:spacing w:after="120" w:before="240"/>
      </w:pPr>
      <w:r>
        <w:rPr>
          <w:rFonts w:ascii="Arial" w:cs="Arial" w:eastAsia="Arial" w:hAnsi="Arial"/>
          <w:b/>
          <w:bCs/>
          <w:color w:val="1F4E79"/>
          <w:sz w:val="28"/>
          <w:szCs w:val="28"/>
        </w:rPr>
        <w:t xml:space="preserve">كيفية الاستخدام</w:t>
      </w:r>
    </w:p>
    <w:p>
      <w:pPr>
        <w:pStyle w:val="ListParagraph"/>
        <w:numPr>
          <w:ilvl w:val="0"/>
          <w:numId w:val="2"/>
        </w:numPr>
        <w:spacing w:after="40" w:before="40"/>
      </w:pPr>
      <w:r>
        <w:rPr>
          <w:rFonts w:ascii="Arial" w:cs="Arial" w:eastAsia="Arial" w:hAnsi="Arial"/>
          <w:sz w:val="22"/>
          <w:szCs w:val="22"/>
        </w:rPr>
        <w:t xml:space="preserve">افتح ملاحظة في لوحة التحرير
</w:t>
      </w:r>
    </w:p>
    <w:p>
      <w:pPr>
        <w:pStyle w:val="ListParagraph"/>
        <w:numPr>
          <w:ilvl w:val="0"/>
          <w:numId w:val="2"/>
        </w:numPr>
        <w:spacing w:after="40" w:before="40"/>
      </w:pPr>
      <w:r>
        <w:rPr>
          <w:rFonts w:ascii="Arial" w:cs="Arial" w:eastAsia="Arial" w:hAnsi="Arial"/>
          <w:sz w:val="22"/>
          <w:szCs w:val="22"/>
        </w:rPr>
        <w:t xml:space="preserve">اكتب رابط ويكي مع نوع العلاقة: </w:t>
      </w:r>
      <w:r>
        <w:rPr>
          <w:rFonts w:ascii="Consolas" w:cs="Consolas" w:eastAsia="Consolas" w:hAnsi="Consolas"/>
          <w:sz w:val="20"/>
          <w:szCs w:val="20"/>
          <w:shd w:fill="E8E8E8" w:color="auto" w:val="clear"/>
        </w:rPr>
        <w:t xml:space="preserve">[[الملاحظة الهدف|derives-from]]</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الأنواع المدعومة تشمل: </w:t>
      </w:r>
      <w:r>
        <w:rPr>
          <w:rFonts w:ascii="Consolas" w:cs="Consolas" w:eastAsia="Consolas" w:hAnsi="Consolas"/>
          <w:sz w:val="20"/>
          <w:szCs w:val="20"/>
          <w:shd w:fill="E8E8E8" w:color="auto" w:val="clear"/>
        </w:rPr>
        <w:t xml:space="preserve">derives-from</w:t>
      </w:r>
      <w:r>
        <w:rPr>
          <w:rFonts w:ascii="Arial" w:cs="Arial" w:eastAsia="Arial" w:hAnsi="Arial"/>
          <w:sz w:val="22"/>
          <w:szCs w:val="22"/>
        </w:rPr>
        <w:t xml:space="preserve"> (مشتق من)، </w:t>
      </w:r>
      <w:r>
        <w:rPr>
          <w:rFonts w:ascii="Consolas" w:cs="Consolas" w:eastAsia="Consolas" w:hAnsi="Consolas"/>
          <w:sz w:val="20"/>
          <w:szCs w:val="20"/>
          <w:shd w:fill="E8E8E8" w:color="auto" w:val="clear"/>
        </w:rPr>
        <w:t xml:space="preserve">supports</w:t>
      </w:r>
      <w:r>
        <w:rPr>
          <w:rFonts w:ascii="Arial" w:cs="Arial" w:eastAsia="Arial" w:hAnsi="Arial"/>
          <w:sz w:val="22"/>
          <w:szCs w:val="22"/>
        </w:rPr>
        <w:t xml:space="preserve"> (يدعم)، </w:t>
      </w:r>
      <w:r>
        <w:rPr>
          <w:rFonts w:ascii="Consolas" w:cs="Consolas" w:eastAsia="Consolas" w:hAnsi="Consolas"/>
          <w:sz w:val="20"/>
          <w:szCs w:val="20"/>
          <w:shd w:fill="E8E8E8" w:color="auto" w:val="clear"/>
        </w:rPr>
        <w:t xml:space="preserve">contradicts</w:t>
      </w:r>
      <w:r>
        <w:rPr>
          <w:rFonts w:ascii="Arial" w:cs="Arial" w:eastAsia="Arial" w:hAnsi="Arial"/>
          <w:sz w:val="22"/>
          <w:szCs w:val="22"/>
        </w:rPr>
        <w:t xml:space="preserve"> (يناقض)، </w:t>
      </w:r>
      <w:r>
        <w:rPr>
          <w:rFonts w:ascii="Consolas" w:cs="Consolas" w:eastAsia="Consolas" w:hAnsi="Consolas"/>
          <w:sz w:val="20"/>
          <w:szCs w:val="20"/>
          <w:shd w:fill="E8E8E8" w:color="auto" w:val="clear"/>
        </w:rPr>
        <w:t xml:space="preserve">extends</w:t>
      </w:r>
      <w:r>
        <w:rPr>
          <w:rFonts w:ascii="Arial" w:cs="Arial" w:eastAsia="Arial" w:hAnsi="Arial"/>
          <w:sz w:val="22"/>
          <w:szCs w:val="22"/>
        </w:rPr>
        <w:t xml:space="preserve"> (يوسّع)، </w:t>
      </w:r>
      <w:r>
        <w:rPr>
          <w:rFonts w:ascii="Consolas" w:cs="Consolas" w:eastAsia="Consolas" w:hAnsi="Consolas"/>
          <w:sz w:val="20"/>
          <w:szCs w:val="20"/>
          <w:shd w:fill="E8E8E8" w:color="auto" w:val="clear"/>
        </w:rPr>
        <w:t xml:space="preserve">exemplifies</w:t>
      </w:r>
      <w:r>
        <w:rPr>
          <w:rFonts w:ascii="Arial" w:cs="Arial" w:eastAsia="Arial" w:hAnsi="Arial"/>
          <w:sz w:val="22"/>
          <w:szCs w:val="22"/>
        </w:rPr>
        <w:t xml:space="preserve"> (يمثّل)، </w:t>
      </w:r>
      <w:r>
        <w:rPr>
          <w:rFonts w:ascii="Consolas" w:cs="Consolas" w:eastAsia="Consolas" w:hAnsi="Consolas"/>
          <w:sz w:val="20"/>
          <w:szCs w:val="20"/>
          <w:shd w:fill="E8E8E8" w:color="auto" w:val="clear"/>
        </w:rPr>
        <w:t xml:space="preserve">questions</w:t>
      </w:r>
      <w:r>
        <w:rPr>
          <w:rFonts w:ascii="Arial" w:cs="Arial" w:eastAsia="Arial" w:hAnsi="Arial"/>
          <w:sz w:val="22"/>
          <w:szCs w:val="22"/>
        </w:rPr>
        <w:t xml:space="preserve"> (يتساءل عن)
</w:t>
      </w:r>
    </w:p>
    <w:p>
      <w:pPr>
        <w:pStyle w:val="ListParagraph"/>
        <w:numPr>
          <w:ilvl w:val="0"/>
          <w:numId w:val="2"/>
        </w:numPr>
        <w:spacing w:after="40" w:before="40"/>
      </w:pPr>
      <w:r>
        <w:rPr>
          <w:rFonts w:ascii="Arial" w:cs="Arial" w:eastAsia="Arial" w:hAnsi="Arial"/>
          <w:sz w:val="22"/>
          <w:szCs w:val="22"/>
        </w:rPr>
        <w:t xml:space="preserve">يمكنك أيضًا إضافة الأنواع من خلال خصائص الملاحظة في الشريط الجانبي الأيمن
</w:t>
      </w:r>
    </w:p>
    <w:p>
      <w:pPr>
        <w:pStyle w:val="Heading4"/>
        <w:spacing w:after="120" w:before="240"/>
      </w:pPr>
      <w:r>
        <w:rPr>
          <w:rFonts w:ascii="Arial" w:cs="Arial" w:eastAsia="Arial" w:hAnsi="Arial"/>
          <w:b/>
          <w:bCs/>
          <w:color w:val="1F4E79"/>
          <w:sz w:val="28"/>
          <w:szCs w:val="28"/>
        </w:rPr>
        <w:t xml:space="preserve">أين تظهر؟</w:t>
      </w:r>
    </w:p>
    <w:p>
      <w:pPr>
        <w:pStyle w:val="ListParagraph"/>
        <w:numPr>
          <w:ilvl w:val="0"/>
          <w:numId w:val="3"/>
        </w:numPr>
        <w:spacing w:after="40" w:before="40"/>
      </w:pPr>
      <w:r>
        <w:rPr>
          <w:rFonts w:ascii="Arial" w:cs="Arial" w:eastAsia="Arial" w:hAnsi="Arial"/>
          <w:b/>
          <w:bCs/>
          <w:sz w:val="22"/>
          <w:szCs w:val="22"/>
        </w:rPr>
        <w:t xml:space="preserve">عرض النجوم (GraphMind)</w:t>
      </w:r>
      <w:r>
        <w:rPr>
          <w:rFonts w:ascii="Arial" w:cs="Arial" w:eastAsia="Arial" w:hAnsi="Arial"/>
          <w:sz w:val="22"/>
          <w:szCs w:val="22"/>
        </w:rPr>
        <w:t xml:space="preserve">: تظهر كخطوط ملونة ومُعنونة بين العقد
</w:t>
      </w:r>
    </w:p>
    <w:p>
      <w:pPr>
        <w:pStyle w:val="ListParagraph"/>
        <w:numPr>
          <w:ilvl w:val="0"/>
          <w:numId w:val="3"/>
        </w:numPr>
        <w:spacing w:after="40" w:before="40"/>
      </w:pPr>
      <w:r>
        <w:rPr>
          <w:rFonts w:ascii="Arial" w:cs="Arial" w:eastAsia="Arial" w:hAnsi="Arial"/>
          <w:b/>
          <w:bCs/>
          <w:sz w:val="22"/>
          <w:szCs w:val="22"/>
        </w:rPr>
        <w:t xml:space="preserve">الشريط الجانبي الأيمن</w:t>
      </w:r>
      <w:r>
        <w:rPr>
          <w:rFonts w:ascii="Arial" w:cs="Arial" w:eastAsia="Arial" w:hAnsi="Arial"/>
          <w:sz w:val="22"/>
          <w:szCs w:val="22"/>
        </w:rPr>
        <w:t xml:space="preserve">: في تبويب «الروابط الخلفية» مع بيان نوع كل رابط
</w:t>
      </w:r>
    </w:p>
    <w:p>
      <w:pPr>
        <w:pStyle w:val="ListParagraph"/>
        <w:numPr>
          <w:ilvl w:val="0"/>
          <w:numId w:val="3"/>
        </w:numPr>
        <w:spacing w:after="40" w:before="40"/>
      </w:pPr>
      <w:r>
        <w:rPr>
          <w:rFonts w:ascii="Arial" w:cs="Arial" w:eastAsia="Arial" w:hAnsi="Arial"/>
          <w:b/>
          <w:bCs/>
          <w:sz w:val="22"/>
          <w:szCs w:val="22"/>
        </w:rPr>
        <w:t xml:space="preserve">تبويب الإسناد</w:t>
      </w:r>
      <w:r>
        <w:rPr>
          <w:rFonts w:ascii="Arial" w:cs="Arial" w:eastAsia="Arial" w:hAnsi="Arial"/>
          <w:sz w:val="22"/>
          <w:szCs w:val="22"/>
        </w:rPr>
        <w:t xml:space="preserve">: تُستخدم لبناء شجرة نسب المعرفة
</w:t>
      </w:r>
    </w:p>
    <w:p>
      <w:pPr>
        <w:pStyle w:val="Heading3"/>
        <w:spacing w:after="160" w:before="280"/>
      </w:pPr>
      <w:r>
        <w:rPr>
          <w:rFonts w:ascii="Arial" w:cs="Arial" w:eastAsia="Arial" w:hAnsi="Arial"/>
          <w:b/>
          <w:bCs/>
          <w:color w:val="1F4E79"/>
          <w:sz w:val="44"/>
          <w:szCs w:val="44"/>
        </w:rPr>
        <w:t xml:space="preserve">18.2 طبقات المعرفة</w:t>
      </w:r>
    </w:p>
    <w:p>
      <w:pPr>
        <w:pStyle w:val="Heading4"/>
        <w:spacing w:after="120" w:before="240"/>
      </w:pPr>
      <w:r>
        <w:rPr>
          <w:rFonts w:ascii="Arial" w:cs="Arial" w:eastAsia="Arial" w:hAnsi="Arial"/>
          <w:b/>
          <w:bCs/>
          <w:color w:val="1F4E79"/>
          <w:sz w:val="28"/>
          <w:szCs w:val="28"/>
        </w:rPr>
        <w:t xml:space="preserve">ما هي؟</w:t>
      </w:r>
    </w:p>
    <w:p>
      <w:pPr>
        <w:spacing w:after="80" w:before="80"/>
      </w:pPr>
      <w:r>
        <w:rPr>
          <w:rFonts w:ascii="Arial" w:cs="Arial" w:eastAsia="Arial" w:hAnsi="Arial"/>
          <w:sz w:val="22"/>
          <w:szCs w:val="22"/>
        </w:rPr>
        <w:t xml:space="preserve">يصنّف المحرك المعرفي كل ملاحظة تلقائيًا في واحدة من ثماني طبقات معرفية: لقطة، سجل، موضوع، خريطة، إطار، مبدأ، عقيدة، أثر. يعتمد التصنيف على بنية الملاحظة ومحتواها وعدد روابطها.
</w:t>
      </w:r>
    </w:p>
    <w:p>
      <w:pPr>
        <w:pStyle w:val="Heading4"/>
        <w:spacing w:after="120" w:before="240"/>
      </w:pPr>
      <w:r>
        <w:rPr>
          <w:rFonts w:ascii="Arial" w:cs="Arial" w:eastAsia="Arial" w:hAnsi="Arial"/>
          <w:b/>
          <w:bCs/>
          <w:color w:val="1F4E79"/>
          <w:sz w:val="28"/>
          <w:szCs w:val="28"/>
        </w:rPr>
        <w:t xml:space="preserve">لماذا هي مهمة؟</w:t>
      </w:r>
    </w:p>
    <w:p>
      <w:pPr>
        <w:spacing w:after="80" w:before="80"/>
      </w:pPr>
      <w:r>
        <w:rPr>
          <w:rFonts w:ascii="Arial" w:cs="Arial" w:eastAsia="Arial" w:hAnsi="Arial"/>
          <w:sz w:val="22"/>
          <w:szCs w:val="22"/>
        </w:rPr>
        <w:t xml:space="preserve">معرفة نوع كل ملاحظة تكشف لك التوازن المعرفي في مكتبتك. هل أغلب ملاحظاتك مجرد لقطات عابرة أم أنها ارتقت إلى مبادئ وأُطر؟ هذا الوعي بطبيعة المحتوى هو الخطوة الأولى نحو بناء معرفة حقيقية بدلاً من مجرد تجميع معلومات.
</w:t>
      </w:r>
    </w:p>
    <w:p>
      <w:pPr>
        <w:pStyle w:val="Heading4"/>
        <w:spacing w:after="120" w:before="240"/>
      </w:pPr>
      <w:r>
        <w:rPr>
          <w:rFonts w:ascii="Arial" w:cs="Arial" w:eastAsia="Arial" w:hAnsi="Arial"/>
          <w:b/>
          <w:bCs/>
          <w:color w:val="1F4E79"/>
          <w:sz w:val="28"/>
          <w:szCs w:val="28"/>
        </w:rPr>
        <w:t xml:space="preserve">كيفية الاستخدام</w:t>
      </w:r>
    </w:p>
    <w:p>
      <w:pPr>
        <w:pStyle w:val="ListParagraph"/>
        <w:numPr>
          <w:ilvl w:val="0"/>
          <w:numId w:val="2"/>
        </w:numPr>
        <w:spacing w:after="40" w:before="40"/>
      </w:pPr>
      <w:r>
        <w:rPr>
          <w:rFonts w:ascii="Arial" w:cs="Arial" w:eastAsia="Arial" w:hAnsi="Arial"/>
          <w:sz w:val="22"/>
          <w:szCs w:val="22"/>
        </w:rPr>
        <w:t xml:space="preserve">التصنيف يتم تلقائيًا — لا تحتاج لفعل شيء
</w:t>
      </w:r>
    </w:p>
    <w:p>
      <w:pPr>
        <w:pStyle w:val="ListParagraph"/>
        <w:numPr>
          <w:ilvl w:val="0"/>
          <w:numId w:val="2"/>
        </w:numPr>
        <w:spacing w:after="40" w:before="40"/>
      </w:pPr>
      <w:r>
        <w:rPr>
          <w:rFonts w:ascii="Arial" w:cs="Arial" w:eastAsia="Arial" w:hAnsi="Arial"/>
          <w:sz w:val="22"/>
          <w:szCs w:val="22"/>
        </w:rPr>
        <w:t xml:space="preserve">لتجاوز التصنيف التلقائي، أضف خاصية </w:t>
      </w:r>
      <w:r>
        <w:rPr>
          <w:rFonts w:ascii="Consolas" w:cs="Consolas" w:eastAsia="Consolas" w:hAnsi="Consolas"/>
          <w:sz w:val="20"/>
          <w:szCs w:val="20"/>
          <w:shd w:fill="E8E8E8" w:color="auto" w:val="clear"/>
        </w:rPr>
        <w:t xml:space="preserve">stratum</w:t>
      </w:r>
      <w:r>
        <w:rPr>
          <w:rFonts w:ascii="Arial" w:cs="Arial" w:eastAsia="Arial" w:hAnsi="Arial"/>
          <w:sz w:val="22"/>
          <w:szCs w:val="22"/>
        </w:rPr>
        <w:t xml:space="preserve"> في frontmatter الملاحظة:
</w:t>
      </w:r>
    </w:p>
    <w:p>
      <w:pPr>
        <w:shd w:fill="F5F5F5" w:color="auto" w:val="clear"/>
        <w:spacing w:after="0" w:before="0"/>
        <w:ind w:left="431"/>
      </w:pPr>
      <w:r>
        <w:rPr>
          <w:rFonts w:ascii="Consolas" w:cs="Consolas" w:eastAsia="Consolas" w:hAnsi="Consolas"/>
          <w:color w:val="333333"/>
          <w:sz w:val="20"/>
          <w:szCs w:val="20"/>
        </w:rPr>
        <w:t xml:space="preserve">   ---
</w:t>
      </w:r>
    </w:p>
    <w:p>
      <w:pPr>
        <w:shd w:fill="F5F5F5" w:color="auto" w:val="clear"/>
        <w:spacing w:after="0" w:before="0"/>
        <w:ind w:left="431"/>
      </w:pPr>
      <w:r>
        <w:rPr>
          <w:rFonts w:ascii="Consolas" w:cs="Consolas" w:eastAsia="Consolas" w:hAnsi="Consolas"/>
          <w:color w:val="333333"/>
          <w:sz w:val="20"/>
          <w:szCs w:val="20"/>
        </w:rPr>
        <w:t xml:space="preserve">   stratum: framework
</w:t>
      </w:r>
    </w:p>
    <w:p>
      <w:pPr>
        <w:shd w:fill="F5F5F5" w:color="auto" w:val="clear"/>
        <w:spacing w:after="0" w:before="0"/>
        <w:ind w:left="431"/>
      </w:pPr>
      <w:r>
        <w:rPr>
          <w:rFonts w:ascii="Consolas" w:cs="Consolas" w:eastAsia="Consolas" w:hAnsi="Consolas"/>
          <w:color w:val="333333"/>
          <w:sz w:val="20"/>
          <w:szCs w:val="20"/>
        </w:rPr>
        <w:t xml:space="preserve">   ---
</w:t>
      </w:r>
    </w:p>
    <w:p>
      <w:pPr>
        <w:spacing w:after="120"/>
      </w:pPr>
    </w:p>
    <w:p>
      <w:pPr>
        <w:pStyle w:val="ListParagraph"/>
        <w:numPr>
          <w:ilvl w:val="0"/>
          <w:numId w:val="2"/>
        </w:numPr>
        <w:spacing w:after="40" w:before="40"/>
      </w:pPr>
      <w:r>
        <w:rPr>
          <w:rFonts w:ascii="Arial" w:cs="Arial" w:eastAsia="Arial" w:hAnsi="Arial"/>
          <w:sz w:val="22"/>
          <w:szCs w:val="22"/>
        </w:rPr>
        <w:t xml:space="preserve">القيم المتاحة: </w:t>
      </w:r>
      <w:r>
        <w:rPr>
          <w:rFonts w:ascii="Consolas" w:cs="Consolas" w:eastAsia="Consolas" w:hAnsi="Consolas"/>
          <w:sz w:val="20"/>
          <w:szCs w:val="20"/>
          <w:shd w:fill="E8E8E8" w:color="auto" w:val="clear"/>
        </w:rPr>
        <w:t xml:space="preserve">snapshot</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log</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topic</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map</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framework</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principle</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conviction</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artifact</w:t>
      </w:r>
      <w:r>
        <w:rPr>
          <w:rFonts w:ascii="Arial" w:cs="Arial" w:eastAsia="Arial" w:hAnsi="Arial"/>
          <w:sz w:val="22"/>
          <w:szCs w:val="22"/>
        </w:rPr>
        <w:t xml:space="preserve">
</w:t>
      </w:r>
    </w:p>
    <w:p>
      <w:pPr>
        <w:pStyle w:val="Heading4"/>
        <w:spacing w:after="120" w:before="240"/>
      </w:pPr>
      <w:r>
        <w:rPr>
          <w:rFonts w:ascii="Arial" w:cs="Arial" w:eastAsia="Arial" w:hAnsi="Arial"/>
          <w:b/>
          <w:bCs/>
          <w:color w:val="1F4E79"/>
          <w:sz w:val="28"/>
          <w:szCs w:val="28"/>
        </w:rPr>
        <w:t xml:space="preserve">أين تظهر؟</w:t>
      </w:r>
    </w:p>
    <w:p>
      <w:pPr>
        <w:pStyle w:val="ListParagraph"/>
        <w:numPr>
          <w:ilvl w:val="0"/>
          <w:numId w:val="3"/>
        </w:numPr>
        <w:spacing w:after="40" w:before="40"/>
      </w:pPr>
      <w:r>
        <w:rPr>
          <w:rFonts w:ascii="Arial" w:cs="Arial" w:eastAsia="Arial" w:hAnsi="Arial"/>
          <w:b/>
          <w:bCs/>
          <w:sz w:val="22"/>
          <w:szCs w:val="22"/>
        </w:rPr>
        <w:t xml:space="preserve">الشريط الجانبي الأيمن</w:t>
      </w:r>
      <w:r>
        <w:rPr>
          <w:rFonts w:ascii="Arial" w:cs="Arial" w:eastAsia="Arial" w:hAnsi="Arial"/>
          <w:sz w:val="22"/>
          <w:szCs w:val="22"/>
        </w:rPr>
        <w:t xml:space="preserve">: في قسم خصائص الملاحظة تحت «الطبقة»
</w:t>
      </w:r>
    </w:p>
    <w:p>
      <w:pPr>
        <w:pStyle w:val="ListParagraph"/>
        <w:numPr>
          <w:ilvl w:val="0"/>
          <w:numId w:val="3"/>
        </w:numPr>
        <w:spacing w:after="40" w:before="40"/>
      </w:pPr>
      <w:r>
        <w:rPr>
          <w:rFonts w:ascii="Arial" w:cs="Arial" w:eastAsia="Arial" w:hAnsi="Arial"/>
          <w:b/>
          <w:bCs/>
          <w:sz w:val="22"/>
          <w:szCs w:val="22"/>
        </w:rPr>
        <w:t xml:space="preserve">عرض النجوم</w:t>
      </w:r>
      <w:r>
        <w:rPr>
          <w:rFonts w:ascii="Arial" w:cs="Arial" w:eastAsia="Arial" w:hAnsi="Arial"/>
          <w:sz w:val="22"/>
          <w:szCs w:val="22"/>
        </w:rPr>
        <w:t xml:space="preserve">: كألوان مختلفة للعقد حسب الطبقة
</w:t>
      </w:r>
    </w:p>
    <w:p>
      <w:pPr>
        <w:pStyle w:val="ListParagraph"/>
        <w:numPr>
          <w:ilvl w:val="0"/>
          <w:numId w:val="3"/>
        </w:numPr>
        <w:spacing w:after="40" w:before="40"/>
      </w:pPr>
      <w:r>
        <w:rPr>
          <w:rFonts w:ascii="Arial" w:cs="Arial" w:eastAsia="Arial" w:hAnsi="Arial"/>
          <w:b/>
          <w:bCs/>
          <w:sz w:val="22"/>
          <w:szCs w:val="22"/>
        </w:rPr>
        <w:t xml:space="preserve">الإعدادات &gt; المحرك المعرفي</w:t>
      </w:r>
      <w:r>
        <w:rPr>
          <w:rFonts w:ascii="Arial" w:cs="Arial" w:eastAsia="Arial" w:hAnsi="Arial"/>
          <w:sz w:val="22"/>
          <w:szCs w:val="22"/>
        </w:rPr>
        <w:t xml:space="preserve">: لتفعيل أو تعطيل التصنيف التلقائي
</w:t>
      </w:r>
    </w:p>
    <w:p>
      <w:pPr>
        <w:pStyle w:val="Heading3"/>
        <w:spacing w:after="160" w:before="280"/>
      </w:pPr>
      <w:r>
        <w:rPr>
          <w:rFonts w:ascii="Arial" w:cs="Arial" w:eastAsia="Arial" w:hAnsi="Arial"/>
          <w:b/>
          <w:bCs/>
          <w:color w:val="1F4E79"/>
          <w:sz w:val="44"/>
          <w:szCs w:val="44"/>
        </w:rPr>
        <w:t xml:space="preserve">18.3 دورة النضج</w:t>
      </w:r>
    </w:p>
    <w:p>
      <w:pPr>
        <w:pStyle w:val="Heading4"/>
        <w:spacing w:after="120" w:before="240"/>
      </w:pPr>
      <w:r>
        <w:rPr>
          <w:rFonts w:ascii="Arial" w:cs="Arial" w:eastAsia="Arial" w:hAnsi="Arial"/>
          <w:b/>
          <w:bCs/>
          <w:color w:val="1F4E79"/>
          <w:sz w:val="28"/>
          <w:szCs w:val="28"/>
        </w:rPr>
        <w:t xml:space="preserve">ما هي؟</w:t>
      </w:r>
    </w:p>
    <w:p>
      <w:pPr>
        <w:spacing w:after="80" w:before="80"/>
      </w:pPr>
      <w:r>
        <w:rPr>
          <w:rFonts w:ascii="Arial" w:cs="Arial" w:eastAsia="Arial" w:hAnsi="Arial"/>
          <w:sz w:val="22"/>
          <w:szCs w:val="22"/>
        </w:rPr>
        <w:t xml:space="preserve">يتتبع المحرك مستوى نضج كل ملاحظة عبر أربع مراحل: </w:t>
      </w:r>
      <w:r>
        <w:rPr>
          <w:rFonts w:ascii="Arial" w:cs="Arial" w:eastAsia="Arial" w:hAnsi="Arial"/>
          <w:b/>
          <w:bCs/>
          <w:sz w:val="22"/>
          <w:szCs w:val="22"/>
        </w:rPr>
        <w:t xml:space="preserve">بذرة</w:t>
      </w:r>
      <w:r>
        <w:rPr>
          <w:rFonts w:ascii="Arial" w:cs="Arial" w:eastAsia="Arial" w:hAnsi="Arial"/>
          <w:sz w:val="22"/>
          <w:szCs w:val="22"/>
        </w:rPr>
        <w:t xml:space="preserve"> ← </w:t>
      </w:r>
      <w:r>
        <w:rPr>
          <w:rFonts w:ascii="Arial" w:cs="Arial" w:eastAsia="Arial" w:hAnsi="Arial"/>
          <w:b/>
          <w:bCs/>
          <w:sz w:val="22"/>
          <w:szCs w:val="22"/>
        </w:rPr>
        <w:t xml:space="preserve">شتلة</w:t>
      </w:r>
      <w:r>
        <w:rPr>
          <w:rFonts w:ascii="Arial" w:cs="Arial" w:eastAsia="Arial" w:hAnsi="Arial"/>
          <w:sz w:val="22"/>
          <w:szCs w:val="22"/>
        </w:rPr>
        <w:t xml:space="preserve"> ← </w:t>
      </w:r>
      <w:r>
        <w:rPr>
          <w:rFonts w:ascii="Arial" w:cs="Arial" w:eastAsia="Arial" w:hAnsi="Arial"/>
          <w:b/>
          <w:bCs/>
          <w:sz w:val="22"/>
          <w:szCs w:val="22"/>
        </w:rPr>
        <w:t xml:space="preserve">دائمة الخضرة</w:t>
      </w:r>
      <w:r>
        <w:rPr>
          <w:rFonts w:ascii="Arial" w:cs="Arial" w:eastAsia="Arial" w:hAnsi="Arial"/>
          <w:sz w:val="22"/>
          <w:szCs w:val="22"/>
        </w:rPr>
        <w:t xml:space="preserve"> ← </w:t>
      </w:r>
      <w:r>
        <w:rPr>
          <w:rFonts w:ascii="Arial" w:cs="Arial" w:eastAsia="Arial" w:hAnsi="Arial"/>
          <w:b/>
          <w:bCs/>
          <w:sz w:val="22"/>
          <w:szCs w:val="22"/>
        </w:rPr>
        <w:t xml:space="preserve">مرجعية</w:t>
      </w:r>
      <w:r>
        <w:rPr>
          <w:rFonts w:ascii="Arial" w:cs="Arial" w:eastAsia="Arial" w:hAnsi="Arial"/>
          <w:sz w:val="22"/>
          <w:szCs w:val="22"/>
        </w:rPr>
        <w:t xml:space="preserve">. كل ملاحظة تبدأ كبذرة وتنمو تدريجيًا مع إضافة المحتوى والروابط والمراجعات.
</w:t>
      </w:r>
    </w:p>
    <w:p>
      <w:pPr>
        <w:pStyle w:val="Heading4"/>
        <w:spacing w:after="120" w:before="240"/>
      </w:pPr>
      <w:r>
        <w:rPr>
          <w:rFonts w:ascii="Arial" w:cs="Arial" w:eastAsia="Arial" w:hAnsi="Arial"/>
          <w:b/>
          <w:bCs/>
          <w:color w:val="1F4E79"/>
          <w:sz w:val="28"/>
          <w:szCs w:val="28"/>
        </w:rPr>
        <w:t xml:space="preserve">لماذا هي مهمة؟</w:t>
      </w:r>
    </w:p>
    <w:p>
      <w:pPr>
        <w:spacing w:after="80" w:before="80"/>
      </w:pPr>
      <w:r>
        <w:rPr>
          <w:rFonts w:ascii="Arial" w:cs="Arial" w:eastAsia="Arial" w:hAnsi="Arial"/>
          <w:sz w:val="22"/>
          <w:szCs w:val="22"/>
        </w:rPr>
        <w:t xml:space="preserve">النضج يميّز بين الفكرة الخام والمعرفة المصقولة. بذرة اليوم قد تصبح مرجعًا غدًا إذا أوليتها العناية الكافية. تتبّع النضج يساعدك على تحديد الملاحظات التي تستحق مزيدًا من الاهتمام والتطوير.
</w:t>
      </w:r>
    </w:p>
    <w:p>
      <w:pPr>
        <w:pStyle w:val="Heading4"/>
        <w:spacing w:after="120" w:before="240"/>
      </w:pPr>
      <w:r>
        <w:rPr>
          <w:rFonts w:ascii="Arial" w:cs="Arial" w:eastAsia="Arial" w:hAnsi="Arial"/>
          <w:b/>
          <w:bCs/>
          <w:color w:val="1F4E79"/>
          <w:sz w:val="28"/>
          <w:szCs w:val="28"/>
        </w:rPr>
        <w:t xml:space="preserve">كيفية الاستخدام</w:t>
      </w:r>
    </w:p>
    <w:p>
      <w:pPr>
        <w:pStyle w:val="ListParagraph"/>
        <w:numPr>
          <w:ilvl w:val="0"/>
          <w:numId w:val="2"/>
        </w:numPr>
        <w:spacing w:after="40" w:before="40"/>
      </w:pPr>
      <w:r>
        <w:rPr>
          <w:rFonts w:ascii="Arial" w:cs="Arial" w:eastAsia="Arial" w:hAnsi="Arial"/>
          <w:sz w:val="22"/>
          <w:szCs w:val="22"/>
        </w:rPr>
        <w:t xml:space="preserve">النضج يتغير تلقائيًا بناءً على: عدد الكلمات، عدد الروابط الواردة والصادرة، وتاريخ آخر تعديل
</w:t>
      </w:r>
    </w:p>
    <w:p>
      <w:pPr>
        <w:pStyle w:val="ListParagraph"/>
        <w:numPr>
          <w:ilvl w:val="0"/>
          <w:numId w:val="2"/>
        </w:numPr>
        <w:spacing w:after="40" w:before="40"/>
      </w:pPr>
      <w:r>
        <w:rPr>
          <w:rFonts w:ascii="Arial" w:cs="Arial" w:eastAsia="Arial" w:hAnsi="Arial"/>
          <w:sz w:val="22"/>
          <w:szCs w:val="22"/>
        </w:rPr>
        <w:t xml:space="preserve">لتعيين النضج يدويًا، أضف خاصية </w:t>
      </w:r>
      <w:r>
        <w:rPr>
          <w:rFonts w:ascii="Consolas" w:cs="Consolas" w:eastAsia="Consolas" w:hAnsi="Consolas"/>
          <w:sz w:val="20"/>
          <w:szCs w:val="20"/>
          <w:shd w:fill="E8E8E8" w:color="auto" w:val="clear"/>
        </w:rPr>
        <w:t xml:space="preserve">maturity</w:t>
      </w:r>
      <w:r>
        <w:rPr>
          <w:rFonts w:ascii="Arial" w:cs="Arial" w:eastAsia="Arial" w:hAnsi="Arial"/>
          <w:sz w:val="22"/>
          <w:szCs w:val="22"/>
        </w:rPr>
        <w:t xml:space="preserve"> في frontmatter:
</w:t>
      </w:r>
    </w:p>
    <w:p>
      <w:pPr>
        <w:shd w:fill="F5F5F5" w:color="auto" w:val="clear"/>
        <w:spacing w:after="0" w:before="0"/>
        <w:ind w:left="431"/>
      </w:pPr>
      <w:r>
        <w:rPr>
          <w:rFonts w:ascii="Consolas" w:cs="Consolas" w:eastAsia="Consolas" w:hAnsi="Consolas"/>
          <w:color w:val="333333"/>
          <w:sz w:val="20"/>
          <w:szCs w:val="20"/>
        </w:rPr>
        <w:t xml:space="preserve">   ---
</w:t>
      </w:r>
    </w:p>
    <w:p>
      <w:pPr>
        <w:shd w:fill="F5F5F5" w:color="auto" w:val="clear"/>
        <w:spacing w:after="0" w:before="0"/>
        <w:ind w:left="431"/>
      </w:pPr>
      <w:r>
        <w:rPr>
          <w:rFonts w:ascii="Consolas" w:cs="Consolas" w:eastAsia="Consolas" w:hAnsi="Consolas"/>
          <w:color w:val="333333"/>
          <w:sz w:val="20"/>
          <w:szCs w:val="20"/>
        </w:rPr>
        <w:t xml:space="preserve">   maturity: evergreen
</w:t>
      </w:r>
    </w:p>
    <w:p>
      <w:pPr>
        <w:shd w:fill="F5F5F5" w:color="auto" w:val="clear"/>
        <w:spacing w:after="0" w:before="0"/>
        <w:ind w:left="431"/>
      </w:pPr>
      <w:r>
        <w:rPr>
          <w:rFonts w:ascii="Consolas" w:cs="Consolas" w:eastAsia="Consolas" w:hAnsi="Consolas"/>
          <w:color w:val="333333"/>
          <w:sz w:val="20"/>
          <w:szCs w:val="20"/>
        </w:rPr>
        <w:t xml:space="preserve">   ---
</w:t>
      </w:r>
    </w:p>
    <w:p>
      <w:pPr>
        <w:spacing w:after="120"/>
      </w:pPr>
    </w:p>
    <w:p>
      <w:pPr>
        <w:pStyle w:val="ListParagraph"/>
        <w:numPr>
          <w:ilvl w:val="0"/>
          <w:numId w:val="2"/>
        </w:numPr>
        <w:spacing w:after="40" w:before="40"/>
      </w:pPr>
      <w:r>
        <w:rPr>
          <w:rFonts w:ascii="Arial" w:cs="Arial" w:eastAsia="Arial" w:hAnsi="Arial"/>
          <w:sz w:val="22"/>
          <w:szCs w:val="22"/>
        </w:rPr>
        <w:t xml:space="preserve">القيم المتاحة: </w:t>
      </w:r>
      <w:r>
        <w:rPr>
          <w:rFonts w:ascii="Consolas" w:cs="Consolas" w:eastAsia="Consolas" w:hAnsi="Consolas"/>
          <w:sz w:val="20"/>
          <w:szCs w:val="20"/>
          <w:shd w:fill="E8E8E8" w:color="auto" w:val="clear"/>
        </w:rPr>
        <w:t xml:space="preserve">seed</w:t>
      </w:r>
      <w:r>
        <w:rPr>
          <w:rFonts w:ascii="Arial" w:cs="Arial" w:eastAsia="Arial" w:hAnsi="Arial"/>
          <w:sz w:val="22"/>
          <w:szCs w:val="22"/>
        </w:rPr>
        <w:t xml:space="preserve"> (بذرة), </w:t>
      </w:r>
      <w:r>
        <w:rPr>
          <w:rFonts w:ascii="Consolas" w:cs="Consolas" w:eastAsia="Consolas" w:hAnsi="Consolas"/>
          <w:sz w:val="20"/>
          <w:szCs w:val="20"/>
          <w:shd w:fill="E8E8E8" w:color="auto" w:val="clear"/>
        </w:rPr>
        <w:t xml:space="preserve">sapling</w:t>
      </w:r>
      <w:r>
        <w:rPr>
          <w:rFonts w:ascii="Arial" w:cs="Arial" w:eastAsia="Arial" w:hAnsi="Arial"/>
          <w:sz w:val="22"/>
          <w:szCs w:val="22"/>
        </w:rPr>
        <w:t xml:space="preserve"> (شتلة), </w:t>
      </w:r>
      <w:r>
        <w:rPr>
          <w:rFonts w:ascii="Consolas" w:cs="Consolas" w:eastAsia="Consolas" w:hAnsi="Consolas"/>
          <w:sz w:val="20"/>
          <w:szCs w:val="20"/>
          <w:shd w:fill="E8E8E8" w:color="auto" w:val="clear"/>
        </w:rPr>
        <w:t xml:space="preserve">evergreen</w:t>
      </w:r>
      <w:r>
        <w:rPr>
          <w:rFonts w:ascii="Arial" w:cs="Arial" w:eastAsia="Arial" w:hAnsi="Arial"/>
          <w:sz w:val="22"/>
          <w:szCs w:val="22"/>
        </w:rPr>
        <w:t xml:space="preserve"> (دائمة الخضرة), </w:t>
      </w:r>
      <w:r>
        <w:rPr>
          <w:rFonts w:ascii="Consolas" w:cs="Consolas" w:eastAsia="Consolas" w:hAnsi="Consolas"/>
          <w:sz w:val="20"/>
          <w:szCs w:val="20"/>
          <w:shd w:fill="E8E8E8" w:color="auto" w:val="clear"/>
        </w:rPr>
        <w:t xml:space="preserve">canonical</w:t>
      </w:r>
      <w:r>
        <w:rPr>
          <w:rFonts w:ascii="Arial" w:cs="Arial" w:eastAsia="Arial" w:hAnsi="Arial"/>
          <w:sz w:val="22"/>
          <w:szCs w:val="22"/>
        </w:rPr>
        <w:t xml:space="preserve"> (مرجعية)
</w:t>
      </w:r>
    </w:p>
    <w:p>
      <w:pPr>
        <w:pStyle w:val="Heading4"/>
        <w:spacing w:after="120" w:before="240"/>
      </w:pPr>
      <w:r>
        <w:rPr>
          <w:rFonts w:ascii="Arial" w:cs="Arial" w:eastAsia="Arial" w:hAnsi="Arial"/>
          <w:b/>
          <w:bCs/>
          <w:color w:val="1F4E79"/>
          <w:sz w:val="28"/>
          <w:szCs w:val="28"/>
        </w:rPr>
        <w:t xml:space="preserve">أين تظهر؟</w:t>
      </w:r>
    </w:p>
    <w:p>
      <w:pPr>
        <w:pStyle w:val="ListParagraph"/>
        <w:numPr>
          <w:ilvl w:val="0"/>
          <w:numId w:val="3"/>
        </w:numPr>
        <w:spacing w:after="40" w:before="40"/>
      </w:pPr>
      <w:r>
        <w:rPr>
          <w:rFonts w:ascii="Arial" w:cs="Arial" w:eastAsia="Arial" w:hAnsi="Arial"/>
          <w:b/>
          <w:bCs/>
          <w:sz w:val="22"/>
          <w:szCs w:val="22"/>
        </w:rPr>
        <w:t xml:space="preserve">الشريط الجانبي الأيمن</w:t>
      </w:r>
      <w:r>
        <w:rPr>
          <w:rFonts w:ascii="Arial" w:cs="Arial" w:eastAsia="Arial" w:hAnsi="Arial"/>
          <w:sz w:val="22"/>
          <w:szCs w:val="22"/>
        </w:rPr>
        <w:t xml:space="preserve">: أيقونة بجانب عنوان الملاحظة تُظهر مرحلة النضج الحالية
</w:t>
      </w:r>
    </w:p>
    <w:p>
      <w:pPr>
        <w:pStyle w:val="ListParagraph"/>
        <w:numPr>
          <w:ilvl w:val="0"/>
          <w:numId w:val="3"/>
        </w:numPr>
        <w:spacing w:after="40" w:before="40"/>
      </w:pPr>
      <w:r>
        <w:rPr>
          <w:rFonts w:ascii="Arial" w:cs="Arial" w:eastAsia="Arial" w:hAnsi="Arial"/>
          <w:b/>
          <w:bCs/>
          <w:sz w:val="22"/>
          <w:szCs w:val="22"/>
        </w:rPr>
        <w:t xml:space="preserve">عرض النجوم</w:t>
      </w:r>
      <w:r>
        <w:rPr>
          <w:rFonts w:ascii="Arial" w:cs="Arial" w:eastAsia="Arial" w:hAnsi="Arial"/>
          <w:sz w:val="22"/>
          <w:szCs w:val="22"/>
        </w:rPr>
        <w:t xml:space="preserve">: كحجم العقدة — كلما نضجت الملاحظة كبرت عقدتها
</w:t>
      </w:r>
    </w:p>
    <w:p>
      <w:pPr>
        <w:pStyle w:val="ListParagraph"/>
        <w:numPr>
          <w:ilvl w:val="0"/>
          <w:numId w:val="3"/>
        </w:numPr>
        <w:spacing w:after="40" w:before="40"/>
      </w:pPr>
      <w:r>
        <w:rPr>
          <w:rFonts w:ascii="Arial" w:cs="Arial" w:eastAsia="Arial" w:hAnsi="Arial"/>
          <w:b/>
          <w:bCs/>
          <w:sz w:val="22"/>
          <w:szCs w:val="22"/>
        </w:rPr>
        <w:t xml:space="preserve">الإعدادات &gt; المحرك المعرفي</w:t>
      </w:r>
      <w:r>
        <w:rPr>
          <w:rFonts w:ascii="Arial" w:cs="Arial" w:eastAsia="Arial" w:hAnsi="Arial"/>
          <w:sz w:val="22"/>
          <w:szCs w:val="22"/>
        </w:rPr>
        <w:t xml:space="preserve">: لتفعيل أو تعطيل تتبع النضج
</w:t>
      </w:r>
    </w:p>
    <w:p>
      <w:pPr>
        <w:pStyle w:val="Heading3"/>
        <w:spacing w:after="160" w:before="280"/>
      </w:pPr>
      <w:r>
        <w:rPr>
          <w:rFonts w:ascii="Arial" w:cs="Arial" w:eastAsia="Arial" w:hAnsi="Arial"/>
          <w:b/>
          <w:bCs/>
          <w:color w:val="1F4E79"/>
          <w:sz w:val="44"/>
          <w:szCs w:val="44"/>
        </w:rPr>
        <w:t xml:space="preserve">18.4 كاشف التناقضات</w:t>
      </w:r>
    </w:p>
    <w:p>
      <w:pPr>
        <w:pStyle w:val="Heading4"/>
        <w:spacing w:after="120" w:before="240"/>
      </w:pPr>
      <w:r>
        <w:rPr>
          <w:rFonts w:ascii="Arial" w:cs="Arial" w:eastAsia="Arial" w:hAnsi="Arial"/>
          <w:b/>
          <w:bCs/>
          <w:color w:val="1F4E79"/>
          <w:sz w:val="28"/>
          <w:szCs w:val="28"/>
        </w:rPr>
        <w:t xml:space="preserve">ما هو؟</w:t>
      </w:r>
    </w:p>
    <w:p>
      <w:pPr>
        <w:spacing w:after="80" w:before="80"/>
      </w:pPr>
      <w:r>
        <w:rPr>
          <w:rFonts w:ascii="Arial" w:cs="Arial" w:eastAsia="Arial" w:hAnsi="Arial"/>
          <w:sz w:val="22"/>
          <w:szCs w:val="22"/>
        </w:rPr>
        <w:t xml:space="preserve">كاشف التناقضات يفحص الملاحظات المترابطة ويُنبّهك عندما تتعارض ادعاءات أو استنتاجات بين ملاحظتين أو أكثر. يعتمد على تحليل الروابط الدلالية من نوع </w:t>
      </w:r>
      <w:r>
        <w:rPr>
          <w:rFonts w:ascii="Consolas" w:cs="Consolas" w:eastAsia="Consolas" w:hAnsi="Consolas"/>
          <w:sz w:val="20"/>
          <w:szCs w:val="20"/>
          <w:shd w:fill="E8E8E8" w:color="auto" w:val="clear"/>
        </w:rPr>
        <w:t xml:space="preserve">contradicts</w:t>
      </w:r>
      <w:r>
        <w:rPr>
          <w:rFonts w:ascii="Arial" w:cs="Arial" w:eastAsia="Arial" w:hAnsi="Arial"/>
          <w:sz w:val="22"/>
          <w:szCs w:val="22"/>
        </w:rPr>
        <w:t xml:space="preserve"> والتشابه الموضوعي بين الملاحظات.
</w:t>
      </w:r>
    </w:p>
    <w:p>
      <w:pPr>
        <w:pStyle w:val="Heading4"/>
        <w:spacing w:after="120" w:before="240"/>
      </w:pPr>
      <w:r>
        <w:rPr>
          <w:rFonts w:ascii="Arial" w:cs="Arial" w:eastAsia="Arial" w:hAnsi="Arial"/>
          <w:b/>
          <w:bCs/>
          <w:color w:val="1F4E79"/>
          <w:sz w:val="28"/>
          <w:szCs w:val="28"/>
        </w:rPr>
        <w:t xml:space="preserve">لماذا هو مهم؟</w:t>
      </w:r>
    </w:p>
    <w:p>
      <w:pPr>
        <w:spacing w:after="80" w:before="80"/>
      </w:pPr>
      <w:r>
        <w:rPr>
          <w:rFonts w:ascii="Arial" w:cs="Arial" w:eastAsia="Arial" w:hAnsi="Arial"/>
          <w:sz w:val="22"/>
          <w:szCs w:val="22"/>
        </w:rPr>
        <w:t xml:space="preserve">التناقضات ليست أخطاء بالضرورة — بل هي نقاط تفكير عميق. عندما تتعارض فكرتان في مكتبتك، فهذا يعني أن فهمك تطوّر أو أن هناك تعقيدًا يستحق الاستكشاف. كشف التناقضات يمنعك من بناء معرفة على أسس متناقضة دون وعي.
</w:t>
      </w:r>
    </w:p>
    <w:p>
      <w:pPr>
        <w:pStyle w:val="Heading4"/>
        <w:spacing w:after="120" w:before="240"/>
      </w:pPr>
      <w:r>
        <w:rPr>
          <w:rFonts w:ascii="Arial" w:cs="Arial" w:eastAsia="Arial" w:hAnsi="Arial"/>
          <w:b/>
          <w:bCs/>
          <w:color w:val="1F4E79"/>
          <w:sz w:val="28"/>
          <w:szCs w:val="28"/>
        </w:rPr>
        <w:t xml:space="preserve">كيفية الاستخدام</w:t>
      </w:r>
    </w:p>
    <w:p>
      <w:pPr>
        <w:pStyle w:val="ListParagraph"/>
        <w:numPr>
          <w:ilvl w:val="0"/>
          <w:numId w:val="2"/>
        </w:numPr>
        <w:spacing w:after="40" w:before="40"/>
      </w:pPr>
      <w:r>
        <w:rPr>
          <w:rFonts w:ascii="Arial" w:cs="Arial" w:eastAsia="Arial" w:hAnsi="Arial"/>
          <w:sz w:val="22"/>
          <w:szCs w:val="22"/>
        </w:rPr>
        <w:t xml:space="preserve">أضف رابطًا دلاليًا من نوع </w:t>
      </w:r>
      <w:r>
        <w:rPr>
          <w:rFonts w:ascii="Consolas" w:cs="Consolas" w:eastAsia="Consolas" w:hAnsi="Consolas"/>
          <w:sz w:val="20"/>
          <w:szCs w:val="20"/>
          <w:shd w:fill="E8E8E8" w:color="auto" w:val="clear"/>
        </w:rPr>
        <w:t xml:space="preserve">contradicts</w:t>
      </w:r>
      <w:r>
        <w:rPr>
          <w:rFonts w:ascii="Arial" w:cs="Arial" w:eastAsia="Arial" w:hAnsi="Arial"/>
          <w:sz w:val="22"/>
          <w:szCs w:val="22"/>
        </w:rPr>
        <w:t xml:space="preserve"> بين الملاحظات المتعارضة: </w:t>
      </w:r>
      <w:r>
        <w:rPr>
          <w:rFonts w:ascii="Consolas" w:cs="Consolas" w:eastAsia="Consolas" w:hAnsi="Consolas"/>
          <w:sz w:val="20"/>
          <w:szCs w:val="20"/>
          <w:shd w:fill="E8E8E8" w:color="auto" w:val="clear"/>
        </w:rPr>
        <w:t xml:space="preserve">[[ملاحظة أخرى|contradicts]]</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المحرك يكتشف أيضًا التناقضات الضمنية بناءً على تحليل المحتوى
</w:t>
      </w:r>
    </w:p>
    <w:p>
      <w:pPr>
        <w:pStyle w:val="ListParagraph"/>
        <w:numPr>
          <w:ilvl w:val="0"/>
          <w:numId w:val="2"/>
        </w:numPr>
        <w:spacing w:after="40" w:before="40"/>
      </w:pPr>
      <w:r>
        <w:rPr>
          <w:rFonts w:ascii="Arial" w:cs="Arial" w:eastAsia="Arial" w:hAnsi="Arial"/>
          <w:sz w:val="22"/>
          <w:szCs w:val="22"/>
        </w:rPr>
        <w:t xml:space="preserve">راجع قائمة التناقضات المكتشفة من الشريط الجانبي
</w:t>
      </w:r>
    </w:p>
    <w:p>
      <w:pPr>
        <w:pStyle w:val="Heading4"/>
        <w:spacing w:after="120" w:before="240"/>
      </w:pPr>
      <w:r>
        <w:rPr>
          <w:rFonts w:ascii="Arial" w:cs="Arial" w:eastAsia="Arial" w:hAnsi="Arial"/>
          <w:b/>
          <w:bCs/>
          <w:color w:val="1F4E79"/>
          <w:sz w:val="28"/>
          <w:szCs w:val="28"/>
        </w:rPr>
        <w:t xml:space="preserve">أين يظهر؟</w:t>
      </w:r>
    </w:p>
    <w:p>
      <w:pPr>
        <w:pStyle w:val="ListParagraph"/>
        <w:numPr>
          <w:ilvl w:val="0"/>
          <w:numId w:val="3"/>
        </w:numPr>
        <w:spacing w:after="40" w:before="40"/>
      </w:pPr>
      <w:r>
        <w:rPr>
          <w:rFonts w:ascii="Arial" w:cs="Arial" w:eastAsia="Arial" w:hAnsi="Arial"/>
          <w:b/>
          <w:bCs/>
          <w:sz w:val="22"/>
          <w:szCs w:val="22"/>
        </w:rPr>
        <w:t xml:space="preserve">الشريط الجانبي الأيمن</w:t>
      </w:r>
      <w:r>
        <w:rPr>
          <w:rFonts w:ascii="Arial" w:cs="Arial" w:eastAsia="Arial" w:hAnsi="Arial"/>
          <w:sz w:val="22"/>
          <w:szCs w:val="22"/>
        </w:rPr>
        <w:t xml:space="preserve">: في تبويب «التناقضات» عندما تكون هناك تناقضات مكتشفة
</w:t>
      </w:r>
    </w:p>
    <w:p>
      <w:pPr>
        <w:pStyle w:val="ListParagraph"/>
        <w:numPr>
          <w:ilvl w:val="0"/>
          <w:numId w:val="3"/>
        </w:numPr>
        <w:spacing w:after="40" w:before="40"/>
      </w:pPr>
      <w:r>
        <w:rPr>
          <w:rFonts w:ascii="Arial" w:cs="Arial" w:eastAsia="Arial" w:hAnsi="Arial"/>
          <w:b/>
          <w:bCs/>
          <w:sz w:val="22"/>
          <w:szCs w:val="22"/>
        </w:rPr>
        <w:t xml:space="preserve">عرض النجوم</w:t>
      </w:r>
      <w:r>
        <w:rPr>
          <w:rFonts w:ascii="Arial" w:cs="Arial" w:eastAsia="Arial" w:hAnsi="Arial"/>
          <w:sz w:val="22"/>
          <w:szCs w:val="22"/>
        </w:rPr>
        <w:t xml:space="preserve">: كخطوط حمراء متقطعة بين العقد المتعارضة
</w:t>
      </w:r>
    </w:p>
    <w:p>
      <w:pPr>
        <w:pStyle w:val="ListParagraph"/>
        <w:numPr>
          <w:ilvl w:val="0"/>
          <w:numId w:val="3"/>
        </w:numPr>
        <w:spacing w:after="40" w:before="40"/>
      </w:pPr>
      <w:r>
        <w:rPr>
          <w:rFonts w:ascii="Arial" w:cs="Arial" w:eastAsia="Arial" w:hAnsi="Arial"/>
          <w:b/>
          <w:bCs/>
          <w:sz w:val="22"/>
          <w:szCs w:val="22"/>
        </w:rPr>
        <w:t xml:space="preserve">لوحة الإشعارات</w:t>
      </w:r>
      <w:r>
        <w:rPr>
          <w:rFonts w:ascii="Arial" w:cs="Arial" w:eastAsia="Arial" w:hAnsi="Arial"/>
          <w:sz w:val="22"/>
          <w:szCs w:val="22"/>
        </w:rPr>
        <w:t xml:space="preserve">: تنبيهات عند اكتشاف تناقض جديد
</w:t>
      </w:r>
    </w:p>
    <w:p>
      <w:pPr>
        <w:pStyle w:val="Heading3"/>
        <w:spacing w:after="160" w:before="280"/>
      </w:pPr>
      <w:r>
        <w:rPr>
          <w:rFonts w:ascii="Arial" w:cs="Arial" w:eastAsia="Arial" w:hAnsi="Arial"/>
          <w:b/>
          <w:bCs/>
          <w:color w:val="1F4E79"/>
          <w:sz w:val="44"/>
          <w:szCs w:val="44"/>
        </w:rPr>
        <w:t xml:space="preserve">18.5 سلسلة الإسناد</w:t>
      </w:r>
    </w:p>
    <w:p>
      <w:pPr>
        <w:pStyle w:val="Heading4"/>
        <w:spacing w:after="120" w:before="240"/>
      </w:pPr>
      <w:r>
        <w:rPr>
          <w:rFonts w:ascii="Arial" w:cs="Arial" w:eastAsia="Arial" w:hAnsi="Arial"/>
          <w:b/>
          <w:bCs/>
          <w:color w:val="1F4E79"/>
          <w:sz w:val="28"/>
          <w:szCs w:val="28"/>
        </w:rPr>
        <w:t xml:space="preserve">ما هي؟</w:t>
      </w:r>
    </w:p>
    <w:p>
      <w:pPr>
        <w:spacing w:after="80" w:before="80"/>
      </w:pPr>
      <w:r>
        <w:rPr>
          <w:rFonts w:ascii="Arial" w:cs="Arial" w:eastAsia="Arial" w:hAnsi="Arial"/>
          <w:sz w:val="22"/>
          <w:szCs w:val="22"/>
        </w:rPr>
        <w:t xml:space="preserve">سلسلة الإسناد تتتبع أصل كل فكرة — من أين جاءت ومن أين اشتُقّت. تعتمد على روابط </w:t>
      </w:r>
      <w:r>
        <w:rPr>
          <w:rFonts w:ascii="Consolas" w:cs="Consolas" w:eastAsia="Consolas" w:hAnsi="Consolas"/>
          <w:sz w:val="20"/>
          <w:szCs w:val="20"/>
          <w:shd w:fill="E8E8E8" w:color="auto" w:val="clear"/>
        </w:rPr>
        <w:t xml:space="preserve">[[ملاحظة|derives-from]]</w:t>
      </w:r>
      <w:r>
        <w:rPr>
          <w:rFonts w:ascii="Arial" w:cs="Arial" w:eastAsia="Arial" w:hAnsi="Arial"/>
          <w:sz w:val="22"/>
          <w:szCs w:val="22"/>
        </w:rPr>
        <w:t xml:space="preserve"> لبناء شجرة نسب تُظهر مسار تطور المعرفة من المصدر الأصلي إلى الصياغة الحالية.
</w:t>
      </w:r>
    </w:p>
    <w:p>
      <w:pPr>
        <w:pStyle w:val="Heading4"/>
        <w:spacing w:after="120" w:before="240"/>
      </w:pPr>
      <w:r>
        <w:rPr>
          <w:rFonts w:ascii="Arial" w:cs="Arial" w:eastAsia="Arial" w:hAnsi="Arial"/>
          <w:b/>
          <w:bCs/>
          <w:color w:val="1F4E79"/>
          <w:sz w:val="28"/>
          <w:szCs w:val="28"/>
        </w:rPr>
        <w:t xml:space="preserve">لماذا هي مهمة؟</w:t>
      </w:r>
    </w:p>
    <w:p>
      <w:pPr>
        <w:spacing w:after="80" w:before="80"/>
      </w:pPr>
      <w:r>
        <w:rPr>
          <w:rFonts w:ascii="Arial" w:cs="Arial" w:eastAsia="Arial" w:hAnsi="Arial"/>
          <w:sz w:val="22"/>
          <w:szCs w:val="22"/>
        </w:rPr>
        <w:t xml:space="preserve">معرفة أصل أفكارك تميّز بين المعرفة المستقبَلة (من كتب ومقالات ومحاضرات) والمعرفة المكتشَفة (استنتاجاتك وتأملاتك الخاصة). هذا الوعي بمصدر المعرفة يساعدك على تقييم موثوقية أفكارك وفهم كيف تشكّل تفكيرك عبر الزمن.
</w:t>
      </w:r>
    </w:p>
    <w:p>
      <w:pPr>
        <w:pStyle w:val="Heading4"/>
        <w:spacing w:after="120" w:before="240"/>
      </w:pPr>
      <w:r>
        <w:rPr>
          <w:rFonts w:ascii="Arial" w:cs="Arial" w:eastAsia="Arial" w:hAnsi="Arial"/>
          <w:b/>
          <w:bCs/>
          <w:color w:val="1F4E79"/>
          <w:sz w:val="28"/>
          <w:szCs w:val="28"/>
        </w:rPr>
        <w:t xml:space="preserve">كيفية الاستخدام</w:t>
      </w:r>
    </w:p>
    <w:p>
      <w:pPr>
        <w:pStyle w:val="ListParagraph"/>
        <w:numPr>
          <w:ilvl w:val="0"/>
          <w:numId w:val="2"/>
        </w:numPr>
        <w:spacing w:after="40" w:before="40"/>
      </w:pPr>
      <w:r>
        <w:rPr>
          <w:rFonts w:ascii="Arial" w:cs="Arial" w:eastAsia="Arial" w:hAnsi="Arial"/>
          <w:sz w:val="22"/>
          <w:szCs w:val="22"/>
        </w:rPr>
        <w:t xml:space="preserve">عند إنشاء ملاحظة مشتقة من مصدر، أضف رابطًا: </w:t>
      </w:r>
      <w:r>
        <w:rPr>
          <w:rFonts w:ascii="Consolas" w:cs="Consolas" w:eastAsia="Consolas" w:hAnsi="Consolas"/>
          <w:sz w:val="20"/>
          <w:szCs w:val="20"/>
          <w:shd w:fill="E8E8E8" w:color="auto" w:val="clear"/>
        </w:rPr>
        <w:t xml:space="preserve">[[المصدر الأصلي|derives-from]]</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يمكن بناء سلاسل متعددة المستويات: ملاحظة ← مشتقة من ← مشتقة من ← المصدر الأصلي
</w:t>
      </w:r>
    </w:p>
    <w:p>
      <w:pPr>
        <w:pStyle w:val="ListParagraph"/>
        <w:numPr>
          <w:ilvl w:val="0"/>
          <w:numId w:val="2"/>
        </w:numPr>
        <w:spacing w:after="40" w:before="40"/>
      </w:pPr>
      <w:r>
        <w:rPr>
          <w:rFonts w:ascii="Arial" w:cs="Arial" w:eastAsia="Arial" w:hAnsi="Arial"/>
          <w:sz w:val="22"/>
          <w:szCs w:val="22"/>
        </w:rPr>
        <w:t xml:space="preserve">صنّف المصادر الخارجية بإضافة </w:t>
      </w:r>
      <w:r>
        <w:rPr>
          <w:rFonts w:ascii="Consolas" w:cs="Consolas" w:eastAsia="Consolas" w:hAnsi="Consolas"/>
          <w:sz w:val="20"/>
          <w:szCs w:val="20"/>
          <w:shd w:fill="E8E8E8" w:color="auto" w:val="clear"/>
        </w:rPr>
        <w:t xml:space="preserve">source-type: received</w:t>
      </w:r>
      <w:r>
        <w:rPr>
          <w:rFonts w:ascii="Arial" w:cs="Arial" w:eastAsia="Arial" w:hAnsi="Arial"/>
          <w:sz w:val="22"/>
          <w:szCs w:val="22"/>
        </w:rPr>
        <w:t xml:space="preserve"> في frontmatter
</w:t>
      </w:r>
    </w:p>
    <w:p>
      <w:pPr>
        <w:pStyle w:val="Heading4"/>
        <w:spacing w:after="120" w:before="240"/>
      </w:pPr>
      <w:r>
        <w:rPr>
          <w:rFonts w:ascii="Arial" w:cs="Arial" w:eastAsia="Arial" w:hAnsi="Arial"/>
          <w:b/>
          <w:bCs/>
          <w:color w:val="1F4E79"/>
          <w:sz w:val="28"/>
          <w:szCs w:val="28"/>
        </w:rPr>
        <w:t xml:space="preserve">أين تظهر؟</w:t>
      </w:r>
    </w:p>
    <w:p>
      <w:pPr>
        <w:pStyle w:val="ListParagraph"/>
        <w:numPr>
          <w:ilvl w:val="0"/>
          <w:numId w:val="3"/>
        </w:numPr>
        <w:spacing w:after="40" w:before="40"/>
      </w:pPr>
      <w:r>
        <w:rPr>
          <w:rFonts w:ascii="Arial" w:cs="Arial" w:eastAsia="Arial" w:hAnsi="Arial"/>
          <w:b/>
          <w:bCs/>
          <w:sz w:val="22"/>
          <w:szCs w:val="22"/>
        </w:rPr>
        <w:t xml:space="preserve">الشريط الجانبي الأيمن</w:t>
      </w:r>
      <w:r>
        <w:rPr>
          <w:rFonts w:ascii="Arial" w:cs="Arial" w:eastAsia="Arial" w:hAnsi="Arial"/>
          <w:sz w:val="22"/>
          <w:szCs w:val="22"/>
        </w:rPr>
        <w:t xml:space="preserve">: تبويب «الإسناد» يعرض شجرة النسب الكاملة
</w:t>
      </w:r>
    </w:p>
    <w:p>
      <w:pPr>
        <w:pStyle w:val="ListParagraph"/>
        <w:numPr>
          <w:ilvl w:val="0"/>
          <w:numId w:val="3"/>
        </w:numPr>
        <w:spacing w:after="40" w:before="40"/>
      </w:pPr>
      <w:r>
        <w:rPr>
          <w:rFonts w:ascii="Arial" w:cs="Arial" w:eastAsia="Arial" w:hAnsi="Arial"/>
          <w:b/>
          <w:bCs/>
          <w:sz w:val="22"/>
          <w:szCs w:val="22"/>
        </w:rPr>
        <w:t xml:space="preserve">عرض النجوم</w:t>
      </w:r>
      <w:r>
        <w:rPr>
          <w:rFonts w:ascii="Arial" w:cs="Arial" w:eastAsia="Arial" w:hAnsi="Arial"/>
          <w:sz w:val="22"/>
          <w:szCs w:val="22"/>
        </w:rPr>
        <w:t xml:space="preserve">: كاتجاه الأسهم على الروابط (من المصدر إلى المشتق)
</w:t>
      </w:r>
    </w:p>
    <w:p>
      <w:pPr>
        <w:pStyle w:val="ListParagraph"/>
        <w:numPr>
          <w:ilvl w:val="0"/>
          <w:numId w:val="3"/>
        </w:numPr>
        <w:spacing w:after="40" w:before="40"/>
      </w:pPr>
      <w:r>
        <w:rPr>
          <w:rFonts w:ascii="Arial" w:cs="Arial" w:eastAsia="Arial" w:hAnsi="Arial"/>
          <w:b/>
          <w:bCs/>
          <w:sz w:val="22"/>
          <w:szCs w:val="22"/>
        </w:rPr>
        <w:t xml:space="preserve">خصائص الملاحظة</w:t>
      </w:r>
      <w:r>
        <w:rPr>
          <w:rFonts w:ascii="Arial" w:cs="Arial" w:eastAsia="Arial" w:hAnsi="Arial"/>
          <w:sz w:val="22"/>
          <w:szCs w:val="22"/>
        </w:rPr>
        <w:t xml:space="preserve">: تصنيف «مستقبَلة» أو «مكتشَفة» بناءً على سلسلة الإسناد
</w:t>
      </w:r>
    </w:p>
    <w:p>
      <w:pPr>
        <w:pStyle w:val="Heading3"/>
        <w:spacing w:after="160" w:before="280"/>
      </w:pPr>
      <w:r>
        <w:rPr>
          <w:rFonts w:ascii="Arial" w:cs="Arial" w:eastAsia="Arial" w:hAnsi="Arial"/>
          <w:b/>
          <w:bCs/>
          <w:color w:val="1F4E79"/>
          <w:sz w:val="44"/>
          <w:szCs w:val="44"/>
        </w:rPr>
        <w:t xml:space="preserve">18.6 محرك التجسيد</w:t>
      </w:r>
    </w:p>
    <w:p>
      <w:pPr>
        <w:pStyle w:val="Heading4"/>
        <w:spacing w:after="120" w:before="240"/>
      </w:pPr>
      <w:r>
        <w:rPr>
          <w:rFonts w:ascii="Arial" w:cs="Arial" w:eastAsia="Arial" w:hAnsi="Arial"/>
          <w:b/>
          <w:bCs/>
          <w:color w:val="1F4E79"/>
          <w:sz w:val="28"/>
          <w:szCs w:val="28"/>
        </w:rPr>
        <w:t xml:space="preserve">ما هو؟</w:t>
      </w:r>
    </w:p>
    <w:p>
      <w:pPr>
        <w:spacing w:after="80" w:before="80"/>
      </w:pPr>
      <w:r>
        <w:rPr>
          <w:rFonts w:ascii="Arial" w:cs="Arial" w:eastAsia="Arial" w:hAnsi="Arial"/>
          <w:sz w:val="22"/>
          <w:szCs w:val="22"/>
        </w:rPr>
        <w:t xml:space="preserve">خط أنابيب تدريجي لإضفاء الطابع الرسمي يتتبع كيف تنضج ملاحظاتك من التقاطات خام إلى رؤى بلورية. يمكن تعيين إحدى المراحل الأربع لأي ملاحظة: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المرحلة</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الرمز</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المعنى</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عابرة</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التقاط سريع، فكرة عابرة</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مرجعية</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أعيدت صياغتها من مصدر بكلماتك الخاصة</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دائمة</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فكرة ذرّية، مفهوم واحد، متصلة بشبكتك</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تركيبية</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رؤية أصيلة تجمع عدة ملاحظات دائمة</w:t>
            </w:r>
          </w:p>
        </w:tc>
      </w:tr>
    </w:tbl>
    <w:p>
      <w:pPr>
        <w:spacing w:after="120"/>
      </w:pPr>
    </w:p>
    <w:p>
      <w:pPr>
        <w:pStyle w:val="Heading4"/>
        <w:spacing w:after="120" w:before="240"/>
      </w:pPr>
      <w:r>
        <w:rPr>
          <w:rFonts w:ascii="Arial" w:cs="Arial" w:eastAsia="Arial" w:hAnsi="Arial"/>
          <w:b/>
          <w:bCs/>
          <w:color w:val="1F4E79"/>
          <w:sz w:val="28"/>
          <w:szCs w:val="28"/>
        </w:rPr>
        <w:t xml:space="preserve">لماذا هو مهم؟</w:t>
      </w:r>
    </w:p>
    <w:p>
      <w:pPr>
        <w:spacing w:after="80" w:before="80"/>
      </w:pPr>
      <w:r>
        <w:rPr>
          <w:rFonts w:ascii="Arial" w:cs="Arial" w:eastAsia="Arial" w:hAnsi="Arial"/>
          <w:sz w:val="22"/>
          <w:szCs w:val="22"/>
        </w:rPr>
        <w:t xml:space="preserve">معظم التطبيقات تعامل جميع الملاحظات بالتساوي. محرك التجسيد يجعل التمييز مرئيًا — يمكنك أن ترى بنظرة واحدة مقدار ما في مكتبتك من التقاطات خام مقابل الفهم الحقيقي.
</w:t>
      </w:r>
    </w:p>
    <w:p>
      <w:pPr>
        <w:pStyle w:val="Heading4"/>
        <w:spacing w:after="120" w:before="240"/>
      </w:pPr>
      <w:r>
        <w:rPr>
          <w:rFonts w:ascii="Arial" w:cs="Arial" w:eastAsia="Arial" w:hAnsi="Arial"/>
          <w:b/>
          <w:bCs/>
          <w:color w:val="1F4E79"/>
          <w:sz w:val="28"/>
          <w:szCs w:val="28"/>
        </w:rPr>
        <w:t xml:space="preserve">كيفية الاستخدام</w:t>
      </w:r>
    </w:p>
    <w:p>
      <w:pPr>
        <w:pStyle w:val="ListParagraph"/>
        <w:numPr>
          <w:ilvl w:val="0"/>
          <w:numId w:val="2"/>
        </w:numPr>
        <w:spacing w:after="40" w:before="40"/>
      </w:pPr>
      <w:r>
        <w:rPr>
          <w:rFonts w:ascii="Arial" w:cs="Arial" w:eastAsia="Arial" w:hAnsi="Arial"/>
          <w:sz w:val="22"/>
          <w:szCs w:val="22"/>
        </w:rPr>
        <w:t xml:space="preserve">في شريط المسار (فوق المحرر)، استخدم قائمة المراحل المنسدلة لاختيار مرحلة.
</w:t>
      </w:r>
    </w:p>
    <w:p>
      <w:pPr>
        <w:pStyle w:val="ListParagraph"/>
        <w:numPr>
          <w:ilvl w:val="0"/>
          <w:numId w:val="2"/>
        </w:numPr>
        <w:spacing w:after="40" w:before="40"/>
      </w:pPr>
      <w:r>
        <w:rPr>
          <w:rFonts w:ascii="Arial" w:cs="Arial" w:eastAsia="Arial" w:hAnsi="Arial"/>
          <w:sz w:val="22"/>
          <w:szCs w:val="22"/>
        </w:rPr>
        <w:t xml:space="preserve">أو وسّع الخصائص واستخدم قائمة المراحل المنسدلة هناك. كلاهما يتزامن فوريًا مع شجرة الملفات.
</w:t>
      </w:r>
    </w:p>
    <w:p>
      <w:pPr>
        <w:pStyle w:val="ListParagraph"/>
        <w:numPr>
          <w:ilvl w:val="0"/>
          <w:numId w:val="2"/>
        </w:numPr>
        <w:spacing w:after="40" w:before="40"/>
      </w:pPr>
      <w:r>
        <w:rPr>
          <w:rFonts w:ascii="Arial" w:cs="Arial" w:eastAsia="Arial" w:hAnsi="Arial"/>
          <w:sz w:val="22"/>
          <w:szCs w:val="22"/>
        </w:rPr>
        <w:t xml:space="preserve">لترقية ملاحظة، غيّر القائمة المنسدلة من مرحلة إلى التالية. في وضع التركيز، انقر «ترقية إلى دائمة» في الأسفل.
</w:t>
      </w:r>
    </w:p>
    <w:p>
      <w:pPr>
        <w:pStyle w:val="ListParagraph"/>
        <w:numPr>
          <w:ilvl w:val="0"/>
          <w:numId w:val="2"/>
        </w:numPr>
        <w:spacing w:after="40" w:before="40"/>
      </w:pPr>
      <w:r>
        <w:rPr>
          <w:rFonts w:ascii="Arial" w:cs="Arial" w:eastAsia="Arial" w:hAnsi="Arial"/>
          <w:sz w:val="22"/>
          <w:szCs w:val="22"/>
        </w:rPr>
        <w:t xml:space="preserve">لإزالة المرحلة، اختر «— مرحلة —» من القائمة المنسدلة.
</w:t>
      </w:r>
    </w:p>
    <w:p>
      <w:pPr>
        <w:pStyle w:val="Heading4"/>
        <w:spacing w:after="120" w:before="240"/>
      </w:pPr>
      <w:r>
        <w:rPr>
          <w:rFonts w:ascii="Arial" w:cs="Arial" w:eastAsia="Arial" w:hAnsi="Arial"/>
          <w:b/>
          <w:bCs/>
          <w:color w:val="1F4E79"/>
          <w:sz w:val="28"/>
          <w:szCs w:val="28"/>
        </w:rPr>
        <w:t xml:space="preserve">أين يظهر؟</w:t>
      </w:r>
    </w:p>
    <w:p>
      <w:pPr>
        <w:pStyle w:val="ListParagraph"/>
        <w:numPr>
          <w:ilvl w:val="0"/>
          <w:numId w:val="3"/>
        </w:numPr>
        <w:spacing w:after="40" w:before="40"/>
      </w:pPr>
      <w:r>
        <w:rPr>
          <w:rFonts w:ascii="Arial" w:cs="Arial" w:eastAsia="Arial" w:hAnsi="Arial"/>
          <w:b/>
          <w:bCs/>
          <w:sz w:val="22"/>
          <w:szCs w:val="22"/>
        </w:rPr>
        <w:t xml:space="preserve">شريط المسار</w:t>
      </w:r>
      <w:r>
        <w:rPr>
          <w:rFonts w:ascii="Arial" w:cs="Arial" w:eastAsia="Arial" w:hAnsi="Arial"/>
          <w:sz w:val="22"/>
          <w:szCs w:val="22"/>
        </w:rPr>
        <w:t xml:space="preserve">: قائمة منسدلة مع رمز + اسم المرحلة
</w:t>
      </w:r>
    </w:p>
    <w:p>
      <w:pPr>
        <w:pStyle w:val="ListParagraph"/>
        <w:numPr>
          <w:ilvl w:val="0"/>
          <w:numId w:val="3"/>
        </w:numPr>
        <w:spacing w:after="40" w:before="40"/>
      </w:pPr>
      <w:r>
        <w:rPr>
          <w:rFonts w:ascii="Arial" w:cs="Arial" w:eastAsia="Arial" w:hAnsi="Arial"/>
          <w:b/>
          <w:bCs/>
          <w:sz w:val="22"/>
          <w:szCs w:val="22"/>
        </w:rPr>
        <w:t xml:space="preserve">لوحة الخصائص</w:t>
      </w:r>
      <w:r>
        <w:rPr>
          <w:rFonts w:ascii="Arial" w:cs="Arial" w:eastAsia="Arial" w:hAnsi="Arial"/>
          <w:sz w:val="22"/>
          <w:szCs w:val="22"/>
        </w:rPr>
        <w:t xml:space="preserve">: قائمة منسدلة عند وجود خاصية </w:t>
      </w:r>
      <w:r>
        <w:rPr>
          <w:rFonts w:ascii="Consolas" w:cs="Consolas" w:eastAsia="Consolas" w:hAnsi="Consolas"/>
          <w:sz w:val="20"/>
          <w:szCs w:val="20"/>
          <w:shd w:fill="E8E8E8" w:color="auto" w:val="clear"/>
        </w:rPr>
        <w:t xml:space="preserve">stage</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شجرة الملفات</w:t>
      </w:r>
      <w:r>
        <w:rPr>
          <w:rFonts w:ascii="Arial" w:cs="Arial" w:eastAsia="Arial" w:hAnsi="Arial"/>
          <w:sz w:val="22"/>
          <w:szCs w:val="22"/>
        </w:rPr>
        <w:t xml:space="preserve">: رمز تعبيري بجانب اسم الملاحظة
</w:t>
      </w:r>
    </w:p>
    <w:p>
      <w:pPr>
        <w:pStyle w:val="ListParagraph"/>
        <w:numPr>
          <w:ilvl w:val="0"/>
          <w:numId w:val="3"/>
        </w:numPr>
        <w:spacing w:after="40" w:before="40"/>
      </w:pPr>
      <w:r>
        <w:rPr>
          <w:rFonts w:ascii="Arial" w:cs="Arial" w:eastAsia="Arial" w:hAnsi="Arial"/>
          <w:b/>
          <w:bCs/>
          <w:sz w:val="22"/>
          <w:szCs w:val="22"/>
        </w:rPr>
        <w:t xml:space="preserve">تذييل وضع التركيز</w:t>
      </w:r>
      <w:r>
        <w:rPr>
          <w:rFonts w:ascii="Arial" w:cs="Arial" w:eastAsia="Arial" w:hAnsi="Arial"/>
          <w:sz w:val="22"/>
          <w:szCs w:val="22"/>
        </w:rPr>
        <w:t xml:space="preserve">: زر «ترقية إلى دائمة»
</w:t>
      </w:r>
    </w:p>
    <w:p>
      <w:pPr>
        <w:pStyle w:val="Heading3"/>
        <w:spacing w:after="160" w:before="280"/>
      </w:pPr>
      <w:r>
        <w:rPr>
          <w:rFonts w:ascii="Arial" w:cs="Arial" w:eastAsia="Arial" w:hAnsi="Arial"/>
          <w:b/>
          <w:bCs/>
          <w:color w:val="1F4E79"/>
          <w:sz w:val="44"/>
          <w:szCs w:val="44"/>
        </w:rPr>
        <w:t xml:space="preserve">17.7 نبض المراجعة</w:t>
      </w:r>
    </w:p>
    <w:p>
      <w:pPr>
        <w:pStyle w:val="Heading4"/>
        <w:spacing w:after="120" w:before="240"/>
      </w:pPr>
      <w:r>
        <w:rPr>
          <w:rFonts w:ascii="Arial" w:cs="Arial" w:eastAsia="Arial" w:hAnsi="Arial"/>
          <w:b/>
          <w:bCs/>
          <w:color w:val="1F4E79"/>
          <w:sz w:val="28"/>
          <w:szCs w:val="28"/>
        </w:rPr>
        <w:t xml:space="preserve">ما هو؟</w:t>
      </w:r>
    </w:p>
    <w:p>
      <w:pPr>
        <w:spacing w:after="80" w:before="80"/>
      </w:pPr>
      <w:r>
        <w:rPr>
          <w:rFonts w:ascii="Arial" w:cs="Arial" w:eastAsia="Arial" w:hAnsi="Arial"/>
          <w:sz w:val="22"/>
          <w:szCs w:val="22"/>
        </w:rPr>
        <w:t xml:space="preserve">نبض المراجعة هو نظام إعادة إظهار متباعد يُعيد الملاحظات إلى انتباهك على فترات متزايدة: يوم واحد، ثم 3، ثم 7، ثم 14، ثم 30 يومًا بعد آخر مراجعة. كما يراقب الملاحظات الموسومة بـ </w:t>
      </w:r>
      <w:r>
        <w:rPr>
          <w:rFonts w:ascii="Consolas" w:cs="Consolas" w:eastAsia="Consolas" w:hAnsi="Consolas"/>
          <w:sz w:val="20"/>
          <w:szCs w:val="20"/>
          <w:shd w:fill="E8E8E8" w:color="auto" w:val="clear"/>
        </w:rPr>
        <w:t xml:space="preserve">#assumption</w:t>
      </w:r>
      <w:r>
        <w:rPr>
          <w:rFonts w:ascii="Arial" w:cs="Arial" w:eastAsia="Arial" w:hAnsi="Arial"/>
          <w:sz w:val="22"/>
          <w:szCs w:val="22"/>
        </w:rPr>
        <w:t xml:space="preserve"> أو </w:t>
      </w:r>
      <w:r>
        <w:rPr>
          <w:rFonts w:ascii="Consolas" w:cs="Consolas" w:eastAsia="Consolas" w:hAnsi="Consolas"/>
          <w:sz w:val="20"/>
          <w:szCs w:val="20"/>
          <w:shd w:fill="E8E8E8" w:color="auto" w:val="clear"/>
        </w:rPr>
        <w:t xml:space="preserve">#model</w:t>
      </w:r>
      <w:r>
        <w:rPr>
          <w:rFonts w:ascii="Arial" w:cs="Arial" w:eastAsia="Arial" w:hAnsi="Arial"/>
          <w:sz w:val="22"/>
          <w:szCs w:val="22"/>
        </w:rPr>
        <w:t xml:space="preserve"> كنقاط فحص للنماذج الذهنية، ويحتفظ بقائمة «لم تُراجَع أبدًا» للملاحظات التي التقطتها ولم تعد إليها.
</w:t>
      </w:r>
    </w:p>
    <w:p>
      <w:pPr>
        <w:pStyle w:val="Heading4"/>
        <w:spacing w:after="120" w:before="240"/>
      </w:pPr>
      <w:r>
        <w:rPr>
          <w:rFonts w:ascii="Arial" w:cs="Arial" w:eastAsia="Arial" w:hAnsi="Arial"/>
          <w:b/>
          <w:bCs/>
          <w:color w:val="1F4E79"/>
          <w:sz w:val="28"/>
          <w:szCs w:val="28"/>
        </w:rPr>
        <w:t xml:space="preserve">لماذا هو مهم؟</w:t>
      </w:r>
    </w:p>
    <w:p>
      <w:pPr>
        <w:spacing w:after="80" w:before="80"/>
      </w:pPr>
      <w:r>
        <w:rPr>
          <w:rFonts w:ascii="Arial" w:cs="Arial" w:eastAsia="Arial" w:hAnsi="Arial"/>
          <w:sz w:val="22"/>
          <w:szCs w:val="22"/>
        </w:rPr>
        <w:t xml:space="preserve">المعرفة تتلاشى بدون إعادة زيارة. تكتب ملاحظة اليوم وبعد ثلاثة أسابيع تنسى وجودها. التكرار المتباعد هو أكثر التقنيات رسوخًا في العلوم المعرفية لمحاربة هذا التلاشي. نبض المراجعة يطبّق هذا المبدأ على ملاحظاتك الفعلية — ليس بطاقات تعليمية، بل المعارف التي أنشأتها بنفسك.
</w:t>
      </w:r>
    </w:p>
    <w:p>
      <w:pPr>
        <w:pStyle w:val="Heading4"/>
        <w:spacing w:after="120" w:before="240"/>
      </w:pPr>
      <w:r>
        <w:rPr>
          <w:rFonts w:ascii="Arial" w:cs="Arial" w:eastAsia="Arial" w:hAnsi="Arial"/>
          <w:b/>
          <w:bCs/>
          <w:color w:val="1F4E79"/>
          <w:sz w:val="28"/>
          <w:szCs w:val="28"/>
        </w:rPr>
        <w:t xml:space="preserve">كيفية الاستخدام</w:t>
      </w:r>
    </w:p>
    <w:p>
      <w:pPr>
        <w:pStyle w:val="ListParagraph"/>
        <w:numPr>
          <w:ilvl w:val="0"/>
          <w:numId w:val="2"/>
        </w:numPr>
        <w:spacing w:after="40" w:before="40"/>
      </w:pPr>
      <w:r>
        <w:rPr>
          <w:rFonts w:ascii="Arial" w:cs="Arial" w:eastAsia="Arial" w:hAnsi="Arial"/>
          <w:sz w:val="22"/>
          <w:szCs w:val="22"/>
        </w:rPr>
        <w:t xml:space="preserve">انقر على تبويب </w:t>
      </w:r>
      <w:r>
        <w:rPr>
          <w:rFonts w:ascii="Arial" w:cs="Arial" w:eastAsia="Arial" w:hAnsi="Arial"/>
          <w:b/>
          <w:bCs/>
          <w:sz w:val="22"/>
          <w:szCs w:val="22"/>
        </w:rPr>
        <w:t xml:space="preserve">نبض المراجعة</w:t>
      </w:r>
      <w:r>
        <w:rPr>
          <w:rFonts w:ascii="Arial" w:cs="Arial" w:eastAsia="Arial" w:hAnsi="Arial"/>
          <w:sz w:val="22"/>
          <w:szCs w:val="22"/>
        </w:rPr>
        <w:t xml:space="preserve"> في الشريط الجانبي الأيسر. سترى ثلاثة أقسام: المستحقة للمراجعة، نقاط فحص النماذج الذهنية (</w:t>
      </w:r>
      <w:r>
        <w:rPr>
          <w:rFonts w:ascii="Consolas" w:cs="Consolas" w:eastAsia="Consolas" w:hAnsi="Consolas"/>
          <w:sz w:val="20"/>
          <w:szCs w:val="20"/>
          <w:shd w:fill="E8E8E8" w:color="auto" w:val="clear"/>
        </w:rPr>
        <w:t xml:space="preserve">#assumption</w:t>
      </w: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#model</w:t>
      </w:r>
      <w:r>
        <w:rPr>
          <w:rFonts w:ascii="Arial" w:cs="Arial" w:eastAsia="Arial" w:hAnsi="Arial"/>
          <w:sz w:val="22"/>
          <w:szCs w:val="22"/>
        </w:rPr>
        <w:t xml:space="preserve">)، ولم تُراجَع أبدًا.
</w:t>
      </w:r>
    </w:p>
    <w:p>
      <w:pPr>
        <w:pStyle w:val="ListParagraph"/>
        <w:numPr>
          <w:ilvl w:val="0"/>
          <w:numId w:val="2"/>
        </w:numPr>
        <w:spacing w:after="40" w:before="40"/>
      </w:pPr>
      <w:r>
        <w:rPr>
          <w:rFonts w:ascii="Arial" w:cs="Arial" w:eastAsia="Arial" w:hAnsi="Arial"/>
          <w:sz w:val="22"/>
          <w:szCs w:val="22"/>
        </w:rPr>
        <w:t xml:space="preserve">انقر على أي ملاحظة لفتحها ومراجعتها.
</w:t>
      </w:r>
    </w:p>
    <w:p>
      <w:pPr>
        <w:pStyle w:val="ListParagraph"/>
        <w:numPr>
          <w:ilvl w:val="0"/>
          <w:numId w:val="2"/>
        </w:numPr>
        <w:spacing w:after="40" w:before="40"/>
      </w:pPr>
      <w:r>
        <w:rPr>
          <w:rFonts w:ascii="Arial" w:cs="Arial" w:eastAsia="Arial" w:hAnsi="Arial"/>
          <w:sz w:val="22"/>
          <w:szCs w:val="22"/>
        </w:rPr>
        <w:t xml:space="preserve">اختر أحد الإجراءات الثلاثة: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تمت المراجعة</w:t>
      </w:r>
      <w:r>
        <w:rPr>
          <w:rFonts w:ascii="Arial" w:cs="Arial" w:eastAsia="Arial" w:hAnsi="Arial"/>
          <w:sz w:val="22"/>
          <w:szCs w:val="22"/>
        </w:rPr>
        <w:t xml:space="preserve"> (علامة صح) — يُجدول المراجعة التالية على الفاصل الزمني التالي (1 ← 3 ← 7 ← 14 ← 30 يومًا).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تأجيل 7 أيام</w:t>
      </w:r>
      <w:r>
        <w:rPr>
          <w:rFonts w:ascii="Arial" w:cs="Arial" w:eastAsia="Arial" w:hAnsi="Arial"/>
          <w:sz w:val="22"/>
          <w:szCs w:val="22"/>
        </w:rPr>
        <w:t xml:space="preserve"> (أيقونة العين) — يؤجل الملاحظة 7 أيام بدون تقديم الفاصل.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استبعاد</w:t>
      </w:r>
      <w:r>
        <w:rPr>
          <w:rFonts w:ascii="Arial" w:cs="Arial" w:eastAsia="Arial" w:hAnsi="Arial"/>
          <w:sz w:val="22"/>
          <w:szCs w:val="22"/>
        </w:rPr>
        <w:t xml:space="preserve"> (أيقونة الأرشيف) — يزيل الملاحظة من قائمة المراجعة نهائيًا.
</w:t>
      </w:r>
    </w:p>
    <w:p>
      <w:pPr>
        <w:pStyle w:val="ListParagraph"/>
        <w:numPr>
          <w:ilvl w:val="0"/>
          <w:numId w:val="2"/>
        </w:numPr>
        <w:spacing w:after="40" w:before="40"/>
      </w:pPr>
      <w:r>
        <w:rPr>
          <w:rFonts w:ascii="Arial" w:cs="Arial" w:eastAsia="Arial" w:hAnsi="Arial"/>
          <w:sz w:val="22"/>
          <w:szCs w:val="22"/>
        </w:rPr>
        <w:t xml:space="preserve">افتح لوحة الأوامر واكتب "Review due notes" للانتقال مباشرة إلى الملاحظات المستحقة.
</w:t>
      </w:r>
    </w:p>
    <w:p>
      <w:pPr>
        <w:pStyle w:val="Heading4"/>
        <w:spacing w:after="120" w:before="240"/>
      </w:pPr>
      <w:r>
        <w:rPr>
          <w:rFonts w:ascii="Arial" w:cs="Arial" w:eastAsia="Arial" w:hAnsi="Arial"/>
          <w:b/>
          <w:bCs/>
          <w:color w:val="1F4E79"/>
          <w:sz w:val="28"/>
          <w:szCs w:val="28"/>
        </w:rPr>
        <w:t xml:space="preserve">أين يظهر؟</w:t>
      </w:r>
    </w:p>
    <w:p>
      <w:pPr>
        <w:pStyle w:val="ListParagraph"/>
        <w:numPr>
          <w:ilvl w:val="0"/>
          <w:numId w:val="3"/>
        </w:numPr>
        <w:spacing w:after="40" w:before="40"/>
      </w:pPr>
      <w:r>
        <w:rPr>
          <w:rFonts w:ascii="Arial" w:cs="Arial" w:eastAsia="Arial" w:hAnsi="Arial"/>
          <w:b/>
          <w:bCs/>
          <w:sz w:val="22"/>
          <w:szCs w:val="22"/>
        </w:rPr>
        <w:t xml:space="preserve">الشريط الجانبي الأيسر</w:t>
      </w:r>
      <w:r>
        <w:rPr>
          <w:rFonts w:ascii="Arial" w:cs="Arial" w:eastAsia="Arial" w:hAnsi="Arial"/>
          <w:sz w:val="22"/>
          <w:szCs w:val="22"/>
        </w:rPr>
        <w:t xml:space="preserve">: تبويب نبض المراجعة مع شارة عدد الملاحظات المستحقة
</w:t>
      </w:r>
    </w:p>
    <w:p>
      <w:pPr>
        <w:pStyle w:val="ListParagraph"/>
        <w:numPr>
          <w:ilvl w:val="0"/>
          <w:numId w:val="3"/>
        </w:numPr>
        <w:spacing w:after="40" w:before="40"/>
      </w:pPr>
      <w:r>
        <w:rPr>
          <w:rFonts w:ascii="Arial" w:cs="Arial" w:eastAsia="Arial" w:hAnsi="Arial"/>
          <w:b/>
          <w:bCs/>
          <w:sz w:val="22"/>
          <w:szCs w:val="22"/>
        </w:rPr>
        <w:t xml:space="preserve">لوحة الأوامر</w:t>
      </w:r>
      <w:r>
        <w:rPr>
          <w:rFonts w:ascii="Arial" w:cs="Arial" w:eastAsia="Arial" w:hAnsi="Arial"/>
          <w:sz w:val="22"/>
          <w:szCs w:val="22"/>
        </w:rPr>
        <w:t xml:space="preserve">: أمر "Review due notes" للوصول السريع
</w:t>
      </w:r>
    </w:p>
    <w:p>
      <w:pPr>
        <w:pStyle w:val="Heading3"/>
        <w:spacing w:after="160" w:before="280"/>
      </w:pPr>
      <w:r>
        <w:rPr>
          <w:rFonts w:ascii="Arial" w:cs="Arial" w:eastAsia="Arial" w:hAnsi="Arial"/>
          <w:b/>
          <w:bCs/>
          <w:color w:val="1F4E79"/>
          <w:sz w:val="44"/>
          <w:szCs w:val="44"/>
        </w:rPr>
        <w:t xml:space="preserve">17.8 المسارات</w:t>
      </w:r>
    </w:p>
    <w:p>
      <w:pPr>
        <w:pStyle w:val="Heading4"/>
        <w:spacing w:after="120" w:before="240"/>
      </w:pPr>
      <w:r>
        <w:rPr>
          <w:rFonts w:ascii="Arial" w:cs="Arial" w:eastAsia="Arial" w:hAnsi="Arial"/>
          <w:b/>
          <w:bCs/>
          <w:color w:val="1F4E79"/>
          <w:sz w:val="28"/>
          <w:szCs w:val="28"/>
        </w:rPr>
        <w:t xml:space="preserve">ما هي؟</w:t>
      </w:r>
    </w:p>
    <w:p>
      <w:pPr>
        <w:spacing w:after="80" w:before="80"/>
      </w:pPr>
      <w:r>
        <w:rPr>
          <w:rFonts w:ascii="Arial" w:cs="Arial" w:eastAsia="Arial" w:hAnsi="Arial"/>
          <w:sz w:val="22"/>
          <w:szCs w:val="22"/>
        </w:rPr>
        <w:t xml:space="preserve">المسارات هي تسلسلات مرتبة ومسمّاة من الملاحظات — كفصول كتاب أو محطات في جولة موجّهة عبر معرفتك. تُعرَّف بإضافة </w:t>
      </w:r>
      <w:r>
        <w:rPr>
          <w:rFonts w:ascii="Consolas" w:cs="Consolas" w:eastAsia="Consolas" w:hAnsi="Consolas"/>
          <w:sz w:val="20"/>
          <w:szCs w:val="20"/>
          <w:shd w:fill="E8E8E8" w:color="auto" w:val="clear"/>
        </w:rPr>
        <w:t xml:space="preserve">trail: true</w:t>
      </w:r>
      <w:r>
        <w:rPr>
          <w:rFonts w:ascii="Arial" w:cs="Arial" w:eastAsia="Arial" w:hAnsi="Arial"/>
          <w:sz w:val="22"/>
          <w:szCs w:val="22"/>
        </w:rPr>
        <w:t xml:space="preserve"> في frontmatter الملاحظة، ثم سرد روابط الويكي بالترتيب المطلوب في متن الملاحظة.
</w:t>
      </w:r>
    </w:p>
    <w:p>
      <w:pPr>
        <w:pStyle w:val="Heading4"/>
        <w:spacing w:after="120" w:before="240"/>
      </w:pPr>
      <w:r>
        <w:rPr>
          <w:rFonts w:ascii="Arial" w:cs="Arial" w:eastAsia="Arial" w:hAnsi="Arial"/>
          <w:b/>
          <w:bCs/>
          <w:color w:val="1F4E79"/>
          <w:sz w:val="28"/>
          <w:szCs w:val="28"/>
        </w:rPr>
        <w:t xml:space="preserve">لماذا هي مهمة؟</w:t>
      </w:r>
    </w:p>
    <w:p>
      <w:pPr>
        <w:spacing w:after="80" w:before="80"/>
      </w:pPr>
      <w:r>
        <w:rPr>
          <w:rFonts w:ascii="Arial" w:cs="Arial" w:eastAsia="Arial" w:hAnsi="Arial"/>
          <w:sz w:val="22"/>
          <w:szCs w:val="22"/>
        </w:rPr>
        <w:t xml:space="preserve">المعرفة ليست دائمًا شبكة. أحيانًا تكون مسارًا — تسلسل تعلّم، تقدّم حجة، سردية. المسارات تتيح لك التقاط هذا الترتيب بشكل صريح، مضيفة بُعدًا خطيًا إلى مكتبتك غير الخطية.
</w:t>
      </w:r>
    </w:p>
    <w:p>
      <w:pPr>
        <w:pStyle w:val="Heading4"/>
        <w:spacing w:after="120" w:before="240"/>
      </w:pPr>
      <w:r>
        <w:rPr>
          <w:rFonts w:ascii="Arial" w:cs="Arial" w:eastAsia="Arial" w:hAnsi="Arial"/>
          <w:b/>
          <w:bCs/>
          <w:color w:val="1F4E79"/>
          <w:sz w:val="28"/>
          <w:szCs w:val="28"/>
        </w:rPr>
        <w:t xml:space="preserve">كيفية الاستخدام</w:t>
      </w:r>
    </w:p>
    <w:p>
      <w:pPr>
        <w:pStyle w:val="ListParagraph"/>
        <w:numPr>
          <w:ilvl w:val="0"/>
          <w:numId w:val="2"/>
        </w:numPr>
        <w:spacing w:after="40" w:before="40"/>
      </w:pPr>
      <w:r>
        <w:rPr>
          <w:rFonts w:ascii="Arial" w:cs="Arial" w:eastAsia="Arial" w:hAnsi="Arial"/>
          <w:sz w:val="22"/>
          <w:szCs w:val="22"/>
        </w:rPr>
        <w:t xml:space="preserve">أنشئ ملاحظة جديدة مع </w:t>
      </w:r>
      <w:r>
        <w:rPr>
          <w:rFonts w:ascii="Consolas" w:cs="Consolas" w:eastAsia="Consolas" w:hAnsi="Consolas"/>
          <w:sz w:val="20"/>
          <w:szCs w:val="20"/>
          <w:shd w:fill="E8E8E8" w:color="auto" w:val="clear"/>
        </w:rPr>
        <w:t xml:space="preserve">trail: true</w:t>
      </w:r>
      <w:r>
        <w:rPr>
          <w:rFonts w:ascii="Arial" w:cs="Arial" w:eastAsia="Arial" w:hAnsi="Arial"/>
          <w:sz w:val="22"/>
          <w:szCs w:val="22"/>
        </w:rPr>
        <w:t xml:space="preserve"> في frontmatter.
</w:t>
      </w:r>
    </w:p>
    <w:p>
      <w:pPr>
        <w:pStyle w:val="ListParagraph"/>
        <w:numPr>
          <w:ilvl w:val="0"/>
          <w:numId w:val="2"/>
        </w:numPr>
        <w:spacing w:after="40" w:before="40"/>
      </w:pPr>
      <w:r>
        <w:rPr>
          <w:rFonts w:ascii="Arial" w:cs="Arial" w:eastAsia="Arial" w:hAnsi="Arial"/>
          <w:sz w:val="22"/>
          <w:szCs w:val="22"/>
        </w:rPr>
        <w:t xml:space="preserve">في متن الملاحظة، اسرد روابط الويكي بالترتيب المطلوب.
</w:t>
      </w:r>
    </w:p>
    <w:p>
      <w:pPr>
        <w:pStyle w:val="ListParagraph"/>
        <w:numPr>
          <w:ilvl w:val="0"/>
          <w:numId w:val="2"/>
        </w:numPr>
        <w:spacing w:after="40" w:before="40"/>
      </w:pPr>
      <w:r>
        <w:rPr>
          <w:rFonts w:ascii="Arial" w:cs="Arial" w:eastAsia="Arial" w:hAnsi="Arial"/>
          <w:sz w:val="22"/>
          <w:szCs w:val="22"/>
        </w:rPr>
        <w:t xml:space="preserve">عند فتح أي ملاحظة تنتمي لمسار، يعرض شريط المسار مؤشرًا باسم المسار والموقع (مثل «مساري 2/5»). أزرار الأسهم تنقلك للملاحظة السابقة والتالية.
</w:t>
      </w:r>
    </w:p>
    <w:p>
      <w:pPr>
        <w:pStyle w:val="ListParagraph"/>
        <w:numPr>
          <w:ilvl w:val="0"/>
          <w:numId w:val="2"/>
        </w:numPr>
        <w:spacing w:after="40" w:before="40"/>
      </w:pPr>
      <w:r>
        <w:rPr>
          <w:rFonts w:ascii="Arial" w:cs="Arial" w:eastAsia="Arial" w:hAnsi="Arial"/>
          <w:sz w:val="22"/>
          <w:szCs w:val="22"/>
        </w:rPr>
        <w:t xml:space="preserve">افتح لوحة الأوامر واكتب "Open Trail" لعرض جميع المسارات.
</w:t>
      </w:r>
    </w:p>
    <w:p>
      <w:pPr>
        <w:pStyle w:val="Heading4"/>
        <w:spacing w:after="120" w:before="240"/>
      </w:pPr>
      <w:r>
        <w:rPr>
          <w:rFonts w:ascii="Arial" w:cs="Arial" w:eastAsia="Arial" w:hAnsi="Arial"/>
          <w:b/>
          <w:bCs/>
          <w:color w:val="1F4E79"/>
          <w:sz w:val="28"/>
          <w:szCs w:val="28"/>
        </w:rPr>
        <w:t xml:space="preserve">أين تظهر؟</w:t>
      </w:r>
    </w:p>
    <w:p>
      <w:pPr>
        <w:pStyle w:val="ListParagraph"/>
        <w:numPr>
          <w:ilvl w:val="0"/>
          <w:numId w:val="3"/>
        </w:numPr>
        <w:spacing w:after="40" w:before="40"/>
      </w:pPr>
      <w:r>
        <w:rPr>
          <w:rFonts w:ascii="Arial" w:cs="Arial" w:eastAsia="Arial" w:hAnsi="Arial"/>
          <w:b/>
          <w:bCs/>
          <w:sz w:val="22"/>
          <w:szCs w:val="22"/>
        </w:rPr>
        <w:t xml:space="preserve">شريط المسار</w:t>
      </w:r>
      <w:r>
        <w:rPr>
          <w:rFonts w:ascii="Arial" w:cs="Arial" w:eastAsia="Arial" w:hAnsi="Arial"/>
          <w:sz w:val="22"/>
          <w:szCs w:val="22"/>
        </w:rPr>
        <w:t xml:space="preserve">: مؤشر المسار مع الاسم والموقع وأسهم التنقل
</w:t>
      </w:r>
    </w:p>
    <w:p>
      <w:pPr>
        <w:pStyle w:val="ListParagraph"/>
        <w:numPr>
          <w:ilvl w:val="0"/>
          <w:numId w:val="3"/>
        </w:numPr>
        <w:spacing w:after="40" w:before="40"/>
      </w:pPr>
      <w:r>
        <w:rPr>
          <w:rFonts w:ascii="Arial" w:cs="Arial" w:eastAsia="Arial" w:hAnsi="Arial"/>
          <w:b/>
          <w:bCs/>
          <w:sz w:val="22"/>
          <w:szCs w:val="22"/>
        </w:rPr>
        <w:t xml:space="preserve">لوحة الأوامر</w:t>
      </w:r>
      <w:r>
        <w:rPr>
          <w:rFonts w:ascii="Arial" w:cs="Arial" w:eastAsia="Arial" w:hAnsi="Arial"/>
          <w:sz w:val="22"/>
          <w:szCs w:val="22"/>
        </w:rPr>
        <w:t xml:space="preserve">: أمر "Open Trail" لعرض جميع المسارات
</w:t>
      </w:r>
    </w:p>
    <w:p>
      <w:pPr>
        <w:pStyle w:val="Heading3"/>
        <w:spacing w:after="160" w:before="280"/>
      </w:pPr>
      <w:r>
        <w:rPr>
          <w:rFonts w:ascii="Arial" w:cs="Arial" w:eastAsia="Arial" w:hAnsi="Arial"/>
          <w:b/>
          <w:bCs/>
          <w:color w:val="1F4E79"/>
          <w:sz w:val="44"/>
          <w:szCs w:val="44"/>
        </w:rPr>
        <w:t xml:space="preserve">17.9 العدسات المتعددة</w:t>
      </w:r>
    </w:p>
    <w:p>
      <w:pPr>
        <w:pStyle w:val="Heading4"/>
        <w:spacing w:after="120" w:before="240"/>
      </w:pPr>
      <w:r>
        <w:rPr>
          <w:rFonts w:ascii="Arial" w:cs="Arial" w:eastAsia="Arial" w:hAnsi="Arial"/>
          <w:b/>
          <w:bCs/>
          <w:color w:val="1F4E79"/>
          <w:sz w:val="28"/>
          <w:szCs w:val="28"/>
        </w:rPr>
        <w:t xml:space="preserve">ما هي؟</w:t>
      </w:r>
    </w:p>
    <w:p>
      <w:pPr>
        <w:spacing w:after="80" w:before="80"/>
      </w:pPr>
      <w:r>
        <w:rPr>
          <w:rFonts w:ascii="Arial" w:cs="Arial" w:eastAsia="Arial" w:hAnsi="Arial"/>
          <w:sz w:val="22"/>
          <w:szCs w:val="22"/>
        </w:rPr>
        <w:t xml:space="preserve">العدسات المتعددة تتيح لك عرض مكتبتك من خلال مخططات تصنيف مختلفة — دون تغيير بنية المجلدات أو تكرار أي ملاحظة. «العدسة» هي تجميع افتراضي يعيد تنظيم ملاحظاتك بناءً على خاصية أو وسم. العدسات المدمجة: «حسب المرحلة» (عابرة/أدبية/دائمة/تركيبية) و«حسب الموضوع» (تجميع حسب الوسوم). يمكنك إنشاء عدسات مخصصة من الإعدادات.
</w:t>
      </w:r>
    </w:p>
    <w:p>
      <w:pPr>
        <w:pStyle w:val="Heading4"/>
        <w:spacing w:after="120" w:before="240"/>
      </w:pPr>
      <w:r>
        <w:rPr>
          <w:rFonts w:ascii="Arial" w:cs="Arial" w:eastAsia="Arial" w:hAnsi="Arial"/>
          <w:b/>
          <w:bCs/>
          <w:color w:val="1F4E79"/>
          <w:sz w:val="28"/>
          <w:szCs w:val="28"/>
        </w:rPr>
        <w:t xml:space="preserve">لماذا هي مهمة؟</w:t>
      </w:r>
    </w:p>
    <w:p>
      <w:pPr>
        <w:spacing w:after="80" w:before="80"/>
      </w:pPr>
      <w:r>
        <w:rPr>
          <w:rFonts w:ascii="Arial" w:cs="Arial" w:eastAsia="Arial" w:hAnsi="Arial"/>
          <w:sz w:val="22"/>
          <w:szCs w:val="22"/>
        </w:rPr>
        <w:t xml:space="preserve">بنية المجلدات تفرض تسلسلًا هرميًا واحدًا، لكن المعرفة لا تنحصر في شجرة واحدة. العدسات المتعددة تتيح لك التبديل بين وجهات نظر مختلفة دون نقل الملفات. نفس الملاحظات، من خلال عدسات تنظيمية مختلفة.
</w:t>
      </w:r>
    </w:p>
    <w:p>
      <w:pPr>
        <w:pStyle w:val="Heading4"/>
        <w:spacing w:after="120" w:before="240"/>
      </w:pPr>
      <w:r>
        <w:rPr>
          <w:rFonts w:ascii="Arial" w:cs="Arial" w:eastAsia="Arial" w:hAnsi="Arial"/>
          <w:b/>
          <w:bCs/>
          <w:color w:val="1F4E79"/>
          <w:sz w:val="28"/>
          <w:szCs w:val="28"/>
        </w:rPr>
        <w:t xml:space="preserve">كيفية الاستخدام</w:t>
      </w:r>
    </w:p>
    <w:p>
      <w:pPr>
        <w:pStyle w:val="ListParagraph"/>
        <w:numPr>
          <w:ilvl w:val="0"/>
          <w:numId w:val="2"/>
        </w:numPr>
        <w:spacing w:after="40" w:before="40"/>
      </w:pPr>
      <w:r>
        <w:rPr>
          <w:rFonts w:ascii="Arial" w:cs="Arial" w:eastAsia="Arial" w:hAnsi="Arial"/>
          <w:sz w:val="22"/>
          <w:szCs w:val="22"/>
        </w:rPr>
        <w:t xml:space="preserve">في الشريط الجانبي، ابحث عن </w:t>
      </w:r>
      <w:r>
        <w:rPr>
          <w:rFonts w:ascii="Arial" w:cs="Arial" w:eastAsia="Arial" w:hAnsi="Arial"/>
          <w:b/>
          <w:bCs/>
          <w:sz w:val="22"/>
          <w:szCs w:val="22"/>
        </w:rPr>
        <w:t xml:space="preserve">قائمة العدسات</w:t>
      </w:r>
      <w:r>
        <w:rPr>
          <w:rFonts w:ascii="Arial" w:cs="Arial" w:eastAsia="Arial" w:hAnsi="Arial"/>
          <w:sz w:val="22"/>
          <w:szCs w:val="22"/>
        </w:rPr>
        <w:t xml:space="preserve"> أعلى شجرة الملفات (الافتراضي «المجلدات»).
</w:t>
      </w:r>
    </w:p>
    <w:p>
      <w:pPr>
        <w:pStyle w:val="ListParagraph"/>
        <w:numPr>
          <w:ilvl w:val="0"/>
          <w:numId w:val="2"/>
        </w:numPr>
        <w:spacing w:after="40" w:before="40"/>
      </w:pPr>
      <w:r>
        <w:rPr>
          <w:rFonts w:ascii="Arial" w:cs="Arial" w:eastAsia="Arial" w:hAnsi="Arial"/>
          <w:sz w:val="22"/>
          <w:szCs w:val="22"/>
        </w:rPr>
        <w:t xml:space="preserve">اختر عدسة: «حسب المرحلة» أو «حسب الموضوع» أو عدسة مخصصة. يُعاد تنظيم الشريط الجانبي فورًا.
</w:t>
      </w:r>
    </w:p>
    <w:p>
      <w:pPr>
        <w:pStyle w:val="ListParagraph"/>
        <w:numPr>
          <w:ilvl w:val="0"/>
          <w:numId w:val="2"/>
        </w:numPr>
        <w:spacing w:after="40" w:before="40"/>
      </w:pPr>
      <w:r>
        <w:rPr>
          <w:rFonts w:ascii="Arial" w:cs="Arial" w:eastAsia="Arial" w:hAnsi="Arial"/>
          <w:sz w:val="22"/>
          <w:szCs w:val="22"/>
        </w:rPr>
        <w:t xml:space="preserve">اختر «المجلدات» للعودة إلى شجرة الملفات الافتراضية.
</w:t>
      </w:r>
    </w:p>
    <w:p>
      <w:pPr>
        <w:pStyle w:val="ListParagraph"/>
        <w:numPr>
          <w:ilvl w:val="0"/>
          <w:numId w:val="2"/>
        </w:numPr>
        <w:spacing w:after="40" w:before="40"/>
      </w:pPr>
      <w:r>
        <w:rPr>
          <w:rFonts w:ascii="Arial" w:cs="Arial" w:eastAsia="Arial" w:hAnsi="Arial"/>
          <w:sz w:val="22"/>
          <w:szCs w:val="22"/>
        </w:rPr>
        <w:t xml:space="preserve">لإنشاء عدسة مخصصة: افتح </w:t>
      </w:r>
      <w:r>
        <w:rPr>
          <w:rFonts w:ascii="Arial" w:cs="Arial" w:eastAsia="Arial" w:hAnsi="Arial"/>
          <w:b/>
          <w:bCs/>
          <w:sz w:val="22"/>
          <w:szCs w:val="22"/>
        </w:rPr>
        <w:t xml:space="preserve">الإعدادات &gt; إدارة المعرفة</w:t>
      </w:r>
      <w:r>
        <w:rPr>
          <w:rFonts w:ascii="Arial" w:cs="Arial" w:eastAsia="Arial" w:hAnsi="Arial"/>
          <w:sz w:val="22"/>
          <w:szCs w:val="22"/>
        </w:rPr>
        <w:t xml:space="preserve">، انقر </w:t>
      </w:r>
      <w:r>
        <w:rPr>
          <w:rFonts w:ascii="Arial" w:cs="Arial" w:eastAsia="Arial" w:hAnsi="Arial"/>
          <w:b/>
          <w:bCs/>
          <w:sz w:val="22"/>
          <w:szCs w:val="22"/>
        </w:rPr>
        <w:t xml:space="preserve">إنشاء عدسة</w:t>
      </w:r>
      <w:r>
        <w:rPr>
          <w:rFonts w:ascii="Arial" w:cs="Arial" w:eastAsia="Arial" w:hAnsi="Arial"/>
          <w:sz w:val="22"/>
          <w:szCs w:val="22"/>
        </w:rPr>
        <w:t xml:space="preserve">، سمّها واختر خاصية frontmatter للتجميع.
</w:t>
      </w:r>
    </w:p>
    <w:p>
      <w:pPr>
        <w:pStyle w:val="ListParagraph"/>
        <w:numPr>
          <w:ilvl w:val="0"/>
          <w:numId w:val="2"/>
        </w:numPr>
        <w:spacing w:after="40" w:before="40"/>
      </w:pPr>
      <w:r>
        <w:rPr>
          <w:rFonts w:ascii="Arial" w:cs="Arial" w:eastAsia="Arial" w:hAnsi="Arial"/>
          <w:sz w:val="22"/>
          <w:szCs w:val="22"/>
        </w:rPr>
        <w:t xml:space="preserve">أو استخدم لوحة الأوامر: اكتب "Create Lens" لإنشاء عدسة مباشرة.
</w:t>
      </w:r>
    </w:p>
    <w:p>
      <w:pPr>
        <w:pStyle w:val="Heading4"/>
        <w:spacing w:after="120" w:before="240"/>
      </w:pPr>
      <w:r>
        <w:rPr>
          <w:rFonts w:ascii="Arial" w:cs="Arial" w:eastAsia="Arial" w:hAnsi="Arial"/>
          <w:b/>
          <w:bCs/>
          <w:color w:val="1F4E79"/>
          <w:sz w:val="28"/>
          <w:szCs w:val="28"/>
        </w:rPr>
        <w:t xml:space="preserve">أين تظهر؟</w:t>
      </w:r>
    </w:p>
    <w:p>
      <w:pPr>
        <w:pStyle w:val="ListParagraph"/>
        <w:numPr>
          <w:ilvl w:val="0"/>
          <w:numId w:val="3"/>
        </w:numPr>
        <w:spacing w:after="40" w:before="40"/>
      </w:pPr>
      <w:r>
        <w:rPr>
          <w:rFonts w:ascii="Arial" w:cs="Arial" w:eastAsia="Arial" w:hAnsi="Arial"/>
          <w:b/>
          <w:bCs/>
          <w:sz w:val="22"/>
          <w:szCs w:val="22"/>
        </w:rPr>
        <w:t xml:space="preserve">قائمة الشريط الجانبي</w:t>
      </w:r>
      <w:r>
        <w:rPr>
          <w:rFonts w:ascii="Arial" w:cs="Arial" w:eastAsia="Arial" w:hAnsi="Arial"/>
          <w:sz w:val="22"/>
          <w:szCs w:val="22"/>
        </w:rPr>
        <w:t xml:space="preserve">: محدد العدسات أعلى شجرة الملفات
</w:t>
      </w:r>
    </w:p>
    <w:p>
      <w:pPr>
        <w:pStyle w:val="ListParagraph"/>
        <w:numPr>
          <w:ilvl w:val="0"/>
          <w:numId w:val="3"/>
        </w:numPr>
        <w:spacing w:after="40" w:before="40"/>
      </w:pPr>
      <w:r>
        <w:rPr>
          <w:rFonts w:ascii="Arial" w:cs="Arial" w:eastAsia="Arial" w:hAnsi="Arial"/>
          <w:b/>
          <w:bCs/>
          <w:sz w:val="22"/>
          <w:szCs w:val="22"/>
        </w:rPr>
        <w:t xml:space="preserve">الإعدادات &gt; إدارة المعرفة</w:t>
      </w:r>
      <w:r>
        <w:rPr>
          <w:rFonts w:ascii="Arial" w:cs="Arial" w:eastAsia="Arial" w:hAnsi="Arial"/>
          <w:sz w:val="22"/>
          <w:szCs w:val="22"/>
        </w:rPr>
        <w:t xml:space="preserve">: إنشاء وتعديل وحذف العدسات المخصصة
</w:t>
      </w:r>
    </w:p>
    <w:p>
      <w:pPr>
        <w:pStyle w:val="ListParagraph"/>
        <w:numPr>
          <w:ilvl w:val="0"/>
          <w:numId w:val="3"/>
        </w:numPr>
        <w:spacing w:after="40" w:before="40"/>
      </w:pPr>
      <w:r>
        <w:rPr>
          <w:rFonts w:ascii="Arial" w:cs="Arial" w:eastAsia="Arial" w:hAnsi="Arial"/>
          <w:b/>
          <w:bCs/>
          <w:sz w:val="22"/>
          <w:szCs w:val="22"/>
        </w:rPr>
        <w:t xml:space="preserve">لوحة الأوامر</w:t>
      </w:r>
      <w:r>
        <w:rPr>
          <w:rFonts w:ascii="Arial" w:cs="Arial" w:eastAsia="Arial" w:hAnsi="Arial"/>
          <w:sz w:val="22"/>
          <w:szCs w:val="22"/>
        </w:rPr>
        <w:t xml:space="preserve">: أمر "Create Lens"
</w:t>
      </w:r>
    </w:p>
    <w:p>
      <w:pPr>
        <w:pStyle w:val="Heading3"/>
        <w:spacing w:after="160" w:before="280"/>
      </w:pPr>
      <w:r>
        <w:rPr>
          <w:rFonts w:ascii="Arial" w:cs="Arial" w:eastAsia="Arial" w:hAnsi="Arial"/>
          <w:b/>
          <w:bCs/>
          <w:color w:val="1F4E79"/>
          <w:sz w:val="44"/>
          <w:szCs w:val="44"/>
        </w:rPr>
        <w:t xml:space="preserve">إعدادات المحرك المعرفي</w:t>
      </w:r>
    </w:p>
    <w:p>
      <w:pPr>
        <w:spacing w:after="80" w:before="80"/>
      </w:pPr>
      <w:r>
        <w:rPr>
          <w:rFonts w:ascii="Arial" w:cs="Arial" w:eastAsia="Arial" w:hAnsi="Arial"/>
          <w:sz w:val="22"/>
          <w:szCs w:val="22"/>
        </w:rPr>
        <w:t xml:space="preserve">يمكن ضبط جميع أدوات المحرك المعرفي من </w:t>
      </w:r>
      <w:r>
        <w:rPr>
          <w:rFonts w:ascii="Arial" w:cs="Arial" w:eastAsia="Arial" w:hAnsi="Arial"/>
          <w:b/>
          <w:bCs/>
          <w:sz w:val="22"/>
          <w:szCs w:val="22"/>
        </w:rPr>
        <w:t xml:space="preserve">الإعدادات &gt; المحرك المعرفي</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تصنيف الطبقات</w:t>
      </w:r>
      <w:r>
        <w:rPr>
          <w:rFonts w:ascii="Arial" w:cs="Arial" w:eastAsia="Arial" w:hAnsi="Arial"/>
          <w:sz w:val="22"/>
          <w:szCs w:val="22"/>
        </w:rPr>
        <w:t xml:space="preserve"> — تمكين أو تعطيل التصنيف التلقائي
</w:t>
      </w:r>
    </w:p>
    <w:p>
      <w:pPr>
        <w:pStyle w:val="ListParagraph"/>
        <w:numPr>
          <w:ilvl w:val="0"/>
          <w:numId w:val="3"/>
        </w:numPr>
        <w:spacing w:after="40" w:before="40"/>
      </w:pPr>
      <w:r>
        <w:rPr>
          <w:rFonts w:ascii="Arial" w:cs="Arial" w:eastAsia="Arial" w:hAnsi="Arial"/>
          <w:b/>
          <w:bCs/>
          <w:sz w:val="22"/>
          <w:szCs w:val="22"/>
        </w:rPr>
        <w:t xml:space="preserve">تتبع النضج</w:t>
      </w:r>
      <w:r>
        <w:rPr>
          <w:rFonts w:ascii="Arial" w:cs="Arial" w:eastAsia="Arial" w:hAnsi="Arial"/>
          <w:sz w:val="22"/>
          <w:szCs w:val="22"/>
        </w:rPr>
        <w:t xml:space="preserve"> — تمكين أو تعطيل تتبع دورة النضج
</w:t>
      </w:r>
    </w:p>
    <w:p>
      <w:pPr>
        <w:pStyle w:val="ListParagraph"/>
        <w:numPr>
          <w:ilvl w:val="0"/>
          <w:numId w:val="3"/>
        </w:numPr>
        <w:spacing w:after="40" w:before="40"/>
      </w:pPr>
      <w:r>
        <w:rPr>
          <w:rFonts w:ascii="Arial" w:cs="Arial" w:eastAsia="Arial" w:hAnsi="Arial"/>
          <w:b/>
          <w:bCs/>
          <w:sz w:val="22"/>
          <w:szCs w:val="22"/>
        </w:rPr>
        <w:t xml:space="preserve">الروابط الدلالية</w:t>
      </w:r>
      <w:r>
        <w:rPr>
          <w:rFonts w:ascii="Arial" w:cs="Arial" w:eastAsia="Arial" w:hAnsi="Arial"/>
          <w:sz w:val="22"/>
          <w:szCs w:val="22"/>
        </w:rPr>
        <w:t xml:space="preserve"> — ضبط عتبة الحساسية لاكتشاف الروابط (0.0 – 1.0)
</w:t>
      </w:r>
    </w:p>
    <w:p>
      <w:pPr>
        <w:pStyle w:val="ListParagraph"/>
        <w:numPr>
          <w:ilvl w:val="0"/>
          <w:numId w:val="3"/>
        </w:numPr>
        <w:spacing w:after="40" w:before="40"/>
      </w:pPr>
      <w:r>
        <w:rPr>
          <w:rFonts w:ascii="Arial" w:cs="Arial" w:eastAsia="Arial" w:hAnsi="Arial"/>
          <w:b/>
          <w:bCs/>
          <w:sz w:val="22"/>
          <w:szCs w:val="22"/>
        </w:rPr>
        <w:t xml:space="preserve">كاشف التناقضات</w:t>
      </w:r>
      <w:r>
        <w:rPr>
          <w:rFonts w:ascii="Arial" w:cs="Arial" w:eastAsia="Arial" w:hAnsi="Arial"/>
          <w:sz w:val="22"/>
          <w:szCs w:val="22"/>
        </w:rPr>
        <w:t xml:space="preserve"> — تمكين أو تعطيل الكشف التلقائي عن التناقضات
</w:t>
      </w:r>
    </w:p>
    <w:p>
      <w:pPr>
        <w:pStyle w:val="ListParagraph"/>
        <w:numPr>
          <w:ilvl w:val="0"/>
          <w:numId w:val="3"/>
        </w:numPr>
        <w:spacing w:after="40" w:before="40"/>
      </w:pPr>
      <w:r>
        <w:rPr>
          <w:rFonts w:ascii="Arial" w:cs="Arial" w:eastAsia="Arial" w:hAnsi="Arial"/>
          <w:b/>
          <w:bCs/>
          <w:sz w:val="22"/>
          <w:szCs w:val="22"/>
        </w:rPr>
        <w:t xml:space="preserve">التجاوز اليدوي</w:t>
      </w:r>
      <w:r>
        <w:rPr>
          <w:rFonts w:ascii="Arial" w:cs="Arial" w:eastAsia="Arial" w:hAnsi="Arial"/>
          <w:sz w:val="22"/>
          <w:szCs w:val="22"/>
        </w:rPr>
        <w:t xml:space="preserve"> — أضف خصائص </w:t>
      </w:r>
      <w:r>
        <w:rPr>
          <w:rFonts w:ascii="Consolas" w:cs="Consolas" w:eastAsia="Consolas" w:hAnsi="Consolas"/>
          <w:sz w:val="20"/>
          <w:szCs w:val="20"/>
          <w:shd w:fill="E8E8E8" w:color="auto" w:val="clear"/>
        </w:rPr>
        <w:t xml:space="preserve">stratum</w:t>
      </w:r>
      <w:r>
        <w:rPr>
          <w:rFonts w:ascii="Arial" w:cs="Arial" w:eastAsia="Arial" w:hAnsi="Arial"/>
          <w:sz w:val="22"/>
          <w:szCs w:val="22"/>
        </w:rPr>
        <w:t xml:space="preserve"> و</w:t>
      </w:r>
      <w:r>
        <w:rPr>
          <w:rFonts w:ascii="Consolas" w:cs="Consolas" w:eastAsia="Consolas" w:hAnsi="Consolas"/>
          <w:sz w:val="20"/>
          <w:szCs w:val="20"/>
          <w:shd w:fill="E8E8E8" w:color="auto" w:val="clear"/>
        </w:rPr>
        <w:t xml:space="preserve">maturity</w:t>
      </w:r>
      <w:r>
        <w:rPr>
          <w:rFonts w:ascii="Arial" w:cs="Arial" w:eastAsia="Arial" w:hAnsi="Arial"/>
          <w:sz w:val="22"/>
          <w:szCs w:val="22"/>
        </w:rPr>
        <w:t xml:space="preserve"> في frontmatter الملاحظة لتجاوز التصنيف التلقائي
</w:t>
      </w:r>
    </w:p>
    <w:p>
      <w:pPr>
        <w:spacing w:after="80" w:before="80"/>
      </w:pPr>
      <w:r>
        <w:rPr>
          <w:rFonts w:ascii="Arial" w:cs="Arial" w:eastAsia="Arial" w:hAnsi="Arial"/>
          <w:sz w:val="22"/>
          <w:szCs w:val="22"/>
        </w:rPr>
        <w:t xml:space="preserve">*دليل استخدام Constellation — الإصدار 0.1.0 — مارس 2026*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tabs>
        <w:tab w:val="right" w:pos="9360"/>
      </w:tabs>
    </w:pPr>
    <w:r>
      <w:rPr>
        <w:rFonts w:ascii="Arial" w:cs="Arial" w:eastAsia="Arial" w:hAnsi="Arial"/>
        <w:color w:val="999999"/>
        <w:sz w:val="16"/>
        <w:szCs w:val="16"/>
      </w:rPr>
      <w:t xml:space="preserve">uconstellation.world</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pBdr>
      <w:spacing w:after="200"/>
    </w:pPr>
    <w:r>
      <w:rPr>
        <w:rFonts w:ascii="Arial" w:cs="Arial" w:eastAsia="Arial" w:hAnsi="Arial"/>
        <w:b/>
        <w:bCs/>
        <w:color w:val="2E75B6"/>
        <w:sz w:val="18"/>
        <w:szCs w:val="18"/>
      </w:rPr>
      <w:t xml:space="preserve">Constellation PKM</w:t>
    </w:r>
    <w:r>
      <w:rPr>
        <w:rFonts w:ascii="Arial" w:cs="Arial" w:eastAsia="Arial" w:hAnsi="Arial"/>
        <w:color w:val="999999"/>
        <w:sz w:val="18"/>
        <w:szCs w:val="18"/>
      </w:rPr>
      <w:t xml:space="preserv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Arial" w:cs="Arial" w:eastAsia="Arial" w:hAnsi="Arial"/>
      <w:b/>
      <w:bCs/>
      <w:color w:val="1F4E79"/>
      <w:sz w:val="64"/>
      <w:szCs w:val="64"/>
    </w:rPr>
  </w:style>
  <w:style w:type="paragraph" w:styleId="Heading2">
    <w:name w:val="Heading 2"/>
    <w:basedOn w:val="Normal"/>
    <w:next w:val="Normal"/>
    <w:qFormat/>
    <w:pPr>
      <w:spacing w:after="200" w:before="360"/>
    </w:pPr>
    <w:rPr>
      <w:rFonts w:ascii="Arial" w:cs="Arial" w:eastAsia="Arial" w:hAnsi="Arial"/>
      <w:b/>
      <w:bCs/>
      <w:color w:val="2E75B6"/>
      <w:sz w:val="52"/>
      <w:szCs w:val="52"/>
    </w:rPr>
  </w:style>
  <w:style w:type="paragraph" w:styleId="Heading3">
    <w:name w:val="Heading 3"/>
    <w:basedOn w:val="Normal"/>
    <w:next w:val="Normal"/>
    <w:qFormat/>
    <w:pPr>
      <w:spacing w:after="160" w:before="280"/>
    </w:pPr>
    <w:rPr>
      <w:rFonts w:ascii="Arial" w:cs="Arial" w:eastAsia="Arial" w:hAnsi="Arial"/>
      <w:b/>
      <w:bCs/>
      <w:color w:val="1F4E79"/>
      <w:sz w:val="44"/>
      <w:szCs w:val="44"/>
    </w:rPr>
  </w:style>
  <w:style w:type="paragraph" w:styleId="Heading4">
    <w:name w:val="Heading 4"/>
    <w:basedOn w:val="Normal"/>
    <w:next w:val="Normal"/>
    <w:qFormat/>
    <w:pPr>
      <w:spacing w:after="120" w:before="240"/>
    </w:pPr>
    <w:rPr>
      <w:rFonts w:ascii="Arial" w:cs="Arial" w:eastAsia="Arial" w:hAnsi="Arial"/>
      <w:b/>
      <w:bCs/>
      <w:color w:val="1F4E79"/>
      <w:sz w:val="28"/>
      <w:szCs w:val="28"/>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2026-04-22T01:47:31.091Z</dcterms:created>
  <dcterms:modified xsi:type="dcterms:W3CDTF">2026-04-22T01:47:31.091Z</dcterms:modified>
</cp:coreProperties>
</file>

<file path=docProps/custom.xml><?xml version="1.0" encoding="utf-8"?>
<Properties xmlns="http://schemas.openxmlformats.org/officeDocument/2006/custom-properties" xmlns:vt="http://schemas.openxmlformats.org/officeDocument/2006/docPropsVTypes"/>
</file>