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641C" w14:textId="77777777" w:rsidR="008C0CEA" w:rsidRDefault="008C0CEA" w:rsidP="002D6B1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From Tata Inst visiting committee:</w:t>
      </w:r>
    </w:p>
    <w:p w14:paraId="662B8732" w14:textId="77777777" w:rsidR="008C0CEA" w:rsidRDefault="008C0CEA" w:rsidP="002D6B1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</w:p>
    <w:p w14:paraId="2EEE8147" w14:textId="77777777" w:rsidR="002D6B11" w:rsidRDefault="002D6B11" w:rsidP="002D6B1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 xml:space="preserve">• List of </w:t>
      </w:r>
      <w:proofErr w:type="gramStart"/>
      <w:r>
        <w:rPr>
          <w:rFonts w:ascii="Arial" w:hAnsi="Arial" w:cs="Arial"/>
          <w:color w:val="1A1A1A"/>
          <w:sz w:val="20"/>
          <w:szCs w:val="20"/>
        </w:rPr>
        <w:t>faculty</w:t>
      </w:r>
      <w:proofErr w:type="gramEnd"/>
      <w:r>
        <w:rPr>
          <w:rFonts w:ascii="Arial" w:hAnsi="Arial" w:cs="Arial"/>
          <w:color w:val="1A1A1A"/>
          <w:sz w:val="20"/>
          <w:szCs w:val="20"/>
        </w:rPr>
        <w:t>, with field, date of hire, date of potential mandatory retirement</w:t>
      </w:r>
    </w:p>
    <w:p w14:paraId="0EE23ACA" w14:textId="77777777" w:rsidR="002D6B11" w:rsidRDefault="002D6B11" w:rsidP="002D6B1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• List of hires in last 5 years</w:t>
      </w:r>
    </w:p>
    <w:p w14:paraId="17F6217D" w14:textId="77777777" w:rsidR="002D6B11" w:rsidRDefault="002D6B11" w:rsidP="002D6B1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• Profile of student body --how many in each year of study</w:t>
      </w:r>
    </w:p>
    <w:p w14:paraId="586F8489" w14:textId="77777777" w:rsidR="002D6B11" w:rsidRDefault="002D6B11" w:rsidP="002D6B1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• Arrangement for granting PhD’s -- is this through Bombay University? What happens to the theses?</w:t>
      </w:r>
    </w:p>
    <w:p w14:paraId="493C6A97" w14:textId="77777777" w:rsidR="002D6B11" w:rsidRDefault="002D6B11" w:rsidP="002D6B1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• List of PhD’s granted in last five years, with first job (and current position, if known)</w:t>
      </w:r>
    </w:p>
    <w:p w14:paraId="2DD1EF22" w14:textId="77777777" w:rsidR="002D6B11" w:rsidRDefault="002D6B11" w:rsidP="002D6B1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• If there is any sort of strategic plan, we would like to see it.</w:t>
      </w:r>
    </w:p>
    <w:p w14:paraId="69CFC1BE" w14:textId="77777777" w:rsidR="002D6B11" w:rsidRDefault="002D6B11" w:rsidP="002D6B1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• Documents from the previous visiting committee. [this we have already]</w:t>
      </w:r>
    </w:p>
    <w:p w14:paraId="6248806B" w14:textId="77777777" w:rsidR="00561864" w:rsidRDefault="002D6B11" w:rsidP="002D6B11">
      <w:pPr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• Process of hiring faculty; arrangements for retirements</w:t>
      </w:r>
    </w:p>
    <w:p w14:paraId="12738661" w14:textId="77777777" w:rsidR="00F253E8" w:rsidRDefault="00F253E8" w:rsidP="002D6B11"/>
    <w:p w14:paraId="74F6F43A" w14:textId="77777777" w:rsidR="004567AB" w:rsidRDefault="004567AB" w:rsidP="002D6B11"/>
    <w:p w14:paraId="41044FBA" w14:textId="77777777" w:rsidR="004567AB" w:rsidRDefault="004567AB" w:rsidP="002D6B11">
      <w:r>
        <w:t xml:space="preserve">From Nalini Joshi to Takashi </w:t>
      </w:r>
      <w:proofErr w:type="spellStart"/>
      <w:r>
        <w:t>Kumagai</w:t>
      </w:r>
      <w:proofErr w:type="spellEnd"/>
    </w:p>
    <w:p w14:paraId="5D7379BF" w14:textId="77777777" w:rsidR="004567AB" w:rsidRPr="004567AB" w:rsidRDefault="004567AB" w:rsidP="004567AB">
      <w:pPr>
        <w:shd w:val="clear" w:color="auto" w:fill="FFFFFF"/>
        <w:spacing w:after="240"/>
        <w:rPr>
          <w:rFonts w:ascii="Arial" w:eastAsia="Times New Roman" w:hAnsi="Arial" w:cs="Arial"/>
          <w:color w:val="222222"/>
        </w:rPr>
      </w:pPr>
      <w:r w:rsidRPr="004567AB">
        <w:rPr>
          <w:rFonts w:ascii="Arial" w:eastAsia="Times New Roman" w:hAnsi="Arial" w:cs="Arial"/>
          <w:color w:val="222222"/>
        </w:rPr>
        <w:br/>
        <w:t>On 5/12/20, 7:47 pm, "Nalini Joshi" &lt;</w:t>
      </w:r>
      <w:hyperlink r:id="rId4" w:tgtFrame="_blank" w:history="1">
        <w:r w:rsidRPr="004567AB">
          <w:rPr>
            <w:rFonts w:ascii="Arial" w:eastAsia="Times New Roman" w:hAnsi="Arial" w:cs="Arial"/>
            <w:color w:val="1155CC"/>
            <w:u w:val="single"/>
          </w:rPr>
          <w:t>nalini.joshi@sydney.edu.au</w:t>
        </w:r>
      </w:hyperlink>
      <w:r w:rsidRPr="004567AB">
        <w:rPr>
          <w:rFonts w:ascii="Arial" w:eastAsia="Times New Roman" w:hAnsi="Arial" w:cs="Arial"/>
          <w:color w:val="222222"/>
        </w:rPr>
        <w:t>&gt; wrote:</w:t>
      </w:r>
    </w:p>
    <w:p w14:paraId="321272CC" w14:textId="77777777" w:rsidR="004567AB" w:rsidRPr="004567AB" w:rsidRDefault="004567AB" w:rsidP="004567A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567AB">
        <w:rPr>
          <w:rFonts w:ascii="Arial" w:eastAsia="Times New Roman" w:hAnsi="Arial" w:cs="Arial"/>
          <w:color w:val="222222"/>
        </w:rPr>
        <w:t xml:space="preserve">Dear Professor </w:t>
      </w:r>
      <w:proofErr w:type="spellStart"/>
      <w:r w:rsidRPr="004567AB">
        <w:rPr>
          <w:rFonts w:ascii="Arial" w:eastAsia="Times New Roman" w:hAnsi="Arial" w:cs="Arial"/>
          <w:color w:val="222222"/>
        </w:rPr>
        <w:t>Kumagai</w:t>
      </w:r>
      <w:proofErr w:type="spellEnd"/>
    </w:p>
    <w:p w14:paraId="08CAD0DB" w14:textId="77777777" w:rsidR="004567AB" w:rsidRPr="004567AB" w:rsidRDefault="004567AB" w:rsidP="004567A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567AB">
        <w:rPr>
          <w:rFonts w:ascii="Arial" w:eastAsia="Times New Roman" w:hAnsi="Arial" w:cs="Arial"/>
          <w:color w:val="222222"/>
        </w:rPr>
        <w:t> </w:t>
      </w:r>
    </w:p>
    <w:p w14:paraId="67BB25BE" w14:textId="77777777" w:rsidR="004567AB" w:rsidRPr="004567AB" w:rsidRDefault="004567AB" w:rsidP="004567A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567AB">
        <w:rPr>
          <w:rFonts w:ascii="Arial" w:eastAsia="Times New Roman" w:hAnsi="Arial" w:cs="Arial"/>
          <w:color w:val="222222"/>
        </w:rPr>
        <w:t>I put together a list of possible questions, in response to your request. These are based on recommendations of previous external reviews of RIMS. I hope they are not too impolite or direct and I hope they might be useful. Please do not hesitate to discard them or change them if they are not relevant.</w:t>
      </w:r>
    </w:p>
    <w:p w14:paraId="11A3CF1B" w14:textId="77777777" w:rsidR="004567AB" w:rsidRPr="004567AB" w:rsidRDefault="004567AB" w:rsidP="004567A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567AB">
        <w:rPr>
          <w:rFonts w:ascii="Arial" w:eastAsia="Times New Roman" w:hAnsi="Arial" w:cs="Arial"/>
          <w:color w:val="222222"/>
        </w:rPr>
        <w:t> </w:t>
      </w:r>
    </w:p>
    <w:p w14:paraId="544CF38F" w14:textId="77777777" w:rsidR="004567AB" w:rsidRPr="004567AB" w:rsidRDefault="004567AB" w:rsidP="004567A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567AB">
        <w:rPr>
          <w:rFonts w:ascii="Arial" w:eastAsia="Times New Roman" w:hAnsi="Arial" w:cs="Arial"/>
          <w:color w:val="222222"/>
        </w:rPr>
        <w:t>Q1. What are the most important characteristics that enable world-leading research in the mathematical sciences?</w:t>
      </w:r>
    </w:p>
    <w:p w14:paraId="272889FF" w14:textId="77777777" w:rsidR="004567AB" w:rsidRPr="004567AB" w:rsidRDefault="004567AB" w:rsidP="004567A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567AB">
        <w:rPr>
          <w:rFonts w:ascii="Arial" w:eastAsia="Times New Roman" w:hAnsi="Arial" w:cs="Arial"/>
          <w:color w:val="222222"/>
        </w:rPr>
        <w:t>Q2. Does RIMS offer all of these characteristics?</w:t>
      </w:r>
    </w:p>
    <w:p w14:paraId="5942B555" w14:textId="77777777" w:rsidR="004567AB" w:rsidRPr="004567AB" w:rsidRDefault="004567AB" w:rsidP="004567A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567AB">
        <w:rPr>
          <w:rFonts w:ascii="Arial" w:eastAsia="Times New Roman" w:hAnsi="Arial" w:cs="Arial"/>
          <w:color w:val="222222"/>
        </w:rPr>
        <w:t>Q3. Is there any barrier to carrying out research or collaborations at RIMS?</w:t>
      </w:r>
    </w:p>
    <w:p w14:paraId="6F335278" w14:textId="77777777" w:rsidR="004567AB" w:rsidRPr="004567AB" w:rsidRDefault="004567AB" w:rsidP="004567A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567AB">
        <w:rPr>
          <w:rFonts w:ascii="Arial" w:eastAsia="Times New Roman" w:hAnsi="Arial" w:cs="Arial"/>
          <w:color w:val="222222"/>
        </w:rPr>
        <w:t>Q4. Is there sufficient diversity in topics, gender and the origin of participants at RIMS?</w:t>
      </w:r>
    </w:p>
    <w:p w14:paraId="1EEFC892" w14:textId="77777777" w:rsidR="004567AB" w:rsidRPr="004567AB" w:rsidRDefault="004567AB" w:rsidP="004567A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567AB">
        <w:rPr>
          <w:rFonts w:ascii="Arial" w:eastAsia="Times New Roman" w:hAnsi="Arial" w:cs="Arial"/>
          <w:color w:val="222222"/>
        </w:rPr>
        <w:t> </w:t>
      </w:r>
    </w:p>
    <w:p w14:paraId="6FEE4FFE" w14:textId="77777777" w:rsidR="004567AB" w:rsidRPr="004567AB" w:rsidRDefault="004567AB" w:rsidP="004567A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567AB">
        <w:rPr>
          <w:rFonts w:ascii="Arial" w:eastAsia="Times New Roman" w:hAnsi="Arial" w:cs="Arial"/>
          <w:color w:val="222222"/>
        </w:rPr>
        <w:t>​Kind regards</w:t>
      </w:r>
    </w:p>
    <w:p w14:paraId="247FC401" w14:textId="77777777" w:rsidR="004567AB" w:rsidRPr="004567AB" w:rsidRDefault="004567AB" w:rsidP="004567A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567AB">
        <w:rPr>
          <w:rFonts w:ascii="Arial" w:eastAsia="Times New Roman" w:hAnsi="Arial" w:cs="Arial"/>
          <w:color w:val="222222"/>
        </w:rPr>
        <w:t> </w:t>
      </w:r>
    </w:p>
    <w:p w14:paraId="548F103C" w14:textId="77777777" w:rsidR="004567AB" w:rsidRPr="004567AB" w:rsidRDefault="004567AB" w:rsidP="004567A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567AB">
        <w:rPr>
          <w:rFonts w:ascii="Arial" w:eastAsia="Times New Roman" w:hAnsi="Arial" w:cs="Arial"/>
          <w:color w:val="222222"/>
        </w:rPr>
        <w:t>Nalini</w:t>
      </w:r>
    </w:p>
    <w:p w14:paraId="0F6EBEA4" w14:textId="77777777" w:rsidR="00010376" w:rsidRDefault="00010376" w:rsidP="002D6B11"/>
    <w:p w14:paraId="2694622F" w14:textId="77777777" w:rsidR="004F04E3" w:rsidRDefault="004F04E3" w:rsidP="002D6B11">
      <w:r>
        <w:t xml:space="preserve">From Takashi </w:t>
      </w:r>
      <w:proofErr w:type="spellStart"/>
      <w:r>
        <w:t>Tsuboi</w:t>
      </w:r>
      <w:proofErr w:type="spellEnd"/>
      <w:r>
        <w:t xml:space="preserve"> to Takashi </w:t>
      </w:r>
      <w:proofErr w:type="spellStart"/>
      <w:r>
        <w:t>Kumagai</w:t>
      </w:r>
      <w:proofErr w:type="spellEnd"/>
      <w:r>
        <w:t>:</w:t>
      </w:r>
    </w:p>
    <w:p w14:paraId="25877F4A" w14:textId="77777777" w:rsidR="004F04E3" w:rsidRPr="004F04E3" w:rsidRDefault="004F04E3" w:rsidP="004F04E3">
      <w:pPr>
        <w:rPr>
          <w:rFonts w:ascii="Times New Roman" w:eastAsia="Times New Roman" w:hAnsi="Times New Roman" w:cs="Times New Roman"/>
        </w:rPr>
      </w:pPr>
      <w:r w:rsidRPr="004F04E3">
        <w:rPr>
          <w:rFonts w:ascii="Courier New" w:eastAsia="Times New Roman" w:hAnsi="Courier New" w:cs="Courier New"/>
          <w:color w:val="222222"/>
          <w:shd w:val="clear" w:color="auto" w:fill="FFFFFF"/>
        </w:rPr>
        <w:t xml:space="preserve">I would like to know the opinion of Profs. </w:t>
      </w:r>
      <w:proofErr w:type="spellStart"/>
      <w:proofErr w:type="gramStart"/>
      <w:r w:rsidRPr="004F04E3">
        <w:rPr>
          <w:rFonts w:ascii="Courier New" w:eastAsia="Times New Roman" w:hAnsi="Courier New" w:cs="Courier New"/>
          <w:color w:val="222222"/>
          <w:shd w:val="clear" w:color="auto" w:fill="FFFFFF"/>
        </w:rPr>
        <w:t>PostDocs,Graduate</w:t>
      </w:r>
      <w:proofErr w:type="spellEnd"/>
      <w:proofErr w:type="gramEnd"/>
      <w:r w:rsidRPr="004F04E3">
        <w:rPr>
          <w:rFonts w:ascii="Courier New" w:eastAsia="Times New Roman" w:hAnsi="Courier New" w:cs="Courier New"/>
          <w:color w:val="222222"/>
          <w:shd w:val="clear" w:color="auto" w:fill="FFFFFF"/>
        </w:rPr>
        <w:t xml:space="preserve"> Students,</w:t>
      </w:r>
      <w:r w:rsidRPr="004F04E3">
        <w:rPr>
          <w:rFonts w:ascii="Courier New" w:eastAsia="Times New Roman" w:hAnsi="Courier New" w:cs="Courier New"/>
          <w:color w:val="222222"/>
        </w:rPr>
        <w:br/>
      </w:r>
      <w:r w:rsidRPr="004F04E3">
        <w:rPr>
          <w:rFonts w:ascii="Courier New" w:eastAsia="Times New Roman" w:hAnsi="Courier New" w:cs="Courier New"/>
          <w:color w:val="222222"/>
          <w:shd w:val="clear" w:color="auto" w:fill="FFFFFF"/>
        </w:rPr>
        <w:t>visitors about the research spaces (their office spaces, discussion spaces, etc.).</w:t>
      </w:r>
      <w:r w:rsidRPr="004F04E3">
        <w:rPr>
          <w:rFonts w:ascii="Courier New" w:eastAsia="Times New Roman" w:hAnsi="Courier New" w:cs="Courier New"/>
          <w:color w:val="222222"/>
        </w:rPr>
        <w:br/>
      </w:r>
      <w:r w:rsidRPr="004F04E3">
        <w:rPr>
          <w:rFonts w:ascii="Courier New" w:eastAsia="Times New Roman" w:hAnsi="Courier New" w:cs="Courier New"/>
          <w:color w:val="222222"/>
          <w:shd w:val="clear" w:color="auto" w:fill="FFFFFF"/>
        </w:rPr>
        <w:t>I would like to know these areas by number of square meters.</w:t>
      </w:r>
      <w:r w:rsidRPr="004F04E3">
        <w:rPr>
          <w:rFonts w:ascii="Courier New" w:eastAsia="Times New Roman" w:hAnsi="Courier New" w:cs="Courier New"/>
          <w:color w:val="222222"/>
        </w:rPr>
        <w:br/>
      </w:r>
      <w:r w:rsidRPr="004F04E3">
        <w:rPr>
          <w:rFonts w:ascii="Courier New" w:eastAsia="Times New Roman" w:hAnsi="Courier New" w:cs="Courier New"/>
          <w:color w:val="222222"/>
        </w:rPr>
        <w:br/>
      </w:r>
      <w:r w:rsidRPr="004F04E3">
        <w:rPr>
          <w:rFonts w:ascii="Courier New" w:eastAsia="Times New Roman" w:hAnsi="Courier New" w:cs="Courier New"/>
          <w:color w:val="222222"/>
          <w:shd w:val="clear" w:color="auto" w:fill="FFFFFF"/>
        </w:rPr>
        <w:t>With best regards,</w:t>
      </w:r>
      <w:r w:rsidRPr="004F04E3">
        <w:rPr>
          <w:rFonts w:ascii="Courier New" w:eastAsia="Times New Roman" w:hAnsi="Courier New" w:cs="Courier New"/>
          <w:color w:val="222222"/>
        </w:rPr>
        <w:br/>
      </w:r>
      <w:r w:rsidRPr="004F04E3">
        <w:rPr>
          <w:rFonts w:ascii="Courier New" w:eastAsia="Times New Roman" w:hAnsi="Courier New" w:cs="Courier New"/>
          <w:color w:val="222222"/>
          <w:shd w:val="clear" w:color="auto" w:fill="FFFFFF"/>
        </w:rPr>
        <w:t>Takashi</w:t>
      </w:r>
    </w:p>
    <w:p w14:paraId="5A2B0808" w14:textId="77777777" w:rsidR="004F04E3" w:rsidRDefault="004F04E3" w:rsidP="002D6B11"/>
    <w:p w14:paraId="3FE0060E" w14:textId="77777777" w:rsidR="00010376" w:rsidRDefault="00010376" w:rsidP="002D6B11"/>
    <w:p w14:paraId="10551730" w14:textId="77777777" w:rsidR="00010376" w:rsidRDefault="00010376" w:rsidP="002D6B11">
      <w:r>
        <w:t>Overview of diversity of participants – numbers!</w:t>
      </w:r>
    </w:p>
    <w:p w14:paraId="2B674695" w14:textId="77777777" w:rsidR="00010376" w:rsidRDefault="00010376" w:rsidP="002D6B11"/>
    <w:p w14:paraId="340B9A2C" w14:textId="77777777" w:rsidR="00010376" w:rsidRDefault="00010376" w:rsidP="002D6B11">
      <w:r>
        <w:t>Women PhD’s in Japan – how many/year?</w:t>
      </w:r>
      <w:r w:rsidR="001C020F">
        <w:t xml:space="preserve"> Total women math researchers 200-300? Of 3000. 5-10% of new PhDs. </w:t>
      </w:r>
    </w:p>
    <w:p w14:paraId="3C264DDF" w14:textId="77777777" w:rsidR="001C020F" w:rsidRDefault="001C020F" w:rsidP="002D6B11"/>
    <w:p w14:paraId="24862D38" w14:textId="77777777" w:rsidR="001C020F" w:rsidRDefault="001C020F" w:rsidP="002D6B11">
      <w:r>
        <w:t>Tokyo U is a major source.</w:t>
      </w:r>
    </w:p>
    <w:p w14:paraId="4A818294" w14:textId="77777777" w:rsidR="001C020F" w:rsidRDefault="001C020F" w:rsidP="002D6B11"/>
    <w:p w14:paraId="657B3B4F" w14:textId="77777777" w:rsidR="001C020F" w:rsidRDefault="001C020F" w:rsidP="002D6B11">
      <w:r>
        <w:t>Undergrads (faculty of science) – choose major in 3</w:t>
      </w:r>
      <w:r w:rsidRPr="001C020F">
        <w:rPr>
          <w:vertAlign w:val="superscript"/>
        </w:rPr>
        <w:t>rd</w:t>
      </w:r>
      <w:r>
        <w:t xml:space="preserve"> year. When they enter they like math; but after </w:t>
      </w:r>
      <w:proofErr w:type="gramStart"/>
      <w:r>
        <w:t>2 year</w:t>
      </w:r>
      <w:proofErr w:type="gramEnd"/>
      <w:r>
        <w:t xml:space="preserve"> no. Similar in Kyoto U.</w:t>
      </w:r>
    </w:p>
    <w:p w14:paraId="439F33D8" w14:textId="77777777" w:rsidR="001C020F" w:rsidRDefault="001C020F" w:rsidP="002D6B11"/>
    <w:p w14:paraId="4D94BFC2" w14:textId="77777777" w:rsidR="001C020F" w:rsidRDefault="001C020F" w:rsidP="002D6B11">
      <w:r>
        <w:t>For organizing workshops: need a certain fraction from Under-rep groups.</w:t>
      </w:r>
    </w:p>
    <w:p w14:paraId="5E8D4A98" w14:textId="77777777" w:rsidR="001C020F" w:rsidRDefault="001C020F" w:rsidP="002D6B11"/>
    <w:p w14:paraId="6D73903E" w14:textId="77777777" w:rsidR="001C020F" w:rsidRDefault="001C020F" w:rsidP="002D6B11">
      <w:r>
        <w:t>Provision for grad students? RIMS grad students can have advisor in Kyoto. RIMS grad students have better exam scores.</w:t>
      </w:r>
    </w:p>
    <w:p w14:paraId="0571915D" w14:textId="77777777" w:rsidR="001C020F" w:rsidRDefault="001C020F" w:rsidP="002D6B11"/>
    <w:p w14:paraId="70E2538E" w14:textId="77777777" w:rsidR="001C020F" w:rsidRDefault="001C020F" w:rsidP="002D6B11">
      <w:r>
        <w:t>Ask about placement of grad students. (</w:t>
      </w:r>
      <w:proofErr w:type="spellStart"/>
      <w:r>
        <w:t>Acad</w:t>
      </w:r>
      <w:proofErr w:type="spellEnd"/>
      <w:r>
        <w:t xml:space="preserve"> jobs are few; company jobs more.) There are beginning to be joint positions with companies and academic institutes.</w:t>
      </w:r>
    </w:p>
    <w:p w14:paraId="35AC6653" w14:textId="77777777" w:rsidR="00E438A8" w:rsidRDefault="00E438A8" w:rsidP="002D6B11"/>
    <w:p w14:paraId="31DE3BD2" w14:textId="77777777" w:rsidR="00E438A8" w:rsidRDefault="00E438A8" w:rsidP="002D6B11">
      <w:r>
        <w:t xml:space="preserve">Job placements for the non-permanent positions? Competition is with younger researchers, sometimes the younger are preferred. </w:t>
      </w:r>
    </w:p>
    <w:p w14:paraId="35A9AD93" w14:textId="77777777" w:rsidR="00E438A8" w:rsidRDefault="00E438A8" w:rsidP="002D6B11"/>
    <w:p w14:paraId="4974A26A" w14:textId="77777777" w:rsidR="008C0CEA" w:rsidRDefault="00E438A8" w:rsidP="002D6B11">
      <w:r>
        <w:t xml:space="preserve">Promotion? Time in position as </w:t>
      </w:r>
      <w:proofErr w:type="spellStart"/>
      <w:r>
        <w:t>Assoc</w:t>
      </w:r>
      <w:proofErr w:type="spellEnd"/>
      <w:r>
        <w:t xml:space="preserve"> Prof? </w:t>
      </w:r>
    </w:p>
    <w:p w14:paraId="1A879753" w14:textId="77777777" w:rsidR="008C0CEA" w:rsidRDefault="008C0CEA" w:rsidP="002D6B11"/>
    <w:p w14:paraId="5EC50452" w14:textId="77777777" w:rsidR="00E438A8" w:rsidRDefault="008C0CEA" w:rsidP="002D6B11">
      <w:r>
        <w:t>(AT</w:t>
      </w:r>
      <w:r w:rsidR="00E438A8">
        <w:t xml:space="preserve"> U Tokyo</w:t>
      </w:r>
      <w:r>
        <w:t>:</w:t>
      </w:r>
      <w:r w:rsidR="00E438A8">
        <w:t xml:space="preserve"> </w:t>
      </w:r>
      <w:proofErr w:type="spellStart"/>
      <w:r w:rsidR="00E438A8">
        <w:t>Assoc</w:t>
      </w:r>
      <w:proofErr w:type="spellEnd"/>
      <w:r w:rsidR="00E438A8">
        <w:t xml:space="preserve"> profs are recruited from outside; Full profs are recruited inside or outside (recruitment takes a long time, ~2 years). </w:t>
      </w:r>
      <w:r>
        <w:t>Promotion can be from assistant prof (5-year trial period).</w:t>
      </w:r>
    </w:p>
    <w:p w14:paraId="4743AE55" w14:textId="77777777" w:rsidR="008C0CEA" w:rsidRDefault="008C0CEA" w:rsidP="002D6B11"/>
    <w:p w14:paraId="0A83C5FA" w14:textId="77777777" w:rsidR="008C0CEA" w:rsidRDefault="008C0CEA" w:rsidP="002D6B11">
      <w:r>
        <w:t>Movement between Inst and Dept?</w:t>
      </w:r>
    </w:p>
    <w:p w14:paraId="7C4ECC27" w14:textId="77777777" w:rsidR="008C0CEA" w:rsidRDefault="008C0CEA" w:rsidP="002D6B11"/>
    <w:p w14:paraId="75FAE72E" w14:textId="77777777" w:rsidR="008C0CEA" w:rsidRDefault="008C0CEA" w:rsidP="002D6B11">
      <w:r>
        <w:t xml:space="preserve">Is RIMS appreciated by the Japanese community? </w:t>
      </w:r>
    </w:p>
    <w:p w14:paraId="3583C905" w14:textId="77777777" w:rsidR="008C0CEA" w:rsidRDefault="008C0CEA" w:rsidP="002D6B11"/>
    <w:p w14:paraId="1BC3A1A8" w14:textId="77777777" w:rsidR="008C0CEA" w:rsidRDefault="008C0CEA" w:rsidP="002D6B11">
      <w:r>
        <w:t xml:space="preserve">Projects at RIMS are decided by a committee – ½ Kyoto U, ½ outside. (Profs from other U’s come for a </w:t>
      </w:r>
      <w:proofErr w:type="spellStart"/>
      <w:r>
        <w:t>a</w:t>
      </w:r>
      <w:proofErr w:type="spellEnd"/>
      <w:r>
        <w:t xml:space="preserve"> year or so; person coming from outside may hire young people for 2 years.)</w:t>
      </w:r>
    </w:p>
    <w:p w14:paraId="3B1D5F88" w14:textId="77777777" w:rsidR="00724200" w:rsidRDefault="00724200" w:rsidP="002D6B11"/>
    <w:p w14:paraId="70E6B267" w14:textId="77777777" w:rsidR="00724200" w:rsidRDefault="00724200" w:rsidP="002D6B11">
      <w:r>
        <w:t>For concentrating on research: RIMS is the top job. For having many students: go to Tokyo U.</w:t>
      </w:r>
    </w:p>
    <w:p w14:paraId="5D571CFE" w14:textId="77777777" w:rsidR="00724200" w:rsidRDefault="00724200" w:rsidP="002D6B11"/>
    <w:p w14:paraId="7200149C" w14:textId="77777777" w:rsidR="00724200" w:rsidRDefault="00724200" w:rsidP="002D6B11">
      <w:r>
        <w:t xml:space="preserve">Graduate program at RIMS only started in last 20 years. Courses are run, joint with Kyoto. Does every faculty member do some teaching? </w:t>
      </w:r>
    </w:p>
    <w:p w14:paraId="0823AACC" w14:textId="77777777" w:rsidR="00724200" w:rsidRDefault="00724200" w:rsidP="002D6B11">
      <w:pPr>
        <w:pBdr>
          <w:bottom w:val="single" w:sz="6" w:space="1" w:color="auto"/>
        </w:pBdr>
      </w:pPr>
    </w:p>
    <w:p w14:paraId="5B5C0CFB" w14:textId="77777777" w:rsidR="004F04E3" w:rsidRDefault="004F04E3" w:rsidP="00494F10">
      <w:r>
        <w:t xml:space="preserve">Graduate program: </w:t>
      </w:r>
      <w:r w:rsidR="00494F10">
        <w:t xml:space="preserve">For the most recent available 10 years: </w:t>
      </w:r>
    </w:p>
    <w:p w14:paraId="756ACDDA" w14:textId="77777777" w:rsidR="004F04E3" w:rsidRDefault="00494F10" w:rsidP="00494F10">
      <w:r>
        <w:t>The n</w:t>
      </w:r>
      <w:r w:rsidR="00724200">
        <w:t>umber</w:t>
      </w:r>
      <w:r>
        <w:t xml:space="preserve"> of</w:t>
      </w:r>
      <w:r w:rsidR="00724200">
        <w:t xml:space="preserve"> grad</w:t>
      </w:r>
      <w:r>
        <w:t>uate</w:t>
      </w:r>
      <w:r w:rsidR="00724200">
        <w:t xml:space="preserve"> students</w:t>
      </w:r>
      <w:r>
        <w:t xml:space="preserve"> admitted each year. </w:t>
      </w:r>
    </w:p>
    <w:p w14:paraId="1D6807C7" w14:textId="77777777" w:rsidR="00494F10" w:rsidRDefault="004F04E3" w:rsidP="00494F10">
      <w:r>
        <w:t>The n</w:t>
      </w:r>
      <w:r w:rsidR="00494F10">
        <w:t>umber of students who graduate each year.</w:t>
      </w:r>
    </w:p>
    <w:p w14:paraId="3AFF2034" w14:textId="77777777" w:rsidR="00494F10" w:rsidRDefault="004F04E3" w:rsidP="002D6B11">
      <w:r>
        <w:t>The n</w:t>
      </w:r>
      <w:r w:rsidR="00494F10">
        <w:t xml:space="preserve">umber of years for completion of </w:t>
      </w:r>
      <w:proofErr w:type="spellStart"/>
      <w:proofErr w:type="gramStart"/>
      <w:r w:rsidR="00494F10">
        <w:t>M.Sc</w:t>
      </w:r>
      <w:proofErr w:type="spellEnd"/>
      <w:proofErr w:type="gramEnd"/>
      <w:r w:rsidR="00494F10">
        <w:t xml:space="preserve"> and </w:t>
      </w:r>
      <w:proofErr w:type="spellStart"/>
      <w:r w:rsidR="00494F10">
        <w:t>D.Sc</w:t>
      </w:r>
      <w:proofErr w:type="spellEnd"/>
      <w:r w:rsidR="00494F10">
        <w:t xml:space="preserve"> degrees. </w:t>
      </w:r>
    </w:p>
    <w:p w14:paraId="68834C98" w14:textId="77777777" w:rsidR="004F04E3" w:rsidRDefault="004F04E3" w:rsidP="002D6B11">
      <w:r>
        <w:t>What courses were offered in the last three years?</w:t>
      </w:r>
    </w:p>
    <w:p w14:paraId="101E5E08" w14:textId="77777777" w:rsidR="004E1821" w:rsidRDefault="004F04E3" w:rsidP="002D6B11">
      <w:r>
        <w:t xml:space="preserve">What are the percentages of women in the M.Sc. and </w:t>
      </w:r>
      <w:proofErr w:type="spellStart"/>
      <w:proofErr w:type="gramStart"/>
      <w:r>
        <w:t>D.Sc</w:t>
      </w:r>
      <w:proofErr w:type="spellEnd"/>
      <w:proofErr w:type="gramEnd"/>
      <w:r>
        <w:t xml:space="preserve"> programs? </w:t>
      </w:r>
    </w:p>
    <w:p w14:paraId="780A0137" w14:textId="77777777" w:rsidR="004F04E3" w:rsidRDefault="004F04E3" w:rsidP="002D6B11">
      <w:r>
        <w:t>What is the percentage of women D.Sc. recipients among all mathematics D.Sc. recipients in Japan</w:t>
      </w:r>
      <w:r w:rsidR="004E1821">
        <w:t>?</w:t>
      </w:r>
    </w:p>
    <w:p w14:paraId="32DD908B" w14:textId="77777777" w:rsidR="00494F10" w:rsidRDefault="00494F10" w:rsidP="002D6B11"/>
    <w:p w14:paraId="78FEFE2F" w14:textId="77777777" w:rsidR="004F04E3" w:rsidRDefault="004E1821" w:rsidP="002D6B11">
      <w:r>
        <w:lastRenderedPageBreak/>
        <w:t>Workshops</w:t>
      </w:r>
      <w:r w:rsidR="00494F10">
        <w:t xml:space="preserve">: How many </w:t>
      </w:r>
      <w:proofErr w:type="gramStart"/>
      <w:r w:rsidR="00494F10">
        <w:t>women</w:t>
      </w:r>
      <w:r w:rsidR="004F04E3">
        <w:t xml:space="preserve">  </w:t>
      </w:r>
      <w:r w:rsidR="00494F10">
        <w:t>were</w:t>
      </w:r>
      <w:proofErr w:type="gramEnd"/>
      <w:r w:rsidR="00494F10">
        <w:t xml:space="preserve"> participants in the workshops of the last two years? </w:t>
      </w:r>
      <w:r w:rsidR="004F04E3">
        <w:t>Many were organizers?</w:t>
      </w:r>
    </w:p>
    <w:p w14:paraId="696A3B2C" w14:textId="77777777" w:rsidR="00724200" w:rsidRDefault="004F04E3" w:rsidP="002D6B11">
      <w:r>
        <w:t>From what countries did the participants/organizers of the workshops come? How many people from each</w:t>
      </w:r>
      <w:r w:rsidR="00494F10">
        <w:t>?</w:t>
      </w:r>
    </w:p>
    <w:p w14:paraId="2B6CE89E" w14:textId="77777777" w:rsidR="00494F10" w:rsidRDefault="00494F10" w:rsidP="002D6B11"/>
    <w:p w14:paraId="0C24C2E1" w14:textId="77777777" w:rsidR="00724200" w:rsidRDefault="004E1821" w:rsidP="002D6B11">
      <w:r>
        <w:t>What were the p</w:t>
      </w:r>
      <w:r w:rsidR="00724200">
        <w:t xml:space="preserve">lacements </w:t>
      </w:r>
      <w:r>
        <w:t xml:space="preserve">of the recent </w:t>
      </w:r>
      <w:r w:rsidR="00724200">
        <w:t>postdocs and non-promoted ass</w:t>
      </w:r>
      <w:r>
        <w:t>istant</w:t>
      </w:r>
      <w:r w:rsidR="00724200">
        <w:t xml:space="preserve"> professors</w:t>
      </w:r>
    </w:p>
    <w:p w14:paraId="7954DE2B" w14:textId="77777777" w:rsidR="004E1821" w:rsidRDefault="004E1821" w:rsidP="002D6B11">
      <w:r>
        <w:t>How long have each of the Associate Professors been in that rank?</w:t>
      </w:r>
    </w:p>
    <w:p w14:paraId="47DC0CCF" w14:textId="77777777" w:rsidR="00724200" w:rsidRDefault="004E1821" w:rsidP="002D6B11">
      <w:r>
        <w:t xml:space="preserve"> </w:t>
      </w:r>
    </w:p>
    <w:p w14:paraId="5FE43E55" w14:textId="77777777" w:rsidR="001176B9" w:rsidRDefault="004E1821" w:rsidP="002D6B11">
      <w:r>
        <w:t>Has the Institute made significant changes in the last two years?</w:t>
      </w:r>
    </w:p>
    <w:p w14:paraId="52383A9D" w14:textId="77777777" w:rsidR="004E1821" w:rsidRDefault="004E1821" w:rsidP="002D6B11"/>
    <w:p w14:paraId="522D7CEA" w14:textId="77777777" w:rsidR="004E1821" w:rsidRDefault="004E1821" w:rsidP="002D6B11">
      <w:r>
        <w:t xml:space="preserve">Hire year and retirement year of the faculty: You sent us a list of the faculty, with fields, which is very helpful. Please provide a spreadsheet with this data together with year of hire and year of mandatory retirement. </w:t>
      </w:r>
    </w:p>
    <w:p w14:paraId="361DFBB8" w14:textId="77777777" w:rsidR="004E1821" w:rsidRDefault="004E1821" w:rsidP="002D6B11"/>
    <w:p w14:paraId="374E8C19" w14:textId="460D4C35" w:rsidR="004E1821" w:rsidRDefault="004E1821" w:rsidP="002D6B11">
      <w:r>
        <w:t>Is there a strategic plan for hiring in different fields? If so, we would like to see it.</w:t>
      </w:r>
    </w:p>
    <w:p w14:paraId="073173C2" w14:textId="0F329F8A" w:rsidR="002D6A37" w:rsidRDefault="002D6A37" w:rsidP="002D6B11">
      <w:pPr>
        <w:pBdr>
          <w:bottom w:val="single" w:sz="6" w:space="1" w:color="auto"/>
        </w:pBdr>
      </w:pPr>
    </w:p>
    <w:p w14:paraId="0E9F6656" w14:textId="77777777" w:rsidR="002D6A37" w:rsidRDefault="002D6A37" w:rsidP="002D6A37">
      <w:r>
        <w:rPr>
          <w:rFonts w:ascii="Arial" w:hAnsi="Arial" w:cs="Arial"/>
          <w:color w:val="222222"/>
          <w:shd w:val="clear" w:color="auto" w:fill="FFFFFF"/>
        </w:rPr>
        <w:t xml:space="preserve">Dear Professor Eisenbud, Professor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Eliashberg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Professor Joshi and Professor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Tsuboi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Thank you very much for your support on the external review of RIMS.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I am writing this mail on behalf of Prof. Takashi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Kumagai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Director of RIMS.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I would be grateful if you could check the movies uploaded onto: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https://www.kurims.kyoto-u.ac.jp/~admin/vidsforass/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username: video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password: Ay2020ax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I will only send you additional data in preparation for your request.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Thank you again for your kind support on this matter.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Yours faithfully,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Tamami KOJIMA (MS.)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Administrator, General Affairs Section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Research Institute for Mathematical Sciences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Tel:075-753-7202  Fax:075-753-7272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E-mail:soumu@kurims.kyoto-u.ac.jp</w:t>
        </w:r>
      </w:hyperlink>
    </w:p>
    <w:p w14:paraId="36E50EF5" w14:textId="77777777" w:rsidR="002D6A37" w:rsidRPr="002D6B11" w:rsidRDefault="002D6A37" w:rsidP="002D6B11">
      <w:bookmarkStart w:id="0" w:name="_GoBack"/>
      <w:bookmarkEnd w:id="0"/>
    </w:p>
    <w:p w14:paraId="5B617525" w14:textId="77777777" w:rsidR="001176B9" w:rsidRPr="002D6B11" w:rsidRDefault="001176B9"/>
    <w:sectPr w:rsidR="001176B9" w:rsidRPr="002D6B11" w:rsidSect="0072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11"/>
    <w:rsid w:val="00010376"/>
    <w:rsid w:val="001176B9"/>
    <w:rsid w:val="001C020F"/>
    <w:rsid w:val="002D6A37"/>
    <w:rsid w:val="002D6B11"/>
    <w:rsid w:val="004567AB"/>
    <w:rsid w:val="00494F10"/>
    <w:rsid w:val="004E1821"/>
    <w:rsid w:val="004F04E3"/>
    <w:rsid w:val="00561864"/>
    <w:rsid w:val="007206F6"/>
    <w:rsid w:val="00724200"/>
    <w:rsid w:val="008C0CEA"/>
    <w:rsid w:val="00E438A8"/>
    <w:rsid w:val="00F2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2D3D8"/>
  <w15:chartTrackingRefBased/>
  <w15:docId w15:val="{B33413A1-CA25-3647-900E-1952E7CB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6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-mail%3Asoumu@kurims.kyoto-u.ac.jp" TargetMode="External"/><Relationship Id="rId5" Type="http://schemas.openxmlformats.org/officeDocument/2006/relationships/hyperlink" Target="https://www.kurims.kyoto-u.ac.jp/~admin/vidsforass/" TargetMode="External"/><Relationship Id="rId4" Type="http://schemas.openxmlformats.org/officeDocument/2006/relationships/hyperlink" Target="mailto:nalini.joshi@sydney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2020-12-17T03:08:00Z</cp:lastPrinted>
  <dcterms:created xsi:type="dcterms:W3CDTF">2020-12-16T23:45:00Z</dcterms:created>
  <dcterms:modified xsi:type="dcterms:W3CDTF">2021-01-15T05:30:00Z</dcterms:modified>
</cp:coreProperties>
</file>