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304A4" w14:textId="77777777" w:rsidR="004E6B34" w:rsidRDefault="003273E1" w:rsidP="00CB7C0E">
      <w:pPr>
        <w:pStyle w:val="PlainText"/>
        <w:rPr>
          <w:sz w:val="22"/>
          <w:szCs w:val="22"/>
        </w:rPr>
      </w:pPr>
      <w:r w:rsidRPr="00CB7C0E">
        <w:t xml:space="preserve">                        </w:t>
      </w:r>
      <w:r w:rsidRPr="003273E1">
        <w:rPr>
          <w:sz w:val="22"/>
          <w:szCs w:val="22"/>
        </w:rPr>
        <w:t xml:space="preserve"> </w:t>
      </w:r>
    </w:p>
    <w:p w14:paraId="70E5D31A" w14:textId="77777777" w:rsidR="004E6B34" w:rsidRPr="0039095A" w:rsidRDefault="00593D21" w:rsidP="004E6B34">
      <w:pPr>
        <w:jc w:val="right"/>
        <w:rPr>
          <w:rFonts w:ascii="ITC Giovanni Std Book" w:hAnsi="ITC Giovanni Std Book"/>
          <w:b/>
          <w:noProof/>
          <w:sz w:val="18"/>
          <w:szCs w:val="18"/>
        </w:rPr>
      </w:pPr>
      <w:r>
        <w:rPr>
          <w:noProof/>
        </w:rPr>
        <w:drawing>
          <wp:anchor distT="0" distB="0" distL="114300" distR="114300" simplePos="0" relativeHeight="251657728" behindDoc="0" locked="0" layoutInCell="1" allowOverlap="1" wp14:anchorId="690207DA" wp14:editId="0DF416C8">
            <wp:simplePos x="0" y="0"/>
            <wp:positionH relativeFrom="column">
              <wp:posOffset>-38100</wp:posOffset>
            </wp:positionH>
            <wp:positionV relativeFrom="paragraph">
              <wp:posOffset>0</wp:posOffset>
            </wp:positionV>
            <wp:extent cx="2337435" cy="615315"/>
            <wp:effectExtent l="0" t="0" r="0" b="0"/>
            <wp:wrapSquare wrapText="bothSides"/>
            <wp:docPr id="2"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37435" cy="615315"/>
                    </a:xfrm>
                    <a:prstGeom prst="rect">
                      <a:avLst/>
                    </a:prstGeom>
                    <a:noFill/>
                    <a:ln>
                      <a:noFill/>
                    </a:ln>
                  </pic:spPr>
                </pic:pic>
              </a:graphicData>
            </a:graphic>
            <wp14:sizeRelH relativeFrom="page">
              <wp14:pctWidth>0</wp14:pctWidth>
            </wp14:sizeRelH>
            <wp14:sizeRelV relativeFrom="page">
              <wp14:pctHeight>0</wp14:pctHeight>
            </wp14:sizeRelV>
          </wp:anchor>
        </w:drawing>
      </w:r>
      <w:r w:rsidR="004E6B34">
        <w:rPr>
          <w:rFonts w:ascii="ITC Giovanni Std Book" w:hAnsi="ITC Giovanni Std Book"/>
          <w:b/>
          <w:noProof/>
          <w:sz w:val="18"/>
          <w:szCs w:val="18"/>
        </w:rPr>
        <w:t>Editorial Division</w:t>
      </w:r>
    </w:p>
    <w:p w14:paraId="3BE0903F" w14:textId="77777777" w:rsidR="004E6B34" w:rsidRPr="0039095A" w:rsidRDefault="004E6B34" w:rsidP="004E6B34">
      <w:pPr>
        <w:spacing w:before="120"/>
        <w:jc w:val="right"/>
        <w:rPr>
          <w:rFonts w:ascii="ITC Giovanni Std Book" w:hAnsi="ITC Giovanni Std Book"/>
          <w:sz w:val="18"/>
          <w:szCs w:val="18"/>
        </w:rPr>
      </w:pPr>
      <w:r>
        <w:rPr>
          <w:rFonts w:ascii="ITC Giovanni Std Book" w:hAnsi="ITC Giovanni Std Book"/>
          <w:i/>
          <w:sz w:val="18"/>
          <w:szCs w:val="18"/>
        </w:rPr>
        <w:t>acquisitions@ams.org</w:t>
      </w:r>
    </w:p>
    <w:p w14:paraId="7C0A43D4" w14:textId="77777777" w:rsidR="004E6B34" w:rsidRPr="0039095A" w:rsidRDefault="004E6B34" w:rsidP="004E6B34">
      <w:pPr>
        <w:spacing w:before="80"/>
        <w:jc w:val="right"/>
        <w:rPr>
          <w:rFonts w:ascii="ITC Giovanni Std Book" w:hAnsi="ITC Giovanni Std Book"/>
          <w:b/>
          <w:sz w:val="18"/>
          <w:szCs w:val="18"/>
        </w:rPr>
      </w:pPr>
      <w:r w:rsidRPr="0039095A">
        <w:rPr>
          <w:rFonts w:ascii="ITC Giovanni Std Book" w:hAnsi="ITC Giovanni Std Book"/>
          <w:b/>
          <w:sz w:val="18"/>
          <w:szCs w:val="18"/>
        </w:rPr>
        <w:t>www.ams.org</w:t>
      </w:r>
    </w:p>
    <w:p w14:paraId="30D91E78" w14:textId="77777777" w:rsidR="004E6B34" w:rsidRDefault="004E6B34" w:rsidP="00CB7C0E">
      <w:pPr>
        <w:pStyle w:val="PlainText"/>
        <w:rPr>
          <w:sz w:val="22"/>
          <w:szCs w:val="22"/>
        </w:rPr>
      </w:pPr>
    </w:p>
    <w:p w14:paraId="1BD658AC" w14:textId="77777777" w:rsidR="004E6B34" w:rsidRDefault="004E6B34" w:rsidP="00CB7C0E">
      <w:pPr>
        <w:pStyle w:val="PlainText"/>
        <w:rPr>
          <w:sz w:val="22"/>
          <w:szCs w:val="22"/>
        </w:rPr>
      </w:pPr>
    </w:p>
    <w:p w14:paraId="09146DB1" w14:textId="6C4F78AC" w:rsidR="003273E1" w:rsidRPr="00511C6E" w:rsidRDefault="00E443D1" w:rsidP="004E6B34">
      <w:pPr>
        <w:pStyle w:val="PlainText"/>
        <w:jc w:val="center"/>
        <w:rPr>
          <w:rFonts w:ascii="ITC Giovanni Std Book" w:hAnsi="ITC Giovanni Std Book" w:cs="Times New Roman"/>
          <w:b/>
          <w:bCs/>
          <w:sz w:val="24"/>
          <w:szCs w:val="24"/>
        </w:rPr>
      </w:pPr>
      <w:r>
        <w:rPr>
          <w:rFonts w:ascii="ITC Giovanni Std Book" w:hAnsi="ITC Giovanni Std Book" w:cs="Times New Roman"/>
          <w:b/>
          <w:bCs/>
          <w:sz w:val="24"/>
          <w:szCs w:val="24"/>
        </w:rPr>
        <w:t>AMS</w:t>
      </w:r>
      <w:r w:rsidR="007246E6">
        <w:rPr>
          <w:rFonts w:ascii="ITC Giovanni Std Book" w:hAnsi="ITC Giovanni Std Book" w:cs="Times New Roman"/>
          <w:b/>
          <w:bCs/>
          <w:sz w:val="24"/>
          <w:szCs w:val="24"/>
        </w:rPr>
        <w:t>-MAA</w:t>
      </w:r>
      <w:r>
        <w:rPr>
          <w:rFonts w:ascii="ITC Giovanni Std Book" w:hAnsi="ITC Giovanni Std Book" w:cs="Times New Roman"/>
          <w:b/>
          <w:bCs/>
          <w:sz w:val="24"/>
          <w:szCs w:val="24"/>
        </w:rPr>
        <w:t xml:space="preserve"> </w:t>
      </w:r>
      <w:r w:rsidR="00C83205" w:rsidRPr="00511C6E">
        <w:rPr>
          <w:rFonts w:ascii="ITC Giovanni Std Book" w:hAnsi="ITC Giovanni Std Book" w:cs="Times New Roman"/>
          <w:b/>
          <w:bCs/>
          <w:sz w:val="24"/>
          <w:szCs w:val="24"/>
        </w:rPr>
        <w:t>Textbook Submission Form</w:t>
      </w:r>
    </w:p>
    <w:p w14:paraId="6FC0E368" w14:textId="77777777" w:rsidR="003273E1" w:rsidRDefault="003273E1" w:rsidP="00CB7C0E">
      <w:pPr>
        <w:pStyle w:val="PlainText"/>
        <w:rPr>
          <w:rFonts w:ascii="ITC Giovanni Std Book" w:hAnsi="ITC Giovanni Std Book" w:cs="Times New Roman"/>
          <w:sz w:val="24"/>
          <w:szCs w:val="24"/>
        </w:rPr>
      </w:pPr>
    </w:p>
    <w:p w14:paraId="365FC9D9" w14:textId="6E42DAC8" w:rsidR="003273E1" w:rsidRPr="00D150F4" w:rsidRDefault="003273E1" w:rsidP="00CB7C0E">
      <w:pPr>
        <w:pStyle w:val="PlainText"/>
        <w:rPr>
          <w:rFonts w:ascii="Times New Roman" w:hAnsi="Times New Roman" w:cs="Times New Roman"/>
          <w:sz w:val="24"/>
          <w:szCs w:val="24"/>
        </w:rPr>
      </w:pPr>
      <w:r w:rsidRPr="009557FC">
        <w:rPr>
          <w:rFonts w:ascii="ITC Giovanni Std Book" w:hAnsi="ITC Giovanni Std Book" w:cs="Times New Roman"/>
          <w:i/>
          <w:iCs/>
          <w:sz w:val="24"/>
          <w:szCs w:val="24"/>
        </w:rPr>
        <w:t>Working title:</w:t>
      </w:r>
      <w:r w:rsidRPr="004E6B34">
        <w:rPr>
          <w:rFonts w:ascii="ITC Giovanni Std Book" w:hAnsi="ITC Giovanni Std Book" w:cs="Times New Roman"/>
          <w:sz w:val="24"/>
          <w:szCs w:val="24"/>
        </w:rPr>
        <w:t xml:space="preserve"> </w:t>
      </w:r>
      <w:r w:rsidR="000C7CB8">
        <w:rPr>
          <w:rFonts w:ascii="ITC Giovanni Std Book" w:hAnsi="ITC Giovanni Std Book" w:cs="Times New Roman"/>
          <w:sz w:val="24"/>
          <w:szCs w:val="24"/>
        </w:rPr>
        <w:t>Practical Curves: A second course in algebraic geometry</w:t>
      </w:r>
    </w:p>
    <w:p w14:paraId="13CF5E81" w14:textId="77777777" w:rsidR="003273E1" w:rsidRPr="004E6B34" w:rsidRDefault="003273E1" w:rsidP="00CB7C0E">
      <w:pPr>
        <w:pStyle w:val="PlainText"/>
        <w:rPr>
          <w:rFonts w:ascii="ITC Giovanni Std Book" w:hAnsi="ITC Giovanni Std Book" w:cs="Times New Roman"/>
          <w:sz w:val="24"/>
          <w:szCs w:val="24"/>
        </w:rPr>
      </w:pPr>
    </w:p>
    <w:p w14:paraId="15693815" w14:textId="7FFF3337" w:rsidR="003273E1" w:rsidRPr="009557FC" w:rsidRDefault="003273E1" w:rsidP="00CB7C0E">
      <w:pPr>
        <w:pStyle w:val="PlainText"/>
        <w:rPr>
          <w:rFonts w:ascii="ITC Giovanni Std Book" w:hAnsi="ITC Giovanni Std Book" w:cs="Times New Roman"/>
          <w:i/>
          <w:iCs/>
          <w:sz w:val="24"/>
          <w:szCs w:val="24"/>
        </w:rPr>
      </w:pPr>
      <w:r w:rsidRPr="009557FC">
        <w:rPr>
          <w:rFonts w:ascii="ITC Giovanni Std Book" w:hAnsi="ITC Giovanni Std Book" w:cs="Times New Roman"/>
          <w:i/>
          <w:iCs/>
          <w:sz w:val="24"/>
          <w:szCs w:val="24"/>
        </w:rPr>
        <w:t xml:space="preserve">Expected completion date: </w:t>
      </w:r>
      <w:r w:rsidR="000C7CB8">
        <w:rPr>
          <w:rFonts w:ascii="ITC Giovanni Std Book" w:hAnsi="ITC Giovanni Std Book" w:cs="Times New Roman"/>
          <w:i/>
          <w:iCs/>
          <w:sz w:val="24"/>
          <w:szCs w:val="24"/>
        </w:rPr>
        <w:t>December 2023</w:t>
      </w:r>
    </w:p>
    <w:p w14:paraId="00994078" w14:textId="3ECFDB37" w:rsidR="003273E1" w:rsidRDefault="003273E1" w:rsidP="00CB7C0E">
      <w:pPr>
        <w:pStyle w:val="PlainText"/>
        <w:rPr>
          <w:rFonts w:ascii="ITC Giovanni Std Book" w:hAnsi="ITC Giovanni Std Book" w:cs="Times New Roman"/>
          <w:sz w:val="24"/>
          <w:szCs w:val="24"/>
        </w:rPr>
      </w:pPr>
    </w:p>
    <w:p w14:paraId="78975BFE" w14:textId="75B34862" w:rsidR="008815E5" w:rsidRDefault="008815E5" w:rsidP="008815E5">
      <w:pPr>
        <w:pStyle w:val="PlainText"/>
        <w:rPr>
          <w:rFonts w:ascii="ITC Giovanni Std Book" w:hAnsi="ITC Giovanni Std Book" w:cs="Times New Roman"/>
          <w:i/>
          <w:iCs/>
          <w:sz w:val="24"/>
          <w:szCs w:val="24"/>
        </w:rPr>
      </w:pPr>
      <w:r>
        <w:rPr>
          <w:rFonts w:ascii="ITC Giovanni Std Book" w:hAnsi="ITC Giovanni Std Book" w:cs="Times New Roman"/>
          <w:i/>
          <w:iCs/>
          <w:sz w:val="24"/>
          <w:szCs w:val="24"/>
        </w:rPr>
        <w:t xml:space="preserve">Expected final number of pages and final number of figures: </w:t>
      </w:r>
      <w:r w:rsidR="009D7DF0">
        <w:rPr>
          <w:rFonts w:ascii="ITC Giovanni Std Book" w:hAnsi="ITC Giovanni Std Book" w:cs="Times New Roman"/>
          <w:i/>
          <w:iCs/>
          <w:sz w:val="24"/>
          <w:szCs w:val="24"/>
        </w:rPr>
        <w:t>370, 40</w:t>
      </w:r>
    </w:p>
    <w:p w14:paraId="4719A313" w14:textId="77777777" w:rsidR="008815E5" w:rsidRPr="004E6B34" w:rsidRDefault="008815E5" w:rsidP="00CB7C0E">
      <w:pPr>
        <w:pStyle w:val="PlainText"/>
        <w:rPr>
          <w:rFonts w:ascii="ITC Giovanni Std Book" w:hAnsi="ITC Giovanni Std Book" w:cs="Times New Roman"/>
          <w:sz w:val="24"/>
          <w:szCs w:val="24"/>
        </w:rPr>
      </w:pPr>
    </w:p>
    <w:p w14:paraId="124AEFF9" w14:textId="36E99316" w:rsidR="003273E1" w:rsidRPr="004E6B34" w:rsidRDefault="003273E1" w:rsidP="00CB7C0E">
      <w:pPr>
        <w:pStyle w:val="PlainText"/>
        <w:rPr>
          <w:rFonts w:ascii="ITC Giovanni Std Book" w:hAnsi="ITC Giovanni Std Book" w:cs="Times New Roman"/>
          <w:sz w:val="24"/>
          <w:szCs w:val="24"/>
        </w:rPr>
      </w:pPr>
      <w:r w:rsidRPr="009557FC">
        <w:rPr>
          <w:rFonts w:ascii="ITC Giovanni Std Book" w:hAnsi="ITC Giovanni Std Book" w:cs="Times New Roman"/>
          <w:i/>
          <w:iCs/>
          <w:sz w:val="24"/>
          <w:szCs w:val="24"/>
        </w:rPr>
        <w:t>Author</w:t>
      </w:r>
      <w:r w:rsidR="00D150F4" w:rsidRPr="009557FC">
        <w:rPr>
          <w:rFonts w:ascii="ITC Giovanni Std Book" w:hAnsi="ITC Giovanni Std Book" w:cs="Times New Roman"/>
          <w:i/>
          <w:iCs/>
          <w:sz w:val="24"/>
          <w:szCs w:val="24"/>
        </w:rPr>
        <w:t>s</w:t>
      </w:r>
      <w:r w:rsidRPr="009557FC">
        <w:rPr>
          <w:rFonts w:ascii="ITC Giovanni Std Book" w:hAnsi="ITC Giovanni Std Book" w:cs="Times New Roman"/>
          <w:i/>
          <w:iCs/>
          <w:sz w:val="24"/>
          <w:szCs w:val="24"/>
        </w:rPr>
        <w:t>' full name</w:t>
      </w:r>
      <w:r w:rsidR="00D150F4" w:rsidRPr="009557FC">
        <w:rPr>
          <w:rFonts w:ascii="ITC Giovanni Std Book" w:hAnsi="ITC Giovanni Std Book" w:cs="Times New Roman"/>
          <w:i/>
          <w:iCs/>
          <w:sz w:val="24"/>
          <w:szCs w:val="24"/>
        </w:rPr>
        <w:t>s</w:t>
      </w:r>
      <w:r w:rsidRPr="009557FC">
        <w:rPr>
          <w:rFonts w:ascii="ITC Giovanni Std Book" w:hAnsi="ITC Giovanni Std Book" w:cs="Times New Roman"/>
          <w:i/>
          <w:iCs/>
          <w:sz w:val="24"/>
          <w:szCs w:val="24"/>
        </w:rPr>
        <w:t>:</w:t>
      </w:r>
      <w:r w:rsidRPr="004E6B34">
        <w:rPr>
          <w:rFonts w:ascii="ITC Giovanni Std Book" w:hAnsi="ITC Giovanni Std Book" w:cs="Times New Roman"/>
          <w:sz w:val="24"/>
          <w:szCs w:val="24"/>
        </w:rPr>
        <w:t xml:space="preserve"> </w:t>
      </w:r>
      <w:r w:rsidR="009D7DF0">
        <w:rPr>
          <w:rFonts w:ascii="ITC Giovanni Std Book" w:hAnsi="ITC Giovanni Std Book" w:cs="Times New Roman"/>
          <w:sz w:val="24"/>
          <w:szCs w:val="24"/>
        </w:rPr>
        <w:t>David Eisenbud and Joe Harris</w:t>
      </w:r>
    </w:p>
    <w:p w14:paraId="68E58E32" w14:textId="2FE59F41" w:rsidR="003273E1" w:rsidRPr="004E6B34" w:rsidRDefault="003273E1" w:rsidP="00CB7C0E">
      <w:pPr>
        <w:pStyle w:val="PlainText"/>
        <w:rPr>
          <w:rFonts w:ascii="ITC Giovanni Std Book" w:hAnsi="ITC Giovanni Std Book" w:cs="Times New Roman"/>
          <w:sz w:val="24"/>
          <w:szCs w:val="24"/>
        </w:rPr>
      </w:pPr>
      <w:r w:rsidRPr="009557FC">
        <w:rPr>
          <w:rFonts w:ascii="ITC Giovanni Std Book" w:hAnsi="ITC Giovanni Std Book" w:cs="Times New Roman"/>
          <w:i/>
          <w:iCs/>
          <w:sz w:val="24"/>
          <w:szCs w:val="24"/>
        </w:rPr>
        <w:t>E-mail address</w:t>
      </w:r>
      <w:r w:rsidR="00D150F4" w:rsidRPr="009557FC">
        <w:rPr>
          <w:rFonts w:ascii="ITC Giovanni Std Book" w:hAnsi="ITC Giovanni Std Book" w:cs="Times New Roman"/>
          <w:i/>
          <w:iCs/>
          <w:sz w:val="24"/>
          <w:szCs w:val="24"/>
        </w:rPr>
        <w:t>es</w:t>
      </w:r>
      <w:r w:rsidRPr="009557FC">
        <w:rPr>
          <w:rFonts w:ascii="ITC Giovanni Std Book" w:hAnsi="ITC Giovanni Std Book" w:cs="Times New Roman"/>
          <w:i/>
          <w:iCs/>
          <w:sz w:val="24"/>
          <w:szCs w:val="24"/>
        </w:rPr>
        <w:t>:</w:t>
      </w:r>
      <w:r w:rsidRPr="004E6B34">
        <w:rPr>
          <w:rFonts w:ascii="ITC Giovanni Std Book" w:hAnsi="ITC Giovanni Std Book" w:cs="Times New Roman"/>
          <w:sz w:val="24"/>
          <w:szCs w:val="24"/>
        </w:rPr>
        <w:t xml:space="preserve"> </w:t>
      </w:r>
      <w:hyperlink r:id="rId5" w:history="1">
        <w:r w:rsidR="009D7DF0" w:rsidRPr="00184923">
          <w:rPr>
            <w:rStyle w:val="Hyperlink"/>
            <w:rFonts w:ascii="ITC Giovanni Std Book" w:hAnsi="ITC Giovanni Std Book" w:cs="Times New Roman"/>
            <w:sz w:val="24"/>
            <w:szCs w:val="24"/>
          </w:rPr>
          <w:t>de@berkeley.edu</w:t>
        </w:r>
      </w:hyperlink>
      <w:r w:rsidR="009D7DF0">
        <w:rPr>
          <w:rFonts w:ascii="ITC Giovanni Std Book" w:hAnsi="ITC Giovanni Std Book" w:cs="Times New Roman"/>
          <w:sz w:val="24"/>
          <w:szCs w:val="24"/>
        </w:rPr>
        <w:t>, harris@math.harvard.edu</w:t>
      </w:r>
    </w:p>
    <w:p w14:paraId="3FB5C0F9" w14:textId="7DC064B0" w:rsidR="003273E1" w:rsidRDefault="003273E1" w:rsidP="00CB7C0E">
      <w:pPr>
        <w:pStyle w:val="PlainText"/>
        <w:rPr>
          <w:rFonts w:ascii="ITC Giovanni Std Book" w:hAnsi="ITC Giovanni Std Book" w:cs="Times New Roman"/>
          <w:i/>
          <w:iCs/>
          <w:sz w:val="24"/>
          <w:szCs w:val="24"/>
        </w:rPr>
      </w:pPr>
      <w:r w:rsidRPr="009557FC">
        <w:rPr>
          <w:rFonts w:ascii="ITC Giovanni Std Book" w:hAnsi="ITC Giovanni Std Book" w:cs="Times New Roman"/>
          <w:i/>
          <w:iCs/>
          <w:sz w:val="24"/>
          <w:szCs w:val="24"/>
        </w:rPr>
        <w:t>Author</w:t>
      </w:r>
      <w:r w:rsidR="009557FC" w:rsidRPr="009557FC">
        <w:rPr>
          <w:rFonts w:ascii="ITC Giovanni Std Book" w:hAnsi="ITC Giovanni Std Book" w:cs="Times New Roman"/>
          <w:i/>
          <w:iCs/>
          <w:sz w:val="24"/>
          <w:szCs w:val="24"/>
        </w:rPr>
        <w:t>s’</w:t>
      </w:r>
      <w:r w:rsidRPr="009557FC">
        <w:rPr>
          <w:rFonts w:ascii="ITC Giovanni Std Book" w:hAnsi="ITC Giovanni Std Book" w:cs="Times New Roman"/>
          <w:i/>
          <w:iCs/>
          <w:sz w:val="24"/>
          <w:szCs w:val="24"/>
        </w:rPr>
        <w:t xml:space="preserve"> address</w:t>
      </w:r>
      <w:r w:rsidR="009557FC" w:rsidRPr="009557FC">
        <w:rPr>
          <w:rFonts w:ascii="ITC Giovanni Std Book" w:hAnsi="ITC Giovanni Std Book" w:cs="Times New Roman"/>
          <w:i/>
          <w:iCs/>
          <w:sz w:val="24"/>
          <w:szCs w:val="24"/>
        </w:rPr>
        <w:t>es</w:t>
      </w:r>
      <w:r w:rsidRPr="009557FC">
        <w:rPr>
          <w:rFonts w:ascii="ITC Giovanni Std Book" w:hAnsi="ITC Giovanni Std Book" w:cs="Times New Roman"/>
          <w:i/>
          <w:iCs/>
          <w:sz w:val="24"/>
          <w:szCs w:val="24"/>
        </w:rPr>
        <w:t xml:space="preserve">: </w:t>
      </w:r>
      <w:r w:rsidR="009D7DF0">
        <w:rPr>
          <w:rFonts w:ascii="ITC Giovanni Std Book" w:hAnsi="ITC Giovanni Std Book" w:cs="Times New Roman"/>
          <w:i/>
          <w:iCs/>
          <w:sz w:val="24"/>
          <w:szCs w:val="24"/>
        </w:rPr>
        <w:t>David Eisenbud, 2 Ajax PL, Berkeley CA 94708</w:t>
      </w:r>
    </w:p>
    <w:p w14:paraId="345165EE" w14:textId="5CFFA3C9" w:rsidR="009D7DF0" w:rsidRPr="009557FC" w:rsidRDefault="009D7DF0" w:rsidP="00CB7C0E">
      <w:pPr>
        <w:pStyle w:val="PlainText"/>
        <w:rPr>
          <w:rFonts w:ascii="ITC Giovanni Std Book" w:hAnsi="ITC Giovanni Std Book" w:cs="Times New Roman"/>
          <w:sz w:val="24"/>
          <w:szCs w:val="24"/>
        </w:rPr>
      </w:pPr>
      <w:r>
        <w:rPr>
          <w:rFonts w:ascii="ITC Giovanni Std Book" w:hAnsi="ITC Giovanni Std Book" w:cs="Times New Roman"/>
          <w:i/>
          <w:iCs/>
          <w:sz w:val="24"/>
          <w:szCs w:val="24"/>
        </w:rPr>
        <w:t xml:space="preserve">Joe Harris, Dept of </w:t>
      </w:r>
      <w:proofErr w:type="spellStart"/>
      <w:r>
        <w:rPr>
          <w:rFonts w:ascii="ITC Giovanni Std Book" w:hAnsi="ITC Giovanni Std Book" w:cs="Times New Roman"/>
          <w:i/>
          <w:iCs/>
          <w:sz w:val="24"/>
          <w:szCs w:val="24"/>
        </w:rPr>
        <w:t>Math.</w:t>
      </w:r>
      <w:proofErr w:type="spellEnd"/>
      <w:r>
        <w:rPr>
          <w:rFonts w:ascii="ITC Giovanni Std Book" w:hAnsi="ITC Giovanni Std Book" w:cs="Times New Roman"/>
          <w:i/>
          <w:iCs/>
          <w:sz w:val="24"/>
          <w:szCs w:val="24"/>
        </w:rPr>
        <w:t xml:space="preserve"> Harvard Univ., Cambridge MA 02139</w:t>
      </w:r>
    </w:p>
    <w:p w14:paraId="5DABE5F1" w14:textId="77777777" w:rsidR="003273E1" w:rsidRPr="004E6B34" w:rsidRDefault="003273E1" w:rsidP="00CB7C0E">
      <w:pPr>
        <w:pStyle w:val="PlainText"/>
        <w:rPr>
          <w:rFonts w:ascii="ITC Giovanni Std Book" w:hAnsi="ITC Giovanni Std Book" w:cs="Times New Roman"/>
          <w:sz w:val="24"/>
          <w:szCs w:val="24"/>
        </w:rPr>
      </w:pPr>
    </w:p>
    <w:p w14:paraId="26A13BB9" w14:textId="5C9D4020" w:rsidR="003273E1" w:rsidRPr="009557FC" w:rsidRDefault="003273E1" w:rsidP="00CB7C0E">
      <w:pPr>
        <w:pStyle w:val="PlainText"/>
        <w:rPr>
          <w:rFonts w:ascii="ITC Giovanni Std Book" w:hAnsi="ITC Giovanni Std Book" w:cs="Times New Roman"/>
          <w:i/>
          <w:iCs/>
          <w:sz w:val="24"/>
          <w:szCs w:val="24"/>
        </w:rPr>
      </w:pPr>
      <w:r w:rsidRPr="009557FC">
        <w:rPr>
          <w:rFonts w:ascii="ITC Giovanni Std Book" w:hAnsi="ITC Giovanni Std Book" w:cs="Times New Roman"/>
          <w:i/>
          <w:iCs/>
          <w:sz w:val="24"/>
          <w:szCs w:val="24"/>
        </w:rPr>
        <w:t>Previous books by Author</w:t>
      </w:r>
      <w:r w:rsidR="009557FC" w:rsidRPr="009557FC">
        <w:rPr>
          <w:rFonts w:ascii="ITC Giovanni Std Book" w:hAnsi="ITC Giovanni Std Book" w:cs="Times New Roman"/>
          <w:i/>
          <w:iCs/>
          <w:sz w:val="24"/>
          <w:szCs w:val="24"/>
        </w:rPr>
        <w:t>s</w:t>
      </w:r>
      <w:r w:rsidRPr="009557FC">
        <w:rPr>
          <w:rFonts w:ascii="ITC Giovanni Std Book" w:hAnsi="ITC Giovanni Std Book" w:cs="Times New Roman"/>
          <w:i/>
          <w:iCs/>
          <w:sz w:val="24"/>
          <w:szCs w:val="24"/>
        </w:rPr>
        <w:t xml:space="preserve"> (including year, title, publisher):</w:t>
      </w:r>
    </w:p>
    <w:p w14:paraId="127CF4A3" w14:textId="742CC5AD" w:rsidR="003273E1" w:rsidRDefault="009D7DF0" w:rsidP="00CB7C0E">
      <w:pPr>
        <w:pStyle w:val="PlainText"/>
        <w:rPr>
          <w:rFonts w:ascii="ITC Giovanni Std Book" w:hAnsi="ITC Giovanni Std Book" w:cs="Times New Roman"/>
          <w:sz w:val="24"/>
          <w:szCs w:val="24"/>
        </w:rPr>
      </w:pPr>
      <w:r>
        <w:rPr>
          <w:rFonts w:ascii="ITC Giovanni Std Book" w:hAnsi="ITC Giovanni Std Book" w:cs="Times New Roman"/>
          <w:sz w:val="24"/>
          <w:szCs w:val="24"/>
        </w:rPr>
        <w:t xml:space="preserve">By DE: </w:t>
      </w:r>
    </w:p>
    <w:p w14:paraId="618312AB" w14:textId="77777777" w:rsidR="009D7DF0" w:rsidRDefault="009D7DF0" w:rsidP="009D7DF0">
      <w:pPr>
        <w:shd w:val="clear" w:color="auto" w:fill="E0E4E6"/>
        <w:rPr>
          <w:rFonts w:ascii="Open Sans" w:hAnsi="Open Sans" w:cs="Open Sans"/>
          <w:b/>
          <w:bCs/>
          <w:color w:val="25282B"/>
        </w:rPr>
      </w:pPr>
      <w:hyperlink r:id="rId6" w:tgtFrame="_self" w:history="1">
        <w:r>
          <w:rPr>
            <w:rStyle w:val="mr"/>
            <w:rFonts w:ascii="Open Sans" w:hAnsi="Open Sans" w:cs="Open Sans"/>
            <w:b/>
            <w:bCs/>
            <w:color w:val="CE490F"/>
          </w:rPr>
          <w:t>MR</w:t>
        </w:r>
        <w:r>
          <w:rPr>
            <w:rStyle w:val="Hyperlink"/>
            <w:rFonts w:ascii="Open Sans" w:hAnsi="Open Sans" w:cs="Open Sans"/>
            <w:b/>
            <w:bCs/>
            <w:color w:val="0072EC"/>
            <w:u w:val="none"/>
          </w:rPr>
          <w:t>3617981 </w:t>
        </w:r>
      </w:hyperlink>
      <w:r>
        <w:rPr>
          <w:rFonts w:ascii="Open Sans" w:hAnsi="Open Sans" w:cs="Open Sans"/>
          <w:b/>
          <w:bCs/>
          <w:color w:val="25282B"/>
        </w:rPr>
        <w:t>- </w:t>
      </w:r>
      <w:hyperlink r:id="rId7" w:tgtFrame="_self" w:history="1">
        <w:r>
          <w:rPr>
            <w:rStyle w:val="Hyperlink"/>
            <w:rFonts w:ascii="Open Sans" w:hAnsi="Open Sans" w:cs="Open Sans"/>
            <w:b/>
            <w:bCs/>
            <w:color w:val="0072EC"/>
            <w:u w:val="none"/>
          </w:rPr>
          <w:t>3264 and all that—a second course in algebraic geometry</w:t>
        </w:r>
      </w:hyperlink>
    </w:p>
    <w:p w14:paraId="7C702719" w14:textId="77777777" w:rsidR="009D7DF0" w:rsidRDefault="009D7DF0" w:rsidP="009D7DF0">
      <w:pPr>
        <w:shd w:val="clear" w:color="auto" w:fill="E0E4E6"/>
        <w:rPr>
          <w:rFonts w:ascii="Open Sans" w:hAnsi="Open Sans" w:cs="Open Sans"/>
          <w:color w:val="25282B"/>
        </w:rPr>
      </w:pPr>
      <w:hyperlink r:id="rId8" w:history="1">
        <w:r>
          <w:rPr>
            <w:rStyle w:val="Hyperlink"/>
            <w:rFonts w:ascii="Open Sans" w:hAnsi="Open Sans" w:cs="Open Sans"/>
            <w:color w:val="0072EC"/>
            <w:u w:val="none"/>
          </w:rPr>
          <w:t>Eisenbud, David</w:t>
        </w:r>
      </w:hyperlink>
      <w:r>
        <w:rPr>
          <w:rFonts w:ascii="Open Sans" w:hAnsi="Open Sans" w:cs="Open Sans"/>
          <w:color w:val="25282B"/>
        </w:rPr>
        <w:t>; </w:t>
      </w:r>
      <w:hyperlink r:id="rId9" w:history="1">
        <w:r>
          <w:rPr>
            <w:rStyle w:val="Hyperlink"/>
            <w:rFonts w:ascii="Open Sans" w:hAnsi="Open Sans" w:cs="Open Sans"/>
            <w:color w:val="0072EC"/>
            <w:u w:val="none"/>
          </w:rPr>
          <w:t>Harris, Joe</w:t>
        </w:r>
      </w:hyperlink>
    </w:p>
    <w:p w14:paraId="7598E962" w14:textId="77777777" w:rsidR="009D7DF0" w:rsidRDefault="009D7DF0" w:rsidP="009D7DF0">
      <w:pPr>
        <w:shd w:val="clear" w:color="auto" w:fill="E0E4E6"/>
        <w:rPr>
          <w:rFonts w:ascii="Open Sans" w:hAnsi="Open Sans" w:cs="Open Sans"/>
          <w:color w:val="25282B"/>
        </w:rPr>
      </w:pPr>
      <w:r>
        <w:rPr>
          <w:rStyle w:val="font-italic"/>
          <w:rFonts w:ascii="Open Sans" w:hAnsi="Open Sans" w:cs="Open Sans"/>
          <w:i/>
          <w:iCs/>
          <w:color w:val="25282B"/>
        </w:rPr>
        <w:t>Cambridge University Press, Cambridge</w:t>
      </w:r>
      <w:r>
        <w:rPr>
          <w:rFonts w:ascii="Open Sans" w:hAnsi="Open Sans" w:cs="Open Sans"/>
          <w:color w:val="25282B"/>
        </w:rPr>
        <w:t>, 2016, xiv+616 pp.</w:t>
      </w:r>
    </w:p>
    <w:p w14:paraId="063E45D2" w14:textId="77777777" w:rsidR="009D7DF0" w:rsidRDefault="009D7DF0" w:rsidP="009D7DF0">
      <w:pPr>
        <w:shd w:val="clear" w:color="auto" w:fill="E0E4E6"/>
        <w:rPr>
          <w:rFonts w:ascii="Open Sans" w:hAnsi="Open Sans" w:cs="Open Sans"/>
          <w:color w:val="25282B"/>
        </w:rPr>
      </w:pPr>
      <w:r>
        <w:rPr>
          <w:rStyle w:val="font-weight-bold"/>
          <w:rFonts w:ascii="Open Sans" w:hAnsi="Open Sans" w:cs="Open Sans"/>
          <w:b/>
          <w:bCs/>
          <w:color w:val="25282B"/>
        </w:rPr>
        <w:t>ISBN: </w:t>
      </w:r>
      <w:r>
        <w:rPr>
          <w:rFonts w:ascii="Open Sans" w:hAnsi="Open Sans" w:cs="Open Sans"/>
          <w:color w:val="25282B"/>
        </w:rPr>
        <w:t>978-1-107-60272-4; 978-1-107-01708-5</w:t>
      </w:r>
    </w:p>
    <w:p w14:paraId="1E094E73" w14:textId="77777777" w:rsidR="009D7DF0" w:rsidRDefault="009D7DF0" w:rsidP="009D7DF0">
      <w:pPr>
        <w:shd w:val="clear" w:color="auto" w:fill="E0E4E6"/>
        <w:jc w:val="right"/>
        <w:rPr>
          <w:rFonts w:ascii="Open Sans" w:hAnsi="Open Sans" w:cs="Open Sans"/>
          <w:color w:val="25282B"/>
        </w:rPr>
      </w:pPr>
      <w:r>
        <w:rPr>
          <w:rStyle w:val="badge"/>
          <w:rFonts w:ascii="Open Sans" w:hAnsi="Open Sans" w:cs="Open Sans"/>
          <w:b/>
          <w:bCs/>
          <w:color w:val="FFFFFF"/>
          <w:sz w:val="18"/>
          <w:szCs w:val="18"/>
          <w:shd w:val="clear" w:color="auto" w:fill="6C757D"/>
        </w:rPr>
        <w:t>Reviewed</w:t>
      </w:r>
    </w:p>
    <w:p w14:paraId="66135E5A" w14:textId="77777777" w:rsidR="009D7DF0" w:rsidRDefault="009D7DF0" w:rsidP="009D7DF0">
      <w:pPr>
        <w:shd w:val="clear" w:color="auto" w:fill="E0E4E6"/>
        <w:jc w:val="right"/>
        <w:rPr>
          <w:rFonts w:ascii="Open Sans" w:hAnsi="Open Sans" w:cs="Open Sans"/>
          <w:color w:val="25282B"/>
        </w:rPr>
      </w:pPr>
      <w:r>
        <w:rPr>
          <w:rStyle w:val="badge"/>
          <w:rFonts w:ascii="Open Sans" w:hAnsi="Open Sans" w:cs="Open Sans"/>
          <w:b/>
          <w:bCs/>
          <w:color w:val="FFFFFF"/>
          <w:sz w:val="18"/>
          <w:szCs w:val="18"/>
          <w:shd w:val="clear" w:color="auto" w:fill="6C757D"/>
        </w:rPr>
        <w:t>Book</w:t>
      </w:r>
    </w:p>
    <w:p w14:paraId="101794F7" w14:textId="77777777" w:rsidR="009D7DF0" w:rsidRDefault="009D7DF0" w:rsidP="009D7DF0">
      <w:pPr>
        <w:shd w:val="clear" w:color="auto" w:fill="E0E4E6"/>
        <w:jc w:val="right"/>
        <w:rPr>
          <w:rFonts w:ascii="Open Sans" w:hAnsi="Open Sans" w:cs="Open Sans"/>
          <w:color w:val="25282B"/>
        </w:rPr>
      </w:pPr>
      <w:hyperlink r:id="rId10" w:tooltip="Search citing papers" w:history="1">
        <w:r>
          <w:rPr>
            <w:rStyle w:val="Hyperlink"/>
            <w:rFonts w:ascii="Open Sans" w:hAnsi="Open Sans" w:cs="Open Sans"/>
            <w:color w:val="0072EC"/>
            <w:u w:val="none"/>
          </w:rPr>
          <w:t>138 citations</w:t>
        </w:r>
      </w:hyperlink>
    </w:p>
    <w:p w14:paraId="73BA7B47" w14:textId="77777777" w:rsidR="009D7DF0" w:rsidRDefault="009D7DF0" w:rsidP="009D7DF0">
      <w:pPr>
        <w:shd w:val="clear" w:color="auto" w:fill="E0E4E6"/>
        <w:jc w:val="right"/>
        <w:rPr>
          <w:rFonts w:ascii="Open Sans" w:hAnsi="Open Sans" w:cs="Open Sans"/>
          <w:color w:val="25282B"/>
        </w:rPr>
      </w:pPr>
      <w:hyperlink r:id="rId11" w:tgtFrame="_self" w:tooltip="Introductory exposition (textbooks, tutorial papers, etc.) pertaining to algebraic geometry" w:history="1">
        <w:r>
          <w:rPr>
            <w:rStyle w:val="Hyperlink"/>
            <w:rFonts w:ascii="Open Sans" w:hAnsi="Open Sans" w:cs="Open Sans"/>
            <w:color w:val="0072EC"/>
            <w:u w:val="none"/>
          </w:rPr>
          <w:t>MSC 14-01</w:t>
        </w:r>
      </w:hyperlink>
    </w:p>
    <w:p w14:paraId="541851CC" w14:textId="77777777" w:rsidR="009D7DF0" w:rsidRDefault="009D7DF0" w:rsidP="009D7DF0">
      <w:pPr>
        <w:shd w:val="clear" w:color="auto" w:fill="E0E4E6"/>
        <w:jc w:val="right"/>
        <w:rPr>
          <w:rFonts w:ascii="Open Sans" w:hAnsi="Open Sans" w:cs="Open Sans"/>
          <w:color w:val="25282B"/>
        </w:rPr>
      </w:pPr>
      <w:r>
        <w:rPr>
          <w:rFonts w:ascii="Open Sans" w:hAnsi="Open Sans" w:cs="Open Sans"/>
          <w:color w:val="25282B"/>
        </w:rPr>
        <w:t> Article</w:t>
      </w:r>
    </w:p>
    <w:p w14:paraId="4406D474" w14:textId="77777777" w:rsidR="009D7DF0" w:rsidRDefault="009D7DF0" w:rsidP="009D7DF0">
      <w:pPr>
        <w:shd w:val="clear" w:color="auto" w:fill="FFFFFF"/>
        <w:rPr>
          <w:rFonts w:ascii="Open Sans" w:hAnsi="Open Sans" w:cs="Open Sans"/>
          <w:b/>
          <w:bCs/>
          <w:color w:val="25282B"/>
        </w:rPr>
      </w:pPr>
      <w:hyperlink r:id="rId12" w:tgtFrame="_self" w:history="1">
        <w:r>
          <w:rPr>
            <w:rStyle w:val="mr"/>
            <w:rFonts w:ascii="Open Sans" w:hAnsi="Open Sans" w:cs="Open Sans"/>
            <w:b/>
            <w:bCs/>
            <w:color w:val="CE490F"/>
          </w:rPr>
          <w:t>MR</w:t>
        </w:r>
        <w:r>
          <w:rPr>
            <w:rStyle w:val="Hyperlink"/>
            <w:rFonts w:ascii="Open Sans" w:hAnsi="Open Sans" w:cs="Open Sans"/>
            <w:b/>
            <w:bCs/>
            <w:color w:val="0072EC"/>
            <w:u w:val="none"/>
          </w:rPr>
          <w:t>3445368 </w:t>
        </w:r>
      </w:hyperlink>
      <w:r>
        <w:rPr>
          <w:rFonts w:ascii="Open Sans" w:hAnsi="Open Sans" w:cs="Open Sans"/>
          <w:b/>
          <w:bCs/>
          <w:color w:val="25282B"/>
        </w:rPr>
        <w:t>- </w:t>
      </w:r>
      <w:hyperlink r:id="rId13" w:tgtFrame="_self" w:history="1">
        <w:r>
          <w:rPr>
            <w:rStyle w:val="Hyperlink"/>
            <w:rFonts w:ascii="Open Sans" w:hAnsi="Open Sans" w:cs="Open Sans"/>
            <w:b/>
            <w:bCs/>
            <w:color w:val="0072EC"/>
            <w:u w:val="none"/>
          </w:rPr>
          <w:t>Minimal free resolutions over complete intersections</w:t>
        </w:r>
      </w:hyperlink>
    </w:p>
    <w:p w14:paraId="55113BB5" w14:textId="77777777" w:rsidR="009D7DF0" w:rsidRDefault="009D7DF0" w:rsidP="009D7DF0">
      <w:pPr>
        <w:shd w:val="clear" w:color="auto" w:fill="FFFFFF"/>
        <w:rPr>
          <w:rFonts w:ascii="Open Sans" w:hAnsi="Open Sans" w:cs="Open Sans"/>
          <w:color w:val="25282B"/>
        </w:rPr>
      </w:pPr>
      <w:hyperlink r:id="rId14" w:history="1">
        <w:r>
          <w:rPr>
            <w:rStyle w:val="Hyperlink"/>
            <w:rFonts w:ascii="Open Sans" w:hAnsi="Open Sans" w:cs="Open Sans"/>
            <w:color w:val="0072EC"/>
            <w:u w:val="none"/>
          </w:rPr>
          <w:t>Eisenbud, David</w:t>
        </w:r>
      </w:hyperlink>
      <w:r>
        <w:rPr>
          <w:rFonts w:ascii="Open Sans" w:hAnsi="Open Sans" w:cs="Open Sans"/>
          <w:color w:val="25282B"/>
        </w:rPr>
        <w:t>; </w:t>
      </w:r>
      <w:proofErr w:type="spellStart"/>
      <w:r>
        <w:rPr>
          <w:rFonts w:ascii="Open Sans" w:hAnsi="Open Sans" w:cs="Open Sans"/>
          <w:color w:val="25282B"/>
        </w:rPr>
        <w:fldChar w:fldCharType="begin"/>
      </w:r>
      <w:r>
        <w:rPr>
          <w:rFonts w:ascii="Open Sans" w:hAnsi="Open Sans" w:cs="Open Sans"/>
          <w:color w:val="25282B"/>
        </w:rPr>
        <w:instrText>HYPERLINK "https://mathscinet-ams-org.libproxy.berkeley.edu/mathscinet/author?authorId=263618"</w:instrText>
      </w:r>
      <w:r>
        <w:rPr>
          <w:rFonts w:ascii="Open Sans" w:hAnsi="Open Sans" w:cs="Open Sans"/>
          <w:color w:val="25282B"/>
        </w:rPr>
      </w:r>
      <w:r>
        <w:rPr>
          <w:rFonts w:ascii="Open Sans" w:hAnsi="Open Sans" w:cs="Open Sans"/>
          <w:color w:val="25282B"/>
        </w:rPr>
        <w:fldChar w:fldCharType="separate"/>
      </w:r>
      <w:r>
        <w:rPr>
          <w:rStyle w:val="Hyperlink"/>
          <w:rFonts w:ascii="Open Sans" w:hAnsi="Open Sans" w:cs="Open Sans"/>
          <w:color w:val="0072EC"/>
          <w:u w:val="none"/>
        </w:rPr>
        <w:t>Peeva</w:t>
      </w:r>
      <w:proofErr w:type="spellEnd"/>
      <w:r>
        <w:rPr>
          <w:rStyle w:val="Hyperlink"/>
          <w:rFonts w:ascii="Open Sans" w:hAnsi="Open Sans" w:cs="Open Sans"/>
          <w:color w:val="0072EC"/>
          <w:u w:val="none"/>
        </w:rPr>
        <w:t>, Irena</w:t>
      </w:r>
      <w:r>
        <w:rPr>
          <w:rFonts w:ascii="Open Sans" w:hAnsi="Open Sans" w:cs="Open Sans"/>
          <w:color w:val="25282B"/>
        </w:rPr>
        <w:fldChar w:fldCharType="end"/>
      </w:r>
    </w:p>
    <w:p w14:paraId="112C793B" w14:textId="77777777" w:rsidR="009D7DF0" w:rsidRDefault="009D7DF0" w:rsidP="009D7DF0">
      <w:pPr>
        <w:shd w:val="clear" w:color="auto" w:fill="FFFFFF"/>
        <w:rPr>
          <w:rFonts w:ascii="Open Sans" w:hAnsi="Open Sans" w:cs="Open Sans"/>
          <w:color w:val="25282B"/>
        </w:rPr>
      </w:pPr>
      <w:hyperlink r:id="rId15" w:history="1">
        <w:r>
          <w:rPr>
            <w:rStyle w:val="Hyperlink"/>
            <w:rFonts w:ascii="Open Sans" w:hAnsi="Open Sans" w:cs="Open Sans"/>
            <w:color w:val="0072EC"/>
            <w:u w:val="none"/>
          </w:rPr>
          <w:t>Lecture Notes in Math.</w:t>
        </w:r>
      </w:hyperlink>
      <w:r>
        <w:rPr>
          <w:rFonts w:ascii="Open Sans" w:hAnsi="Open Sans" w:cs="Open Sans"/>
          <w:color w:val="25282B"/>
        </w:rPr>
        <w:t>, </w:t>
      </w:r>
      <w:hyperlink r:id="rId16" w:tooltip="Search this volume" w:history="1">
        <w:r>
          <w:rPr>
            <w:rStyle w:val="Hyperlink"/>
            <w:rFonts w:ascii="Open Sans" w:hAnsi="Open Sans" w:cs="Open Sans"/>
            <w:color w:val="0072EC"/>
            <w:u w:val="none"/>
          </w:rPr>
          <w:t>2152</w:t>
        </w:r>
      </w:hyperlink>
    </w:p>
    <w:p w14:paraId="7233842D" w14:textId="77777777" w:rsidR="009D7DF0" w:rsidRDefault="009D7DF0" w:rsidP="009D7DF0">
      <w:pPr>
        <w:shd w:val="clear" w:color="auto" w:fill="FFFFFF"/>
        <w:rPr>
          <w:rFonts w:ascii="Open Sans" w:hAnsi="Open Sans" w:cs="Open Sans"/>
          <w:color w:val="25282B"/>
        </w:rPr>
      </w:pPr>
      <w:r>
        <w:rPr>
          <w:rStyle w:val="font-italic"/>
          <w:rFonts w:ascii="Open Sans" w:hAnsi="Open Sans" w:cs="Open Sans"/>
          <w:i/>
          <w:iCs/>
          <w:color w:val="25282B"/>
        </w:rPr>
        <w:t>Springer, Cham</w:t>
      </w:r>
      <w:r>
        <w:rPr>
          <w:rFonts w:ascii="Open Sans" w:hAnsi="Open Sans" w:cs="Open Sans"/>
          <w:color w:val="25282B"/>
        </w:rPr>
        <w:t>, 2016, x+107 pp.</w:t>
      </w:r>
    </w:p>
    <w:p w14:paraId="3D62B7F2" w14:textId="77777777" w:rsidR="009D7DF0" w:rsidRDefault="009D7DF0" w:rsidP="009D7DF0">
      <w:pPr>
        <w:shd w:val="clear" w:color="auto" w:fill="FFFFFF"/>
        <w:rPr>
          <w:rFonts w:ascii="Open Sans" w:hAnsi="Open Sans" w:cs="Open Sans"/>
          <w:color w:val="25282B"/>
        </w:rPr>
      </w:pPr>
      <w:r>
        <w:rPr>
          <w:rStyle w:val="font-weight-bold"/>
          <w:rFonts w:ascii="Open Sans" w:hAnsi="Open Sans" w:cs="Open Sans"/>
          <w:b/>
          <w:bCs/>
          <w:color w:val="25282B"/>
        </w:rPr>
        <w:t>ISBN: </w:t>
      </w:r>
      <w:r>
        <w:rPr>
          <w:rFonts w:ascii="Open Sans" w:hAnsi="Open Sans" w:cs="Open Sans"/>
          <w:color w:val="25282B"/>
        </w:rPr>
        <w:t>978-3-319-26436-3; 978-3-319-26437-0</w:t>
      </w:r>
    </w:p>
    <w:p w14:paraId="0F3793A9" w14:textId="77777777" w:rsidR="009D7DF0" w:rsidRDefault="009D7DF0" w:rsidP="009D7DF0">
      <w:pPr>
        <w:shd w:val="clear" w:color="auto" w:fill="FFFFFF"/>
        <w:jc w:val="right"/>
        <w:rPr>
          <w:rFonts w:ascii="Open Sans" w:hAnsi="Open Sans" w:cs="Open Sans"/>
          <w:color w:val="25282B"/>
        </w:rPr>
      </w:pPr>
      <w:r>
        <w:rPr>
          <w:rStyle w:val="badge"/>
          <w:rFonts w:ascii="Open Sans" w:hAnsi="Open Sans" w:cs="Open Sans"/>
          <w:b/>
          <w:bCs/>
          <w:color w:val="FFFFFF"/>
          <w:sz w:val="18"/>
          <w:szCs w:val="18"/>
          <w:shd w:val="clear" w:color="auto" w:fill="6C757D"/>
        </w:rPr>
        <w:t>Reviewed</w:t>
      </w:r>
    </w:p>
    <w:p w14:paraId="62287E94" w14:textId="77777777" w:rsidR="009D7DF0" w:rsidRDefault="009D7DF0" w:rsidP="009D7DF0">
      <w:pPr>
        <w:shd w:val="clear" w:color="auto" w:fill="FFFFFF"/>
        <w:jc w:val="right"/>
        <w:rPr>
          <w:rFonts w:ascii="Open Sans" w:hAnsi="Open Sans" w:cs="Open Sans"/>
          <w:color w:val="25282B"/>
        </w:rPr>
      </w:pPr>
      <w:r>
        <w:rPr>
          <w:rStyle w:val="badge"/>
          <w:rFonts w:ascii="Open Sans" w:hAnsi="Open Sans" w:cs="Open Sans"/>
          <w:b/>
          <w:bCs/>
          <w:color w:val="FFFFFF"/>
          <w:sz w:val="18"/>
          <w:szCs w:val="18"/>
          <w:shd w:val="clear" w:color="auto" w:fill="6C757D"/>
        </w:rPr>
        <w:t>Book</w:t>
      </w:r>
    </w:p>
    <w:p w14:paraId="468CD8D8" w14:textId="77777777" w:rsidR="009D7DF0" w:rsidRDefault="009D7DF0" w:rsidP="009D7DF0">
      <w:pPr>
        <w:shd w:val="clear" w:color="auto" w:fill="FFFFFF"/>
        <w:jc w:val="right"/>
        <w:rPr>
          <w:rFonts w:ascii="Open Sans" w:hAnsi="Open Sans" w:cs="Open Sans"/>
          <w:color w:val="25282B"/>
        </w:rPr>
      </w:pPr>
      <w:hyperlink r:id="rId17" w:tooltip="Search citing papers" w:history="1">
        <w:r>
          <w:rPr>
            <w:rStyle w:val="Hyperlink"/>
            <w:rFonts w:ascii="Open Sans" w:hAnsi="Open Sans" w:cs="Open Sans"/>
            <w:color w:val="0072EC"/>
            <w:u w:val="none"/>
          </w:rPr>
          <w:t>17 citations</w:t>
        </w:r>
      </w:hyperlink>
    </w:p>
    <w:p w14:paraId="2467B195" w14:textId="77777777" w:rsidR="009D7DF0" w:rsidRDefault="009D7DF0" w:rsidP="009D7DF0">
      <w:pPr>
        <w:shd w:val="clear" w:color="auto" w:fill="FFFFFF"/>
        <w:jc w:val="right"/>
        <w:rPr>
          <w:rFonts w:ascii="Open Sans" w:hAnsi="Open Sans" w:cs="Open Sans"/>
          <w:color w:val="25282B"/>
        </w:rPr>
      </w:pPr>
      <w:hyperlink r:id="rId18" w:tgtFrame="_self" w:tooltip="Syzygies, resolutions, complexes and commutative rings" w:history="1">
        <w:r>
          <w:rPr>
            <w:rStyle w:val="Hyperlink"/>
            <w:rFonts w:ascii="Open Sans" w:hAnsi="Open Sans" w:cs="Open Sans"/>
            <w:color w:val="0072EC"/>
            <w:u w:val="none"/>
          </w:rPr>
          <w:t>MSC 13D02</w:t>
        </w:r>
      </w:hyperlink>
    </w:p>
    <w:p w14:paraId="3914762C" w14:textId="77777777" w:rsidR="009D7DF0" w:rsidRDefault="009D7DF0" w:rsidP="009D7DF0">
      <w:pPr>
        <w:shd w:val="clear" w:color="auto" w:fill="FFFFFF"/>
        <w:jc w:val="right"/>
        <w:rPr>
          <w:rFonts w:ascii="Open Sans" w:hAnsi="Open Sans" w:cs="Open Sans"/>
          <w:color w:val="25282B"/>
        </w:rPr>
      </w:pPr>
      <w:r>
        <w:rPr>
          <w:rFonts w:ascii="Open Sans" w:hAnsi="Open Sans" w:cs="Open Sans"/>
          <w:color w:val="25282B"/>
        </w:rPr>
        <w:t> Article</w:t>
      </w:r>
    </w:p>
    <w:p w14:paraId="6106560A" w14:textId="77777777" w:rsidR="009D7DF0" w:rsidRDefault="009D7DF0" w:rsidP="009D7DF0">
      <w:pPr>
        <w:shd w:val="clear" w:color="auto" w:fill="E0E4E6"/>
        <w:rPr>
          <w:rFonts w:ascii="Open Sans" w:hAnsi="Open Sans" w:cs="Open Sans"/>
          <w:b/>
          <w:bCs/>
          <w:color w:val="25282B"/>
        </w:rPr>
      </w:pPr>
      <w:hyperlink r:id="rId19" w:tgtFrame="_self" w:history="1">
        <w:r>
          <w:rPr>
            <w:rStyle w:val="mr"/>
            <w:rFonts w:ascii="Open Sans" w:hAnsi="Open Sans" w:cs="Open Sans"/>
            <w:b/>
            <w:bCs/>
            <w:color w:val="CE490F"/>
          </w:rPr>
          <w:t>MR</w:t>
        </w:r>
        <w:r>
          <w:rPr>
            <w:rStyle w:val="Hyperlink"/>
            <w:rFonts w:ascii="Open Sans" w:hAnsi="Open Sans" w:cs="Open Sans"/>
            <w:b/>
            <w:bCs/>
            <w:color w:val="0072EC"/>
            <w:u w:val="none"/>
          </w:rPr>
          <w:t>2103875 </w:t>
        </w:r>
      </w:hyperlink>
      <w:r>
        <w:rPr>
          <w:rFonts w:ascii="Open Sans" w:hAnsi="Open Sans" w:cs="Open Sans"/>
          <w:b/>
          <w:bCs/>
          <w:color w:val="25282B"/>
        </w:rPr>
        <w:t>- </w:t>
      </w:r>
      <w:hyperlink r:id="rId20" w:tgtFrame="_self" w:history="1">
        <w:r>
          <w:rPr>
            <w:rStyle w:val="Hyperlink"/>
            <w:rFonts w:ascii="Open Sans" w:hAnsi="Open Sans" w:cs="Open Sans"/>
            <w:b/>
            <w:bCs/>
            <w:color w:val="0072EC"/>
            <w:u w:val="none"/>
          </w:rPr>
          <w:t>The geometry of syzygies</w:t>
        </w:r>
      </w:hyperlink>
    </w:p>
    <w:p w14:paraId="4B1FB897" w14:textId="77777777" w:rsidR="009D7DF0" w:rsidRDefault="009D7DF0" w:rsidP="009D7DF0">
      <w:pPr>
        <w:shd w:val="clear" w:color="auto" w:fill="E0E4E6"/>
        <w:rPr>
          <w:rFonts w:ascii="Open Sans" w:hAnsi="Open Sans" w:cs="Open Sans"/>
          <w:color w:val="25282B"/>
        </w:rPr>
      </w:pPr>
      <w:hyperlink r:id="rId21" w:history="1">
        <w:r>
          <w:rPr>
            <w:rStyle w:val="Hyperlink"/>
            <w:rFonts w:ascii="Open Sans" w:hAnsi="Open Sans" w:cs="Open Sans"/>
            <w:color w:val="0072EC"/>
            <w:u w:val="none"/>
          </w:rPr>
          <w:t>Eisenbud, David</w:t>
        </w:r>
      </w:hyperlink>
    </w:p>
    <w:p w14:paraId="1AF95578" w14:textId="77777777" w:rsidR="009D7DF0" w:rsidRDefault="009D7DF0" w:rsidP="009D7DF0">
      <w:pPr>
        <w:shd w:val="clear" w:color="auto" w:fill="E0E4E6"/>
        <w:rPr>
          <w:rFonts w:ascii="Open Sans" w:hAnsi="Open Sans" w:cs="Open Sans"/>
          <w:color w:val="25282B"/>
        </w:rPr>
      </w:pPr>
      <w:hyperlink r:id="rId22" w:history="1">
        <w:r>
          <w:rPr>
            <w:rStyle w:val="Hyperlink"/>
            <w:rFonts w:ascii="Open Sans" w:hAnsi="Open Sans" w:cs="Open Sans"/>
            <w:color w:val="0072EC"/>
            <w:u w:val="none"/>
          </w:rPr>
          <w:t>Grad. Texts in Math.</w:t>
        </w:r>
      </w:hyperlink>
      <w:r>
        <w:rPr>
          <w:rFonts w:ascii="Open Sans" w:hAnsi="Open Sans" w:cs="Open Sans"/>
          <w:color w:val="25282B"/>
        </w:rPr>
        <w:t>, </w:t>
      </w:r>
      <w:hyperlink r:id="rId23" w:tooltip="Search this volume" w:history="1">
        <w:r>
          <w:rPr>
            <w:rStyle w:val="Hyperlink"/>
            <w:rFonts w:ascii="Open Sans" w:hAnsi="Open Sans" w:cs="Open Sans"/>
            <w:color w:val="0072EC"/>
            <w:u w:val="none"/>
          </w:rPr>
          <w:t>229</w:t>
        </w:r>
      </w:hyperlink>
    </w:p>
    <w:p w14:paraId="6A50A38C" w14:textId="77777777" w:rsidR="009D7DF0" w:rsidRDefault="009D7DF0" w:rsidP="009D7DF0">
      <w:pPr>
        <w:shd w:val="clear" w:color="auto" w:fill="E0E4E6"/>
        <w:rPr>
          <w:rFonts w:ascii="Open Sans" w:hAnsi="Open Sans" w:cs="Open Sans"/>
          <w:color w:val="25282B"/>
        </w:rPr>
      </w:pPr>
      <w:r>
        <w:rPr>
          <w:rStyle w:val="font-italic"/>
          <w:rFonts w:ascii="Open Sans" w:hAnsi="Open Sans" w:cs="Open Sans"/>
          <w:i/>
          <w:iCs/>
          <w:color w:val="25282B"/>
        </w:rPr>
        <w:t>Springer-Verlag, New York</w:t>
      </w:r>
      <w:r>
        <w:rPr>
          <w:rFonts w:ascii="Open Sans" w:hAnsi="Open Sans" w:cs="Open Sans"/>
          <w:color w:val="25282B"/>
        </w:rPr>
        <w:t>, 2005, xvi+243 pp.</w:t>
      </w:r>
    </w:p>
    <w:p w14:paraId="329F3296" w14:textId="77777777" w:rsidR="009D7DF0" w:rsidRDefault="009D7DF0" w:rsidP="009D7DF0">
      <w:pPr>
        <w:shd w:val="clear" w:color="auto" w:fill="E0E4E6"/>
        <w:rPr>
          <w:rFonts w:ascii="Open Sans" w:hAnsi="Open Sans" w:cs="Open Sans"/>
          <w:color w:val="25282B"/>
        </w:rPr>
      </w:pPr>
      <w:r>
        <w:rPr>
          <w:rStyle w:val="font-weight-bold"/>
          <w:rFonts w:ascii="Open Sans" w:hAnsi="Open Sans" w:cs="Open Sans"/>
          <w:b/>
          <w:bCs/>
          <w:color w:val="25282B"/>
        </w:rPr>
        <w:t>ISBN: </w:t>
      </w:r>
      <w:r>
        <w:rPr>
          <w:rFonts w:ascii="Open Sans" w:hAnsi="Open Sans" w:cs="Open Sans"/>
          <w:color w:val="25282B"/>
        </w:rPr>
        <w:t>0-387-22215-4</w:t>
      </w:r>
    </w:p>
    <w:p w14:paraId="20648095" w14:textId="77777777" w:rsidR="009D7DF0" w:rsidRDefault="009D7DF0" w:rsidP="009D7DF0">
      <w:pPr>
        <w:shd w:val="clear" w:color="auto" w:fill="E0E4E6"/>
        <w:jc w:val="right"/>
        <w:rPr>
          <w:rFonts w:ascii="Open Sans" w:hAnsi="Open Sans" w:cs="Open Sans"/>
          <w:color w:val="25282B"/>
        </w:rPr>
      </w:pPr>
      <w:r>
        <w:rPr>
          <w:rStyle w:val="badge"/>
          <w:rFonts w:ascii="Open Sans" w:hAnsi="Open Sans" w:cs="Open Sans"/>
          <w:b/>
          <w:bCs/>
          <w:color w:val="FFFFFF"/>
          <w:sz w:val="18"/>
          <w:szCs w:val="18"/>
          <w:shd w:val="clear" w:color="auto" w:fill="6C757D"/>
        </w:rPr>
        <w:lastRenderedPageBreak/>
        <w:t>Reviewed</w:t>
      </w:r>
    </w:p>
    <w:p w14:paraId="4AA590AC" w14:textId="77777777" w:rsidR="009D7DF0" w:rsidRDefault="009D7DF0" w:rsidP="009D7DF0">
      <w:pPr>
        <w:shd w:val="clear" w:color="auto" w:fill="E0E4E6"/>
        <w:jc w:val="right"/>
        <w:rPr>
          <w:rFonts w:ascii="Open Sans" w:hAnsi="Open Sans" w:cs="Open Sans"/>
          <w:color w:val="25282B"/>
        </w:rPr>
      </w:pPr>
      <w:r>
        <w:rPr>
          <w:rStyle w:val="badge"/>
          <w:rFonts w:ascii="Open Sans" w:hAnsi="Open Sans" w:cs="Open Sans"/>
          <w:b/>
          <w:bCs/>
          <w:color w:val="FFFFFF"/>
          <w:sz w:val="18"/>
          <w:szCs w:val="18"/>
          <w:shd w:val="clear" w:color="auto" w:fill="6C757D"/>
        </w:rPr>
        <w:t>Book</w:t>
      </w:r>
    </w:p>
    <w:p w14:paraId="4CABE755" w14:textId="77777777" w:rsidR="009D7DF0" w:rsidRDefault="009D7DF0" w:rsidP="009D7DF0">
      <w:pPr>
        <w:shd w:val="clear" w:color="auto" w:fill="E0E4E6"/>
        <w:jc w:val="right"/>
        <w:rPr>
          <w:rFonts w:ascii="Open Sans" w:hAnsi="Open Sans" w:cs="Open Sans"/>
          <w:color w:val="25282B"/>
        </w:rPr>
      </w:pPr>
      <w:hyperlink r:id="rId24" w:tooltip="Search citing papers" w:history="1">
        <w:r>
          <w:rPr>
            <w:rStyle w:val="Hyperlink"/>
            <w:rFonts w:ascii="Open Sans" w:hAnsi="Open Sans" w:cs="Open Sans"/>
            <w:color w:val="0072EC"/>
            <w:u w:val="none"/>
          </w:rPr>
          <w:t>381 citations</w:t>
        </w:r>
      </w:hyperlink>
    </w:p>
    <w:p w14:paraId="79D68157" w14:textId="77777777" w:rsidR="009D7DF0" w:rsidRDefault="009D7DF0" w:rsidP="009D7DF0">
      <w:pPr>
        <w:shd w:val="clear" w:color="auto" w:fill="E0E4E6"/>
        <w:jc w:val="right"/>
        <w:rPr>
          <w:rFonts w:ascii="Open Sans" w:hAnsi="Open Sans" w:cs="Open Sans"/>
          <w:color w:val="25282B"/>
        </w:rPr>
      </w:pPr>
      <w:hyperlink r:id="rId25" w:tgtFrame="_self" w:tooltip="Syzygies, resolutions, complexes and commutative rings" w:history="1">
        <w:r>
          <w:rPr>
            <w:rStyle w:val="Hyperlink"/>
            <w:rFonts w:ascii="Open Sans" w:hAnsi="Open Sans" w:cs="Open Sans"/>
            <w:color w:val="0072EC"/>
            <w:u w:val="none"/>
          </w:rPr>
          <w:t>MSC 13D02</w:t>
        </w:r>
      </w:hyperlink>
    </w:p>
    <w:p w14:paraId="352CE22A" w14:textId="77777777" w:rsidR="009D7DF0" w:rsidRDefault="009D7DF0" w:rsidP="009D7DF0">
      <w:pPr>
        <w:shd w:val="clear" w:color="auto" w:fill="E0E4E6"/>
        <w:jc w:val="right"/>
        <w:rPr>
          <w:rFonts w:ascii="Open Sans" w:hAnsi="Open Sans" w:cs="Open Sans"/>
          <w:color w:val="25282B"/>
        </w:rPr>
      </w:pPr>
      <w:r>
        <w:rPr>
          <w:rFonts w:ascii="Open Sans" w:hAnsi="Open Sans" w:cs="Open Sans"/>
          <w:color w:val="25282B"/>
        </w:rPr>
        <w:t> Article</w:t>
      </w:r>
    </w:p>
    <w:p w14:paraId="15ED2CF8" w14:textId="77777777" w:rsidR="009D7DF0" w:rsidRDefault="009D7DF0" w:rsidP="009D7DF0">
      <w:pPr>
        <w:shd w:val="clear" w:color="auto" w:fill="FFFFFF"/>
        <w:rPr>
          <w:rFonts w:ascii="Open Sans" w:hAnsi="Open Sans" w:cs="Open Sans"/>
          <w:b/>
          <w:bCs/>
          <w:color w:val="25282B"/>
        </w:rPr>
      </w:pPr>
      <w:hyperlink r:id="rId26" w:tgtFrame="_self" w:history="1">
        <w:r>
          <w:rPr>
            <w:rStyle w:val="mr"/>
            <w:rFonts w:ascii="Open Sans" w:hAnsi="Open Sans" w:cs="Open Sans"/>
            <w:b/>
            <w:bCs/>
            <w:color w:val="CE490F"/>
          </w:rPr>
          <w:t>MR</w:t>
        </w:r>
        <w:r>
          <w:rPr>
            <w:rStyle w:val="Hyperlink"/>
            <w:rFonts w:ascii="Open Sans" w:hAnsi="Open Sans" w:cs="Open Sans"/>
            <w:b/>
            <w:bCs/>
            <w:color w:val="0072EC"/>
            <w:u w:val="none"/>
          </w:rPr>
          <w:t>1730819 </w:t>
        </w:r>
      </w:hyperlink>
      <w:r>
        <w:rPr>
          <w:rFonts w:ascii="Open Sans" w:hAnsi="Open Sans" w:cs="Open Sans"/>
          <w:b/>
          <w:bCs/>
          <w:color w:val="25282B"/>
        </w:rPr>
        <w:t>- </w:t>
      </w:r>
      <w:hyperlink r:id="rId27" w:tgtFrame="_self" w:history="1">
        <w:r>
          <w:rPr>
            <w:rStyle w:val="Hyperlink"/>
            <w:rFonts w:ascii="Open Sans" w:hAnsi="Open Sans" w:cs="Open Sans"/>
            <w:b/>
            <w:bCs/>
            <w:color w:val="0072EC"/>
            <w:u w:val="none"/>
          </w:rPr>
          <w:t>The geometry of schemes</w:t>
        </w:r>
      </w:hyperlink>
    </w:p>
    <w:p w14:paraId="46E2D30D" w14:textId="77777777" w:rsidR="009D7DF0" w:rsidRDefault="009D7DF0" w:rsidP="009D7DF0">
      <w:pPr>
        <w:shd w:val="clear" w:color="auto" w:fill="FFFFFF"/>
        <w:rPr>
          <w:rFonts w:ascii="Open Sans" w:hAnsi="Open Sans" w:cs="Open Sans"/>
          <w:color w:val="25282B"/>
        </w:rPr>
      </w:pPr>
      <w:hyperlink r:id="rId28" w:history="1">
        <w:r>
          <w:rPr>
            <w:rStyle w:val="Hyperlink"/>
            <w:rFonts w:ascii="Open Sans" w:hAnsi="Open Sans" w:cs="Open Sans"/>
            <w:color w:val="0072EC"/>
            <w:u w:val="none"/>
          </w:rPr>
          <w:t>Eisenbud, David</w:t>
        </w:r>
      </w:hyperlink>
      <w:r>
        <w:rPr>
          <w:rFonts w:ascii="Open Sans" w:hAnsi="Open Sans" w:cs="Open Sans"/>
          <w:color w:val="25282B"/>
        </w:rPr>
        <w:t>; </w:t>
      </w:r>
      <w:hyperlink r:id="rId29" w:history="1">
        <w:r>
          <w:rPr>
            <w:rStyle w:val="Hyperlink"/>
            <w:rFonts w:ascii="Open Sans" w:hAnsi="Open Sans" w:cs="Open Sans"/>
            <w:color w:val="0072EC"/>
            <w:u w:val="none"/>
          </w:rPr>
          <w:t>Harris, Joe</w:t>
        </w:r>
      </w:hyperlink>
    </w:p>
    <w:p w14:paraId="06C772F7" w14:textId="77777777" w:rsidR="009D7DF0" w:rsidRDefault="009D7DF0" w:rsidP="009D7DF0">
      <w:pPr>
        <w:shd w:val="clear" w:color="auto" w:fill="FFFFFF"/>
        <w:rPr>
          <w:rFonts w:ascii="Open Sans" w:hAnsi="Open Sans" w:cs="Open Sans"/>
          <w:color w:val="25282B"/>
        </w:rPr>
      </w:pPr>
      <w:hyperlink r:id="rId30" w:history="1">
        <w:r>
          <w:rPr>
            <w:rStyle w:val="Hyperlink"/>
            <w:rFonts w:ascii="Open Sans" w:hAnsi="Open Sans" w:cs="Open Sans"/>
            <w:color w:val="0072EC"/>
            <w:u w:val="none"/>
          </w:rPr>
          <w:t>Grad. Texts in Math.</w:t>
        </w:r>
      </w:hyperlink>
      <w:r>
        <w:rPr>
          <w:rFonts w:ascii="Open Sans" w:hAnsi="Open Sans" w:cs="Open Sans"/>
          <w:color w:val="25282B"/>
        </w:rPr>
        <w:t>, </w:t>
      </w:r>
      <w:hyperlink r:id="rId31" w:tooltip="Search this volume" w:history="1">
        <w:r>
          <w:rPr>
            <w:rStyle w:val="Hyperlink"/>
            <w:rFonts w:ascii="Open Sans" w:hAnsi="Open Sans" w:cs="Open Sans"/>
            <w:color w:val="0072EC"/>
            <w:u w:val="none"/>
          </w:rPr>
          <w:t>197</w:t>
        </w:r>
      </w:hyperlink>
    </w:p>
    <w:p w14:paraId="2C922E05" w14:textId="77777777" w:rsidR="009D7DF0" w:rsidRDefault="009D7DF0" w:rsidP="009D7DF0">
      <w:pPr>
        <w:shd w:val="clear" w:color="auto" w:fill="FFFFFF"/>
        <w:rPr>
          <w:rFonts w:ascii="Open Sans" w:hAnsi="Open Sans" w:cs="Open Sans"/>
          <w:color w:val="25282B"/>
        </w:rPr>
      </w:pPr>
      <w:r>
        <w:rPr>
          <w:rStyle w:val="font-italic"/>
          <w:rFonts w:ascii="Open Sans" w:hAnsi="Open Sans" w:cs="Open Sans"/>
          <w:i/>
          <w:iCs/>
          <w:color w:val="25282B"/>
        </w:rPr>
        <w:t>Springer-Verlag, New York</w:t>
      </w:r>
      <w:r>
        <w:rPr>
          <w:rFonts w:ascii="Open Sans" w:hAnsi="Open Sans" w:cs="Open Sans"/>
          <w:color w:val="25282B"/>
        </w:rPr>
        <w:t>, 2000, x+294 pp.</w:t>
      </w:r>
    </w:p>
    <w:p w14:paraId="7EFC49CF" w14:textId="77777777" w:rsidR="009D7DF0" w:rsidRDefault="009D7DF0" w:rsidP="009D7DF0">
      <w:pPr>
        <w:shd w:val="clear" w:color="auto" w:fill="FFFFFF"/>
        <w:rPr>
          <w:rFonts w:ascii="Open Sans" w:hAnsi="Open Sans" w:cs="Open Sans"/>
          <w:color w:val="25282B"/>
        </w:rPr>
      </w:pPr>
      <w:r>
        <w:rPr>
          <w:rStyle w:val="font-weight-bold"/>
          <w:rFonts w:ascii="Open Sans" w:hAnsi="Open Sans" w:cs="Open Sans"/>
          <w:b/>
          <w:bCs/>
          <w:color w:val="25282B"/>
        </w:rPr>
        <w:t>ISBN: </w:t>
      </w:r>
      <w:r>
        <w:rPr>
          <w:rFonts w:ascii="Open Sans" w:hAnsi="Open Sans" w:cs="Open Sans"/>
          <w:color w:val="25282B"/>
        </w:rPr>
        <w:t>0-387-98638-3; 0-387-98637-5</w:t>
      </w:r>
    </w:p>
    <w:p w14:paraId="2FA87BCB" w14:textId="77777777" w:rsidR="009D7DF0" w:rsidRDefault="009D7DF0" w:rsidP="009D7DF0">
      <w:pPr>
        <w:shd w:val="clear" w:color="auto" w:fill="FFFFFF"/>
        <w:jc w:val="right"/>
        <w:rPr>
          <w:rFonts w:ascii="Open Sans" w:hAnsi="Open Sans" w:cs="Open Sans"/>
          <w:color w:val="25282B"/>
        </w:rPr>
      </w:pPr>
      <w:r>
        <w:rPr>
          <w:rStyle w:val="badge"/>
          <w:rFonts w:ascii="Open Sans" w:hAnsi="Open Sans" w:cs="Open Sans"/>
          <w:b/>
          <w:bCs/>
          <w:color w:val="FFFFFF"/>
          <w:sz w:val="18"/>
          <w:szCs w:val="18"/>
          <w:shd w:val="clear" w:color="auto" w:fill="6C757D"/>
        </w:rPr>
        <w:t>Reviewed</w:t>
      </w:r>
    </w:p>
    <w:p w14:paraId="6DA1DC4E" w14:textId="77777777" w:rsidR="009D7DF0" w:rsidRDefault="009D7DF0" w:rsidP="009D7DF0">
      <w:pPr>
        <w:shd w:val="clear" w:color="auto" w:fill="FFFFFF"/>
        <w:jc w:val="right"/>
        <w:rPr>
          <w:rFonts w:ascii="Open Sans" w:hAnsi="Open Sans" w:cs="Open Sans"/>
          <w:color w:val="25282B"/>
        </w:rPr>
      </w:pPr>
      <w:r>
        <w:rPr>
          <w:rStyle w:val="badge"/>
          <w:rFonts w:ascii="Open Sans" w:hAnsi="Open Sans" w:cs="Open Sans"/>
          <w:b/>
          <w:bCs/>
          <w:color w:val="FFFFFF"/>
          <w:sz w:val="18"/>
          <w:szCs w:val="18"/>
          <w:shd w:val="clear" w:color="auto" w:fill="6C757D"/>
        </w:rPr>
        <w:t>Book</w:t>
      </w:r>
    </w:p>
    <w:p w14:paraId="758D9A10" w14:textId="77777777" w:rsidR="009D7DF0" w:rsidRDefault="009D7DF0" w:rsidP="009D7DF0">
      <w:pPr>
        <w:shd w:val="clear" w:color="auto" w:fill="FFFFFF"/>
        <w:jc w:val="right"/>
        <w:rPr>
          <w:rFonts w:ascii="Open Sans" w:hAnsi="Open Sans" w:cs="Open Sans"/>
          <w:color w:val="25282B"/>
        </w:rPr>
      </w:pPr>
      <w:hyperlink r:id="rId32" w:tooltip="Search citing papers" w:history="1">
        <w:r>
          <w:rPr>
            <w:rStyle w:val="Hyperlink"/>
            <w:rFonts w:ascii="Open Sans" w:hAnsi="Open Sans" w:cs="Open Sans"/>
            <w:color w:val="0072EC"/>
            <w:u w:val="none"/>
          </w:rPr>
          <w:t>177 citations</w:t>
        </w:r>
      </w:hyperlink>
    </w:p>
    <w:p w14:paraId="545C5039" w14:textId="77777777" w:rsidR="009D7DF0" w:rsidRDefault="009D7DF0" w:rsidP="009D7DF0">
      <w:pPr>
        <w:shd w:val="clear" w:color="auto" w:fill="FFFFFF"/>
        <w:jc w:val="right"/>
        <w:rPr>
          <w:rFonts w:ascii="Open Sans" w:hAnsi="Open Sans" w:cs="Open Sans"/>
          <w:color w:val="25282B"/>
        </w:rPr>
      </w:pPr>
      <w:hyperlink r:id="rId33" w:tgtFrame="_self" w:tooltip="Schemes and morphisms" w:history="1">
        <w:r>
          <w:rPr>
            <w:rStyle w:val="Hyperlink"/>
            <w:rFonts w:ascii="Open Sans" w:hAnsi="Open Sans" w:cs="Open Sans"/>
            <w:color w:val="0072EC"/>
            <w:u w:val="none"/>
          </w:rPr>
          <w:t>MSC 14A15</w:t>
        </w:r>
      </w:hyperlink>
    </w:p>
    <w:p w14:paraId="747E70A6" w14:textId="77777777" w:rsidR="009D7DF0" w:rsidRDefault="009D7DF0" w:rsidP="009D7DF0">
      <w:pPr>
        <w:shd w:val="clear" w:color="auto" w:fill="FFFFFF"/>
        <w:jc w:val="right"/>
        <w:rPr>
          <w:rFonts w:ascii="Open Sans" w:hAnsi="Open Sans" w:cs="Open Sans"/>
          <w:color w:val="25282B"/>
        </w:rPr>
      </w:pPr>
      <w:r>
        <w:rPr>
          <w:rFonts w:ascii="Open Sans" w:hAnsi="Open Sans" w:cs="Open Sans"/>
          <w:color w:val="25282B"/>
        </w:rPr>
        <w:t> Article</w:t>
      </w:r>
    </w:p>
    <w:p w14:paraId="31B47742" w14:textId="77777777" w:rsidR="009D7DF0" w:rsidRDefault="009D7DF0" w:rsidP="009D7DF0">
      <w:pPr>
        <w:shd w:val="clear" w:color="auto" w:fill="E0E4E6"/>
        <w:rPr>
          <w:rFonts w:ascii="Open Sans" w:hAnsi="Open Sans" w:cs="Open Sans"/>
          <w:b/>
          <w:bCs/>
          <w:color w:val="25282B"/>
        </w:rPr>
      </w:pPr>
      <w:hyperlink r:id="rId34" w:tgtFrame="_self" w:history="1">
        <w:r>
          <w:rPr>
            <w:rStyle w:val="mr"/>
            <w:rFonts w:ascii="Open Sans" w:hAnsi="Open Sans" w:cs="Open Sans"/>
            <w:b/>
            <w:bCs/>
            <w:color w:val="CE490F"/>
          </w:rPr>
          <w:t>MR</w:t>
        </w:r>
        <w:r>
          <w:rPr>
            <w:rStyle w:val="Hyperlink"/>
            <w:rFonts w:ascii="Open Sans" w:hAnsi="Open Sans" w:cs="Open Sans"/>
            <w:b/>
            <w:bCs/>
            <w:color w:val="0072EC"/>
            <w:u w:val="none"/>
          </w:rPr>
          <w:t>1322960 </w:t>
        </w:r>
      </w:hyperlink>
      <w:r>
        <w:rPr>
          <w:rFonts w:ascii="Open Sans" w:hAnsi="Open Sans" w:cs="Open Sans"/>
          <w:b/>
          <w:bCs/>
          <w:color w:val="25282B"/>
        </w:rPr>
        <w:t>- </w:t>
      </w:r>
      <w:hyperlink r:id="rId35" w:tgtFrame="_self" w:history="1">
        <w:r>
          <w:rPr>
            <w:rStyle w:val="Hyperlink"/>
            <w:rFonts w:ascii="Open Sans" w:hAnsi="Open Sans" w:cs="Open Sans"/>
            <w:b/>
            <w:bCs/>
            <w:color w:val="0072EC"/>
            <w:u w:val="none"/>
          </w:rPr>
          <w:t>Commutative algebra</w:t>
        </w:r>
      </w:hyperlink>
    </w:p>
    <w:p w14:paraId="734FE8A1" w14:textId="77777777" w:rsidR="009D7DF0" w:rsidRDefault="009D7DF0" w:rsidP="009D7DF0">
      <w:pPr>
        <w:shd w:val="clear" w:color="auto" w:fill="E0E4E6"/>
        <w:rPr>
          <w:rFonts w:ascii="Open Sans" w:hAnsi="Open Sans" w:cs="Open Sans"/>
          <w:color w:val="25282B"/>
        </w:rPr>
      </w:pPr>
      <w:hyperlink r:id="rId36" w:history="1">
        <w:r>
          <w:rPr>
            <w:rStyle w:val="Hyperlink"/>
            <w:rFonts w:ascii="Open Sans" w:hAnsi="Open Sans" w:cs="Open Sans"/>
            <w:color w:val="0072EC"/>
            <w:u w:val="none"/>
          </w:rPr>
          <w:t>Eisenbud, David</w:t>
        </w:r>
      </w:hyperlink>
    </w:p>
    <w:p w14:paraId="5B9C5788" w14:textId="77777777" w:rsidR="009D7DF0" w:rsidRDefault="009D7DF0" w:rsidP="009D7DF0">
      <w:pPr>
        <w:shd w:val="clear" w:color="auto" w:fill="E0E4E6"/>
        <w:rPr>
          <w:rFonts w:ascii="Open Sans" w:hAnsi="Open Sans" w:cs="Open Sans"/>
          <w:color w:val="25282B"/>
        </w:rPr>
      </w:pPr>
      <w:hyperlink r:id="rId37" w:history="1">
        <w:r>
          <w:rPr>
            <w:rStyle w:val="Hyperlink"/>
            <w:rFonts w:ascii="Open Sans" w:hAnsi="Open Sans" w:cs="Open Sans"/>
            <w:color w:val="0072EC"/>
            <w:u w:val="none"/>
          </w:rPr>
          <w:t>Grad. Texts in Math.</w:t>
        </w:r>
      </w:hyperlink>
      <w:r>
        <w:rPr>
          <w:rFonts w:ascii="Open Sans" w:hAnsi="Open Sans" w:cs="Open Sans"/>
          <w:color w:val="25282B"/>
        </w:rPr>
        <w:t>, </w:t>
      </w:r>
      <w:hyperlink r:id="rId38" w:tooltip="Search this volume" w:history="1">
        <w:r>
          <w:rPr>
            <w:rStyle w:val="Hyperlink"/>
            <w:rFonts w:ascii="Open Sans" w:hAnsi="Open Sans" w:cs="Open Sans"/>
            <w:color w:val="0072EC"/>
            <w:u w:val="none"/>
          </w:rPr>
          <w:t>150</w:t>
        </w:r>
      </w:hyperlink>
    </w:p>
    <w:p w14:paraId="17D6DDBE" w14:textId="77777777" w:rsidR="009D7DF0" w:rsidRDefault="009D7DF0" w:rsidP="009D7DF0">
      <w:pPr>
        <w:shd w:val="clear" w:color="auto" w:fill="E0E4E6"/>
        <w:rPr>
          <w:rFonts w:ascii="Open Sans" w:hAnsi="Open Sans" w:cs="Open Sans"/>
          <w:color w:val="25282B"/>
        </w:rPr>
      </w:pPr>
      <w:r>
        <w:rPr>
          <w:rStyle w:val="font-italic"/>
          <w:rFonts w:ascii="Open Sans" w:hAnsi="Open Sans" w:cs="Open Sans"/>
          <w:i/>
          <w:iCs/>
          <w:color w:val="25282B"/>
        </w:rPr>
        <w:t>Springer-Verlag, New York</w:t>
      </w:r>
      <w:r>
        <w:rPr>
          <w:rFonts w:ascii="Open Sans" w:hAnsi="Open Sans" w:cs="Open Sans"/>
          <w:color w:val="25282B"/>
        </w:rPr>
        <w:t>, 1995, </w:t>
      </w:r>
      <w:r>
        <w:rPr>
          <w:rStyle w:val="rm"/>
          <w:rFonts w:ascii="Open Sans" w:hAnsi="Open Sans" w:cs="Open Sans"/>
          <w:color w:val="25282B"/>
        </w:rPr>
        <w:t>xvi</w:t>
      </w:r>
      <w:r>
        <w:rPr>
          <w:rFonts w:ascii="Open Sans" w:hAnsi="Open Sans" w:cs="Open Sans"/>
          <w:color w:val="25282B"/>
        </w:rPr>
        <w:t>+785 pp.</w:t>
      </w:r>
    </w:p>
    <w:p w14:paraId="290573A1" w14:textId="77777777" w:rsidR="009D7DF0" w:rsidRDefault="009D7DF0" w:rsidP="009D7DF0">
      <w:pPr>
        <w:shd w:val="clear" w:color="auto" w:fill="E0E4E6"/>
        <w:rPr>
          <w:rFonts w:ascii="Open Sans" w:hAnsi="Open Sans" w:cs="Open Sans"/>
          <w:color w:val="25282B"/>
        </w:rPr>
      </w:pPr>
      <w:r>
        <w:rPr>
          <w:rStyle w:val="font-weight-bold"/>
          <w:rFonts w:ascii="Open Sans" w:hAnsi="Open Sans" w:cs="Open Sans"/>
          <w:b/>
          <w:bCs/>
          <w:color w:val="25282B"/>
        </w:rPr>
        <w:t>ISBN: </w:t>
      </w:r>
      <w:r>
        <w:rPr>
          <w:rFonts w:ascii="Open Sans" w:hAnsi="Open Sans" w:cs="Open Sans"/>
          <w:color w:val="25282B"/>
        </w:rPr>
        <w:t>0-387-94268-8; 0-387-94269-6</w:t>
      </w:r>
    </w:p>
    <w:p w14:paraId="5131A467" w14:textId="77777777" w:rsidR="009D7DF0" w:rsidRDefault="009D7DF0" w:rsidP="009D7DF0">
      <w:pPr>
        <w:shd w:val="clear" w:color="auto" w:fill="E0E4E6"/>
        <w:jc w:val="right"/>
        <w:rPr>
          <w:rFonts w:ascii="Open Sans" w:hAnsi="Open Sans" w:cs="Open Sans"/>
          <w:color w:val="25282B"/>
        </w:rPr>
      </w:pPr>
      <w:r>
        <w:rPr>
          <w:rStyle w:val="badge"/>
          <w:rFonts w:ascii="Open Sans" w:hAnsi="Open Sans" w:cs="Open Sans"/>
          <w:b/>
          <w:bCs/>
          <w:color w:val="FFFFFF"/>
          <w:sz w:val="18"/>
          <w:szCs w:val="18"/>
          <w:shd w:val="clear" w:color="auto" w:fill="6C757D"/>
        </w:rPr>
        <w:t>Reviewed</w:t>
      </w:r>
    </w:p>
    <w:p w14:paraId="787CF71B" w14:textId="77777777" w:rsidR="009D7DF0" w:rsidRDefault="009D7DF0" w:rsidP="009D7DF0">
      <w:pPr>
        <w:shd w:val="clear" w:color="auto" w:fill="E0E4E6"/>
        <w:jc w:val="right"/>
        <w:rPr>
          <w:rFonts w:ascii="Open Sans" w:hAnsi="Open Sans" w:cs="Open Sans"/>
          <w:color w:val="25282B"/>
        </w:rPr>
      </w:pPr>
      <w:r>
        <w:rPr>
          <w:rStyle w:val="badge"/>
          <w:rFonts w:ascii="Open Sans" w:hAnsi="Open Sans" w:cs="Open Sans"/>
          <w:b/>
          <w:bCs/>
          <w:color w:val="FFFFFF"/>
          <w:sz w:val="18"/>
          <w:szCs w:val="18"/>
          <w:shd w:val="clear" w:color="auto" w:fill="6C757D"/>
        </w:rPr>
        <w:t>Book</w:t>
      </w:r>
    </w:p>
    <w:p w14:paraId="6D20B207" w14:textId="77777777" w:rsidR="009D7DF0" w:rsidRDefault="009D7DF0" w:rsidP="009D7DF0">
      <w:pPr>
        <w:shd w:val="clear" w:color="auto" w:fill="E0E4E6"/>
        <w:jc w:val="right"/>
        <w:rPr>
          <w:rFonts w:ascii="Open Sans" w:hAnsi="Open Sans" w:cs="Open Sans"/>
          <w:color w:val="25282B"/>
        </w:rPr>
      </w:pPr>
      <w:hyperlink r:id="rId39" w:tooltip="Search citing papers" w:history="1">
        <w:r>
          <w:rPr>
            <w:rStyle w:val="Hyperlink"/>
            <w:rFonts w:ascii="Open Sans" w:hAnsi="Open Sans" w:cs="Open Sans"/>
            <w:color w:val="0072EC"/>
            <w:u w:val="none"/>
          </w:rPr>
          <w:t>3253 citations</w:t>
        </w:r>
      </w:hyperlink>
    </w:p>
    <w:p w14:paraId="1A5AB40D" w14:textId="77777777" w:rsidR="009D7DF0" w:rsidRDefault="009D7DF0" w:rsidP="009D7DF0">
      <w:pPr>
        <w:shd w:val="clear" w:color="auto" w:fill="E0E4E6"/>
        <w:jc w:val="right"/>
        <w:rPr>
          <w:rFonts w:ascii="Open Sans" w:hAnsi="Open Sans" w:cs="Open Sans"/>
          <w:color w:val="25282B"/>
        </w:rPr>
      </w:pPr>
      <w:hyperlink r:id="rId40" w:tgtFrame="_self" w:tooltip="Introductory exposition (textbooks, tutorial papers, etc.) pertaining to commutative algebra" w:history="1">
        <w:r>
          <w:rPr>
            <w:rStyle w:val="Hyperlink"/>
            <w:rFonts w:ascii="Open Sans" w:hAnsi="Open Sans" w:cs="Open Sans"/>
            <w:color w:val="0072EC"/>
            <w:u w:val="none"/>
          </w:rPr>
          <w:t>MSC 13-01</w:t>
        </w:r>
      </w:hyperlink>
    </w:p>
    <w:p w14:paraId="24BA13CB" w14:textId="77777777" w:rsidR="009D7DF0" w:rsidRDefault="009D7DF0" w:rsidP="009D7DF0">
      <w:pPr>
        <w:shd w:val="clear" w:color="auto" w:fill="E0E4E6"/>
        <w:jc w:val="right"/>
        <w:rPr>
          <w:rFonts w:ascii="Open Sans" w:hAnsi="Open Sans" w:cs="Open Sans"/>
          <w:color w:val="25282B"/>
        </w:rPr>
      </w:pPr>
      <w:r>
        <w:rPr>
          <w:rFonts w:ascii="Open Sans" w:hAnsi="Open Sans" w:cs="Open Sans"/>
          <w:color w:val="25282B"/>
        </w:rPr>
        <w:t> Article</w:t>
      </w:r>
    </w:p>
    <w:p w14:paraId="119607A6" w14:textId="77777777" w:rsidR="009D7DF0" w:rsidRDefault="009D7DF0" w:rsidP="009D7DF0">
      <w:pPr>
        <w:shd w:val="clear" w:color="auto" w:fill="FFFFFF"/>
        <w:rPr>
          <w:rFonts w:ascii="Open Sans" w:hAnsi="Open Sans" w:cs="Open Sans"/>
          <w:b/>
          <w:bCs/>
          <w:color w:val="25282B"/>
        </w:rPr>
      </w:pPr>
      <w:hyperlink r:id="rId41" w:tgtFrame="_self" w:history="1">
        <w:r>
          <w:rPr>
            <w:rStyle w:val="mr"/>
            <w:rFonts w:ascii="Open Sans" w:hAnsi="Open Sans" w:cs="Open Sans"/>
            <w:b/>
            <w:bCs/>
            <w:color w:val="CE490F"/>
          </w:rPr>
          <w:t>MR</w:t>
        </w:r>
        <w:r>
          <w:rPr>
            <w:rStyle w:val="Hyperlink"/>
            <w:rFonts w:ascii="Open Sans" w:hAnsi="Open Sans" w:cs="Open Sans"/>
            <w:b/>
            <w:bCs/>
            <w:color w:val="0072EC"/>
            <w:u w:val="none"/>
          </w:rPr>
          <w:t>1166800 </w:t>
        </w:r>
      </w:hyperlink>
      <w:r>
        <w:rPr>
          <w:rFonts w:ascii="Open Sans" w:hAnsi="Open Sans" w:cs="Open Sans"/>
          <w:b/>
          <w:bCs/>
          <w:color w:val="25282B"/>
        </w:rPr>
        <w:t>- </w:t>
      </w:r>
      <w:hyperlink r:id="rId42" w:tgtFrame="_self" w:history="1">
        <w:r>
          <w:rPr>
            <w:rStyle w:val="Hyperlink"/>
            <w:rFonts w:ascii="Open Sans" w:hAnsi="Open Sans" w:cs="Open Sans"/>
            <w:b/>
            <w:bCs/>
            <w:color w:val="0072EC"/>
            <w:u w:val="none"/>
          </w:rPr>
          <w:t>Schemes</w:t>
        </w:r>
      </w:hyperlink>
    </w:p>
    <w:p w14:paraId="43B027EC" w14:textId="77777777" w:rsidR="009D7DF0" w:rsidRDefault="009D7DF0" w:rsidP="009D7DF0">
      <w:pPr>
        <w:shd w:val="clear" w:color="auto" w:fill="FFFFFF"/>
        <w:rPr>
          <w:rFonts w:ascii="Open Sans" w:hAnsi="Open Sans" w:cs="Open Sans"/>
          <w:color w:val="25282B"/>
        </w:rPr>
      </w:pPr>
      <w:hyperlink r:id="rId43" w:history="1">
        <w:r>
          <w:rPr>
            <w:rStyle w:val="Hyperlink"/>
            <w:rFonts w:ascii="Open Sans" w:hAnsi="Open Sans" w:cs="Open Sans"/>
            <w:color w:val="0072EC"/>
            <w:u w:val="none"/>
          </w:rPr>
          <w:t>Eisenbud, David</w:t>
        </w:r>
      </w:hyperlink>
      <w:r>
        <w:rPr>
          <w:rFonts w:ascii="Open Sans" w:hAnsi="Open Sans" w:cs="Open Sans"/>
          <w:color w:val="25282B"/>
        </w:rPr>
        <w:t>; </w:t>
      </w:r>
      <w:hyperlink r:id="rId44" w:history="1">
        <w:r>
          <w:rPr>
            <w:rStyle w:val="Hyperlink"/>
            <w:rFonts w:ascii="Open Sans" w:hAnsi="Open Sans" w:cs="Open Sans"/>
            <w:color w:val="0072EC"/>
            <w:u w:val="none"/>
          </w:rPr>
          <w:t>Harris, Joe</w:t>
        </w:r>
      </w:hyperlink>
    </w:p>
    <w:p w14:paraId="57F8608D" w14:textId="77777777" w:rsidR="009D7DF0" w:rsidRDefault="009D7DF0" w:rsidP="009D7DF0">
      <w:pPr>
        <w:shd w:val="clear" w:color="auto" w:fill="FFFFFF"/>
        <w:rPr>
          <w:rFonts w:ascii="Open Sans" w:hAnsi="Open Sans" w:cs="Open Sans"/>
          <w:color w:val="25282B"/>
        </w:rPr>
      </w:pPr>
      <w:hyperlink r:id="rId45" w:history="1">
        <w:r>
          <w:rPr>
            <w:rStyle w:val="Hyperlink"/>
            <w:rFonts w:ascii="Open Sans" w:hAnsi="Open Sans" w:cs="Open Sans"/>
            <w:color w:val="0072EC"/>
            <w:u w:val="none"/>
          </w:rPr>
          <w:t>Wadsworth &amp;amp; Brooks/Cole Math. Ser.</w:t>
        </w:r>
      </w:hyperlink>
    </w:p>
    <w:p w14:paraId="6E9CD690" w14:textId="77777777" w:rsidR="009D7DF0" w:rsidRDefault="009D7DF0" w:rsidP="009D7DF0">
      <w:pPr>
        <w:shd w:val="clear" w:color="auto" w:fill="FFFFFF"/>
        <w:rPr>
          <w:rFonts w:ascii="Open Sans" w:hAnsi="Open Sans" w:cs="Open Sans"/>
          <w:color w:val="25282B"/>
        </w:rPr>
      </w:pPr>
      <w:r>
        <w:rPr>
          <w:rStyle w:val="font-italic"/>
          <w:rFonts w:ascii="Open Sans" w:hAnsi="Open Sans" w:cs="Open Sans"/>
          <w:i/>
          <w:iCs/>
          <w:color w:val="25282B"/>
        </w:rPr>
        <w:t>Wadsworth &amp; Brooks/Cole Advanced Books &amp; Software, Pacific Grove, CA</w:t>
      </w:r>
      <w:r>
        <w:rPr>
          <w:rFonts w:ascii="Open Sans" w:hAnsi="Open Sans" w:cs="Open Sans"/>
          <w:color w:val="25282B"/>
        </w:rPr>
        <w:t>, 1992, </w:t>
      </w:r>
      <w:r>
        <w:rPr>
          <w:rStyle w:val="rm"/>
          <w:rFonts w:ascii="Open Sans" w:hAnsi="Open Sans" w:cs="Open Sans"/>
          <w:color w:val="25282B"/>
        </w:rPr>
        <w:t>xii</w:t>
      </w:r>
      <w:r>
        <w:rPr>
          <w:rFonts w:ascii="Open Sans" w:hAnsi="Open Sans" w:cs="Open Sans"/>
          <w:color w:val="25282B"/>
        </w:rPr>
        <w:t>+157 pp.</w:t>
      </w:r>
    </w:p>
    <w:p w14:paraId="11E04E3F" w14:textId="77777777" w:rsidR="009D7DF0" w:rsidRDefault="009D7DF0" w:rsidP="009D7DF0">
      <w:pPr>
        <w:shd w:val="clear" w:color="auto" w:fill="FFFFFF"/>
        <w:rPr>
          <w:rFonts w:ascii="Open Sans" w:hAnsi="Open Sans" w:cs="Open Sans"/>
          <w:color w:val="25282B"/>
        </w:rPr>
      </w:pPr>
      <w:r>
        <w:rPr>
          <w:rStyle w:val="font-weight-bold"/>
          <w:rFonts w:ascii="Open Sans" w:hAnsi="Open Sans" w:cs="Open Sans"/>
          <w:b/>
          <w:bCs/>
          <w:color w:val="25282B"/>
        </w:rPr>
        <w:t>ISBN: </w:t>
      </w:r>
      <w:r>
        <w:rPr>
          <w:rFonts w:ascii="Open Sans" w:hAnsi="Open Sans" w:cs="Open Sans"/>
          <w:color w:val="25282B"/>
        </w:rPr>
        <w:t>0-534-17606-2; 0-534-17604-6</w:t>
      </w:r>
    </w:p>
    <w:p w14:paraId="65268B25" w14:textId="77777777" w:rsidR="009D7DF0" w:rsidRDefault="009D7DF0" w:rsidP="009D7DF0">
      <w:pPr>
        <w:shd w:val="clear" w:color="auto" w:fill="FFFFFF"/>
        <w:jc w:val="right"/>
        <w:rPr>
          <w:rFonts w:ascii="Open Sans" w:hAnsi="Open Sans" w:cs="Open Sans"/>
          <w:color w:val="25282B"/>
        </w:rPr>
      </w:pPr>
      <w:r>
        <w:rPr>
          <w:rStyle w:val="badge"/>
          <w:rFonts w:ascii="Open Sans" w:hAnsi="Open Sans" w:cs="Open Sans"/>
          <w:b/>
          <w:bCs/>
          <w:color w:val="FFFFFF"/>
          <w:sz w:val="18"/>
          <w:szCs w:val="18"/>
          <w:shd w:val="clear" w:color="auto" w:fill="6C757D"/>
        </w:rPr>
        <w:t>Reviewed</w:t>
      </w:r>
    </w:p>
    <w:p w14:paraId="12B4F67E" w14:textId="77777777" w:rsidR="009D7DF0" w:rsidRDefault="009D7DF0" w:rsidP="009D7DF0">
      <w:pPr>
        <w:shd w:val="clear" w:color="auto" w:fill="FFFFFF"/>
        <w:jc w:val="right"/>
        <w:rPr>
          <w:rFonts w:ascii="Open Sans" w:hAnsi="Open Sans" w:cs="Open Sans"/>
          <w:color w:val="25282B"/>
        </w:rPr>
      </w:pPr>
      <w:r>
        <w:rPr>
          <w:rStyle w:val="badge"/>
          <w:rFonts w:ascii="Open Sans" w:hAnsi="Open Sans" w:cs="Open Sans"/>
          <w:b/>
          <w:bCs/>
          <w:color w:val="FFFFFF"/>
          <w:sz w:val="18"/>
          <w:szCs w:val="18"/>
          <w:shd w:val="clear" w:color="auto" w:fill="6C757D"/>
        </w:rPr>
        <w:t>Book</w:t>
      </w:r>
    </w:p>
    <w:p w14:paraId="4360F067" w14:textId="77777777" w:rsidR="009D7DF0" w:rsidRDefault="009D7DF0" w:rsidP="009D7DF0">
      <w:pPr>
        <w:shd w:val="clear" w:color="auto" w:fill="FFFFFF"/>
        <w:jc w:val="right"/>
        <w:rPr>
          <w:rFonts w:ascii="Open Sans" w:hAnsi="Open Sans" w:cs="Open Sans"/>
          <w:color w:val="25282B"/>
        </w:rPr>
      </w:pPr>
      <w:hyperlink r:id="rId46" w:tooltip="Search citing papers" w:history="1">
        <w:r>
          <w:rPr>
            <w:rStyle w:val="Hyperlink"/>
            <w:rFonts w:ascii="Open Sans" w:hAnsi="Open Sans" w:cs="Open Sans"/>
            <w:color w:val="0072EC"/>
            <w:u w:val="none"/>
          </w:rPr>
          <w:t>8 citations</w:t>
        </w:r>
      </w:hyperlink>
    </w:p>
    <w:p w14:paraId="78F374D5" w14:textId="77777777" w:rsidR="009D7DF0" w:rsidRDefault="009D7DF0" w:rsidP="009D7DF0">
      <w:pPr>
        <w:shd w:val="clear" w:color="auto" w:fill="FFFFFF"/>
        <w:jc w:val="right"/>
        <w:rPr>
          <w:rFonts w:ascii="Open Sans" w:hAnsi="Open Sans" w:cs="Open Sans"/>
          <w:color w:val="25282B"/>
        </w:rPr>
      </w:pPr>
      <w:hyperlink r:id="rId47" w:tgtFrame="_self" w:tooltip="Introductory exposition (textbooks, tutorial papers, etc.) pertaining to algebraic geometry" w:history="1">
        <w:r>
          <w:rPr>
            <w:rStyle w:val="Hyperlink"/>
            <w:rFonts w:ascii="Open Sans" w:hAnsi="Open Sans" w:cs="Open Sans"/>
            <w:color w:val="0072EC"/>
            <w:u w:val="none"/>
          </w:rPr>
          <w:t>MSC 14-01</w:t>
        </w:r>
      </w:hyperlink>
    </w:p>
    <w:p w14:paraId="2ED61248" w14:textId="77777777" w:rsidR="009D7DF0" w:rsidRDefault="009D7DF0" w:rsidP="009D7DF0">
      <w:pPr>
        <w:shd w:val="clear" w:color="auto" w:fill="FFFFFF"/>
        <w:jc w:val="right"/>
        <w:rPr>
          <w:rFonts w:ascii="Open Sans" w:hAnsi="Open Sans" w:cs="Open Sans"/>
          <w:color w:val="25282B"/>
        </w:rPr>
      </w:pPr>
      <w:r>
        <w:rPr>
          <w:rFonts w:ascii="Open Sans" w:hAnsi="Open Sans" w:cs="Open Sans"/>
          <w:color w:val="25282B"/>
        </w:rPr>
        <w:t> Article</w:t>
      </w:r>
    </w:p>
    <w:p w14:paraId="65881438" w14:textId="77777777" w:rsidR="009D7DF0" w:rsidRDefault="009D7DF0" w:rsidP="009D7DF0">
      <w:pPr>
        <w:shd w:val="clear" w:color="auto" w:fill="E0E4E6"/>
        <w:rPr>
          <w:rFonts w:ascii="Open Sans" w:hAnsi="Open Sans" w:cs="Open Sans"/>
          <w:b/>
          <w:bCs/>
          <w:color w:val="25282B"/>
        </w:rPr>
      </w:pPr>
      <w:hyperlink r:id="rId48" w:tgtFrame="_self" w:history="1">
        <w:r>
          <w:rPr>
            <w:rStyle w:val="mr"/>
            <w:rFonts w:ascii="Open Sans" w:hAnsi="Open Sans" w:cs="Open Sans"/>
            <w:b/>
            <w:bCs/>
            <w:color w:val="CE490F"/>
          </w:rPr>
          <w:t>MR</w:t>
        </w:r>
        <w:r>
          <w:rPr>
            <w:rStyle w:val="Hyperlink"/>
            <w:rFonts w:ascii="Open Sans" w:hAnsi="Open Sans" w:cs="Open Sans"/>
            <w:b/>
            <w:bCs/>
            <w:color w:val="0072EC"/>
            <w:u w:val="none"/>
          </w:rPr>
          <w:t>0817982 </w:t>
        </w:r>
      </w:hyperlink>
      <w:r>
        <w:rPr>
          <w:rFonts w:ascii="Open Sans" w:hAnsi="Open Sans" w:cs="Open Sans"/>
          <w:b/>
          <w:bCs/>
          <w:color w:val="25282B"/>
        </w:rPr>
        <w:t>- </w:t>
      </w:r>
      <w:hyperlink r:id="rId49" w:tgtFrame="_self" w:history="1">
        <w:r>
          <w:rPr>
            <w:rStyle w:val="Hyperlink"/>
            <w:rFonts w:ascii="Open Sans" w:hAnsi="Open Sans" w:cs="Open Sans"/>
            <w:b/>
            <w:bCs/>
            <w:color w:val="0072EC"/>
            <w:u w:val="none"/>
          </w:rPr>
          <w:t>Three-dimensional link theory and invariants of plane curve singularities</w:t>
        </w:r>
      </w:hyperlink>
    </w:p>
    <w:p w14:paraId="307C8DCC" w14:textId="77777777" w:rsidR="009D7DF0" w:rsidRDefault="009D7DF0" w:rsidP="009D7DF0">
      <w:pPr>
        <w:shd w:val="clear" w:color="auto" w:fill="E0E4E6"/>
        <w:rPr>
          <w:rFonts w:ascii="Open Sans" w:hAnsi="Open Sans" w:cs="Open Sans"/>
          <w:color w:val="25282B"/>
        </w:rPr>
      </w:pPr>
      <w:hyperlink r:id="rId50" w:history="1">
        <w:r>
          <w:rPr>
            <w:rStyle w:val="Hyperlink"/>
            <w:rFonts w:ascii="Open Sans" w:hAnsi="Open Sans" w:cs="Open Sans"/>
            <w:color w:val="0072EC"/>
            <w:u w:val="none"/>
          </w:rPr>
          <w:t>Eisenbud, David</w:t>
        </w:r>
      </w:hyperlink>
      <w:r>
        <w:rPr>
          <w:rFonts w:ascii="Open Sans" w:hAnsi="Open Sans" w:cs="Open Sans"/>
          <w:color w:val="25282B"/>
        </w:rPr>
        <w:t>; </w:t>
      </w:r>
      <w:hyperlink r:id="rId51" w:history="1">
        <w:r>
          <w:rPr>
            <w:rStyle w:val="Hyperlink"/>
            <w:rFonts w:ascii="Open Sans" w:hAnsi="Open Sans" w:cs="Open Sans"/>
            <w:color w:val="0072EC"/>
            <w:u w:val="none"/>
          </w:rPr>
          <w:t>Neumann, Walter</w:t>
        </w:r>
      </w:hyperlink>
    </w:p>
    <w:p w14:paraId="3558A2B4" w14:textId="77777777" w:rsidR="009D7DF0" w:rsidRDefault="009D7DF0" w:rsidP="009D7DF0">
      <w:pPr>
        <w:shd w:val="clear" w:color="auto" w:fill="E0E4E6"/>
        <w:rPr>
          <w:rFonts w:ascii="Open Sans" w:hAnsi="Open Sans" w:cs="Open Sans"/>
          <w:color w:val="25282B"/>
        </w:rPr>
      </w:pPr>
      <w:hyperlink r:id="rId52" w:history="1">
        <w:r>
          <w:rPr>
            <w:rStyle w:val="Hyperlink"/>
            <w:rFonts w:ascii="Open Sans" w:hAnsi="Open Sans" w:cs="Open Sans"/>
            <w:color w:val="0072EC"/>
            <w:u w:val="none"/>
          </w:rPr>
          <w:t>Ann. of Math. Stud.</w:t>
        </w:r>
      </w:hyperlink>
      <w:r>
        <w:rPr>
          <w:rFonts w:ascii="Open Sans" w:hAnsi="Open Sans" w:cs="Open Sans"/>
          <w:color w:val="25282B"/>
        </w:rPr>
        <w:t>, </w:t>
      </w:r>
      <w:hyperlink r:id="rId53" w:tooltip="Search this volume" w:history="1">
        <w:r>
          <w:rPr>
            <w:rStyle w:val="Hyperlink"/>
            <w:rFonts w:ascii="Open Sans" w:hAnsi="Open Sans" w:cs="Open Sans"/>
            <w:color w:val="0072EC"/>
            <w:u w:val="none"/>
          </w:rPr>
          <w:t>110</w:t>
        </w:r>
      </w:hyperlink>
    </w:p>
    <w:p w14:paraId="246693D5" w14:textId="77777777" w:rsidR="009D7DF0" w:rsidRDefault="009D7DF0" w:rsidP="009D7DF0">
      <w:pPr>
        <w:shd w:val="clear" w:color="auto" w:fill="E0E4E6"/>
        <w:rPr>
          <w:rFonts w:ascii="Open Sans" w:hAnsi="Open Sans" w:cs="Open Sans"/>
          <w:color w:val="25282B"/>
        </w:rPr>
      </w:pPr>
      <w:r>
        <w:rPr>
          <w:rStyle w:val="font-italic"/>
          <w:rFonts w:ascii="Open Sans" w:hAnsi="Open Sans" w:cs="Open Sans"/>
          <w:i/>
          <w:iCs/>
          <w:color w:val="25282B"/>
        </w:rPr>
        <w:t>Princeton University Press, Princeton, NJ</w:t>
      </w:r>
      <w:r>
        <w:rPr>
          <w:rFonts w:ascii="Open Sans" w:hAnsi="Open Sans" w:cs="Open Sans"/>
          <w:color w:val="25282B"/>
        </w:rPr>
        <w:t>, 1985, </w:t>
      </w:r>
      <w:r>
        <w:rPr>
          <w:rStyle w:val="rm"/>
          <w:rFonts w:ascii="Open Sans" w:hAnsi="Open Sans" w:cs="Open Sans"/>
          <w:color w:val="25282B"/>
        </w:rPr>
        <w:t>vii</w:t>
      </w:r>
      <w:r>
        <w:rPr>
          <w:rFonts w:ascii="Open Sans" w:hAnsi="Open Sans" w:cs="Open Sans"/>
          <w:color w:val="25282B"/>
        </w:rPr>
        <w:t>+173 pp.</w:t>
      </w:r>
    </w:p>
    <w:p w14:paraId="0E420DF3" w14:textId="77777777" w:rsidR="009D7DF0" w:rsidRDefault="009D7DF0" w:rsidP="009D7DF0">
      <w:pPr>
        <w:shd w:val="clear" w:color="auto" w:fill="E0E4E6"/>
        <w:rPr>
          <w:rFonts w:ascii="Open Sans" w:hAnsi="Open Sans" w:cs="Open Sans"/>
          <w:color w:val="25282B"/>
        </w:rPr>
      </w:pPr>
      <w:r>
        <w:rPr>
          <w:rStyle w:val="font-weight-bold"/>
          <w:rFonts w:ascii="Open Sans" w:hAnsi="Open Sans" w:cs="Open Sans"/>
          <w:b/>
          <w:bCs/>
          <w:color w:val="25282B"/>
        </w:rPr>
        <w:t>ISBN: </w:t>
      </w:r>
      <w:r>
        <w:rPr>
          <w:rFonts w:ascii="Open Sans" w:hAnsi="Open Sans" w:cs="Open Sans"/>
          <w:color w:val="25282B"/>
        </w:rPr>
        <w:t>0-691-08380-0; 0-691-08381-9</w:t>
      </w:r>
    </w:p>
    <w:p w14:paraId="171DE644" w14:textId="77777777" w:rsidR="009D7DF0" w:rsidRDefault="009D7DF0" w:rsidP="009D7DF0">
      <w:pPr>
        <w:shd w:val="clear" w:color="auto" w:fill="E0E4E6"/>
        <w:jc w:val="right"/>
        <w:rPr>
          <w:rFonts w:ascii="Open Sans" w:hAnsi="Open Sans" w:cs="Open Sans"/>
          <w:color w:val="25282B"/>
        </w:rPr>
      </w:pPr>
      <w:r>
        <w:rPr>
          <w:rStyle w:val="badge"/>
          <w:rFonts w:ascii="Open Sans" w:hAnsi="Open Sans" w:cs="Open Sans"/>
          <w:b/>
          <w:bCs/>
          <w:color w:val="FFFFFF"/>
          <w:sz w:val="18"/>
          <w:szCs w:val="18"/>
          <w:shd w:val="clear" w:color="auto" w:fill="6C757D"/>
        </w:rPr>
        <w:t>Reviewed</w:t>
      </w:r>
    </w:p>
    <w:p w14:paraId="71178103" w14:textId="77777777" w:rsidR="009D7DF0" w:rsidRDefault="009D7DF0" w:rsidP="009D7DF0">
      <w:pPr>
        <w:shd w:val="clear" w:color="auto" w:fill="E0E4E6"/>
        <w:jc w:val="right"/>
        <w:rPr>
          <w:rFonts w:ascii="Open Sans" w:hAnsi="Open Sans" w:cs="Open Sans"/>
          <w:color w:val="25282B"/>
        </w:rPr>
      </w:pPr>
      <w:r>
        <w:rPr>
          <w:rStyle w:val="badge"/>
          <w:rFonts w:ascii="Open Sans" w:hAnsi="Open Sans" w:cs="Open Sans"/>
          <w:b/>
          <w:bCs/>
          <w:color w:val="FFFFFF"/>
          <w:sz w:val="18"/>
          <w:szCs w:val="18"/>
          <w:shd w:val="clear" w:color="auto" w:fill="6C757D"/>
        </w:rPr>
        <w:t>Book</w:t>
      </w:r>
    </w:p>
    <w:p w14:paraId="2DBD46C7" w14:textId="77777777" w:rsidR="009D7DF0" w:rsidRDefault="009D7DF0" w:rsidP="009D7DF0">
      <w:pPr>
        <w:shd w:val="clear" w:color="auto" w:fill="E0E4E6"/>
        <w:jc w:val="right"/>
        <w:rPr>
          <w:rFonts w:ascii="Open Sans" w:hAnsi="Open Sans" w:cs="Open Sans"/>
          <w:color w:val="25282B"/>
        </w:rPr>
      </w:pPr>
      <w:hyperlink r:id="rId54" w:tooltip="Search citing papers" w:history="1">
        <w:r>
          <w:rPr>
            <w:rStyle w:val="Hyperlink"/>
            <w:rFonts w:ascii="Open Sans" w:hAnsi="Open Sans" w:cs="Open Sans"/>
            <w:color w:val="0072EC"/>
            <w:u w:val="none"/>
          </w:rPr>
          <w:t>273 citations</w:t>
        </w:r>
      </w:hyperlink>
    </w:p>
    <w:p w14:paraId="51510F57" w14:textId="77777777" w:rsidR="009D7DF0" w:rsidRDefault="009D7DF0" w:rsidP="009D7DF0">
      <w:pPr>
        <w:shd w:val="clear" w:color="auto" w:fill="E0E4E6"/>
        <w:jc w:val="right"/>
        <w:rPr>
          <w:rFonts w:ascii="Open Sans" w:hAnsi="Open Sans" w:cs="Open Sans"/>
          <w:color w:val="25282B"/>
        </w:rPr>
      </w:pPr>
      <w:hyperlink r:id="rId55" w:tgtFrame="_self" w:tooltip="Knots and links in $S^3$" w:history="1">
        <w:r>
          <w:rPr>
            <w:rStyle w:val="Hyperlink"/>
            <w:rFonts w:ascii="Open Sans" w:hAnsi="Open Sans" w:cs="Open Sans"/>
            <w:color w:val="0072EC"/>
            <w:u w:val="none"/>
          </w:rPr>
          <w:t>MSC 57M25</w:t>
        </w:r>
      </w:hyperlink>
    </w:p>
    <w:p w14:paraId="2DC66EA6" w14:textId="77777777" w:rsidR="009D7DF0" w:rsidRDefault="009D7DF0" w:rsidP="009D7DF0">
      <w:pPr>
        <w:shd w:val="clear" w:color="auto" w:fill="E0E4E6"/>
        <w:jc w:val="right"/>
        <w:rPr>
          <w:rFonts w:ascii="Open Sans" w:hAnsi="Open Sans" w:cs="Open Sans"/>
          <w:color w:val="25282B"/>
        </w:rPr>
      </w:pPr>
      <w:r>
        <w:rPr>
          <w:rFonts w:ascii="Open Sans" w:hAnsi="Open Sans" w:cs="Open Sans"/>
          <w:color w:val="25282B"/>
        </w:rPr>
        <w:t> Article</w:t>
      </w:r>
    </w:p>
    <w:p w14:paraId="308F9B51" w14:textId="77777777" w:rsidR="009D7DF0" w:rsidRDefault="009D7DF0" w:rsidP="009D7DF0">
      <w:pPr>
        <w:shd w:val="clear" w:color="auto" w:fill="FFFFFF"/>
        <w:rPr>
          <w:rFonts w:ascii="Open Sans" w:hAnsi="Open Sans" w:cs="Open Sans"/>
          <w:b/>
          <w:bCs/>
          <w:color w:val="25282B"/>
        </w:rPr>
      </w:pPr>
      <w:hyperlink r:id="rId56" w:tgtFrame="_self" w:history="1">
        <w:r>
          <w:rPr>
            <w:rStyle w:val="mr"/>
            <w:rFonts w:ascii="Open Sans" w:hAnsi="Open Sans" w:cs="Open Sans"/>
            <w:b/>
            <w:bCs/>
            <w:color w:val="CE490F"/>
          </w:rPr>
          <w:t>MR</w:t>
        </w:r>
        <w:r>
          <w:rPr>
            <w:rStyle w:val="Hyperlink"/>
            <w:rFonts w:ascii="Open Sans" w:hAnsi="Open Sans" w:cs="Open Sans"/>
            <w:b/>
            <w:bCs/>
            <w:color w:val="0072EC"/>
            <w:u w:val="none"/>
          </w:rPr>
          <w:t>0680936 </w:t>
        </w:r>
      </w:hyperlink>
      <w:r>
        <w:rPr>
          <w:rFonts w:ascii="Open Sans" w:hAnsi="Open Sans" w:cs="Open Sans"/>
          <w:b/>
          <w:bCs/>
          <w:color w:val="25282B"/>
        </w:rPr>
        <w:t>- </w:t>
      </w:r>
      <w:hyperlink r:id="rId57" w:tgtFrame="_self" w:history="1">
        <w:r>
          <w:rPr>
            <w:rStyle w:val="Hyperlink"/>
            <w:rFonts w:ascii="Open Sans" w:hAnsi="Open Sans" w:cs="Open Sans"/>
            <w:b/>
            <w:bCs/>
            <w:color w:val="0072EC"/>
            <w:u w:val="none"/>
          </w:rPr>
          <w:t>Hodge algebras</w:t>
        </w:r>
      </w:hyperlink>
    </w:p>
    <w:p w14:paraId="10463112" w14:textId="77777777" w:rsidR="009D7DF0" w:rsidRDefault="009D7DF0" w:rsidP="009D7DF0">
      <w:pPr>
        <w:shd w:val="clear" w:color="auto" w:fill="FFFFFF"/>
        <w:rPr>
          <w:rFonts w:ascii="Open Sans" w:hAnsi="Open Sans" w:cs="Open Sans"/>
          <w:color w:val="25282B"/>
        </w:rPr>
      </w:pPr>
      <w:hyperlink r:id="rId58" w:history="1">
        <w:r>
          <w:rPr>
            <w:rStyle w:val="Hyperlink"/>
            <w:rFonts w:ascii="Open Sans" w:hAnsi="Open Sans" w:cs="Open Sans"/>
            <w:color w:val="0072EC"/>
            <w:u w:val="none"/>
          </w:rPr>
          <w:t xml:space="preserve">De </w:t>
        </w:r>
        <w:proofErr w:type="spellStart"/>
        <w:r>
          <w:rPr>
            <w:rStyle w:val="Hyperlink"/>
            <w:rFonts w:ascii="Open Sans" w:hAnsi="Open Sans" w:cs="Open Sans"/>
            <w:color w:val="0072EC"/>
            <w:u w:val="none"/>
          </w:rPr>
          <w:t>Concini</w:t>
        </w:r>
        <w:proofErr w:type="spellEnd"/>
        <w:r>
          <w:rPr>
            <w:rStyle w:val="Hyperlink"/>
            <w:rFonts w:ascii="Open Sans" w:hAnsi="Open Sans" w:cs="Open Sans"/>
            <w:color w:val="0072EC"/>
            <w:u w:val="none"/>
          </w:rPr>
          <w:t xml:space="preserve">, </w:t>
        </w:r>
        <w:proofErr w:type="spellStart"/>
        <w:r>
          <w:rPr>
            <w:rStyle w:val="Hyperlink"/>
            <w:rFonts w:ascii="Open Sans" w:hAnsi="Open Sans" w:cs="Open Sans"/>
            <w:color w:val="0072EC"/>
            <w:u w:val="none"/>
          </w:rPr>
          <w:t>Corrado</w:t>
        </w:r>
        <w:proofErr w:type="spellEnd"/>
      </w:hyperlink>
      <w:r>
        <w:rPr>
          <w:rFonts w:ascii="Open Sans" w:hAnsi="Open Sans" w:cs="Open Sans"/>
          <w:color w:val="25282B"/>
        </w:rPr>
        <w:t>; </w:t>
      </w:r>
      <w:hyperlink r:id="rId59" w:history="1">
        <w:r>
          <w:rPr>
            <w:rStyle w:val="Hyperlink"/>
            <w:rFonts w:ascii="Open Sans" w:hAnsi="Open Sans" w:cs="Open Sans"/>
            <w:color w:val="0072EC"/>
            <w:u w:val="none"/>
          </w:rPr>
          <w:t>Eisenbud, David</w:t>
        </w:r>
      </w:hyperlink>
      <w:r>
        <w:rPr>
          <w:rFonts w:ascii="Open Sans" w:hAnsi="Open Sans" w:cs="Open Sans"/>
          <w:color w:val="25282B"/>
        </w:rPr>
        <w:t>; </w:t>
      </w:r>
      <w:proofErr w:type="spellStart"/>
      <w:r>
        <w:rPr>
          <w:rFonts w:ascii="Open Sans" w:hAnsi="Open Sans" w:cs="Open Sans"/>
          <w:color w:val="25282B"/>
        </w:rPr>
        <w:fldChar w:fldCharType="begin"/>
      </w:r>
      <w:r>
        <w:rPr>
          <w:rFonts w:ascii="Open Sans" w:hAnsi="Open Sans" w:cs="Open Sans"/>
          <w:color w:val="25282B"/>
        </w:rPr>
        <w:instrText>HYPERLINK "https://mathscinet-ams-org.libproxy.berkeley.edu/mathscinet/author?authorId=142205"</w:instrText>
      </w:r>
      <w:r>
        <w:rPr>
          <w:rFonts w:ascii="Open Sans" w:hAnsi="Open Sans" w:cs="Open Sans"/>
          <w:color w:val="25282B"/>
        </w:rPr>
      </w:r>
      <w:r>
        <w:rPr>
          <w:rFonts w:ascii="Open Sans" w:hAnsi="Open Sans" w:cs="Open Sans"/>
          <w:color w:val="25282B"/>
        </w:rPr>
        <w:fldChar w:fldCharType="separate"/>
      </w:r>
      <w:r>
        <w:rPr>
          <w:rStyle w:val="Hyperlink"/>
          <w:rFonts w:ascii="Open Sans" w:hAnsi="Open Sans" w:cs="Open Sans"/>
          <w:color w:val="0072EC"/>
          <w:u w:val="none"/>
        </w:rPr>
        <w:t>Procesi</w:t>
      </w:r>
      <w:proofErr w:type="spellEnd"/>
      <w:r>
        <w:rPr>
          <w:rStyle w:val="Hyperlink"/>
          <w:rFonts w:ascii="Open Sans" w:hAnsi="Open Sans" w:cs="Open Sans"/>
          <w:color w:val="0072EC"/>
          <w:u w:val="none"/>
        </w:rPr>
        <w:t>, Claudio</w:t>
      </w:r>
      <w:r>
        <w:rPr>
          <w:rFonts w:ascii="Open Sans" w:hAnsi="Open Sans" w:cs="Open Sans"/>
          <w:color w:val="25282B"/>
        </w:rPr>
        <w:fldChar w:fldCharType="end"/>
      </w:r>
    </w:p>
    <w:p w14:paraId="6FD52D51" w14:textId="77777777" w:rsidR="009D7DF0" w:rsidRDefault="009D7DF0" w:rsidP="009D7DF0">
      <w:pPr>
        <w:shd w:val="clear" w:color="auto" w:fill="FFFFFF"/>
        <w:rPr>
          <w:rFonts w:ascii="Open Sans" w:hAnsi="Open Sans" w:cs="Open Sans"/>
          <w:color w:val="25282B"/>
        </w:rPr>
      </w:pPr>
      <w:hyperlink r:id="rId60" w:history="1">
        <w:proofErr w:type="spellStart"/>
        <w:r>
          <w:rPr>
            <w:rStyle w:val="Hyperlink"/>
            <w:rFonts w:ascii="Open Sans" w:hAnsi="Open Sans" w:cs="Open Sans"/>
            <w:color w:val="0072EC"/>
            <w:u w:val="none"/>
          </w:rPr>
          <w:t>Astérisque</w:t>
        </w:r>
        <w:proofErr w:type="spellEnd"/>
      </w:hyperlink>
      <w:r>
        <w:rPr>
          <w:rFonts w:ascii="Open Sans" w:hAnsi="Open Sans" w:cs="Open Sans"/>
          <w:color w:val="25282B"/>
        </w:rPr>
        <w:t>, </w:t>
      </w:r>
      <w:hyperlink r:id="rId61" w:tooltip="Search this volume" w:history="1">
        <w:r>
          <w:rPr>
            <w:rStyle w:val="Hyperlink"/>
            <w:rFonts w:ascii="Open Sans" w:hAnsi="Open Sans" w:cs="Open Sans"/>
            <w:color w:val="0072EC"/>
            <w:u w:val="none"/>
          </w:rPr>
          <w:t>91</w:t>
        </w:r>
      </w:hyperlink>
    </w:p>
    <w:p w14:paraId="60387BF4" w14:textId="77777777" w:rsidR="009D7DF0" w:rsidRDefault="009D7DF0" w:rsidP="009D7DF0">
      <w:pPr>
        <w:shd w:val="clear" w:color="auto" w:fill="FFFFFF"/>
        <w:rPr>
          <w:rFonts w:ascii="Open Sans" w:hAnsi="Open Sans" w:cs="Open Sans"/>
          <w:color w:val="25282B"/>
        </w:rPr>
      </w:pPr>
      <w:r>
        <w:rPr>
          <w:rStyle w:val="font-italic"/>
          <w:rFonts w:ascii="Open Sans" w:hAnsi="Open Sans" w:cs="Open Sans"/>
          <w:i/>
          <w:iCs/>
          <w:color w:val="25282B"/>
        </w:rPr>
        <w:t xml:space="preserve">Société </w:t>
      </w:r>
      <w:proofErr w:type="spellStart"/>
      <w:r>
        <w:rPr>
          <w:rStyle w:val="font-italic"/>
          <w:rFonts w:ascii="Open Sans" w:hAnsi="Open Sans" w:cs="Open Sans"/>
          <w:i/>
          <w:iCs/>
          <w:color w:val="25282B"/>
        </w:rPr>
        <w:t>Mathématique</w:t>
      </w:r>
      <w:proofErr w:type="spellEnd"/>
      <w:r>
        <w:rPr>
          <w:rStyle w:val="font-italic"/>
          <w:rFonts w:ascii="Open Sans" w:hAnsi="Open Sans" w:cs="Open Sans"/>
          <w:i/>
          <w:iCs/>
          <w:color w:val="25282B"/>
        </w:rPr>
        <w:t xml:space="preserve"> de France, Paris</w:t>
      </w:r>
      <w:r>
        <w:rPr>
          <w:rFonts w:ascii="Open Sans" w:hAnsi="Open Sans" w:cs="Open Sans"/>
          <w:color w:val="25282B"/>
        </w:rPr>
        <w:t>, 1982, 87 pp.</w:t>
      </w:r>
    </w:p>
    <w:p w14:paraId="7A8BFD6C" w14:textId="77777777" w:rsidR="009D7DF0" w:rsidRDefault="009D7DF0" w:rsidP="00CB7C0E">
      <w:pPr>
        <w:pStyle w:val="PlainText"/>
        <w:rPr>
          <w:rFonts w:ascii="ITC Giovanni Std Book" w:hAnsi="ITC Giovanni Std Book" w:cs="Times New Roman"/>
          <w:sz w:val="24"/>
          <w:szCs w:val="24"/>
        </w:rPr>
      </w:pPr>
    </w:p>
    <w:p w14:paraId="45E968CC" w14:textId="671DF575" w:rsidR="009D7DF0" w:rsidRDefault="009D7DF0" w:rsidP="00CB7C0E">
      <w:pPr>
        <w:pStyle w:val="PlainText"/>
        <w:rPr>
          <w:rFonts w:ascii="ITC Giovanni Std Book" w:hAnsi="ITC Giovanni Std Book" w:cs="Times New Roman"/>
          <w:sz w:val="24"/>
          <w:szCs w:val="24"/>
        </w:rPr>
      </w:pPr>
      <w:r>
        <w:rPr>
          <w:rFonts w:ascii="ITC Giovanni Std Book" w:hAnsi="ITC Giovanni Std Book" w:cs="Times New Roman"/>
          <w:sz w:val="24"/>
          <w:szCs w:val="24"/>
        </w:rPr>
        <w:t>By JH:</w:t>
      </w:r>
    </w:p>
    <w:p w14:paraId="58A5725C" w14:textId="77777777" w:rsidR="00362BC5" w:rsidRDefault="00362BC5" w:rsidP="00362BC5">
      <w:pPr>
        <w:shd w:val="clear" w:color="auto" w:fill="E0E4E6"/>
        <w:rPr>
          <w:rFonts w:ascii="Open Sans" w:hAnsi="Open Sans" w:cs="Open Sans"/>
          <w:b/>
          <w:bCs/>
          <w:color w:val="25282B"/>
        </w:rPr>
      </w:pPr>
      <w:hyperlink r:id="rId62" w:tgtFrame="_self" w:history="1">
        <w:r>
          <w:rPr>
            <w:rStyle w:val="mr"/>
            <w:rFonts w:ascii="Open Sans" w:hAnsi="Open Sans" w:cs="Open Sans"/>
            <w:b/>
            <w:bCs/>
            <w:color w:val="CE490F"/>
          </w:rPr>
          <w:t>MR</w:t>
        </w:r>
        <w:r>
          <w:rPr>
            <w:rStyle w:val="Hyperlink"/>
            <w:rFonts w:ascii="Open Sans" w:hAnsi="Open Sans" w:cs="Open Sans"/>
            <w:b/>
            <w:bCs/>
            <w:color w:val="0072EC"/>
            <w:u w:val="none"/>
          </w:rPr>
          <w:t>3931738 </w:t>
        </w:r>
      </w:hyperlink>
      <w:r>
        <w:rPr>
          <w:rFonts w:ascii="Open Sans" w:hAnsi="Open Sans" w:cs="Open Sans"/>
          <w:b/>
          <w:bCs/>
          <w:color w:val="25282B"/>
        </w:rPr>
        <w:t>- </w:t>
      </w:r>
      <w:hyperlink r:id="rId63" w:tgtFrame="_self" w:history="1">
        <w:r>
          <w:rPr>
            <w:rStyle w:val="Hyperlink"/>
            <w:rFonts w:ascii="Open Sans" w:hAnsi="Open Sans" w:cs="Open Sans"/>
            <w:b/>
            <w:bCs/>
            <w:color w:val="0072EC"/>
            <w:u w:val="none"/>
          </w:rPr>
          <w:t>Fat chance</w:t>
        </w:r>
      </w:hyperlink>
    </w:p>
    <w:p w14:paraId="5E2123D0" w14:textId="77777777" w:rsidR="00362BC5" w:rsidRDefault="00362BC5" w:rsidP="00362BC5">
      <w:pPr>
        <w:shd w:val="clear" w:color="auto" w:fill="E0E4E6"/>
        <w:rPr>
          <w:rFonts w:ascii="Open Sans" w:hAnsi="Open Sans" w:cs="Open Sans"/>
          <w:color w:val="25282B"/>
        </w:rPr>
      </w:pPr>
      <w:hyperlink r:id="rId64" w:history="1">
        <w:r>
          <w:rPr>
            <w:rStyle w:val="Hyperlink"/>
            <w:rFonts w:ascii="Open Sans" w:hAnsi="Open Sans" w:cs="Open Sans"/>
            <w:color w:val="0072EC"/>
            <w:u w:val="none"/>
          </w:rPr>
          <w:t>Gross, Benedict</w:t>
        </w:r>
      </w:hyperlink>
      <w:r>
        <w:rPr>
          <w:rFonts w:ascii="Open Sans" w:hAnsi="Open Sans" w:cs="Open Sans"/>
          <w:color w:val="25282B"/>
        </w:rPr>
        <w:t>; </w:t>
      </w:r>
      <w:hyperlink r:id="rId65" w:history="1">
        <w:r>
          <w:rPr>
            <w:rStyle w:val="Hyperlink"/>
            <w:rFonts w:ascii="Open Sans" w:hAnsi="Open Sans" w:cs="Open Sans"/>
            <w:color w:val="0072EC"/>
            <w:u w:val="none"/>
          </w:rPr>
          <w:t>Harris, Joe</w:t>
        </w:r>
      </w:hyperlink>
      <w:r>
        <w:rPr>
          <w:rFonts w:ascii="Open Sans" w:hAnsi="Open Sans" w:cs="Open Sans"/>
          <w:color w:val="25282B"/>
        </w:rPr>
        <w:t>; </w:t>
      </w:r>
      <w:hyperlink r:id="rId66" w:history="1">
        <w:r>
          <w:rPr>
            <w:rStyle w:val="Hyperlink"/>
            <w:rFonts w:ascii="Open Sans" w:hAnsi="Open Sans" w:cs="Open Sans"/>
            <w:color w:val="0072EC"/>
            <w:u w:val="none"/>
          </w:rPr>
          <w:t>Riehl, Emily</w:t>
        </w:r>
      </w:hyperlink>
    </w:p>
    <w:p w14:paraId="3867CE16" w14:textId="77777777" w:rsidR="00362BC5" w:rsidRDefault="00362BC5" w:rsidP="00362BC5">
      <w:pPr>
        <w:shd w:val="clear" w:color="auto" w:fill="E0E4E6"/>
        <w:rPr>
          <w:rFonts w:ascii="Open Sans" w:hAnsi="Open Sans" w:cs="Open Sans"/>
          <w:color w:val="25282B"/>
        </w:rPr>
      </w:pPr>
      <w:r>
        <w:rPr>
          <w:rStyle w:val="font-italic"/>
          <w:rFonts w:ascii="Open Sans" w:hAnsi="Open Sans" w:cs="Open Sans"/>
          <w:i/>
          <w:iCs/>
          <w:color w:val="25282B"/>
        </w:rPr>
        <w:t>Cambridge University Press, Cambridge</w:t>
      </w:r>
      <w:r>
        <w:rPr>
          <w:rFonts w:ascii="Open Sans" w:hAnsi="Open Sans" w:cs="Open Sans"/>
          <w:color w:val="25282B"/>
        </w:rPr>
        <w:t>, 2019, xi+200 pp.</w:t>
      </w:r>
    </w:p>
    <w:p w14:paraId="0159EE93" w14:textId="77777777" w:rsidR="00362BC5" w:rsidRDefault="00362BC5" w:rsidP="00362BC5">
      <w:pPr>
        <w:shd w:val="clear" w:color="auto" w:fill="E0E4E6"/>
        <w:rPr>
          <w:rFonts w:ascii="Open Sans" w:hAnsi="Open Sans" w:cs="Open Sans"/>
          <w:color w:val="25282B"/>
        </w:rPr>
      </w:pPr>
      <w:r>
        <w:rPr>
          <w:rStyle w:val="font-weight-bold"/>
          <w:rFonts w:ascii="Open Sans" w:hAnsi="Open Sans" w:cs="Open Sans"/>
          <w:b/>
          <w:bCs/>
          <w:color w:val="25282B"/>
        </w:rPr>
        <w:t>ISBN: </w:t>
      </w:r>
      <w:r>
        <w:rPr>
          <w:rFonts w:ascii="Open Sans" w:hAnsi="Open Sans" w:cs="Open Sans"/>
          <w:color w:val="25282B"/>
        </w:rPr>
        <w:t>978-1-108-72818-8; 978-1-108-48296-7</w:t>
      </w:r>
    </w:p>
    <w:p w14:paraId="722222F0" w14:textId="77777777" w:rsidR="00362BC5" w:rsidRDefault="00362BC5" w:rsidP="00362BC5">
      <w:pPr>
        <w:shd w:val="clear" w:color="auto" w:fill="E0E4E6"/>
        <w:jc w:val="right"/>
        <w:rPr>
          <w:rFonts w:ascii="Open Sans" w:hAnsi="Open Sans" w:cs="Open Sans"/>
          <w:color w:val="25282B"/>
        </w:rPr>
      </w:pPr>
      <w:r>
        <w:rPr>
          <w:rStyle w:val="badge"/>
          <w:rFonts w:ascii="Open Sans" w:hAnsi="Open Sans" w:cs="Open Sans"/>
          <w:b/>
          <w:bCs/>
          <w:color w:val="FFFFFF"/>
          <w:sz w:val="18"/>
          <w:szCs w:val="18"/>
          <w:shd w:val="clear" w:color="auto" w:fill="6C757D"/>
        </w:rPr>
        <w:t>Reviewed</w:t>
      </w:r>
    </w:p>
    <w:p w14:paraId="22A35178" w14:textId="77777777" w:rsidR="00362BC5" w:rsidRDefault="00362BC5" w:rsidP="00362BC5">
      <w:pPr>
        <w:shd w:val="clear" w:color="auto" w:fill="E0E4E6"/>
        <w:jc w:val="right"/>
        <w:rPr>
          <w:rFonts w:ascii="Open Sans" w:hAnsi="Open Sans" w:cs="Open Sans"/>
          <w:color w:val="25282B"/>
        </w:rPr>
      </w:pPr>
      <w:r>
        <w:rPr>
          <w:rStyle w:val="badge"/>
          <w:rFonts w:ascii="Open Sans" w:hAnsi="Open Sans" w:cs="Open Sans"/>
          <w:b/>
          <w:bCs/>
          <w:color w:val="FFFFFF"/>
          <w:sz w:val="18"/>
          <w:szCs w:val="18"/>
          <w:shd w:val="clear" w:color="auto" w:fill="6C757D"/>
        </w:rPr>
        <w:t>Book</w:t>
      </w:r>
    </w:p>
    <w:p w14:paraId="6E792668" w14:textId="77777777" w:rsidR="00362BC5" w:rsidRDefault="00362BC5" w:rsidP="00362BC5">
      <w:pPr>
        <w:shd w:val="clear" w:color="auto" w:fill="E0E4E6"/>
        <w:jc w:val="right"/>
        <w:rPr>
          <w:rFonts w:ascii="Open Sans" w:hAnsi="Open Sans" w:cs="Open Sans"/>
          <w:color w:val="25282B"/>
        </w:rPr>
      </w:pPr>
      <w:hyperlink r:id="rId67" w:tooltip="Search citing papers" w:history="1">
        <w:r>
          <w:rPr>
            <w:rStyle w:val="Hyperlink"/>
            <w:rFonts w:ascii="Open Sans" w:hAnsi="Open Sans" w:cs="Open Sans"/>
            <w:color w:val="0072EC"/>
            <w:u w:val="none"/>
          </w:rPr>
          <w:t>1 citations</w:t>
        </w:r>
      </w:hyperlink>
    </w:p>
    <w:p w14:paraId="38C35E5D" w14:textId="77777777" w:rsidR="00362BC5" w:rsidRDefault="00362BC5" w:rsidP="00362BC5">
      <w:pPr>
        <w:shd w:val="clear" w:color="auto" w:fill="E0E4E6"/>
        <w:jc w:val="right"/>
        <w:rPr>
          <w:rFonts w:ascii="Open Sans" w:hAnsi="Open Sans" w:cs="Open Sans"/>
          <w:color w:val="25282B"/>
        </w:rPr>
      </w:pPr>
      <w:hyperlink r:id="rId68" w:tgtFrame="_self" w:tooltip="Popularization of mathematics" w:history="1">
        <w:r>
          <w:rPr>
            <w:rStyle w:val="Hyperlink"/>
            <w:rFonts w:ascii="Open Sans" w:hAnsi="Open Sans" w:cs="Open Sans"/>
            <w:color w:val="0072EC"/>
            <w:u w:val="none"/>
          </w:rPr>
          <w:t>MSC 00A09</w:t>
        </w:r>
      </w:hyperlink>
    </w:p>
    <w:p w14:paraId="3A07F5EB" w14:textId="77777777" w:rsidR="00362BC5" w:rsidRDefault="00362BC5" w:rsidP="00362BC5">
      <w:pPr>
        <w:shd w:val="clear" w:color="auto" w:fill="E0E4E6"/>
        <w:jc w:val="right"/>
        <w:rPr>
          <w:rFonts w:ascii="Open Sans" w:hAnsi="Open Sans" w:cs="Open Sans"/>
          <w:color w:val="25282B"/>
        </w:rPr>
      </w:pPr>
      <w:r>
        <w:rPr>
          <w:rFonts w:ascii="Open Sans" w:hAnsi="Open Sans" w:cs="Open Sans"/>
          <w:color w:val="25282B"/>
        </w:rPr>
        <w:t> Article</w:t>
      </w:r>
    </w:p>
    <w:p w14:paraId="5E7213EF" w14:textId="77777777" w:rsidR="00362BC5" w:rsidRDefault="00362BC5" w:rsidP="00362BC5">
      <w:pPr>
        <w:shd w:val="clear" w:color="auto" w:fill="FFFFFF"/>
        <w:rPr>
          <w:rFonts w:ascii="Open Sans" w:hAnsi="Open Sans" w:cs="Open Sans"/>
          <w:b/>
          <w:bCs/>
          <w:color w:val="25282B"/>
        </w:rPr>
      </w:pPr>
      <w:hyperlink r:id="rId69" w:tgtFrame="_self" w:history="1">
        <w:r>
          <w:rPr>
            <w:rStyle w:val="mr"/>
            <w:rFonts w:ascii="Open Sans" w:hAnsi="Open Sans" w:cs="Open Sans"/>
            <w:b/>
            <w:bCs/>
            <w:color w:val="CE490F"/>
          </w:rPr>
          <w:t>MR</w:t>
        </w:r>
        <w:r>
          <w:rPr>
            <w:rStyle w:val="Hyperlink"/>
            <w:rFonts w:ascii="Open Sans" w:hAnsi="Open Sans" w:cs="Open Sans"/>
            <w:b/>
            <w:bCs/>
            <w:color w:val="0072EC"/>
            <w:u w:val="none"/>
          </w:rPr>
          <w:t>3617981 </w:t>
        </w:r>
      </w:hyperlink>
      <w:r>
        <w:rPr>
          <w:rFonts w:ascii="Open Sans" w:hAnsi="Open Sans" w:cs="Open Sans"/>
          <w:b/>
          <w:bCs/>
          <w:color w:val="25282B"/>
        </w:rPr>
        <w:t>- </w:t>
      </w:r>
      <w:hyperlink r:id="rId70" w:tgtFrame="_self" w:history="1">
        <w:r>
          <w:rPr>
            <w:rStyle w:val="Hyperlink"/>
            <w:rFonts w:ascii="Open Sans" w:hAnsi="Open Sans" w:cs="Open Sans"/>
            <w:b/>
            <w:bCs/>
            <w:color w:val="0072EC"/>
            <w:u w:val="none"/>
          </w:rPr>
          <w:t>3264 and all that—a second course in algebraic geometry</w:t>
        </w:r>
      </w:hyperlink>
    </w:p>
    <w:p w14:paraId="59739050" w14:textId="77777777" w:rsidR="00362BC5" w:rsidRDefault="00362BC5" w:rsidP="00362BC5">
      <w:pPr>
        <w:shd w:val="clear" w:color="auto" w:fill="FFFFFF"/>
        <w:rPr>
          <w:rFonts w:ascii="Open Sans" w:hAnsi="Open Sans" w:cs="Open Sans"/>
          <w:color w:val="25282B"/>
        </w:rPr>
      </w:pPr>
      <w:hyperlink r:id="rId71" w:history="1">
        <w:r>
          <w:rPr>
            <w:rStyle w:val="Hyperlink"/>
            <w:rFonts w:ascii="Open Sans" w:hAnsi="Open Sans" w:cs="Open Sans"/>
            <w:color w:val="0072EC"/>
            <w:u w:val="none"/>
          </w:rPr>
          <w:t>Eisenbud, David</w:t>
        </w:r>
      </w:hyperlink>
      <w:r>
        <w:rPr>
          <w:rFonts w:ascii="Open Sans" w:hAnsi="Open Sans" w:cs="Open Sans"/>
          <w:color w:val="25282B"/>
        </w:rPr>
        <w:t>; </w:t>
      </w:r>
      <w:hyperlink r:id="rId72" w:history="1">
        <w:r>
          <w:rPr>
            <w:rStyle w:val="Hyperlink"/>
            <w:rFonts w:ascii="Open Sans" w:hAnsi="Open Sans" w:cs="Open Sans"/>
            <w:color w:val="0072EC"/>
            <w:u w:val="none"/>
          </w:rPr>
          <w:t>Harris, Joe</w:t>
        </w:r>
      </w:hyperlink>
    </w:p>
    <w:p w14:paraId="41743AC2" w14:textId="77777777" w:rsidR="00362BC5" w:rsidRDefault="00362BC5" w:rsidP="00362BC5">
      <w:pPr>
        <w:shd w:val="clear" w:color="auto" w:fill="FFFFFF"/>
        <w:rPr>
          <w:rFonts w:ascii="Open Sans" w:hAnsi="Open Sans" w:cs="Open Sans"/>
          <w:color w:val="25282B"/>
        </w:rPr>
      </w:pPr>
      <w:r>
        <w:rPr>
          <w:rStyle w:val="font-italic"/>
          <w:rFonts w:ascii="Open Sans" w:hAnsi="Open Sans" w:cs="Open Sans"/>
          <w:i/>
          <w:iCs/>
          <w:color w:val="25282B"/>
        </w:rPr>
        <w:t>Cambridge University Press, Cambridge</w:t>
      </w:r>
      <w:r>
        <w:rPr>
          <w:rFonts w:ascii="Open Sans" w:hAnsi="Open Sans" w:cs="Open Sans"/>
          <w:color w:val="25282B"/>
        </w:rPr>
        <w:t>, 2016, xiv+616 pp.</w:t>
      </w:r>
    </w:p>
    <w:p w14:paraId="22FEFB52" w14:textId="77777777" w:rsidR="00362BC5" w:rsidRDefault="00362BC5" w:rsidP="00362BC5">
      <w:pPr>
        <w:shd w:val="clear" w:color="auto" w:fill="FFFFFF"/>
        <w:rPr>
          <w:rFonts w:ascii="Open Sans" w:hAnsi="Open Sans" w:cs="Open Sans"/>
          <w:color w:val="25282B"/>
        </w:rPr>
      </w:pPr>
      <w:r>
        <w:rPr>
          <w:rStyle w:val="font-weight-bold"/>
          <w:rFonts w:ascii="Open Sans" w:hAnsi="Open Sans" w:cs="Open Sans"/>
          <w:b/>
          <w:bCs/>
          <w:color w:val="25282B"/>
        </w:rPr>
        <w:t>ISBN: </w:t>
      </w:r>
      <w:r>
        <w:rPr>
          <w:rFonts w:ascii="Open Sans" w:hAnsi="Open Sans" w:cs="Open Sans"/>
          <w:color w:val="25282B"/>
        </w:rPr>
        <w:t>978-1-107-60272-4; 978-1-107-01708-5</w:t>
      </w:r>
    </w:p>
    <w:p w14:paraId="2AFC4046" w14:textId="77777777" w:rsidR="00362BC5" w:rsidRDefault="00362BC5" w:rsidP="00362BC5">
      <w:pPr>
        <w:shd w:val="clear" w:color="auto" w:fill="FFFFFF"/>
        <w:jc w:val="right"/>
        <w:rPr>
          <w:rFonts w:ascii="Open Sans" w:hAnsi="Open Sans" w:cs="Open Sans"/>
          <w:color w:val="25282B"/>
        </w:rPr>
      </w:pPr>
      <w:r>
        <w:rPr>
          <w:rStyle w:val="badge"/>
          <w:rFonts w:ascii="Open Sans" w:hAnsi="Open Sans" w:cs="Open Sans"/>
          <w:b/>
          <w:bCs/>
          <w:color w:val="FFFFFF"/>
          <w:sz w:val="18"/>
          <w:szCs w:val="18"/>
          <w:shd w:val="clear" w:color="auto" w:fill="6C757D"/>
        </w:rPr>
        <w:t>Reviewed</w:t>
      </w:r>
    </w:p>
    <w:p w14:paraId="2A3A7BD9" w14:textId="77777777" w:rsidR="00362BC5" w:rsidRDefault="00362BC5" w:rsidP="00362BC5">
      <w:pPr>
        <w:shd w:val="clear" w:color="auto" w:fill="FFFFFF"/>
        <w:jc w:val="right"/>
        <w:rPr>
          <w:rFonts w:ascii="Open Sans" w:hAnsi="Open Sans" w:cs="Open Sans"/>
          <w:color w:val="25282B"/>
        </w:rPr>
      </w:pPr>
      <w:r>
        <w:rPr>
          <w:rStyle w:val="badge"/>
          <w:rFonts w:ascii="Open Sans" w:hAnsi="Open Sans" w:cs="Open Sans"/>
          <w:b/>
          <w:bCs/>
          <w:color w:val="FFFFFF"/>
          <w:sz w:val="18"/>
          <w:szCs w:val="18"/>
          <w:shd w:val="clear" w:color="auto" w:fill="6C757D"/>
        </w:rPr>
        <w:t>Book</w:t>
      </w:r>
    </w:p>
    <w:p w14:paraId="20ADF313" w14:textId="77777777" w:rsidR="00362BC5" w:rsidRDefault="00362BC5" w:rsidP="00362BC5">
      <w:pPr>
        <w:shd w:val="clear" w:color="auto" w:fill="FFFFFF"/>
        <w:jc w:val="right"/>
        <w:rPr>
          <w:rFonts w:ascii="Open Sans" w:hAnsi="Open Sans" w:cs="Open Sans"/>
          <w:color w:val="25282B"/>
        </w:rPr>
      </w:pPr>
      <w:hyperlink r:id="rId73" w:tooltip="Search citing papers" w:history="1">
        <w:r>
          <w:rPr>
            <w:rStyle w:val="Hyperlink"/>
            <w:rFonts w:ascii="Open Sans" w:hAnsi="Open Sans" w:cs="Open Sans"/>
            <w:color w:val="0072EC"/>
            <w:u w:val="none"/>
          </w:rPr>
          <w:t>138 citations</w:t>
        </w:r>
      </w:hyperlink>
    </w:p>
    <w:p w14:paraId="4C52DF11" w14:textId="77777777" w:rsidR="00362BC5" w:rsidRDefault="00362BC5" w:rsidP="00362BC5">
      <w:pPr>
        <w:shd w:val="clear" w:color="auto" w:fill="FFFFFF"/>
        <w:jc w:val="right"/>
        <w:rPr>
          <w:rFonts w:ascii="Open Sans" w:hAnsi="Open Sans" w:cs="Open Sans"/>
          <w:color w:val="25282B"/>
        </w:rPr>
      </w:pPr>
      <w:hyperlink r:id="rId74" w:tgtFrame="_self" w:tooltip="Introductory exposition (textbooks, tutorial papers, etc.) pertaining to algebraic geometry" w:history="1">
        <w:r>
          <w:rPr>
            <w:rStyle w:val="Hyperlink"/>
            <w:rFonts w:ascii="Open Sans" w:hAnsi="Open Sans" w:cs="Open Sans"/>
            <w:color w:val="0072EC"/>
            <w:u w:val="none"/>
          </w:rPr>
          <w:t>MSC 14-01</w:t>
        </w:r>
      </w:hyperlink>
    </w:p>
    <w:p w14:paraId="22446DBD" w14:textId="77777777" w:rsidR="00362BC5" w:rsidRDefault="00362BC5" w:rsidP="00362BC5">
      <w:pPr>
        <w:shd w:val="clear" w:color="auto" w:fill="FFFFFF"/>
        <w:jc w:val="right"/>
        <w:rPr>
          <w:rFonts w:ascii="Open Sans" w:hAnsi="Open Sans" w:cs="Open Sans"/>
          <w:color w:val="25282B"/>
        </w:rPr>
      </w:pPr>
      <w:r>
        <w:rPr>
          <w:rFonts w:ascii="Open Sans" w:hAnsi="Open Sans" w:cs="Open Sans"/>
          <w:color w:val="25282B"/>
        </w:rPr>
        <w:t> Article</w:t>
      </w:r>
    </w:p>
    <w:p w14:paraId="3632A7FA" w14:textId="77777777" w:rsidR="00362BC5" w:rsidRDefault="00362BC5" w:rsidP="00362BC5">
      <w:pPr>
        <w:shd w:val="clear" w:color="auto" w:fill="E0E4E6"/>
        <w:rPr>
          <w:rFonts w:ascii="Open Sans" w:hAnsi="Open Sans" w:cs="Open Sans"/>
          <w:b/>
          <w:bCs/>
          <w:color w:val="25282B"/>
        </w:rPr>
      </w:pPr>
      <w:hyperlink r:id="rId75" w:tgtFrame="_self" w:history="1">
        <w:r>
          <w:rPr>
            <w:rStyle w:val="mr"/>
            <w:rFonts w:ascii="Open Sans" w:hAnsi="Open Sans" w:cs="Open Sans"/>
            <w:b/>
            <w:bCs/>
            <w:color w:val="CE490F"/>
          </w:rPr>
          <w:t>MR</w:t>
        </w:r>
        <w:r>
          <w:rPr>
            <w:rStyle w:val="Hyperlink"/>
            <w:rFonts w:ascii="Open Sans" w:hAnsi="Open Sans" w:cs="Open Sans"/>
            <w:b/>
            <w:bCs/>
            <w:color w:val="0072EC"/>
            <w:u w:val="none"/>
          </w:rPr>
          <w:t>1730819 </w:t>
        </w:r>
      </w:hyperlink>
      <w:r>
        <w:rPr>
          <w:rFonts w:ascii="Open Sans" w:hAnsi="Open Sans" w:cs="Open Sans"/>
          <w:b/>
          <w:bCs/>
          <w:color w:val="25282B"/>
        </w:rPr>
        <w:t>- </w:t>
      </w:r>
      <w:hyperlink r:id="rId76" w:tgtFrame="_self" w:history="1">
        <w:r>
          <w:rPr>
            <w:rStyle w:val="Hyperlink"/>
            <w:rFonts w:ascii="Open Sans" w:hAnsi="Open Sans" w:cs="Open Sans"/>
            <w:b/>
            <w:bCs/>
            <w:color w:val="0072EC"/>
            <w:u w:val="none"/>
          </w:rPr>
          <w:t>The geometry of schemes</w:t>
        </w:r>
      </w:hyperlink>
    </w:p>
    <w:p w14:paraId="50630420" w14:textId="77777777" w:rsidR="00362BC5" w:rsidRDefault="00362BC5" w:rsidP="00362BC5">
      <w:pPr>
        <w:shd w:val="clear" w:color="auto" w:fill="E0E4E6"/>
        <w:rPr>
          <w:rFonts w:ascii="Open Sans" w:hAnsi="Open Sans" w:cs="Open Sans"/>
          <w:color w:val="25282B"/>
        </w:rPr>
      </w:pPr>
      <w:hyperlink r:id="rId77" w:history="1">
        <w:r>
          <w:rPr>
            <w:rStyle w:val="Hyperlink"/>
            <w:rFonts w:ascii="Open Sans" w:hAnsi="Open Sans" w:cs="Open Sans"/>
            <w:color w:val="0072EC"/>
            <w:u w:val="none"/>
          </w:rPr>
          <w:t>Eisenbud, David</w:t>
        </w:r>
      </w:hyperlink>
      <w:r>
        <w:rPr>
          <w:rFonts w:ascii="Open Sans" w:hAnsi="Open Sans" w:cs="Open Sans"/>
          <w:color w:val="25282B"/>
        </w:rPr>
        <w:t>; </w:t>
      </w:r>
      <w:hyperlink r:id="rId78" w:history="1">
        <w:r>
          <w:rPr>
            <w:rStyle w:val="Hyperlink"/>
            <w:rFonts w:ascii="Open Sans" w:hAnsi="Open Sans" w:cs="Open Sans"/>
            <w:color w:val="0072EC"/>
            <w:u w:val="none"/>
          </w:rPr>
          <w:t>Harris, Joe</w:t>
        </w:r>
      </w:hyperlink>
    </w:p>
    <w:p w14:paraId="01A22575" w14:textId="77777777" w:rsidR="00362BC5" w:rsidRDefault="00362BC5" w:rsidP="00362BC5">
      <w:pPr>
        <w:shd w:val="clear" w:color="auto" w:fill="E0E4E6"/>
        <w:rPr>
          <w:rFonts w:ascii="Open Sans" w:hAnsi="Open Sans" w:cs="Open Sans"/>
          <w:color w:val="25282B"/>
        </w:rPr>
      </w:pPr>
      <w:hyperlink r:id="rId79" w:history="1">
        <w:r>
          <w:rPr>
            <w:rStyle w:val="Hyperlink"/>
            <w:rFonts w:ascii="Open Sans" w:hAnsi="Open Sans" w:cs="Open Sans"/>
            <w:color w:val="0072EC"/>
            <w:u w:val="none"/>
          </w:rPr>
          <w:t>Grad. Texts in Math.</w:t>
        </w:r>
      </w:hyperlink>
      <w:r>
        <w:rPr>
          <w:rFonts w:ascii="Open Sans" w:hAnsi="Open Sans" w:cs="Open Sans"/>
          <w:color w:val="25282B"/>
        </w:rPr>
        <w:t>, </w:t>
      </w:r>
      <w:hyperlink r:id="rId80" w:tooltip="Search this volume" w:history="1">
        <w:r>
          <w:rPr>
            <w:rStyle w:val="Hyperlink"/>
            <w:rFonts w:ascii="Open Sans" w:hAnsi="Open Sans" w:cs="Open Sans"/>
            <w:color w:val="0072EC"/>
            <w:u w:val="none"/>
          </w:rPr>
          <w:t>197</w:t>
        </w:r>
      </w:hyperlink>
    </w:p>
    <w:p w14:paraId="4483A736" w14:textId="77777777" w:rsidR="00362BC5" w:rsidRDefault="00362BC5" w:rsidP="00362BC5">
      <w:pPr>
        <w:shd w:val="clear" w:color="auto" w:fill="E0E4E6"/>
        <w:rPr>
          <w:rFonts w:ascii="Open Sans" w:hAnsi="Open Sans" w:cs="Open Sans"/>
          <w:color w:val="25282B"/>
        </w:rPr>
      </w:pPr>
      <w:r>
        <w:rPr>
          <w:rStyle w:val="font-italic"/>
          <w:rFonts w:ascii="Open Sans" w:hAnsi="Open Sans" w:cs="Open Sans"/>
          <w:i/>
          <w:iCs/>
          <w:color w:val="25282B"/>
        </w:rPr>
        <w:t>Springer-Verlag, New York</w:t>
      </w:r>
      <w:r>
        <w:rPr>
          <w:rFonts w:ascii="Open Sans" w:hAnsi="Open Sans" w:cs="Open Sans"/>
          <w:color w:val="25282B"/>
        </w:rPr>
        <w:t>, 2000, x+294 pp.</w:t>
      </w:r>
    </w:p>
    <w:p w14:paraId="09B294D1" w14:textId="77777777" w:rsidR="00362BC5" w:rsidRDefault="00362BC5" w:rsidP="00362BC5">
      <w:pPr>
        <w:shd w:val="clear" w:color="auto" w:fill="E0E4E6"/>
        <w:rPr>
          <w:rFonts w:ascii="Open Sans" w:hAnsi="Open Sans" w:cs="Open Sans"/>
          <w:color w:val="25282B"/>
        </w:rPr>
      </w:pPr>
      <w:r>
        <w:rPr>
          <w:rStyle w:val="font-weight-bold"/>
          <w:rFonts w:ascii="Open Sans" w:hAnsi="Open Sans" w:cs="Open Sans"/>
          <w:b/>
          <w:bCs/>
          <w:color w:val="25282B"/>
        </w:rPr>
        <w:t>ISBN: </w:t>
      </w:r>
      <w:r>
        <w:rPr>
          <w:rFonts w:ascii="Open Sans" w:hAnsi="Open Sans" w:cs="Open Sans"/>
          <w:color w:val="25282B"/>
        </w:rPr>
        <w:t>0-387-98638-3; 0-387-98637-5</w:t>
      </w:r>
    </w:p>
    <w:p w14:paraId="2303DED5" w14:textId="77777777" w:rsidR="00362BC5" w:rsidRDefault="00362BC5" w:rsidP="00362BC5">
      <w:pPr>
        <w:shd w:val="clear" w:color="auto" w:fill="E0E4E6"/>
        <w:jc w:val="right"/>
        <w:rPr>
          <w:rFonts w:ascii="Open Sans" w:hAnsi="Open Sans" w:cs="Open Sans"/>
          <w:color w:val="25282B"/>
        </w:rPr>
      </w:pPr>
      <w:r>
        <w:rPr>
          <w:rStyle w:val="badge"/>
          <w:rFonts w:ascii="Open Sans" w:hAnsi="Open Sans" w:cs="Open Sans"/>
          <w:b/>
          <w:bCs/>
          <w:color w:val="FFFFFF"/>
          <w:sz w:val="18"/>
          <w:szCs w:val="18"/>
          <w:shd w:val="clear" w:color="auto" w:fill="6C757D"/>
        </w:rPr>
        <w:t>Reviewed</w:t>
      </w:r>
    </w:p>
    <w:p w14:paraId="6688611A" w14:textId="77777777" w:rsidR="00362BC5" w:rsidRDefault="00362BC5" w:rsidP="00362BC5">
      <w:pPr>
        <w:shd w:val="clear" w:color="auto" w:fill="E0E4E6"/>
        <w:jc w:val="right"/>
        <w:rPr>
          <w:rFonts w:ascii="Open Sans" w:hAnsi="Open Sans" w:cs="Open Sans"/>
          <w:color w:val="25282B"/>
        </w:rPr>
      </w:pPr>
      <w:r>
        <w:rPr>
          <w:rStyle w:val="badge"/>
          <w:rFonts w:ascii="Open Sans" w:hAnsi="Open Sans" w:cs="Open Sans"/>
          <w:b/>
          <w:bCs/>
          <w:color w:val="FFFFFF"/>
          <w:sz w:val="18"/>
          <w:szCs w:val="18"/>
          <w:shd w:val="clear" w:color="auto" w:fill="6C757D"/>
        </w:rPr>
        <w:t>Book</w:t>
      </w:r>
    </w:p>
    <w:p w14:paraId="1902067A" w14:textId="77777777" w:rsidR="00362BC5" w:rsidRDefault="00362BC5" w:rsidP="00362BC5">
      <w:pPr>
        <w:shd w:val="clear" w:color="auto" w:fill="E0E4E6"/>
        <w:jc w:val="right"/>
        <w:rPr>
          <w:rFonts w:ascii="Open Sans" w:hAnsi="Open Sans" w:cs="Open Sans"/>
          <w:color w:val="25282B"/>
        </w:rPr>
      </w:pPr>
      <w:hyperlink r:id="rId81" w:tooltip="Search citing papers" w:history="1">
        <w:r>
          <w:rPr>
            <w:rStyle w:val="Hyperlink"/>
            <w:rFonts w:ascii="Open Sans" w:hAnsi="Open Sans" w:cs="Open Sans"/>
            <w:color w:val="0072EC"/>
            <w:u w:val="none"/>
          </w:rPr>
          <w:t>177 citations</w:t>
        </w:r>
      </w:hyperlink>
    </w:p>
    <w:p w14:paraId="7DBF3C9A" w14:textId="77777777" w:rsidR="00362BC5" w:rsidRDefault="00362BC5" w:rsidP="00362BC5">
      <w:pPr>
        <w:shd w:val="clear" w:color="auto" w:fill="E0E4E6"/>
        <w:jc w:val="right"/>
        <w:rPr>
          <w:rFonts w:ascii="Open Sans" w:hAnsi="Open Sans" w:cs="Open Sans"/>
          <w:color w:val="25282B"/>
        </w:rPr>
      </w:pPr>
      <w:hyperlink r:id="rId82" w:tgtFrame="_self" w:tooltip="Schemes and morphisms" w:history="1">
        <w:r>
          <w:rPr>
            <w:rStyle w:val="Hyperlink"/>
            <w:rFonts w:ascii="Open Sans" w:hAnsi="Open Sans" w:cs="Open Sans"/>
            <w:color w:val="0072EC"/>
            <w:u w:val="none"/>
          </w:rPr>
          <w:t>MSC 14A15</w:t>
        </w:r>
      </w:hyperlink>
    </w:p>
    <w:p w14:paraId="2C84C852" w14:textId="77777777" w:rsidR="00362BC5" w:rsidRDefault="00362BC5" w:rsidP="00362BC5">
      <w:pPr>
        <w:shd w:val="clear" w:color="auto" w:fill="E0E4E6"/>
        <w:jc w:val="right"/>
        <w:rPr>
          <w:rFonts w:ascii="Open Sans" w:hAnsi="Open Sans" w:cs="Open Sans"/>
          <w:color w:val="25282B"/>
        </w:rPr>
      </w:pPr>
      <w:r>
        <w:rPr>
          <w:rFonts w:ascii="Open Sans" w:hAnsi="Open Sans" w:cs="Open Sans"/>
          <w:color w:val="25282B"/>
        </w:rPr>
        <w:t> Article</w:t>
      </w:r>
    </w:p>
    <w:p w14:paraId="7D05CCAC" w14:textId="77777777" w:rsidR="00362BC5" w:rsidRDefault="00362BC5" w:rsidP="00362BC5">
      <w:pPr>
        <w:shd w:val="clear" w:color="auto" w:fill="FFFFFF"/>
        <w:rPr>
          <w:rFonts w:ascii="Open Sans" w:hAnsi="Open Sans" w:cs="Open Sans"/>
          <w:b/>
          <w:bCs/>
          <w:color w:val="25282B"/>
        </w:rPr>
      </w:pPr>
      <w:hyperlink r:id="rId83" w:tgtFrame="_self" w:history="1">
        <w:r>
          <w:rPr>
            <w:rStyle w:val="mr"/>
            <w:rFonts w:ascii="Open Sans" w:hAnsi="Open Sans" w:cs="Open Sans"/>
            <w:b/>
            <w:bCs/>
            <w:color w:val="CE490F"/>
          </w:rPr>
          <w:t>MR</w:t>
        </w:r>
        <w:r>
          <w:rPr>
            <w:rStyle w:val="Hyperlink"/>
            <w:rFonts w:ascii="Open Sans" w:hAnsi="Open Sans" w:cs="Open Sans"/>
            <w:b/>
            <w:bCs/>
            <w:color w:val="0072EC"/>
            <w:u w:val="none"/>
          </w:rPr>
          <w:t>1631825 </w:t>
        </w:r>
      </w:hyperlink>
      <w:r>
        <w:rPr>
          <w:rFonts w:ascii="Open Sans" w:hAnsi="Open Sans" w:cs="Open Sans"/>
          <w:b/>
          <w:bCs/>
          <w:color w:val="25282B"/>
        </w:rPr>
        <w:t>- </w:t>
      </w:r>
      <w:hyperlink r:id="rId84" w:tgtFrame="_self" w:history="1">
        <w:r>
          <w:rPr>
            <w:rStyle w:val="Hyperlink"/>
            <w:rFonts w:ascii="Open Sans" w:hAnsi="Open Sans" w:cs="Open Sans"/>
            <w:b/>
            <w:bCs/>
            <w:color w:val="0072EC"/>
            <w:u w:val="none"/>
          </w:rPr>
          <w:t>Moduli of curves</w:t>
        </w:r>
      </w:hyperlink>
    </w:p>
    <w:p w14:paraId="6289EF59" w14:textId="77777777" w:rsidR="00362BC5" w:rsidRDefault="00362BC5" w:rsidP="00362BC5">
      <w:pPr>
        <w:shd w:val="clear" w:color="auto" w:fill="FFFFFF"/>
        <w:rPr>
          <w:rFonts w:ascii="Open Sans" w:hAnsi="Open Sans" w:cs="Open Sans"/>
          <w:color w:val="25282B"/>
        </w:rPr>
      </w:pPr>
      <w:hyperlink r:id="rId85" w:history="1">
        <w:r>
          <w:rPr>
            <w:rStyle w:val="Hyperlink"/>
            <w:rFonts w:ascii="Open Sans" w:hAnsi="Open Sans" w:cs="Open Sans"/>
            <w:color w:val="0072EC"/>
            <w:u w:val="none"/>
          </w:rPr>
          <w:t>Harris, Joe</w:t>
        </w:r>
      </w:hyperlink>
      <w:r>
        <w:rPr>
          <w:rFonts w:ascii="Open Sans" w:hAnsi="Open Sans" w:cs="Open Sans"/>
          <w:color w:val="25282B"/>
        </w:rPr>
        <w:t>; </w:t>
      </w:r>
      <w:hyperlink r:id="rId86" w:history="1">
        <w:r>
          <w:rPr>
            <w:rStyle w:val="Hyperlink"/>
            <w:rFonts w:ascii="Open Sans" w:hAnsi="Open Sans" w:cs="Open Sans"/>
            <w:color w:val="0072EC"/>
            <w:u w:val="none"/>
          </w:rPr>
          <w:t>Morrison, Ian</w:t>
        </w:r>
      </w:hyperlink>
    </w:p>
    <w:p w14:paraId="60B015C0" w14:textId="77777777" w:rsidR="00362BC5" w:rsidRDefault="00362BC5" w:rsidP="00362BC5">
      <w:pPr>
        <w:shd w:val="clear" w:color="auto" w:fill="FFFFFF"/>
        <w:rPr>
          <w:rFonts w:ascii="Open Sans" w:hAnsi="Open Sans" w:cs="Open Sans"/>
          <w:color w:val="25282B"/>
        </w:rPr>
      </w:pPr>
      <w:hyperlink r:id="rId87" w:history="1">
        <w:r>
          <w:rPr>
            <w:rStyle w:val="Hyperlink"/>
            <w:rFonts w:ascii="Open Sans" w:hAnsi="Open Sans" w:cs="Open Sans"/>
            <w:color w:val="0072EC"/>
            <w:u w:val="none"/>
          </w:rPr>
          <w:t>Grad. Texts in Math.</w:t>
        </w:r>
      </w:hyperlink>
      <w:r>
        <w:rPr>
          <w:rFonts w:ascii="Open Sans" w:hAnsi="Open Sans" w:cs="Open Sans"/>
          <w:color w:val="25282B"/>
        </w:rPr>
        <w:t>, </w:t>
      </w:r>
      <w:hyperlink r:id="rId88" w:tooltip="Search this volume" w:history="1">
        <w:r>
          <w:rPr>
            <w:rStyle w:val="Hyperlink"/>
            <w:rFonts w:ascii="Open Sans" w:hAnsi="Open Sans" w:cs="Open Sans"/>
            <w:color w:val="0072EC"/>
            <w:u w:val="none"/>
          </w:rPr>
          <w:t>187</w:t>
        </w:r>
      </w:hyperlink>
    </w:p>
    <w:p w14:paraId="5E3F6095" w14:textId="77777777" w:rsidR="00362BC5" w:rsidRDefault="00362BC5" w:rsidP="00362BC5">
      <w:pPr>
        <w:shd w:val="clear" w:color="auto" w:fill="FFFFFF"/>
        <w:rPr>
          <w:rFonts w:ascii="Open Sans" w:hAnsi="Open Sans" w:cs="Open Sans"/>
          <w:color w:val="25282B"/>
        </w:rPr>
      </w:pPr>
      <w:r>
        <w:rPr>
          <w:rStyle w:val="font-italic"/>
          <w:rFonts w:ascii="Open Sans" w:hAnsi="Open Sans" w:cs="Open Sans"/>
          <w:i/>
          <w:iCs/>
          <w:color w:val="25282B"/>
        </w:rPr>
        <w:t>Springer-Verlag, New York</w:t>
      </w:r>
      <w:r>
        <w:rPr>
          <w:rFonts w:ascii="Open Sans" w:hAnsi="Open Sans" w:cs="Open Sans"/>
          <w:color w:val="25282B"/>
        </w:rPr>
        <w:t>, 1998, xiv+366 pp.</w:t>
      </w:r>
    </w:p>
    <w:p w14:paraId="40691B4E" w14:textId="77777777" w:rsidR="00362BC5" w:rsidRDefault="00362BC5" w:rsidP="00362BC5">
      <w:pPr>
        <w:shd w:val="clear" w:color="auto" w:fill="FFFFFF"/>
        <w:rPr>
          <w:rFonts w:ascii="Open Sans" w:hAnsi="Open Sans" w:cs="Open Sans"/>
          <w:color w:val="25282B"/>
        </w:rPr>
      </w:pPr>
      <w:r>
        <w:rPr>
          <w:rStyle w:val="font-weight-bold"/>
          <w:rFonts w:ascii="Open Sans" w:hAnsi="Open Sans" w:cs="Open Sans"/>
          <w:b/>
          <w:bCs/>
          <w:color w:val="25282B"/>
        </w:rPr>
        <w:t>ISBN: </w:t>
      </w:r>
      <w:r>
        <w:rPr>
          <w:rFonts w:ascii="Open Sans" w:hAnsi="Open Sans" w:cs="Open Sans"/>
          <w:color w:val="25282B"/>
        </w:rPr>
        <w:t>0-387-98438-0; 0-387-98429-1</w:t>
      </w:r>
    </w:p>
    <w:p w14:paraId="1B495DC0" w14:textId="77777777" w:rsidR="00362BC5" w:rsidRDefault="00362BC5" w:rsidP="00362BC5">
      <w:pPr>
        <w:shd w:val="clear" w:color="auto" w:fill="FFFFFF"/>
        <w:jc w:val="right"/>
        <w:rPr>
          <w:rFonts w:ascii="Open Sans" w:hAnsi="Open Sans" w:cs="Open Sans"/>
          <w:color w:val="25282B"/>
        </w:rPr>
      </w:pPr>
      <w:r>
        <w:rPr>
          <w:rStyle w:val="badge"/>
          <w:rFonts w:ascii="Open Sans" w:hAnsi="Open Sans" w:cs="Open Sans"/>
          <w:b/>
          <w:bCs/>
          <w:color w:val="FFFFFF"/>
          <w:sz w:val="18"/>
          <w:szCs w:val="18"/>
          <w:shd w:val="clear" w:color="auto" w:fill="6C757D"/>
        </w:rPr>
        <w:t>Reviewed</w:t>
      </w:r>
    </w:p>
    <w:p w14:paraId="689E3D21" w14:textId="77777777" w:rsidR="00362BC5" w:rsidRDefault="00362BC5" w:rsidP="00362BC5">
      <w:pPr>
        <w:shd w:val="clear" w:color="auto" w:fill="FFFFFF"/>
        <w:jc w:val="right"/>
        <w:rPr>
          <w:rFonts w:ascii="Open Sans" w:hAnsi="Open Sans" w:cs="Open Sans"/>
          <w:color w:val="25282B"/>
        </w:rPr>
      </w:pPr>
      <w:r>
        <w:rPr>
          <w:rStyle w:val="badge"/>
          <w:rFonts w:ascii="Open Sans" w:hAnsi="Open Sans" w:cs="Open Sans"/>
          <w:b/>
          <w:bCs/>
          <w:color w:val="FFFFFF"/>
          <w:sz w:val="18"/>
          <w:szCs w:val="18"/>
          <w:shd w:val="clear" w:color="auto" w:fill="6C757D"/>
        </w:rPr>
        <w:lastRenderedPageBreak/>
        <w:t>Book</w:t>
      </w:r>
    </w:p>
    <w:p w14:paraId="199C058A" w14:textId="77777777" w:rsidR="00362BC5" w:rsidRDefault="00362BC5" w:rsidP="00362BC5">
      <w:pPr>
        <w:shd w:val="clear" w:color="auto" w:fill="FFFFFF"/>
        <w:jc w:val="right"/>
        <w:rPr>
          <w:rFonts w:ascii="Open Sans" w:hAnsi="Open Sans" w:cs="Open Sans"/>
          <w:color w:val="25282B"/>
        </w:rPr>
      </w:pPr>
      <w:hyperlink r:id="rId89" w:tooltip="Search citing papers" w:history="1">
        <w:r>
          <w:rPr>
            <w:rStyle w:val="Hyperlink"/>
            <w:rFonts w:ascii="Open Sans" w:hAnsi="Open Sans" w:cs="Open Sans"/>
            <w:color w:val="0072EC"/>
            <w:u w:val="none"/>
          </w:rPr>
          <w:t>411 citations</w:t>
        </w:r>
      </w:hyperlink>
    </w:p>
    <w:p w14:paraId="118D3DDA" w14:textId="77777777" w:rsidR="00362BC5" w:rsidRDefault="00362BC5" w:rsidP="00362BC5">
      <w:pPr>
        <w:shd w:val="clear" w:color="auto" w:fill="FFFFFF"/>
        <w:jc w:val="right"/>
        <w:rPr>
          <w:rFonts w:ascii="Open Sans" w:hAnsi="Open Sans" w:cs="Open Sans"/>
          <w:color w:val="25282B"/>
        </w:rPr>
      </w:pPr>
      <w:hyperlink r:id="rId90" w:tgtFrame="_self" w:tooltip="Families, moduli of curves (algebraic)" w:history="1">
        <w:r>
          <w:rPr>
            <w:rStyle w:val="Hyperlink"/>
            <w:rFonts w:ascii="Open Sans" w:hAnsi="Open Sans" w:cs="Open Sans"/>
            <w:color w:val="0072EC"/>
            <w:u w:val="none"/>
          </w:rPr>
          <w:t>MSC 14H10</w:t>
        </w:r>
      </w:hyperlink>
    </w:p>
    <w:p w14:paraId="728A88F1" w14:textId="77777777" w:rsidR="00362BC5" w:rsidRDefault="00362BC5" w:rsidP="00362BC5">
      <w:pPr>
        <w:shd w:val="clear" w:color="auto" w:fill="FFFFFF"/>
        <w:jc w:val="right"/>
        <w:rPr>
          <w:rFonts w:ascii="Open Sans" w:hAnsi="Open Sans" w:cs="Open Sans"/>
          <w:color w:val="25282B"/>
        </w:rPr>
      </w:pPr>
      <w:r>
        <w:rPr>
          <w:rFonts w:ascii="Open Sans" w:hAnsi="Open Sans" w:cs="Open Sans"/>
          <w:color w:val="25282B"/>
        </w:rPr>
        <w:t> Article</w:t>
      </w:r>
    </w:p>
    <w:p w14:paraId="47B480F5" w14:textId="77777777" w:rsidR="00362BC5" w:rsidRDefault="00362BC5" w:rsidP="00362BC5">
      <w:pPr>
        <w:shd w:val="clear" w:color="auto" w:fill="E0E4E6"/>
        <w:rPr>
          <w:rFonts w:ascii="Open Sans" w:hAnsi="Open Sans" w:cs="Open Sans"/>
          <w:b/>
          <w:bCs/>
          <w:color w:val="25282B"/>
        </w:rPr>
      </w:pPr>
      <w:hyperlink r:id="rId91" w:tgtFrame="_self" w:history="1">
        <w:r>
          <w:rPr>
            <w:rStyle w:val="mr"/>
            <w:rFonts w:ascii="Open Sans" w:hAnsi="Open Sans" w:cs="Open Sans"/>
            <w:b/>
            <w:bCs/>
            <w:color w:val="CE490F"/>
          </w:rPr>
          <w:t>MR</w:t>
        </w:r>
        <w:r>
          <w:rPr>
            <w:rStyle w:val="Hyperlink"/>
            <w:rFonts w:ascii="Open Sans" w:hAnsi="Open Sans" w:cs="Open Sans"/>
            <w:b/>
            <w:bCs/>
            <w:color w:val="0072EC"/>
            <w:u w:val="none"/>
          </w:rPr>
          <w:t>1416564 </w:t>
        </w:r>
      </w:hyperlink>
      <w:r>
        <w:rPr>
          <w:rFonts w:ascii="Open Sans" w:hAnsi="Open Sans" w:cs="Open Sans"/>
          <w:b/>
          <w:bCs/>
          <w:color w:val="25282B"/>
        </w:rPr>
        <w:t>- </w:t>
      </w:r>
      <w:hyperlink r:id="rId92" w:tgtFrame="_self" w:history="1">
        <w:r>
          <w:rPr>
            <w:rStyle w:val="Hyperlink"/>
            <w:rFonts w:ascii="Open Sans" w:hAnsi="Open Sans" w:cs="Open Sans"/>
            <w:b/>
            <w:bCs/>
            <w:color w:val="0072EC"/>
            <w:u w:val="none"/>
          </w:rPr>
          <w:t>Algebraic geometry</w:t>
        </w:r>
      </w:hyperlink>
    </w:p>
    <w:p w14:paraId="72C41722" w14:textId="77777777" w:rsidR="00362BC5" w:rsidRDefault="00362BC5" w:rsidP="00362BC5">
      <w:pPr>
        <w:shd w:val="clear" w:color="auto" w:fill="E0E4E6"/>
        <w:rPr>
          <w:rFonts w:ascii="Open Sans" w:hAnsi="Open Sans" w:cs="Open Sans"/>
          <w:color w:val="25282B"/>
        </w:rPr>
      </w:pPr>
      <w:hyperlink r:id="rId93" w:history="1">
        <w:r>
          <w:rPr>
            <w:rStyle w:val="Hyperlink"/>
            <w:rFonts w:ascii="Open Sans" w:hAnsi="Open Sans" w:cs="Open Sans"/>
            <w:color w:val="0072EC"/>
            <w:u w:val="none"/>
          </w:rPr>
          <w:t>Harris, Joe</w:t>
        </w:r>
      </w:hyperlink>
    </w:p>
    <w:p w14:paraId="67B87546" w14:textId="77777777" w:rsidR="00362BC5" w:rsidRDefault="00362BC5" w:rsidP="00362BC5">
      <w:pPr>
        <w:shd w:val="clear" w:color="auto" w:fill="E0E4E6"/>
        <w:rPr>
          <w:rFonts w:ascii="Open Sans" w:hAnsi="Open Sans" w:cs="Open Sans"/>
          <w:color w:val="25282B"/>
        </w:rPr>
      </w:pPr>
      <w:hyperlink r:id="rId94" w:history="1">
        <w:r>
          <w:rPr>
            <w:rStyle w:val="Hyperlink"/>
            <w:rFonts w:ascii="Open Sans" w:hAnsi="Open Sans" w:cs="Open Sans"/>
            <w:color w:val="0072EC"/>
            <w:u w:val="none"/>
          </w:rPr>
          <w:t>Grad. Texts in Math.</w:t>
        </w:r>
      </w:hyperlink>
      <w:r>
        <w:rPr>
          <w:rFonts w:ascii="Open Sans" w:hAnsi="Open Sans" w:cs="Open Sans"/>
          <w:color w:val="25282B"/>
        </w:rPr>
        <w:t>, </w:t>
      </w:r>
      <w:hyperlink r:id="rId95" w:tooltip="Search this volume" w:history="1">
        <w:r>
          <w:rPr>
            <w:rStyle w:val="Hyperlink"/>
            <w:rFonts w:ascii="Open Sans" w:hAnsi="Open Sans" w:cs="Open Sans"/>
            <w:color w:val="0072EC"/>
            <w:u w:val="none"/>
          </w:rPr>
          <w:t>133</w:t>
        </w:r>
      </w:hyperlink>
    </w:p>
    <w:p w14:paraId="2A77FD6F" w14:textId="77777777" w:rsidR="00362BC5" w:rsidRDefault="00362BC5" w:rsidP="00362BC5">
      <w:pPr>
        <w:shd w:val="clear" w:color="auto" w:fill="E0E4E6"/>
        <w:rPr>
          <w:rFonts w:ascii="Open Sans" w:hAnsi="Open Sans" w:cs="Open Sans"/>
          <w:color w:val="25282B"/>
        </w:rPr>
      </w:pPr>
      <w:r>
        <w:rPr>
          <w:rStyle w:val="font-italic"/>
          <w:rFonts w:ascii="Open Sans" w:hAnsi="Open Sans" w:cs="Open Sans"/>
          <w:i/>
          <w:iCs/>
          <w:color w:val="25282B"/>
        </w:rPr>
        <w:t>Springer-Verlag, New York</w:t>
      </w:r>
      <w:r>
        <w:rPr>
          <w:rFonts w:ascii="Open Sans" w:hAnsi="Open Sans" w:cs="Open Sans"/>
          <w:color w:val="25282B"/>
        </w:rPr>
        <w:t>, 1995, </w:t>
      </w:r>
      <w:r>
        <w:rPr>
          <w:rStyle w:val="rm"/>
          <w:rFonts w:ascii="Open Sans" w:hAnsi="Open Sans" w:cs="Open Sans"/>
          <w:color w:val="25282B"/>
        </w:rPr>
        <w:t>xx</w:t>
      </w:r>
      <w:r>
        <w:rPr>
          <w:rFonts w:ascii="Open Sans" w:hAnsi="Open Sans" w:cs="Open Sans"/>
          <w:color w:val="25282B"/>
        </w:rPr>
        <w:t>+328 pp.</w:t>
      </w:r>
    </w:p>
    <w:p w14:paraId="58426097" w14:textId="77777777" w:rsidR="00362BC5" w:rsidRDefault="00362BC5" w:rsidP="00362BC5">
      <w:pPr>
        <w:shd w:val="clear" w:color="auto" w:fill="E0E4E6"/>
        <w:rPr>
          <w:rFonts w:ascii="Open Sans" w:hAnsi="Open Sans" w:cs="Open Sans"/>
          <w:color w:val="25282B"/>
        </w:rPr>
      </w:pPr>
      <w:r>
        <w:rPr>
          <w:rStyle w:val="font-weight-bold"/>
          <w:rFonts w:ascii="Open Sans" w:hAnsi="Open Sans" w:cs="Open Sans"/>
          <w:b/>
          <w:bCs/>
          <w:color w:val="25282B"/>
        </w:rPr>
        <w:t>ISBN: </w:t>
      </w:r>
      <w:r>
        <w:rPr>
          <w:rFonts w:ascii="Open Sans" w:hAnsi="Open Sans" w:cs="Open Sans"/>
          <w:color w:val="25282B"/>
        </w:rPr>
        <w:t>0-387-97716-3</w:t>
      </w:r>
    </w:p>
    <w:p w14:paraId="058075D3" w14:textId="77777777" w:rsidR="00362BC5" w:rsidRDefault="00362BC5" w:rsidP="00362BC5">
      <w:pPr>
        <w:shd w:val="clear" w:color="auto" w:fill="E0E4E6"/>
        <w:jc w:val="right"/>
        <w:rPr>
          <w:rFonts w:ascii="Open Sans" w:hAnsi="Open Sans" w:cs="Open Sans"/>
          <w:color w:val="25282B"/>
        </w:rPr>
      </w:pPr>
      <w:r>
        <w:rPr>
          <w:rStyle w:val="badge"/>
          <w:rFonts w:ascii="Open Sans" w:hAnsi="Open Sans" w:cs="Open Sans"/>
          <w:b/>
          <w:bCs/>
          <w:color w:val="FFFFFF"/>
          <w:sz w:val="18"/>
          <w:szCs w:val="18"/>
          <w:shd w:val="clear" w:color="auto" w:fill="6C757D"/>
        </w:rPr>
        <w:t>Reviewed</w:t>
      </w:r>
    </w:p>
    <w:p w14:paraId="2C34C185" w14:textId="77777777" w:rsidR="00362BC5" w:rsidRDefault="00362BC5" w:rsidP="00362BC5">
      <w:pPr>
        <w:shd w:val="clear" w:color="auto" w:fill="E0E4E6"/>
        <w:jc w:val="right"/>
        <w:rPr>
          <w:rFonts w:ascii="Open Sans" w:hAnsi="Open Sans" w:cs="Open Sans"/>
          <w:color w:val="25282B"/>
        </w:rPr>
      </w:pPr>
      <w:r>
        <w:rPr>
          <w:rStyle w:val="badge"/>
          <w:rFonts w:ascii="Open Sans" w:hAnsi="Open Sans" w:cs="Open Sans"/>
          <w:b/>
          <w:bCs/>
          <w:color w:val="FFFFFF"/>
          <w:sz w:val="18"/>
          <w:szCs w:val="18"/>
          <w:shd w:val="clear" w:color="auto" w:fill="6C757D"/>
        </w:rPr>
        <w:t>Book</w:t>
      </w:r>
    </w:p>
    <w:p w14:paraId="7EF0E90C" w14:textId="77777777" w:rsidR="00362BC5" w:rsidRDefault="00362BC5" w:rsidP="00362BC5">
      <w:pPr>
        <w:shd w:val="clear" w:color="auto" w:fill="E0E4E6"/>
        <w:jc w:val="right"/>
        <w:rPr>
          <w:rFonts w:ascii="Open Sans" w:hAnsi="Open Sans" w:cs="Open Sans"/>
          <w:color w:val="25282B"/>
        </w:rPr>
      </w:pPr>
      <w:hyperlink r:id="rId96" w:tooltip="Search citing papers" w:history="1">
        <w:r>
          <w:rPr>
            <w:rStyle w:val="Hyperlink"/>
            <w:rFonts w:ascii="Open Sans" w:hAnsi="Open Sans" w:cs="Open Sans"/>
            <w:color w:val="0072EC"/>
            <w:u w:val="none"/>
          </w:rPr>
          <w:t>309 citations</w:t>
        </w:r>
      </w:hyperlink>
    </w:p>
    <w:p w14:paraId="7B297A7A" w14:textId="77777777" w:rsidR="00362BC5" w:rsidRDefault="00362BC5" w:rsidP="00362BC5">
      <w:pPr>
        <w:shd w:val="clear" w:color="auto" w:fill="E0E4E6"/>
        <w:jc w:val="right"/>
        <w:rPr>
          <w:rFonts w:ascii="Open Sans" w:hAnsi="Open Sans" w:cs="Open Sans"/>
          <w:color w:val="25282B"/>
        </w:rPr>
      </w:pPr>
      <w:hyperlink r:id="rId97" w:tgtFrame="_self" w:tooltip="Introductory exposition (textbooks, tutorial papers, etc.) pertaining to algebraic geometry" w:history="1">
        <w:r>
          <w:rPr>
            <w:rStyle w:val="Hyperlink"/>
            <w:rFonts w:ascii="Open Sans" w:hAnsi="Open Sans" w:cs="Open Sans"/>
            <w:color w:val="0072EC"/>
            <w:u w:val="none"/>
          </w:rPr>
          <w:t>MSC 14-01</w:t>
        </w:r>
      </w:hyperlink>
    </w:p>
    <w:p w14:paraId="014C83C0" w14:textId="77777777" w:rsidR="00362BC5" w:rsidRDefault="00362BC5" w:rsidP="00362BC5">
      <w:pPr>
        <w:shd w:val="clear" w:color="auto" w:fill="E0E4E6"/>
        <w:jc w:val="right"/>
        <w:rPr>
          <w:rFonts w:ascii="Open Sans" w:hAnsi="Open Sans" w:cs="Open Sans"/>
          <w:color w:val="25282B"/>
        </w:rPr>
      </w:pPr>
      <w:r>
        <w:rPr>
          <w:rFonts w:ascii="Open Sans" w:hAnsi="Open Sans" w:cs="Open Sans"/>
          <w:color w:val="25282B"/>
        </w:rPr>
        <w:t> Article</w:t>
      </w:r>
    </w:p>
    <w:p w14:paraId="6F66FFBD" w14:textId="77777777" w:rsidR="00362BC5" w:rsidRDefault="00362BC5" w:rsidP="00362BC5">
      <w:pPr>
        <w:shd w:val="clear" w:color="auto" w:fill="FFFFFF"/>
        <w:rPr>
          <w:rFonts w:ascii="Open Sans" w:hAnsi="Open Sans" w:cs="Open Sans"/>
          <w:b/>
          <w:bCs/>
          <w:color w:val="25282B"/>
        </w:rPr>
      </w:pPr>
      <w:hyperlink r:id="rId98" w:tgtFrame="_self" w:history="1">
        <w:r>
          <w:rPr>
            <w:rStyle w:val="mr"/>
            <w:rFonts w:ascii="Open Sans" w:hAnsi="Open Sans" w:cs="Open Sans"/>
            <w:b/>
            <w:bCs/>
            <w:color w:val="CE490F"/>
          </w:rPr>
          <w:t>MR</w:t>
        </w:r>
        <w:r>
          <w:rPr>
            <w:rStyle w:val="Hyperlink"/>
            <w:rFonts w:ascii="Open Sans" w:hAnsi="Open Sans" w:cs="Open Sans"/>
            <w:b/>
            <w:bCs/>
            <w:color w:val="0072EC"/>
            <w:u w:val="none"/>
          </w:rPr>
          <w:t>1182558 </w:t>
        </w:r>
      </w:hyperlink>
      <w:r>
        <w:rPr>
          <w:rFonts w:ascii="Open Sans" w:hAnsi="Open Sans" w:cs="Open Sans"/>
          <w:b/>
          <w:bCs/>
          <w:color w:val="25282B"/>
        </w:rPr>
        <w:t>- </w:t>
      </w:r>
      <w:hyperlink r:id="rId99" w:tgtFrame="_self" w:history="1">
        <w:r>
          <w:rPr>
            <w:rStyle w:val="Hyperlink"/>
            <w:rFonts w:ascii="Open Sans" w:hAnsi="Open Sans" w:cs="Open Sans"/>
            <w:b/>
            <w:bCs/>
            <w:color w:val="0072EC"/>
            <w:u w:val="none"/>
          </w:rPr>
          <w:t>Algebraic geometry</w:t>
        </w:r>
      </w:hyperlink>
    </w:p>
    <w:p w14:paraId="5D6DEF32" w14:textId="77777777" w:rsidR="00362BC5" w:rsidRDefault="00362BC5" w:rsidP="00362BC5">
      <w:pPr>
        <w:shd w:val="clear" w:color="auto" w:fill="FFFFFF"/>
        <w:rPr>
          <w:rFonts w:ascii="Open Sans" w:hAnsi="Open Sans" w:cs="Open Sans"/>
          <w:color w:val="25282B"/>
        </w:rPr>
      </w:pPr>
      <w:hyperlink r:id="rId100" w:history="1">
        <w:r>
          <w:rPr>
            <w:rStyle w:val="Hyperlink"/>
            <w:rFonts w:ascii="Open Sans" w:hAnsi="Open Sans" w:cs="Open Sans"/>
            <w:color w:val="0072EC"/>
            <w:u w:val="none"/>
          </w:rPr>
          <w:t>Harris, Joe</w:t>
        </w:r>
      </w:hyperlink>
    </w:p>
    <w:p w14:paraId="5D7E2801" w14:textId="77777777" w:rsidR="00362BC5" w:rsidRDefault="00362BC5" w:rsidP="00362BC5">
      <w:pPr>
        <w:shd w:val="clear" w:color="auto" w:fill="FFFFFF"/>
        <w:rPr>
          <w:rFonts w:ascii="Open Sans" w:hAnsi="Open Sans" w:cs="Open Sans"/>
          <w:color w:val="25282B"/>
        </w:rPr>
      </w:pPr>
      <w:hyperlink r:id="rId101" w:history="1">
        <w:r>
          <w:rPr>
            <w:rStyle w:val="Hyperlink"/>
            <w:rFonts w:ascii="Open Sans" w:hAnsi="Open Sans" w:cs="Open Sans"/>
            <w:color w:val="0072EC"/>
            <w:u w:val="none"/>
          </w:rPr>
          <w:t>Grad. Texts in Math.</w:t>
        </w:r>
      </w:hyperlink>
      <w:r>
        <w:rPr>
          <w:rFonts w:ascii="Open Sans" w:hAnsi="Open Sans" w:cs="Open Sans"/>
          <w:color w:val="25282B"/>
        </w:rPr>
        <w:t>, </w:t>
      </w:r>
      <w:hyperlink r:id="rId102" w:tooltip="Search this volume" w:history="1">
        <w:r>
          <w:rPr>
            <w:rStyle w:val="Hyperlink"/>
            <w:rFonts w:ascii="Open Sans" w:hAnsi="Open Sans" w:cs="Open Sans"/>
            <w:color w:val="0072EC"/>
            <w:u w:val="none"/>
          </w:rPr>
          <w:t>133</w:t>
        </w:r>
      </w:hyperlink>
    </w:p>
    <w:p w14:paraId="4BD19C35" w14:textId="77777777" w:rsidR="00362BC5" w:rsidRDefault="00362BC5" w:rsidP="00362BC5">
      <w:pPr>
        <w:shd w:val="clear" w:color="auto" w:fill="FFFFFF"/>
        <w:rPr>
          <w:rFonts w:ascii="Open Sans" w:hAnsi="Open Sans" w:cs="Open Sans"/>
          <w:color w:val="25282B"/>
        </w:rPr>
      </w:pPr>
      <w:r>
        <w:rPr>
          <w:rStyle w:val="font-italic"/>
          <w:rFonts w:ascii="Open Sans" w:hAnsi="Open Sans" w:cs="Open Sans"/>
          <w:i/>
          <w:iCs/>
          <w:color w:val="25282B"/>
        </w:rPr>
        <w:t>Springer-Verlag, New York</w:t>
      </w:r>
      <w:r>
        <w:rPr>
          <w:rFonts w:ascii="Open Sans" w:hAnsi="Open Sans" w:cs="Open Sans"/>
          <w:color w:val="25282B"/>
        </w:rPr>
        <w:t>, 1992, </w:t>
      </w:r>
      <w:r>
        <w:rPr>
          <w:rStyle w:val="rm"/>
          <w:rFonts w:ascii="Open Sans" w:hAnsi="Open Sans" w:cs="Open Sans"/>
          <w:color w:val="25282B"/>
        </w:rPr>
        <w:t>xx</w:t>
      </w:r>
      <w:r>
        <w:rPr>
          <w:rFonts w:ascii="Open Sans" w:hAnsi="Open Sans" w:cs="Open Sans"/>
          <w:color w:val="25282B"/>
        </w:rPr>
        <w:t>+328 pp.</w:t>
      </w:r>
    </w:p>
    <w:p w14:paraId="43628208" w14:textId="77777777" w:rsidR="00362BC5" w:rsidRDefault="00362BC5" w:rsidP="00362BC5">
      <w:pPr>
        <w:shd w:val="clear" w:color="auto" w:fill="FFFFFF"/>
        <w:rPr>
          <w:rFonts w:ascii="Open Sans" w:hAnsi="Open Sans" w:cs="Open Sans"/>
          <w:color w:val="25282B"/>
        </w:rPr>
      </w:pPr>
      <w:r>
        <w:rPr>
          <w:rStyle w:val="font-weight-bold"/>
          <w:rFonts w:ascii="Open Sans" w:hAnsi="Open Sans" w:cs="Open Sans"/>
          <w:b/>
          <w:bCs/>
          <w:color w:val="25282B"/>
        </w:rPr>
        <w:t>ISBN: </w:t>
      </w:r>
      <w:r>
        <w:rPr>
          <w:rFonts w:ascii="Open Sans" w:hAnsi="Open Sans" w:cs="Open Sans"/>
          <w:color w:val="25282B"/>
        </w:rPr>
        <w:t>0-387-97716-3</w:t>
      </w:r>
    </w:p>
    <w:p w14:paraId="35235283" w14:textId="77777777" w:rsidR="00362BC5" w:rsidRDefault="00362BC5" w:rsidP="00362BC5">
      <w:pPr>
        <w:shd w:val="clear" w:color="auto" w:fill="FFFFFF"/>
        <w:jc w:val="right"/>
        <w:rPr>
          <w:rFonts w:ascii="Open Sans" w:hAnsi="Open Sans" w:cs="Open Sans"/>
          <w:color w:val="25282B"/>
        </w:rPr>
      </w:pPr>
      <w:r>
        <w:rPr>
          <w:rStyle w:val="badge"/>
          <w:rFonts w:ascii="Open Sans" w:hAnsi="Open Sans" w:cs="Open Sans"/>
          <w:b/>
          <w:bCs/>
          <w:color w:val="FFFFFF"/>
          <w:sz w:val="18"/>
          <w:szCs w:val="18"/>
          <w:shd w:val="clear" w:color="auto" w:fill="6C757D"/>
        </w:rPr>
        <w:t>Reviewed</w:t>
      </w:r>
    </w:p>
    <w:p w14:paraId="27212AC2" w14:textId="77777777" w:rsidR="00362BC5" w:rsidRDefault="00362BC5" w:rsidP="00362BC5">
      <w:pPr>
        <w:shd w:val="clear" w:color="auto" w:fill="FFFFFF"/>
        <w:jc w:val="right"/>
        <w:rPr>
          <w:rFonts w:ascii="Open Sans" w:hAnsi="Open Sans" w:cs="Open Sans"/>
          <w:color w:val="25282B"/>
        </w:rPr>
      </w:pPr>
      <w:r>
        <w:rPr>
          <w:rStyle w:val="badge"/>
          <w:rFonts w:ascii="Open Sans" w:hAnsi="Open Sans" w:cs="Open Sans"/>
          <w:b/>
          <w:bCs/>
          <w:color w:val="FFFFFF"/>
          <w:sz w:val="18"/>
          <w:szCs w:val="18"/>
          <w:shd w:val="clear" w:color="auto" w:fill="6C757D"/>
        </w:rPr>
        <w:t>Book</w:t>
      </w:r>
    </w:p>
    <w:p w14:paraId="3E720CAC" w14:textId="77777777" w:rsidR="00362BC5" w:rsidRDefault="00362BC5" w:rsidP="00362BC5">
      <w:pPr>
        <w:shd w:val="clear" w:color="auto" w:fill="FFFFFF"/>
        <w:jc w:val="right"/>
        <w:rPr>
          <w:rFonts w:ascii="Open Sans" w:hAnsi="Open Sans" w:cs="Open Sans"/>
          <w:color w:val="25282B"/>
        </w:rPr>
      </w:pPr>
      <w:hyperlink r:id="rId103" w:tooltip="Search citing papers" w:history="1">
        <w:r>
          <w:rPr>
            <w:rStyle w:val="Hyperlink"/>
            <w:rFonts w:ascii="Open Sans" w:hAnsi="Open Sans" w:cs="Open Sans"/>
            <w:color w:val="0072EC"/>
            <w:u w:val="none"/>
          </w:rPr>
          <w:t>752 citations</w:t>
        </w:r>
      </w:hyperlink>
    </w:p>
    <w:p w14:paraId="385D052A" w14:textId="77777777" w:rsidR="00362BC5" w:rsidRDefault="00362BC5" w:rsidP="00362BC5">
      <w:pPr>
        <w:shd w:val="clear" w:color="auto" w:fill="FFFFFF"/>
        <w:jc w:val="right"/>
        <w:rPr>
          <w:rFonts w:ascii="Open Sans" w:hAnsi="Open Sans" w:cs="Open Sans"/>
          <w:color w:val="25282B"/>
        </w:rPr>
      </w:pPr>
      <w:hyperlink r:id="rId104" w:tgtFrame="_self" w:tooltip="Introductory exposition (textbooks, tutorial papers, etc.) pertaining to algebraic geometry" w:history="1">
        <w:r>
          <w:rPr>
            <w:rStyle w:val="Hyperlink"/>
            <w:rFonts w:ascii="Open Sans" w:hAnsi="Open Sans" w:cs="Open Sans"/>
            <w:color w:val="0072EC"/>
            <w:u w:val="none"/>
          </w:rPr>
          <w:t>MSC 14-01</w:t>
        </w:r>
      </w:hyperlink>
    </w:p>
    <w:p w14:paraId="639BFE90" w14:textId="77777777" w:rsidR="00362BC5" w:rsidRDefault="00362BC5" w:rsidP="00362BC5">
      <w:pPr>
        <w:shd w:val="clear" w:color="auto" w:fill="FFFFFF"/>
        <w:jc w:val="right"/>
        <w:rPr>
          <w:rFonts w:ascii="Open Sans" w:hAnsi="Open Sans" w:cs="Open Sans"/>
          <w:color w:val="25282B"/>
        </w:rPr>
      </w:pPr>
      <w:r>
        <w:rPr>
          <w:rFonts w:ascii="Open Sans" w:hAnsi="Open Sans" w:cs="Open Sans"/>
          <w:color w:val="25282B"/>
        </w:rPr>
        <w:t> Article</w:t>
      </w:r>
    </w:p>
    <w:p w14:paraId="7281C023" w14:textId="77777777" w:rsidR="00362BC5" w:rsidRDefault="00362BC5" w:rsidP="00362BC5">
      <w:pPr>
        <w:shd w:val="clear" w:color="auto" w:fill="E0E4E6"/>
        <w:rPr>
          <w:rFonts w:ascii="Open Sans" w:hAnsi="Open Sans" w:cs="Open Sans"/>
          <w:b/>
          <w:bCs/>
          <w:color w:val="25282B"/>
        </w:rPr>
      </w:pPr>
      <w:hyperlink r:id="rId105" w:tgtFrame="_self" w:history="1">
        <w:r>
          <w:rPr>
            <w:rStyle w:val="mr"/>
            <w:rFonts w:ascii="Open Sans" w:hAnsi="Open Sans" w:cs="Open Sans"/>
            <w:b/>
            <w:bCs/>
            <w:color w:val="CE490F"/>
          </w:rPr>
          <w:t>MR</w:t>
        </w:r>
        <w:r>
          <w:rPr>
            <w:rStyle w:val="Hyperlink"/>
            <w:rFonts w:ascii="Open Sans" w:hAnsi="Open Sans" w:cs="Open Sans"/>
            <w:b/>
            <w:bCs/>
            <w:color w:val="0072EC"/>
            <w:u w:val="none"/>
          </w:rPr>
          <w:t>1166800 </w:t>
        </w:r>
      </w:hyperlink>
      <w:r>
        <w:rPr>
          <w:rFonts w:ascii="Open Sans" w:hAnsi="Open Sans" w:cs="Open Sans"/>
          <w:b/>
          <w:bCs/>
          <w:color w:val="25282B"/>
        </w:rPr>
        <w:t>- </w:t>
      </w:r>
      <w:hyperlink r:id="rId106" w:tgtFrame="_self" w:history="1">
        <w:r>
          <w:rPr>
            <w:rStyle w:val="Hyperlink"/>
            <w:rFonts w:ascii="Open Sans" w:hAnsi="Open Sans" w:cs="Open Sans"/>
            <w:b/>
            <w:bCs/>
            <w:color w:val="0072EC"/>
            <w:u w:val="none"/>
          </w:rPr>
          <w:t>Schemes</w:t>
        </w:r>
      </w:hyperlink>
    </w:p>
    <w:p w14:paraId="76B4F925" w14:textId="77777777" w:rsidR="00362BC5" w:rsidRDefault="00362BC5" w:rsidP="00362BC5">
      <w:pPr>
        <w:shd w:val="clear" w:color="auto" w:fill="E0E4E6"/>
        <w:rPr>
          <w:rFonts w:ascii="Open Sans" w:hAnsi="Open Sans" w:cs="Open Sans"/>
          <w:color w:val="25282B"/>
        </w:rPr>
      </w:pPr>
      <w:hyperlink r:id="rId107" w:history="1">
        <w:r>
          <w:rPr>
            <w:rStyle w:val="Hyperlink"/>
            <w:rFonts w:ascii="Open Sans" w:hAnsi="Open Sans" w:cs="Open Sans"/>
            <w:color w:val="0072EC"/>
            <w:u w:val="none"/>
          </w:rPr>
          <w:t>Eisenbud, David</w:t>
        </w:r>
      </w:hyperlink>
      <w:r>
        <w:rPr>
          <w:rFonts w:ascii="Open Sans" w:hAnsi="Open Sans" w:cs="Open Sans"/>
          <w:color w:val="25282B"/>
        </w:rPr>
        <w:t>; </w:t>
      </w:r>
      <w:hyperlink r:id="rId108" w:history="1">
        <w:r>
          <w:rPr>
            <w:rStyle w:val="Hyperlink"/>
            <w:rFonts w:ascii="Open Sans" w:hAnsi="Open Sans" w:cs="Open Sans"/>
            <w:color w:val="0072EC"/>
            <w:u w:val="none"/>
          </w:rPr>
          <w:t>Harris, Joe</w:t>
        </w:r>
      </w:hyperlink>
    </w:p>
    <w:p w14:paraId="17C6F927" w14:textId="77777777" w:rsidR="00362BC5" w:rsidRDefault="00362BC5" w:rsidP="00362BC5">
      <w:pPr>
        <w:shd w:val="clear" w:color="auto" w:fill="E0E4E6"/>
        <w:rPr>
          <w:rFonts w:ascii="Open Sans" w:hAnsi="Open Sans" w:cs="Open Sans"/>
          <w:color w:val="25282B"/>
        </w:rPr>
      </w:pPr>
      <w:hyperlink r:id="rId109" w:history="1">
        <w:r>
          <w:rPr>
            <w:rStyle w:val="Hyperlink"/>
            <w:rFonts w:ascii="Open Sans" w:hAnsi="Open Sans" w:cs="Open Sans"/>
            <w:color w:val="0072EC"/>
            <w:u w:val="none"/>
          </w:rPr>
          <w:t>Wadsworth &amp;amp; Brooks/Cole Math. Ser.</w:t>
        </w:r>
      </w:hyperlink>
    </w:p>
    <w:p w14:paraId="4751189F" w14:textId="77777777" w:rsidR="00362BC5" w:rsidRDefault="00362BC5" w:rsidP="00362BC5">
      <w:pPr>
        <w:shd w:val="clear" w:color="auto" w:fill="E0E4E6"/>
        <w:rPr>
          <w:rFonts w:ascii="Open Sans" w:hAnsi="Open Sans" w:cs="Open Sans"/>
          <w:color w:val="25282B"/>
        </w:rPr>
      </w:pPr>
      <w:r>
        <w:rPr>
          <w:rStyle w:val="font-italic"/>
          <w:rFonts w:ascii="Open Sans" w:hAnsi="Open Sans" w:cs="Open Sans"/>
          <w:i/>
          <w:iCs/>
          <w:color w:val="25282B"/>
        </w:rPr>
        <w:t>Wadsworth &amp; Brooks/Cole Advanced Books &amp; Software, Pacific Grove, CA</w:t>
      </w:r>
      <w:r>
        <w:rPr>
          <w:rFonts w:ascii="Open Sans" w:hAnsi="Open Sans" w:cs="Open Sans"/>
          <w:color w:val="25282B"/>
        </w:rPr>
        <w:t>, 1992, </w:t>
      </w:r>
      <w:r>
        <w:rPr>
          <w:rStyle w:val="rm"/>
          <w:rFonts w:ascii="Open Sans" w:hAnsi="Open Sans" w:cs="Open Sans"/>
          <w:color w:val="25282B"/>
        </w:rPr>
        <w:t>xii</w:t>
      </w:r>
      <w:r>
        <w:rPr>
          <w:rFonts w:ascii="Open Sans" w:hAnsi="Open Sans" w:cs="Open Sans"/>
          <w:color w:val="25282B"/>
        </w:rPr>
        <w:t>+157 pp.</w:t>
      </w:r>
    </w:p>
    <w:p w14:paraId="0D2A623B" w14:textId="77777777" w:rsidR="00362BC5" w:rsidRDefault="00362BC5" w:rsidP="00362BC5">
      <w:pPr>
        <w:shd w:val="clear" w:color="auto" w:fill="E0E4E6"/>
        <w:rPr>
          <w:rFonts w:ascii="Open Sans" w:hAnsi="Open Sans" w:cs="Open Sans"/>
          <w:color w:val="25282B"/>
        </w:rPr>
      </w:pPr>
      <w:r>
        <w:rPr>
          <w:rStyle w:val="font-weight-bold"/>
          <w:rFonts w:ascii="Open Sans" w:hAnsi="Open Sans" w:cs="Open Sans"/>
          <w:b/>
          <w:bCs/>
          <w:color w:val="25282B"/>
        </w:rPr>
        <w:t>ISBN: </w:t>
      </w:r>
      <w:r>
        <w:rPr>
          <w:rFonts w:ascii="Open Sans" w:hAnsi="Open Sans" w:cs="Open Sans"/>
          <w:color w:val="25282B"/>
        </w:rPr>
        <w:t>0-534-17606-2; 0-534-17604-6</w:t>
      </w:r>
    </w:p>
    <w:p w14:paraId="2E073C70" w14:textId="77777777" w:rsidR="00362BC5" w:rsidRDefault="00362BC5" w:rsidP="00362BC5">
      <w:pPr>
        <w:shd w:val="clear" w:color="auto" w:fill="E0E4E6"/>
        <w:jc w:val="right"/>
        <w:rPr>
          <w:rFonts w:ascii="Open Sans" w:hAnsi="Open Sans" w:cs="Open Sans"/>
          <w:color w:val="25282B"/>
        </w:rPr>
      </w:pPr>
      <w:r>
        <w:rPr>
          <w:rStyle w:val="badge"/>
          <w:rFonts w:ascii="Open Sans" w:hAnsi="Open Sans" w:cs="Open Sans"/>
          <w:b/>
          <w:bCs/>
          <w:color w:val="FFFFFF"/>
          <w:sz w:val="18"/>
          <w:szCs w:val="18"/>
          <w:shd w:val="clear" w:color="auto" w:fill="6C757D"/>
        </w:rPr>
        <w:t>Reviewed</w:t>
      </w:r>
    </w:p>
    <w:p w14:paraId="66A667B5" w14:textId="77777777" w:rsidR="00362BC5" w:rsidRDefault="00362BC5" w:rsidP="00362BC5">
      <w:pPr>
        <w:shd w:val="clear" w:color="auto" w:fill="E0E4E6"/>
        <w:jc w:val="right"/>
        <w:rPr>
          <w:rFonts w:ascii="Open Sans" w:hAnsi="Open Sans" w:cs="Open Sans"/>
          <w:color w:val="25282B"/>
        </w:rPr>
      </w:pPr>
      <w:r>
        <w:rPr>
          <w:rStyle w:val="badge"/>
          <w:rFonts w:ascii="Open Sans" w:hAnsi="Open Sans" w:cs="Open Sans"/>
          <w:b/>
          <w:bCs/>
          <w:color w:val="FFFFFF"/>
          <w:sz w:val="18"/>
          <w:szCs w:val="18"/>
          <w:shd w:val="clear" w:color="auto" w:fill="6C757D"/>
        </w:rPr>
        <w:t>Book</w:t>
      </w:r>
    </w:p>
    <w:p w14:paraId="18E56E7C" w14:textId="77777777" w:rsidR="00362BC5" w:rsidRDefault="00362BC5" w:rsidP="00362BC5">
      <w:pPr>
        <w:shd w:val="clear" w:color="auto" w:fill="E0E4E6"/>
        <w:jc w:val="right"/>
        <w:rPr>
          <w:rFonts w:ascii="Open Sans" w:hAnsi="Open Sans" w:cs="Open Sans"/>
          <w:color w:val="25282B"/>
        </w:rPr>
      </w:pPr>
      <w:hyperlink r:id="rId110" w:tooltip="Search citing papers" w:history="1">
        <w:r>
          <w:rPr>
            <w:rStyle w:val="Hyperlink"/>
            <w:rFonts w:ascii="Open Sans" w:hAnsi="Open Sans" w:cs="Open Sans"/>
            <w:color w:val="0072EC"/>
            <w:u w:val="none"/>
          </w:rPr>
          <w:t>8 citations</w:t>
        </w:r>
      </w:hyperlink>
    </w:p>
    <w:p w14:paraId="34CC5BD2" w14:textId="77777777" w:rsidR="00362BC5" w:rsidRDefault="00362BC5" w:rsidP="00362BC5">
      <w:pPr>
        <w:shd w:val="clear" w:color="auto" w:fill="E0E4E6"/>
        <w:jc w:val="right"/>
        <w:rPr>
          <w:rFonts w:ascii="Open Sans" w:hAnsi="Open Sans" w:cs="Open Sans"/>
          <w:color w:val="25282B"/>
        </w:rPr>
      </w:pPr>
      <w:hyperlink r:id="rId111" w:tgtFrame="_self" w:tooltip="Introductory exposition (textbooks, tutorial papers, etc.) pertaining to algebraic geometry" w:history="1">
        <w:r>
          <w:rPr>
            <w:rStyle w:val="Hyperlink"/>
            <w:rFonts w:ascii="Open Sans" w:hAnsi="Open Sans" w:cs="Open Sans"/>
            <w:color w:val="0072EC"/>
            <w:u w:val="none"/>
          </w:rPr>
          <w:t>MSC 14-01</w:t>
        </w:r>
      </w:hyperlink>
    </w:p>
    <w:p w14:paraId="1EEB59CA" w14:textId="77777777" w:rsidR="00362BC5" w:rsidRDefault="00362BC5" w:rsidP="00362BC5">
      <w:pPr>
        <w:shd w:val="clear" w:color="auto" w:fill="E0E4E6"/>
        <w:jc w:val="right"/>
        <w:rPr>
          <w:rFonts w:ascii="Open Sans" w:hAnsi="Open Sans" w:cs="Open Sans"/>
          <w:color w:val="25282B"/>
        </w:rPr>
      </w:pPr>
      <w:r>
        <w:rPr>
          <w:rFonts w:ascii="Open Sans" w:hAnsi="Open Sans" w:cs="Open Sans"/>
          <w:color w:val="25282B"/>
        </w:rPr>
        <w:t> Article</w:t>
      </w:r>
    </w:p>
    <w:p w14:paraId="45E04D56" w14:textId="77777777" w:rsidR="00362BC5" w:rsidRDefault="00362BC5" w:rsidP="00362BC5">
      <w:pPr>
        <w:shd w:val="clear" w:color="auto" w:fill="FFFFFF"/>
        <w:rPr>
          <w:rFonts w:ascii="Open Sans" w:hAnsi="Open Sans" w:cs="Open Sans"/>
          <w:b/>
          <w:bCs/>
          <w:color w:val="25282B"/>
        </w:rPr>
      </w:pPr>
      <w:hyperlink r:id="rId112" w:tgtFrame="_self" w:history="1">
        <w:r>
          <w:rPr>
            <w:rStyle w:val="mr"/>
            <w:rFonts w:ascii="Open Sans" w:hAnsi="Open Sans" w:cs="Open Sans"/>
            <w:b/>
            <w:bCs/>
            <w:color w:val="CE490F"/>
          </w:rPr>
          <w:t>MR</w:t>
        </w:r>
        <w:r>
          <w:rPr>
            <w:rStyle w:val="Hyperlink"/>
            <w:rFonts w:ascii="Open Sans" w:hAnsi="Open Sans" w:cs="Open Sans"/>
            <w:b/>
            <w:bCs/>
            <w:color w:val="0072EC"/>
            <w:u w:val="none"/>
          </w:rPr>
          <w:t>1153249 </w:t>
        </w:r>
      </w:hyperlink>
      <w:r>
        <w:rPr>
          <w:rFonts w:ascii="Open Sans" w:hAnsi="Open Sans" w:cs="Open Sans"/>
          <w:b/>
          <w:bCs/>
          <w:color w:val="25282B"/>
        </w:rPr>
        <w:t>- </w:t>
      </w:r>
      <w:hyperlink r:id="rId113" w:tgtFrame="_self" w:history="1">
        <w:r>
          <w:rPr>
            <w:rStyle w:val="Hyperlink"/>
            <w:rFonts w:ascii="Open Sans" w:hAnsi="Open Sans" w:cs="Open Sans"/>
            <w:b/>
            <w:bCs/>
            <w:color w:val="0072EC"/>
            <w:u w:val="none"/>
          </w:rPr>
          <w:t>Representation theory</w:t>
        </w:r>
      </w:hyperlink>
    </w:p>
    <w:p w14:paraId="4903A380" w14:textId="77777777" w:rsidR="00362BC5" w:rsidRDefault="00362BC5" w:rsidP="00362BC5">
      <w:pPr>
        <w:shd w:val="clear" w:color="auto" w:fill="FFFFFF"/>
        <w:rPr>
          <w:rFonts w:ascii="Open Sans" w:hAnsi="Open Sans" w:cs="Open Sans"/>
          <w:color w:val="25282B"/>
        </w:rPr>
      </w:pPr>
      <w:hyperlink r:id="rId114" w:history="1">
        <w:r>
          <w:rPr>
            <w:rStyle w:val="Hyperlink"/>
            <w:rFonts w:ascii="Open Sans" w:hAnsi="Open Sans" w:cs="Open Sans"/>
            <w:color w:val="0072EC"/>
            <w:u w:val="none"/>
          </w:rPr>
          <w:t>Fulton, William</w:t>
        </w:r>
      </w:hyperlink>
      <w:r>
        <w:rPr>
          <w:rFonts w:ascii="Open Sans" w:hAnsi="Open Sans" w:cs="Open Sans"/>
          <w:color w:val="25282B"/>
        </w:rPr>
        <w:t>; </w:t>
      </w:r>
      <w:hyperlink r:id="rId115" w:history="1">
        <w:r>
          <w:rPr>
            <w:rStyle w:val="Hyperlink"/>
            <w:rFonts w:ascii="Open Sans" w:hAnsi="Open Sans" w:cs="Open Sans"/>
            <w:color w:val="0072EC"/>
            <w:u w:val="none"/>
          </w:rPr>
          <w:t>Harris, Joe</w:t>
        </w:r>
      </w:hyperlink>
    </w:p>
    <w:p w14:paraId="2BA43560" w14:textId="77777777" w:rsidR="00362BC5" w:rsidRDefault="00362BC5" w:rsidP="00362BC5">
      <w:pPr>
        <w:shd w:val="clear" w:color="auto" w:fill="FFFFFF"/>
        <w:rPr>
          <w:rFonts w:ascii="Open Sans" w:hAnsi="Open Sans" w:cs="Open Sans"/>
          <w:color w:val="25282B"/>
        </w:rPr>
      </w:pPr>
      <w:hyperlink r:id="rId116" w:history="1">
        <w:r>
          <w:rPr>
            <w:rStyle w:val="Hyperlink"/>
            <w:rFonts w:ascii="Open Sans" w:hAnsi="Open Sans" w:cs="Open Sans"/>
            <w:color w:val="0072EC"/>
            <w:u w:val="none"/>
          </w:rPr>
          <w:t>Grad. Texts in Math.</w:t>
        </w:r>
      </w:hyperlink>
      <w:r>
        <w:rPr>
          <w:rFonts w:ascii="Open Sans" w:hAnsi="Open Sans" w:cs="Open Sans"/>
          <w:color w:val="25282B"/>
        </w:rPr>
        <w:t>, </w:t>
      </w:r>
      <w:hyperlink r:id="rId117" w:tooltip="Search this volume" w:history="1">
        <w:r>
          <w:rPr>
            <w:rStyle w:val="Hyperlink"/>
            <w:rFonts w:ascii="Open Sans" w:hAnsi="Open Sans" w:cs="Open Sans"/>
            <w:color w:val="0072EC"/>
            <w:u w:val="none"/>
          </w:rPr>
          <w:t>129</w:t>
        </w:r>
      </w:hyperlink>
    </w:p>
    <w:p w14:paraId="55A06F7A" w14:textId="77777777" w:rsidR="00362BC5" w:rsidRDefault="00362BC5" w:rsidP="00362BC5">
      <w:pPr>
        <w:shd w:val="clear" w:color="auto" w:fill="FFFFFF"/>
        <w:rPr>
          <w:rFonts w:ascii="Open Sans" w:hAnsi="Open Sans" w:cs="Open Sans"/>
          <w:color w:val="25282B"/>
        </w:rPr>
      </w:pPr>
      <w:hyperlink r:id="rId118" w:history="1">
        <w:r>
          <w:rPr>
            <w:rStyle w:val="Hyperlink"/>
            <w:rFonts w:ascii="Open Sans" w:hAnsi="Open Sans" w:cs="Open Sans"/>
            <w:color w:val="0072EC"/>
            <w:u w:val="none"/>
          </w:rPr>
          <w:t>Read. Math.</w:t>
        </w:r>
      </w:hyperlink>
    </w:p>
    <w:p w14:paraId="06E17FBA" w14:textId="77777777" w:rsidR="00362BC5" w:rsidRDefault="00362BC5" w:rsidP="00362BC5">
      <w:pPr>
        <w:shd w:val="clear" w:color="auto" w:fill="FFFFFF"/>
        <w:rPr>
          <w:rFonts w:ascii="Open Sans" w:hAnsi="Open Sans" w:cs="Open Sans"/>
          <w:color w:val="25282B"/>
        </w:rPr>
      </w:pPr>
      <w:r>
        <w:rPr>
          <w:rStyle w:val="font-italic"/>
          <w:rFonts w:ascii="Open Sans" w:hAnsi="Open Sans" w:cs="Open Sans"/>
          <w:i/>
          <w:iCs/>
          <w:color w:val="25282B"/>
        </w:rPr>
        <w:t>Springer-Verlag, New York</w:t>
      </w:r>
      <w:r>
        <w:rPr>
          <w:rFonts w:ascii="Open Sans" w:hAnsi="Open Sans" w:cs="Open Sans"/>
          <w:color w:val="25282B"/>
        </w:rPr>
        <w:t>, 1991, </w:t>
      </w:r>
      <w:r>
        <w:rPr>
          <w:rStyle w:val="rm"/>
          <w:rFonts w:ascii="Open Sans" w:hAnsi="Open Sans" w:cs="Open Sans"/>
          <w:color w:val="25282B"/>
        </w:rPr>
        <w:t>xvi</w:t>
      </w:r>
      <w:r>
        <w:rPr>
          <w:rFonts w:ascii="Open Sans" w:hAnsi="Open Sans" w:cs="Open Sans"/>
          <w:color w:val="25282B"/>
        </w:rPr>
        <w:t>+551 pp.</w:t>
      </w:r>
    </w:p>
    <w:p w14:paraId="13EDC556" w14:textId="77777777" w:rsidR="00362BC5" w:rsidRDefault="00362BC5" w:rsidP="00362BC5">
      <w:pPr>
        <w:shd w:val="clear" w:color="auto" w:fill="FFFFFF"/>
        <w:rPr>
          <w:rFonts w:ascii="Open Sans" w:hAnsi="Open Sans" w:cs="Open Sans"/>
          <w:color w:val="25282B"/>
        </w:rPr>
      </w:pPr>
      <w:r>
        <w:rPr>
          <w:rStyle w:val="font-weight-bold"/>
          <w:rFonts w:ascii="Open Sans" w:hAnsi="Open Sans" w:cs="Open Sans"/>
          <w:b/>
          <w:bCs/>
          <w:color w:val="25282B"/>
        </w:rPr>
        <w:t>ISBN: </w:t>
      </w:r>
      <w:r>
        <w:rPr>
          <w:rFonts w:ascii="Open Sans" w:hAnsi="Open Sans" w:cs="Open Sans"/>
          <w:color w:val="25282B"/>
        </w:rPr>
        <w:t>0-387-97527-6; 0-387-97495-4</w:t>
      </w:r>
    </w:p>
    <w:p w14:paraId="23B821A7" w14:textId="77777777" w:rsidR="00362BC5" w:rsidRDefault="00362BC5" w:rsidP="00362BC5">
      <w:pPr>
        <w:shd w:val="clear" w:color="auto" w:fill="FFFFFF"/>
        <w:jc w:val="right"/>
        <w:rPr>
          <w:rFonts w:ascii="Open Sans" w:hAnsi="Open Sans" w:cs="Open Sans"/>
          <w:color w:val="25282B"/>
        </w:rPr>
      </w:pPr>
      <w:r>
        <w:rPr>
          <w:rStyle w:val="badge"/>
          <w:rFonts w:ascii="Open Sans" w:hAnsi="Open Sans" w:cs="Open Sans"/>
          <w:b/>
          <w:bCs/>
          <w:color w:val="FFFFFF"/>
          <w:sz w:val="18"/>
          <w:szCs w:val="18"/>
          <w:shd w:val="clear" w:color="auto" w:fill="6C757D"/>
        </w:rPr>
        <w:t>Reviewed</w:t>
      </w:r>
    </w:p>
    <w:p w14:paraId="69EFB9FD" w14:textId="77777777" w:rsidR="00362BC5" w:rsidRDefault="00362BC5" w:rsidP="00362BC5">
      <w:pPr>
        <w:shd w:val="clear" w:color="auto" w:fill="FFFFFF"/>
        <w:jc w:val="right"/>
        <w:rPr>
          <w:rFonts w:ascii="Open Sans" w:hAnsi="Open Sans" w:cs="Open Sans"/>
          <w:color w:val="25282B"/>
        </w:rPr>
      </w:pPr>
      <w:r>
        <w:rPr>
          <w:rStyle w:val="badge"/>
          <w:rFonts w:ascii="Open Sans" w:hAnsi="Open Sans" w:cs="Open Sans"/>
          <w:b/>
          <w:bCs/>
          <w:color w:val="FFFFFF"/>
          <w:sz w:val="18"/>
          <w:szCs w:val="18"/>
          <w:shd w:val="clear" w:color="auto" w:fill="6C757D"/>
        </w:rPr>
        <w:t>Book</w:t>
      </w:r>
    </w:p>
    <w:p w14:paraId="2CBF1333" w14:textId="77777777" w:rsidR="00362BC5" w:rsidRDefault="00362BC5" w:rsidP="00362BC5">
      <w:pPr>
        <w:shd w:val="clear" w:color="auto" w:fill="FFFFFF"/>
        <w:jc w:val="right"/>
        <w:rPr>
          <w:rFonts w:ascii="Open Sans" w:hAnsi="Open Sans" w:cs="Open Sans"/>
          <w:color w:val="25282B"/>
        </w:rPr>
      </w:pPr>
      <w:hyperlink r:id="rId119" w:tooltip="Search citing papers" w:history="1">
        <w:r>
          <w:rPr>
            <w:rStyle w:val="Hyperlink"/>
            <w:rFonts w:ascii="Open Sans" w:hAnsi="Open Sans" w:cs="Open Sans"/>
            <w:color w:val="0072EC"/>
            <w:u w:val="none"/>
          </w:rPr>
          <w:t>2224 citations</w:t>
        </w:r>
      </w:hyperlink>
    </w:p>
    <w:p w14:paraId="395061C5" w14:textId="77777777" w:rsidR="00362BC5" w:rsidRDefault="00362BC5" w:rsidP="00362BC5">
      <w:pPr>
        <w:shd w:val="clear" w:color="auto" w:fill="FFFFFF"/>
        <w:jc w:val="right"/>
        <w:rPr>
          <w:rFonts w:ascii="Open Sans" w:hAnsi="Open Sans" w:cs="Open Sans"/>
          <w:color w:val="25282B"/>
        </w:rPr>
      </w:pPr>
      <w:hyperlink r:id="rId120" w:tgtFrame="_self" w:tooltip="Representation theory for linear algebraic groups" w:history="1">
        <w:r>
          <w:rPr>
            <w:rStyle w:val="Hyperlink"/>
            <w:rFonts w:ascii="Open Sans" w:hAnsi="Open Sans" w:cs="Open Sans"/>
            <w:color w:val="0072EC"/>
            <w:u w:val="none"/>
          </w:rPr>
          <w:t>MSC 20G05</w:t>
        </w:r>
      </w:hyperlink>
    </w:p>
    <w:p w14:paraId="5BC39F07" w14:textId="77777777" w:rsidR="00362BC5" w:rsidRDefault="00362BC5" w:rsidP="00362BC5">
      <w:pPr>
        <w:shd w:val="clear" w:color="auto" w:fill="FFFFFF"/>
        <w:jc w:val="right"/>
        <w:rPr>
          <w:rFonts w:ascii="Open Sans" w:hAnsi="Open Sans" w:cs="Open Sans"/>
          <w:color w:val="25282B"/>
        </w:rPr>
      </w:pPr>
      <w:r>
        <w:rPr>
          <w:rFonts w:ascii="Open Sans" w:hAnsi="Open Sans" w:cs="Open Sans"/>
          <w:color w:val="25282B"/>
        </w:rPr>
        <w:t> Article</w:t>
      </w:r>
    </w:p>
    <w:p w14:paraId="7AB8AEEC" w14:textId="77777777" w:rsidR="00362BC5" w:rsidRDefault="00362BC5" w:rsidP="00362BC5">
      <w:pPr>
        <w:shd w:val="clear" w:color="auto" w:fill="E0E4E6"/>
        <w:rPr>
          <w:rFonts w:ascii="Open Sans" w:hAnsi="Open Sans" w:cs="Open Sans"/>
          <w:b/>
          <w:bCs/>
          <w:color w:val="25282B"/>
        </w:rPr>
      </w:pPr>
      <w:hyperlink r:id="rId121" w:tgtFrame="_self" w:history="1">
        <w:r>
          <w:rPr>
            <w:rStyle w:val="mr"/>
            <w:rFonts w:ascii="Open Sans" w:hAnsi="Open Sans" w:cs="Open Sans"/>
            <w:b/>
            <w:bCs/>
            <w:color w:val="CE490F"/>
          </w:rPr>
          <w:t>MR</w:t>
        </w:r>
        <w:r>
          <w:rPr>
            <w:rStyle w:val="Hyperlink"/>
            <w:rFonts w:ascii="Open Sans" w:hAnsi="Open Sans" w:cs="Open Sans"/>
            <w:b/>
            <w:bCs/>
            <w:color w:val="0072EC"/>
            <w:u w:val="none"/>
          </w:rPr>
          <w:t>0685427 </w:t>
        </w:r>
      </w:hyperlink>
      <w:r>
        <w:rPr>
          <w:rFonts w:ascii="Open Sans" w:hAnsi="Open Sans" w:cs="Open Sans"/>
          <w:b/>
          <w:bCs/>
          <w:color w:val="25282B"/>
        </w:rPr>
        <w:t>- </w:t>
      </w:r>
      <w:hyperlink r:id="rId122" w:tgtFrame="_self" w:history="1">
        <w:r>
          <w:rPr>
            <w:rStyle w:val="Hyperlink"/>
            <w:rFonts w:ascii="Open Sans" w:hAnsi="Open Sans" w:cs="Open Sans"/>
            <w:b/>
            <w:bCs/>
            <w:color w:val="0072EC"/>
            <w:u w:val="none"/>
          </w:rPr>
          <w:t>Curves in projective space.</w:t>
        </w:r>
      </w:hyperlink>
    </w:p>
    <w:p w14:paraId="1A1B9CB5" w14:textId="77777777" w:rsidR="00362BC5" w:rsidRDefault="00362BC5" w:rsidP="00362BC5">
      <w:pPr>
        <w:shd w:val="clear" w:color="auto" w:fill="E0E4E6"/>
        <w:rPr>
          <w:rFonts w:ascii="Open Sans" w:hAnsi="Open Sans" w:cs="Open Sans"/>
          <w:color w:val="25282B"/>
        </w:rPr>
      </w:pPr>
      <w:hyperlink r:id="rId123" w:history="1">
        <w:r>
          <w:rPr>
            <w:rStyle w:val="Hyperlink"/>
            <w:rFonts w:ascii="Open Sans" w:hAnsi="Open Sans" w:cs="Open Sans"/>
            <w:color w:val="0072EC"/>
            <w:u w:val="none"/>
          </w:rPr>
          <w:t>Harris, Joe</w:t>
        </w:r>
      </w:hyperlink>
    </w:p>
    <w:p w14:paraId="305780BB" w14:textId="77777777" w:rsidR="00362BC5" w:rsidRDefault="00362BC5" w:rsidP="00362BC5">
      <w:pPr>
        <w:shd w:val="clear" w:color="auto" w:fill="E0E4E6"/>
        <w:rPr>
          <w:rFonts w:ascii="Open Sans" w:hAnsi="Open Sans" w:cs="Open Sans"/>
          <w:color w:val="25282B"/>
        </w:rPr>
      </w:pPr>
      <w:hyperlink r:id="rId124" w:history="1">
        <w:proofErr w:type="spellStart"/>
        <w:r>
          <w:rPr>
            <w:rStyle w:val="Hyperlink"/>
            <w:rFonts w:ascii="Open Sans" w:hAnsi="Open Sans" w:cs="Open Sans"/>
            <w:color w:val="0072EC"/>
            <w:u w:val="none"/>
          </w:rPr>
          <w:t>Séminaire</w:t>
        </w:r>
        <w:proofErr w:type="spellEnd"/>
        <w:r>
          <w:rPr>
            <w:rStyle w:val="Hyperlink"/>
            <w:rFonts w:ascii="Open Sans" w:hAnsi="Open Sans" w:cs="Open Sans"/>
            <w:color w:val="0072EC"/>
            <w:u w:val="none"/>
          </w:rPr>
          <w:t xml:space="preserve"> de </w:t>
        </w:r>
        <w:proofErr w:type="spellStart"/>
        <w:r>
          <w:rPr>
            <w:rStyle w:val="Hyperlink"/>
            <w:rFonts w:ascii="Open Sans" w:hAnsi="Open Sans" w:cs="Open Sans"/>
            <w:color w:val="0072EC"/>
            <w:u w:val="none"/>
          </w:rPr>
          <w:t>Mathématiques</w:t>
        </w:r>
        <w:proofErr w:type="spellEnd"/>
        <w:r>
          <w:rPr>
            <w:rStyle w:val="Hyperlink"/>
            <w:rFonts w:ascii="Open Sans" w:hAnsi="Open Sans" w:cs="Open Sans"/>
            <w:color w:val="0072EC"/>
            <w:u w:val="none"/>
          </w:rPr>
          <w:t xml:space="preserve"> </w:t>
        </w:r>
        <w:proofErr w:type="spellStart"/>
        <w:r>
          <w:rPr>
            <w:rStyle w:val="Hyperlink"/>
            <w:rFonts w:ascii="Open Sans" w:hAnsi="Open Sans" w:cs="Open Sans"/>
            <w:color w:val="0072EC"/>
            <w:u w:val="none"/>
          </w:rPr>
          <w:t>Supérieures</w:t>
        </w:r>
        <w:proofErr w:type="spellEnd"/>
        <w:r>
          <w:rPr>
            <w:rStyle w:val="Hyperlink"/>
            <w:rFonts w:ascii="Open Sans" w:hAnsi="Open Sans" w:cs="Open Sans"/>
            <w:color w:val="0072EC"/>
            <w:u w:val="none"/>
          </w:rPr>
          <w:t xml:space="preserve"> [Seminar on Higher Mathematics], 85.</w:t>
        </w:r>
      </w:hyperlink>
    </w:p>
    <w:p w14:paraId="27F24985" w14:textId="77777777" w:rsidR="00362BC5" w:rsidRDefault="00362BC5" w:rsidP="00362BC5">
      <w:pPr>
        <w:shd w:val="clear" w:color="auto" w:fill="E0E4E6"/>
        <w:rPr>
          <w:rFonts w:ascii="Open Sans" w:hAnsi="Open Sans" w:cs="Open Sans"/>
          <w:color w:val="25282B"/>
        </w:rPr>
      </w:pPr>
      <w:r>
        <w:rPr>
          <w:rStyle w:val="font-italic"/>
          <w:rFonts w:ascii="Open Sans" w:hAnsi="Open Sans" w:cs="Open Sans"/>
          <w:i/>
          <w:iCs/>
          <w:color w:val="25282B"/>
        </w:rPr>
        <w:t xml:space="preserve">Presses de </w:t>
      </w:r>
      <w:proofErr w:type="spellStart"/>
      <w:r>
        <w:rPr>
          <w:rStyle w:val="font-italic"/>
          <w:rFonts w:ascii="Open Sans" w:hAnsi="Open Sans" w:cs="Open Sans"/>
          <w:i/>
          <w:iCs/>
          <w:color w:val="25282B"/>
        </w:rPr>
        <w:t>l'Université</w:t>
      </w:r>
      <w:proofErr w:type="spellEnd"/>
      <w:r>
        <w:rPr>
          <w:rStyle w:val="font-italic"/>
          <w:rFonts w:ascii="Open Sans" w:hAnsi="Open Sans" w:cs="Open Sans"/>
          <w:i/>
          <w:iCs/>
          <w:color w:val="25282B"/>
        </w:rPr>
        <w:t xml:space="preserve"> de Montréal, Montreal, Que.</w:t>
      </w:r>
      <w:r>
        <w:rPr>
          <w:rFonts w:ascii="Open Sans" w:hAnsi="Open Sans" w:cs="Open Sans"/>
          <w:color w:val="25282B"/>
        </w:rPr>
        <w:t>, 1982, 138 pp.</w:t>
      </w:r>
    </w:p>
    <w:p w14:paraId="14FB4704" w14:textId="77777777" w:rsidR="00362BC5" w:rsidRDefault="00362BC5" w:rsidP="00362BC5">
      <w:pPr>
        <w:shd w:val="clear" w:color="auto" w:fill="E0E4E6"/>
        <w:rPr>
          <w:rFonts w:ascii="Open Sans" w:hAnsi="Open Sans" w:cs="Open Sans"/>
          <w:color w:val="25282B"/>
        </w:rPr>
      </w:pPr>
      <w:r>
        <w:rPr>
          <w:rStyle w:val="font-weight-bold"/>
          <w:rFonts w:ascii="Open Sans" w:hAnsi="Open Sans" w:cs="Open Sans"/>
          <w:b/>
          <w:bCs/>
          <w:color w:val="25282B"/>
        </w:rPr>
        <w:t>ISBN: </w:t>
      </w:r>
      <w:r>
        <w:rPr>
          <w:rFonts w:ascii="Open Sans" w:hAnsi="Open Sans" w:cs="Open Sans"/>
          <w:color w:val="25282B"/>
        </w:rPr>
        <w:t>2-7606-0603-1</w:t>
      </w:r>
    </w:p>
    <w:p w14:paraId="5BEA0107" w14:textId="77777777" w:rsidR="009D7DF0" w:rsidRPr="004E6B34" w:rsidRDefault="009D7DF0" w:rsidP="00CB7C0E">
      <w:pPr>
        <w:pStyle w:val="PlainText"/>
        <w:rPr>
          <w:rFonts w:ascii="ITC Giovanni Std Book" w:hAnsi="ITC Giovanni Std Book" w:cs="Times New Roman"/>
          <w:sz w:val="24"/>
          <w:szCs w:val="24"/>
        </w:rPr>
      </w:pPr>
    </w:p>
    <w:p w14:paraId="5EC1CF2E" w14:textId="77777777" w:rsidR="003273E1" w:rsidRPr="004E6B34" w:rsidRDefault="003273E1" w:rsidP="00CB7C0E">
      <w:pPr>
        <w:pStyle w:val="PlainText"/>
        <w:rPr>
          <w:rFonts w:ascii="ITC Giovanni Std Book" w:hAnsi="ITC Giovanni Std Book" w:cs="Times New Roman"/>
          <w:sz w:val="24"/>
          <w:szCs w:val="24"/>
        </w:rPr>
      </w:pPr>
    </w:p>
    <w:p w14:paraId="4C35F9DE" w14:textId="7CE34CC0" w:rsidR="003273E1" w:rsidRPr="009557FC" w:rsidRDefault="003273E1" w:rsidP="00CB7C0E">
      <w:pPr>
        <w:pStyle w:val="PlainText"/>
        <w:rPr>
          <w:rFonts w:ascii="ITC Giovanni Std Book" w:hAnsi="ITC Giovanni Std Book" w:cs="Times New Roman"/>
          <w:i/>
          <w:iCs/>
          <w:sz w:val="24"/>
          <w:szCs w:val="24"/>
        </w:rPr>
      </w:pPr>
      <w:r w:rsidRPr="009557FC">
        <w:rPr>
          <w:rFonts w:ascii="ITC Giovanni Std Book" w:hAnsi="ITC Giovanni Std Book" w:cs="Times New Roman"/>
          <w:i/>
          <w:iCs/>
          <w:sz w:val="24"/>
          <w:szCs w:val="24"/>
        </w:rPr>
        <w:t xml:space="preserve">Mathematics Subject Classification for this book: </w:t>
      </w:r>
      <w:r w:rsidR="009D7DF0">
        <w:rPr>
          <w:rFonts w:ascii="ITC Giovanni Std Book" w:hAnsi="ITC Giovanni Std Book" w:cs="Times New Roman"/>
          <w:i/>
          <w:iCs/>
          <w:sz w:val="24"/>
          <w:szCs w:val="24"/>
        </w:rPr>
        <w:t>14</w:t>
      </w:r>
      <w:r w:rsidR="00362BC5">
        <w:rPr>
          <w:rFonts w:ascii="ITC Giovanni Std Book" w:hAnsi="ITC Giovanni Std Book" w:cs="Times New Roman"/>
          <w:i/>
          <w:iCs/>
          <w:sz w:val="24"/>
          <w:szCs w:val="24"/>
        </w:rPr>
        <w:t>H</w:t>
      </w:r>
    </w:p>
    <w:p w14:paraId="4DBF918A" w14:textId="77777777" w:rsidR="003273E1" w:rsidRPr="004E6B34" w:rsidRDefault="003273E1" w:rsidP="00CB7C0E">
      <w:pPr>
        <w:pStyle w:val="PlainText"/>
        <w:rPr>
          <w:rFonts w:ascii="ITC Giovanni Std Book" w:hAnsi="ITC Giovanni Std Book" w:cs="Times New Roman"/>
          <w:sz w:val="24"/>
          <w:szCs w:val="24"/>
        </w:rPr>
      </w:pPr>
    </w:p>
    <w:p w14:paraId="493F3772" w14:textId="77777777" w:rsidR="003273E1" w:rsidRPr="004E6B34" w:rsidRDefault="003273E1" w:rsidP="00CB7C0E">
      <w:pPr>
        <w:pStyle w:val="PlainText"/>
        <w:rPr>
          <w:rFonts w:ascii="ITC Giovanni Std Book" w:hAnsi="ITC Giovanni Std Book" w:cs="Times New Roman"/>
          <w:sz w:val="24"/>
          <w:szCs w:val="24"/>
        </w:rPr>
      </w:pPr>
    </w:p>
    <w:p w14:paraId="1090FA49" w14:textId="79C4A140" w:rsidR="00C83205" w:rsidRDefault="00B81D54" w:rsidP="00CB7C0E">
      <w:pPr>
        <w:pStyle w:val="PlainText"/>
        <w:rPr>
          <w:rFonts w:ascii="ITC Giovanni Std Book" w:hAnsi="ITC Giovanni Std Book" w:cs="Times New Roman"/>
          <w:i/>
          <w:iCs/>
          <w:sz w:val="24"/>
          <w:szCs w:val="24"/>
        </w:rPr>
      </w:pPr>
      <w:r>
        <w:rPr>
          <w:rFonts w:ascii="ITC Giovanni Std Book" w:hAnsi="ITC Giovanni Std Book" w:cs="Times New Roman"/>
          <w:i/>
          <w:iCs/>
          <w:sz w:val="24"/>
          <w:szCs w:val="24"/>
        </w:rPr>
        <w:t>1</w:t>
      </w:r>
      <w:r w:rsidR="00C83205">
        <w:rPr>
          <w:rFonts w:ascii="ITC Giovanni Std Book" w:hAnsi="ITC Giovanni Std Book" w:cs="Times New Roman"/>
          <w:i/>
          <w:iCs/>
          <w:sz w:val="24"/>
          <w:szCs w:val="24"/>
        </w:rPr>
        <w:t>. What is the primary course for which the book is intended?</w:t>
      </w:r>
    </w:p>
    <w:p w14:paraId="076B0E63" w14:textId="77777777" w:rsidR="00B54AD5" w:rsidRDefault="00B54AD5" w:rsidP="00CB7C0E">
      <w:pPr>
        <w:pStyle w:val="PlainText"/>
        <w:rPr>
          <w:rFonts w:ascii="ITC Giovanni Std Book" w:hAnsi="ITC Giovanni Std Book" w:cs="Times New Roman"/>
          <w:i/>
          <w:iCs/>
          <w:sz w:val="24"/>
          <w:szCs w:val="24"/>
        </w:rPr>
      </w:pPr>
    </w:p>
    <w:p w14:paraId="012DFB3E" w14:textId="33EEE904" w:rsidR="00C83205" w:rsidRDefault="00C83205" w:rsidP="00CB7C0E">
      <w:pPr>
        <w:pStyle w:val="PlainText"/>
        <w:rPr>
          <w:rFonts w:ascii="ITC Giovanni Std Book" w:hAnsi="ITC Giovanni Std Book" w:cs="Times New Roman"/>
          <w:i/>
          <w:iCs/>
          <w:sz w:val="24"/>
          <w:szCs w:val="24"/>
        </w:rPr>
      </w:pPr>
      <w:r>
        <w:rPr>
          <w:rFonts w:ascii="ITC Giovanni Std Book" w:hAnsi="ITC Giovanni Std Book" w:cs="Times New Roman"/>
          <w:i/>
          <w:iCs/>
          <w:sz w:val="24"/>
          <w:szCs w:val="24"/>
        </w:rPr>
        <w:tab/>
        <w:t>a. Title(s): Please list any course title variations, beginning with the most common.</w:t>
      </w:r>
    </w:p>
    <w:p w14:paraId="6F6E1C56" w14:textId="6C0C4E06" w:rsidR="00C83205" w:rsidRDefault="00362BC5" w:rsidP="00CB7C0E">
      <w:pPr>
        <w:pStyle w:val="PlainText"/>
        <w:rPr>
          <w:rFonts w:ascii="ITC Giovanni Std Book" w:hAnsi="ITC Giovanni Std Book" w:cs="Times New Roman"/>
          <w:i/>
          <w:iCs/>
          <w:sz w:val="24"/>
          <w:szCs w:val="24"/>
        </w:rPr>
      </w:pPr>
      <w:proofErr w:type="spellStart"/>
      <w:r>
        <w:rPr>
          <w:rFonts w:ascii="ITC Giovanni Std Book" w:hAnsi="ITC Giovanni Std Book" w:cs="Times New Roman"/>
          <w:i/>
          <w:iCs/>
          <w:sz w:val="24"/>
          <w:szCs w:val="24"/>
        </w:rPr>
        <w:t>Alebraic</w:t>
      </w:r>
      <w:proofErr w:type="spellEnd"/>
      <w:r>
        <w:rPr>
          <w:rFonts w:ascii="ITC Giovanni Std Book" w:hAnsi="ITC Giovanni Std Book" w:cs="Times New Roman"/>
          <w:i/>
          <w:iCs/>
          <w:sz w:val="24"/>
          <w:szCs w:val="24"/>
        </w:rPr>
        <w:t xml:space="preserve"> Geometry, Algebraic Curves</w:t>
      </w:r>
    </w:p>
    <w:p w14:paraId="06BD80B8" w14:textId="77777777" w:rsidR="00B54AD5" w:rsidRDefault="00C83205" w:rsidP="00CB7C0E">
      <w:pPr>
        <w:pStyle w:val="PlainText"/>
        <w:rPr>
          <w:rFonts w:ascii="ITC Giovanni Std Book" w:hAnsi="ITC Giovanni Std Book" w:cs="Times New Roman"/>
          <w:i/>
          <w:iCs/>
          <w:sz w:val="24"/>
          <w:szCs w:val="24"/>
        </w:rPr>
      </w:pPr>
      <w:r>
        <w:rPr>
          <w:rFonts w:ascii="ITC Giovanni Std Book" w:hAnsi="ITC Giovanni Std Book" w:cs="Times New Roman"/>
          <w:i/>
          <w:iCs/>
          <w:sz w:val="24"/>
          <w:szCs w:val="24"/>
        </w:rPr>
        <w:tab/>
      </w:r>
    </w:p>
    <w:p w14:paraId="750454DA" w14:textId="7E40605B" w:rsidR="00C83205" w:rsidRDefault="00C83205" w:rsidP="00B54AD5">
      <w:pPr>
        <w:pStyle w:val="PlainText"/>
        <w:ind w:firstLine="720"/>
        <w:rPr>
          <w:rFonts w:ascii="ITC Giovanni Std Book" w:hAnsi="ITC Giovanni Std Book" w:cs="Times New Roman"/>
          <w:i/>
          <w:iCs/>
          <w:sz w:val="24"/>
          <w:szCs w:val="24"/>
        </w:rPr>
      </w:pPr>
      <w:r>
        <w:rPr>
          <w:rFonts w:ascii="ITC Giovanni Std Book" w:hAnsi="ITC Giovanni Std Book" w:cs="Times New Roman"/>
          <w:i/>
          <w:iCs/>
          <w:sz w:val="24"/>
          <w:szCs w:val="24"/>
        </w:rPr>
        <w:t xml:space="preserve">b. Level: If the course is offered at two or more levels, check all pertinent </w:t>
      </w:r>
      <w:r w:rsidR="00B54AD5">
        <w:rPr>
          <w:rFonts w:ascii="ITC Giovanni Std Book" w:hAnsi="ITC Giovanni Std Book" w:cs="Times New Roman"/>
          <w:i/>
          <w:iCs/>
          <w:sz w:val="24"/>
          <w:szCs w:val="24"/>
        </w:rPr>
        <w:t>options</w:t>
      </w:r>
      <w:r>
        <w:rPr>
          <w:rFonts w:ascii="ITC Giovanni Std Book" w:hAnsi="ITC Giovanni Std Book" w:cs="Times New Roman"/>
          <w:i/>
          <w:iCs/>
          <w:sz w:val="24"/>
          <w:szCs w:val="24"/>
        </w:rPr>
        <w:t>.</w:t>
      </w:r>
    </w:p>
    <w:p w14:paraId="1B211DA5" w14:textId="0D6E0702" w:rsidR="00362BC5" w:rsidRDefault="00362BC5" w:rsidP="00362BC5">
      <w:pPr>
        <w:pStyle w:val="PlainText"/>
        <w:rPr>
          <w:rFonts w:ascii="ITC Giovanni Std Book" w:hAnsi="ITC Giovanni Std Book" w:cs="Times New Roman"/>
          <w:i/>
          <w:iCs/>
          <w:sz w:val="24"/>
          <w:szCs w:val="24"/>
        </w:rPr>
      </w:pPr>
    </w:p>
    <w:p w14:paraId="44E63E60" w14:textId="77777777" w:rsidR="003A0E06" w:rsidRDefault="003A0E06" w:rsidP="00CB7C0E">
      <w:pPr>
        <w:pStyle w:val="PlainText"/>
        <w:rPr>
          <w:rFonts w:ascii="ITC Giovanni Std Book" w:hAnsi="ITC Giovanni Std Book" w:cs="Times New Roman"/>
          <w:i/>
          <w:iCs/>
          <w:sz w:val="24"/>
          <w:szCs w:val="24"/>
        </w:rPr>
      </w:pPr>
    </w:p>
    <w:p w14:paraId="01E6DF33" w14:textId="4FF3B9B9" w:rsidR="00C83205" w:rsidRDefault="00C83205" w:rsidP="00CB7C0E">
      <w:pPr>
        <w:pStyle w:val="PlainText"/>
        <w:rPr>
          <w:rFonts w:ascii="ITC Giovanni Std Book" w:hAnsi="ITC Giovanni Std Book" w:cs="Times New Roman"/>
          <w:i/>
          <w:iCs/>
          <w:sz w:val="24"/>
          <w:szCs w:val="24"/>
        </w:rPr>
      </w:pPr>
      <w:r>
        <w:rPr>
          <w:rFonts w:ascii="ITC Giovanni Std Book" w:hAnsi="ITC Giovanni Std Book" w:cs="Times New Roman"/>
          <w:i/>
          <w:iCs/>
          <w:sz w:val="24"/>
          <w:szCs w:val="24"/>
        </w:rPr>
        <w:t>__first two years undergrad</w:t>
      </w:r>
      <w:r w:rsidR="003A0E06">
        <w:rPr>
          <w:rFonts w:ascii="ITC Giovanni Std Book" w:hAnsi="ITC Giovanni Std Book" w:cs="Times New Roman"/>
          <w:i/>
          <w:iCs/>
          <w:sz w:val="24"/>
          <w:szCs w:val="24"/>
        </w:rPr>
        <w:t>uate</w:t>
      </w:r>
      <w:r>
        <w:rPr>
          <w:rFonts w:ascii="ITC Giovanni Std Book" w:hAnsi="ITC Giovanni Std Book" w:cs="Times New Roman"/>
          <w:i/>
          <w:iCs/>
          <w:sz w:val="24"/>
          <w:szCs w:val="24"/>
        </w:rPr>
        <w:tab/>
      </w:r>
      <w:r>
        <w:rPr>
          <w:rFonts w:ascii="ITC Giovanni Std Book" w:hAnsi="ITC Giovanni Std Book" w:cs="Times New Roman"/>
          <w:i/>
          <w:iCs/>
          <w:sz w:val="24"/>
          <w:szCs w:val="24"/>
        </w:rPr>
        <w:tab/>
      </w:r>
      <w:r w:rsidR="003A0E06">
        <w:rPr>
          <w:rFonts w:ascii="ITC Giovanni Std Book" w:hAnsi="ITC Giovanni Std Book" w:cs="Times New Roman"/>
          <w:i/>
          <w:iCs/>
          <w:sz w:val="24"/>
          <w:szCs w:val="24"/>
        </w:rPr>
        <w:tab/>
      </w:r>
      <w:r>
        <w:rPr>
          <w:rFonts w:ascii="ITC Giovanni Std Book" w:hAnsi="ITC Giovanni Std Book" w:cs="Times New Roman"/>
          <w:i/>
          <w:iCs/>
          <w:sz w:val="24"/>
          <w:szCs w:val="24"/>
        </w:rPr>
        <w:t>__first-year graduate</w:t>
      </w:r>
    </w:p>
    <w:p w14:paraId="0033E969" w14:textId="5C423CBA" w:rsidR="00C83205" w:rsidRDefault="00C83205" w:rsidP="00CB7C0E">
      <w:pPr>
        <w:pStyle w:val="PlainText"/>
        <w:rPr>
          <w:rFonts w:ascii="ITC Giovanni Std Book" w:hAnsi="ITC Giovanni Std Book" w:cs="Times New Roman"/>
          <w:i/>
          <w:iCs/>
          <w:sz w:val="24"/>
          <w:szCs w:val="24"/>
        </w:rPr>
      </w:pPr>
      <w:r>
        <w:rPr>
          <w:rFonts w:ascii="ITC Giovanni Std Book" w:hAnsi="ITC Giovanni Std Book" w:cs="Times New Roman"/>
          <w:i/>
          <w:iCs/>
          <w:sz w:val="24"/>
          <w:szCs w:val="24"/>
        </w:rPr>
        <w:t>__junior-senior</w:t>
      </w:r>
      <w:r>
        <w:rPr>
          <w:rFonts w:ascii="ITC Giovanni Std Book" w:hAnsi="ITC Giovanni Std Book" w:cs="Times New Roman"/>
          <w:i/>
          <w:iCs/>
          <w:sz w:val="24"/>
          <w:szCs w:val="24"/>
        </w:rPr>
        <w:tab/>
      </w:r>
      <w:r>
        <w:rPr>
          <w:rFonts w:ascii="ITC Giovanni Std Book" w:hAnsi="ITC Giovanni Std Book" w:cs="Times New Roman"/>
          <w:i/>
          <w:iCs/>
          <w:sz w:val="24"/>
          <w:szCs w:val="24"/>
        </w:rPr>
        <w:tab/>
      </w:r>
      <w:r>
        <w:rPr>
          <w:rFonts w:ascii="ITC Giovanni Std Book" w:hAnsi="ITC Giovanni Std Book" w:cs="Times New Roman"/>
          <w:i/>
          <w:iCs/>
          <w:sz w:val="24"/>
          <w:szCs w:val="24"/>
        </w:rPr>
        <w:tab/>
      </w:r>
      <w:r w:rsidR="003A0E06">
        <w:rPr>
          <w:rFonts w:ascii="ITC Giovanni Std Book" w:hAnsi="ITC Giovanni Std Book" w:cs="Times New Roman"/>
          <w:i/>
          <w:iCs/>
          <w:sz w:val="24"/>
          <w:szCs w:val="24"/>
        </w:rPr>
        <w:tab/>
      </w:r>
      <w:r w:rsidR="003A0E06">
        <w:rPr>
          <w:rFonts w:ascii="ITC Giovanni Std Book" w:hAnsi="ITC Giovanni Std Book" w:cs="Times New Roman"/>
          <w:i/>
          <w:iCs/>
          <w:sz w:val="24"/>
          <w:szCs w:val="24"/>
        </w:rPr>
        <w:tab/>
      </w:r>
      <w:r>
        <w:rPr>
          <w:rFonts w:ascii="ITC Giovanni Std Book" w:hAnsi="ITC Giovanni Std Book" w:cs="Times New Roman"/>
          <w:i/>
          <w:iCs/>
          <w:sz w:val="24"/>
          <w:szCs w:val="24"/>
        </w:rPr>
        <w:t>__</w:t>
      </w:r>
      <w:r w:rsidR="00362BC5">
        <w:rPr>
          <w:rFonts w:ascii="ITC Giovanni Std Book" w:hAnsi="ITC Giovanni Std Book" w:cs="Times New Roman"/>
          <w:i/>
          <w:iCs/>
          <w:sz w:val="24"/>
          <w:szCs w:val="24"/>
        </w:rPr>
        <w:t xml:space="preserve">X </w:t>
      </w:r>
      <w:r>
        <w:rPr>
          <w:rFonts w:ascii="ITC Giovanni Std Book" w:hAnsi="ITC Giovanni Std Book" w:cs="Times New Roman"/>
          <w:i/>
          <w:iCs/>
          <w:sz w:val="24"/>
          <w:szCs w:val="24"/>
        </w:rPr>
        <w:t>advanced graduate</w:t>
      </w:r>
    </w:p>
    <w:p w14:paraId="4E2C6A94" w14:textId="19019C90" w:rsidR="000030DA" w:rsidRDefault="000030DA" w:rsidP="00CB7C0E">
      <w:pPr>
        <w:pStyle w:val="PlainText"/>
        <w:rPr>
          <w:rFonts w:ascii="ITC Giovanni Std Book" w:hAnsi="ITC Giovanni Std Book" w:cs="Times New Roman"/>
          <w:i/>
          <w:iCs/>
          <w:sz w:val="24"/>
          <w:szCs w:val="24"/>
        </w:rPr>
      </w:pPr>
    </w:p>
    <w:p w14:paraId="6DE01042" w14:textId="38A8F2D2" w:rsidR="000030DA" w:rsidRDefault="000030DA" w:rsidP="00CB7C0E">
      <w:pPr>
        <w:pStyle w:val="PlainText"/>
        <w:rPr>
          <w:rFonts w:ascii="ITC Giovanni Std Book" w:hAnsi="ITC Giovanni Std Book" w:cs="Times New Roman"/>
          <w:i/>
          <w:iCs/>
          <w:sz w:val="24"/>
          <w:szCs w:val="24"/>
        </w:rPr>
      </w:pPr>
      <w:r>
        <w:rPr>
          <w:rFonts w:ascii="ITC Giovanni Std Book" w:hAnsi="ITC Giovanni Std Book" w:cs="Times New Roman"/>
          <w:i/>
          <w:iCs/>
          <w:sz w:val="24"/>
          <w:szCs w:val="24"/>
        </w:rPr>
        <w:tab/>
        <w:t>c. Usual length of course:</w:t>
      </w:r>
    </w:p>
    <w:p w14:paraId="44783FA6" w14:textId="77777777" w:rsidR="003A0E06" w:rsidRDefault="003A0E06" w:rsidP="00CB7C0E">
      <w:pPr>
        <w:pStyle w:val="PlainText"/>
        <w:rPr>
          <w:rFonts w:ascii="ITC Giovanni Std Book" w:hAnsi="ITC Giovanni Std Book" w:cs="Times New Roman"/>
          <w:i/>
          <w:iCs/>
          <w:sz w:val="24"/>
          <w:szCs w:val="24"/>
        </w:rPr>
      </w:pPr>
    </w:p>
    <w:p w14:paraId="3CC5EA73" w14:textId="1E68C1CB" w:rsidR="000030DA" w:rsidRDefault="000030DA" w:rsidP="00CB7C0E">
      <w:pPr>
        <w:pStyle w:val="PlainText"/>
        <w:rPr>
          <w:rFonts w:ascii="ITC Giovanni Std Book" w:hAnsi="ITC Giovanni Std Book" w:cs="Times New Roman"/>
          <w:i/>
          <w:iCs/>
          <w:sz w:val="24"/>
          <w:szCs w:val="24"/>
        </w:rPr>
      </w:pPr>
      <w:r>
        <w:rPr>
          <w:rFonts w:ascii="ITC Giovanni Std Book" w:hAnsi="ITC Giovanni Std Book" w:cs="Times New Roman"/>
          <w:i/>
          <w:iCs/>
          <w:sz w:val="24"/>
          <w:szCs w:val="24"/>
        </w:rPr>
        <w:t>_</w:t>
      </w:r>
      <w:r w:rsidR="00362BC5">
        <w:rPr>
          <w:rFonts w:ascii="ITC Giovanni Std Book" w:hAnsi="ITC Giovanni Std Book" w:cs="Times New Roman"/>
          <w:i/>
          <w:iCs/>
          <w:sz w:val="24"/>
          <w:szCs w:val="24"/>
        </w:rPr>
        <w:t>X</w:t>
      </w:r>
      <w:r>
        <w:rPr>
          <w:rFonts w:ascii="ITC Giovanni Std Book" w:hAnsi="ITC Giovanni Std Book" w:cs="Times New Roman"/>
          <w:i/>
          <w:iCs/>
          <w:sz w:val="24"/>
          <w:szCs w:val="24"/>
        </w:rPr>
        <w:t>_1 semester</w:t>
      </w:r>
      <w:r>
        <w:rPr>
          <w:rFonts w:ascii="ITC Giovanni Std Book" w:hAnsi="ITC Giovanni Std Book" w:cs="Times New Roman"/>
          <w:i/>
          <w:iCs/>
          <w:sz w:val="24"/>
          <w:szCs w:val="24"/>
        </w:rPr>
        <w:tab/>
      </w:r>
      <w:r>
        <w:rPr>
          <w:rFonts w:ascii="ITC Giovanni Std Book" w:hAnsi="ITC Giovanni Std Book" w:cs="Times New Roman"/>
          <w:i/>
          <w:iCs/>
          <w:sz w:val="24"/>
          <w:szCs w:val="24"/>
        </w:rPr>
        <w:tab/>
      </w:r>
      <w:r w:rsidR="003A0E06">
        <w:rPr>
          <w:rFonts w:ascii="ITC Giovanni Std Book" w:hAnsi="ITC Giovanni Std Book" w:cs="Times New Roman"/>
          <w:i/>
          <w:iCs/>
          <w:sz w:val="24"/>
          <w:szCs w:val="24"/>
        </w:rPr>
        <w:tab/>
      </w:r>
      <w:r>
        <w:rPr>
          <w:rFonts w:ascii="ITC Giovanni Std Book" w:hAnsi="ITC Giovanni Std Book" w:cs="Times New Roman"/>
          <w:i/>
          <w:iCs/>
          <w:sz w:val="24"/>
          <w:szCs w:val="24"/>
        </w:rPr>
        <w:t>_</w:t>
      </w:r>
      <w:r w:rsidR="00362BC5">
        <w:rPr>
          <w:rFonts w:ascii="ITC Giovanni Std Book" w:hAnsi="ITC Giovanni Std Book" w:cs="Times New Roman"/>
          <w:i/>
          <w:iCs/>
          <w:sz w:val="24"/>
          <w:szCs w:val="24"/>
        </w:rPr>
        <w:t>X</w:t>
      </w:r>
      <w:r>
        <w:rPr>
          <w:rFonts w:ascii="ITC Giovanni Std Book" w:hAnsi="ITC Giovanni Std Book" w:cs="Times New Roman"/>
          <w:i/>
          <w:iCs/>
          <w:sz w:val="24"/>
          <w:szCs w:val="24"/>
        </w:rPr>
        <w:t>_2 semester</w:t>
      </w:r>
      <w:r>
        <w:rPr>
          <w:rFonts w:ascii="ITC Giovanni Std Book" w:hAnsi="ITC Giovanni Std Book" w:cs="Times New Roman"/>
          <w:i/>
          <w:iCs/>
          <w:sz w:val="24"/>
          <w:szCs w:val="24"/>
        </w:rPr>
        <w:tab/>
      </w:r>
      <w:r>
        <w:rPr>
          <w:rFonts w:ascii="ITC Giovanni Std Book" w:hAnsi="ITC Giovanni Std Book" w:cs="Times New Roman"/>
          <w:i/>
          <w:iCs/>
          <w:sz w:val="24"/>
          <w:szCs w:val="24"/>
        </w:rPr>
        <w:tab/>
        <w:t>__other (</w:t>
      </w:r>
      <w:r w:rsidR="003A0E06">
        <w:rPr>
          <w:rFonts w:ascii="ITC Giovanni Std Book" w:hAnsi="ITC Giovanni Std Book" w:cs="Times New Roman"/>
          <w:i/>
          <w:iCs/>
          <w:sz w:val="24"/>
          <w:szCs w:val="24"/>
        </w:rPr>
        <w:t xml:space="preserve">please </w:t>
      </w:r>
      <w:r>
        <w:rPr>
          <w:rFonts w:ascii="ITC Giovanni Std Book" w:hAnsi="ITC Giovanni Std Book" w:cs="Times New Roman"/>
          <w:i/>
          <w:iCs/>
          <w:sz w:val="24"/>
          <w:szCs w:val="24"/>
        </w:rPr>
        <w:t>specify)</w:t>
      </w:r>
    </w:p>
    <w:p w14:paraId="0B35DD1A" w14:textId="2C6FD7A8" w:rsidR="00857992" w:rsidRDefault="00857992" w:rsidP="00CB7C0E">
      <w:pPr>
        <w:pStyle w:val="PlainText"/>
        <w:rPr>
          <w:rFonts w:ascii="ITC Giovanni Std Book" w:hAnsi="ITC Giovanni Std Book" w:cs="Times New Roman"/>
          <w:i/>
          <w:iCs/>
          <w:sz w:val="24"/>
          <w:szCs w:val="24"/>
        </w:rPr>
      </w:pPr>
    </w:p>
    <w:p w14:paraId="59B11E1F" w14:textId="46FB7060" w:rsidR="00857992" w:rsidRDefault="00857992" w:rsidP="00CB7C0E">
      <w:pPr>
        <w:pStyle w:val="PlainText"/>
        <w:rPr>
          <w:rFonts w:ascii="ITC Giovanni Std Book" w:hAnsi="ITC Giovanni Std Book" w:cs="Times New Roman"/>
          <w:i/>
          <w:iCs/>
          <w:sz w:val="24"/>
          <w:szCs w:val="24"/>
        </w:rPr>
      </w:pPr>
      <w:r>
        <w:rPr>
          <w:rFonts w:ascii="ITC Giovanni Std Book" w:hAnsi="ITC Giovanni Std Book" w:cs="Times New Roman"/>
          <w:i/>
          <w:iCs/>
          <w:sz w:val="24"/>
          <w:szCs w:val="24"/>
        </w:rPr>
        <w:tab/>
        <w:t>d. Type(s) of student for whom this course is intended (check all that apply):</w:t>
      </w:r>
    </w:p>
    <w:p w14:paraId="0E13BCB0" w14:textId="77777777" w:rsidR="003A0E06" w:rsidRDefault="003A0E06" w:rsidP="00CB7C0E">
      <w:pPr>
        <w:pStyle w:val="PlainText"/>
        <w:rPr>
          <w:rFonts w:ascii="ITC Giovanni Std Book" w:hAnsi="ITC Giovanni Std Book" w:cs="Times New Roman"/>
          <w:i/>
          <w:iCs/>
          <w:sz w:val="24"/>
          <w:szCs w:val="24"/>
        </w:rPr>
      </w:pPr>
    </w:p>
    <w:p w14:paraId="3712E200" w14:textId="33DF4DE8" w:rsidR="00857992" w:rsidRDefault="00857992" w:rsidP="00CB7C0E">
      <w:pPr>
        <w:pStyle w:val="PlainText"/>
        <w:rPr>
          <w:rFonts w:ascii="ITC Giovanni Std Book" w:hAnsi="ITC Giovanni Std Book" w:cs="Times New Roman"/>
          <w:i/>
          <w:iCs/>
          <w:sz w:val="24"/>
          <w:szCs w:val="24"/>
        </w:rPr>
      </w:pPr>
      <w:r>
        <w:rPr>
          <w:rFonts w:ascii="ITC Giovanni Std Book" w:hAnsi="ITC Giovanni Std Book" w:cs="Times New Roman"/>
          <w:i/>
          <w:iCs/>
          <w:sz w:val="24"/>
          <w:szCs w:val="24"/>
        </w:rPr>
        <w:t xml:space="preserve">__undergraduate </w:t>
      </w:r>
      <w:r w:rsidR="00B81D54">
        <w:rPr>
          <w:rFonts w:ascii="ITC Giovanni Std Book" w:hAnsi="ITC Giovanni Std Book" w:cs="Times New Roman"/>
          <w:i/>
          <w:iCs/>
          <w:sz w:val="24"/>
          <w:szCs w:val="24"/>
        </w:rPr>
        <w:t>math</w:t>
      </w:r>
      <w:r w:rsidR="003A0E06">
        <w:rPr>
          <w:rFonts w:ascii="ITC Giovanni Std Book" w:hAnsi="ITC Giovanni Std Book" w:cs="Times New Roman"/>
          <w:i/>
          <w:iCs/>
          <w:sz w:val="24"/>
          <w:szCs w:val="24"/>
        </w:rPr>
        <w:t xml:space="preserve"> </w:t>
      </w:r>
      <w:r>
        <w:rPr>
          <w:rFonts w:ascii="ITC Giovanni Std Book" w:hAnsi="ITC Giovanni Std Book" w:cs="Times New Roman"/>
          <w:i/>
          <w:iCs/>
          <w:sz w:val="24"/>
          <w:szCs w:val="24"/>
        </w:rPr>
        <w:t>major</w:t>
      </w:r>
      <w:r>
        <w:rPr>
          <w:rFonts w:ascii="ITC Giovanni Std Book" w:hAnsi="ITC Giovanni Std Book" w:cs="Times New Roman"/>
          <w:i/>
          <w:iCs/>
          <w:sz w:val="24"/>
          <w:szCs w:val="24"/>
        </w:rPr>
        <w:tab/>
      </w:r>
      <w:r>
        <w:rPr>
          <w:rFonts w:ascii="ITC Giovanni Std Book" w:hAnsi="ITC Giovanni Std Book" w:cs="Times New Roman"/>
          <w:i/>
          <w:iCs/>
          <w:sz w:val="24"/>
          <w:szCs w:val="24"/>
        </w:rPr>
        <w:tab/>
      </w:r>
      <w:r w:rsidR="003A0E06">
        <w:rPr>
          <w:rFonts w:ascii="ITC Giovanni Std Book" w:hAnsi="ITC Giovanni Std Book" w:cs="Times New Roman"/>
          <w:i/>
          <w:iCs/>
          <w:sz w:val="24"/>
          <w:szCs w:val="24"/>
        </w:rPr>
        <w:tab/>
      </w:r>
      <w:r>
        <w:rPr>
          <w:rFonts w:ascii="ITC Giovanni Std Book" w:hAnsi="ITC Giovanni Std Book" w:cs="Times New Roman"/>
          <w:i/>
          <w:iCs/>
          <w:sz w:val="24"/>
          <w:szCs w:val="24"/>
        </w:rPr>
        <w:t>_</w:t>
      </w:r>
      <w:proofErr w:type="spellStart"/>
      <w:r w:rsidR="00362BC5">
        <w:rPr>
          <w:rFonts w:ascii="ITC Giovanni Std Book" w:hAnsi="ITC Giovanni Std Book" w:cs="Times New Roman"/>
          <w:i/>
          <w:iCs/>
          <w:sz w:val="24"/>
          <w:szCs w:val="24"/>
        </w:rPr>
        <w:t>X</w:t>
      </w:r>
      <w:r>
        <w:rPr>
          <w:rFonts w:ascii="ITC Giovanni Std Book" w:hAnsi="ITC Giovanni Std Book" w:cs="Times New Roman"/>
          <w:i/>
          <w:iCs/>
          <w:sz w:val="24"/>
          <w:szCs w:val="24"/>
        </w:rPr>
        <w:t>_graduate</w:t>
      </w:r>
      <w:proofErr w:type="spellEnd"/>
      <w:r w:rsidR="003A0E06">
        <w:rPr>
          <w:rFonts w:ascii="ITC Giovanni Std Book" w:hAnsi="ITC Giovanni Std Book" w:cs="Times New Roman"/>
          <w:i/>
          <w:iCs/>
          <w:sz w:val="24"/>
          <w:szCs w:val="24"/>
        </w:rPr>
        <w:t xml:space="preserve"> student in math</w:t>
      </w:r>
    </w:p>
    <w:p w14:paraId="3657E9DE" w14:textId="18BC89DC" w:rsidR="00857992" w:rsidRDefault="00857992" w:rsidP="00CB7C0E">
      <w:pPr>
        <w:pStyle w:val="PlainText"/>
        <w:rPr>
          <w:rFonts w:ascii="ITC Giovanni Std Book" w:hAnsi="ITC Giovanni Std Book" w:cs="Times New Roman"/>
          <w:i/>
          <w:iCs/>
          <w:sz w:val="24"/>
          <w:szCs w:val="24"/>
        </w:rPr>
      </w:pPr>
      <w:r>
        <w:rPr>
          <w:rFonts w:ascii="ITC Giovanni Std Book" w:hAnsi="ITC Giovanni Std Book" w:cs="Times New Roman"/>
          <w:i/>
          <w:iCs/>
          <w:sz w:val="24"/>
          <w:szCs w:val="24"/>
        </w:rPr>
        <w:t xml:space="preserve">__undergraduate </w:t>
      </w:r>
      <w:r w:rsidR="003A0E06">
        <w:rPr>
          <w:rFonts w:ascii="ITC Giovanni Std Book" w:hAnsi="ITC Giovanni Std Book" w:cs="Times New Roman"/>
          <w:i/>
          <w:iCs/>
          <w:sz w:val="24"/>
          <w:szCs w:val="24"/>
        </w:rPr>
        <w:t>science/engineering major</w:t>
      </w:r>
      <w:r>
        <w:rPr>
          <w:rFonts w:ascii="ITC Giovanni Std Book" w:hAnsi="ITC Giovanni Std Book" w:cs="Times New Roman"/>
          <w:i/>
          <w:iCs/>
          <w:sz w:val="24"/>
          <w:szCs w:val="24"/>
        </w:rPr>
        <w:tab/>
        <w:t>_</w:t>
      </w:r>
      <w:proofErr w:type="spellStart"/>
      <w:r w:rsidR="00362BC5">
        <w:rPr>
          <w:rFonts w:ascii="ITC Giovanni Std Book" w:hAnsi="ITC Giovanni Std Book" w:cs="Times New Roman"/>
          <w:i/>
          <w:iCs/>
          <w:sz w:val="24"/>
          <w:szCs w:val="24"/>
        </w:rPr>
        <w:t>X</w:t>
      </w:r>
      <w:r>
        <w:rPr>
          <w:rFonts w:ascii="ITC Giovanni Std Book" w:hAnsi="ITC Giovanni Std Book" w:cs="Times New Roman"/>
          <w:i/>
          <w:iCs/>
          <w:sz w:val="24"/>
          <w:szCs w:val="24"/>
        </w:rPr>
        <w:t>_</w:t>
      </w:r>
      <w:r w:rsidR="003A0E06">
        <w:rPr>
          <w:rFonts w:ascii="ITC Giovanni Std Book" w:hAnsi="ITC Giovanni Std Book" w:cs="Times New Roman"/>
          <w:i/>
          <w:iCs/>
          <w:sz w:val="24"/>
          <w:szCs w:val="24"/>
        </w:rPr>
        <w:t>graduate</w:t>
      </w:r>
      <w:proofErr w:type="spellEnd"/>
      <w:r w:rsidR="003A0E06">
        <w:rPr>
          <w:rFonts w:ascii="ITC Giovanni Std Book" w:hAnsi="ITC Giovanni Std Book" w:cs="Times New Roman"/>
          <w:i/>
          <w:iCs/>
          <w:sz w:val="24"/>
          <w:szCs w:val="24"/>
        </w:rPr>
        <w:t xml:space="preserve"> student in science/engineering</w:t>
      </w:r>
    </w:p>
    <w:p w14:paraId="1889D8F0" w14:textId="200E3B10" w:rsidR="003A0E06" w:rsidRDefault="003A0E06" w:rsidP="00CB7C0E">
      <w:pPr>
        <w:pStyle w:val="PlainText"/>
        <w:rPr>
          <w:rFonts w:ascii="ITC Giovanni Std Book" w:hAnsi="ITC Giovanni Std Book" w:cs="Times New Roman"/>
          <w:i/>
          <w:iCs/>
          <w:sz w:val="24"/>
          <w:szCs w:val="24"/>
        </w:rPr>
      </w:pPr>
      <w:r>
        <w:rPr>
          <w:rFonts w:ascii="ITC Giovanni Std Book" w:hAnsi="ITC Giovanni Std Book" w:cs="Times New Roman"/>
          <w:i/>
          <w:iCs/>
          <w:sz w:val="24"/>
          <w:szCs w:val="24"/>
        </w:rPr>
        <w:t>__undergraduate education major</w:t>
      </w:r>
      <w:r>
        <w:rPr>
          <w:rFonts w:ascii="ITC Giovanni Std Book" w:hAnsi="ITC Giovanni Std Book" w:cs="Times New Roman"/>
          <w:i/>
          <w:iCs/>
          <w:sz w:val="24"/>
          <w:szCs w:val="24"/>
        </w:rPr>
        <w:tab/>
      </w:r>
      <w:r>
        <w:rPr>
          <w:rFonts w:ascii="ITC Giovanni Std Book" w:hAnsi="ITC Giovanni Std Book" w:cs="Times New Roman"/>
          <w:i/>
          <w:iCs/>
          <w:sz w:val="24"/>
          <w:szCs w:val="24"/>
        </w:rPr>
        <w:tab/>
      </w:r>
      <w:r>
        <w:rPr>
          <w:rFonts w:ascii="ITC Giovanni Std Book" w:hAnsi="ITC Giovanni Std Book" w:cs="Times New Roman"/>
          <w:i/>
          <w:iCs/>
          <w:sz w:val="24"/>
          <w:szCs w:val="24"/>
        </w:rPr>
        <w:tab/>
        <w:t>__graduate student in education</w:t>
      </w:r>
    </w:p>
    <w:p w14:paraId="6AA8CDE9" w14:textId="57B26F66" w:rsidR="003A0E06" w:rsidRDefault="003A0E06" w:rsidP="00CB7C0E">
      <w:pPr>
        <w:pStyle w:val="PlainText"/>
        <w:rPr>
          <w:rFonts w:ascii="ITC Giovanni Std Book" w:hAnsi="ITC Giovanni Std Book" w:cs="Times New Roman"/>
          <w:i/>
          <w:iCs/>
          <w:sz w:val="24"/>
          <w:szCs w:val="24"/>
        </w:rPr>
      </w:pPr>
      <w:r>
        <w:rPr>
          <w:rFonts w:ascii="ITC Giovanni Std Book" w:hAnsi="ITC Giovanni Std Book" w:cs="Times New Roman"/>
          <w:i/>
          <w:iCs/>
          <w:sz w:val="24"/>
          <w:szCs w:val="24"/>
        </w:rPr>
        <w:t>__Other undergraduate (please specify)</w:t>
      </w:r>
      <w:r>
        <w:rPr>
          <w:rFonts w:ascii="ITC Giovanni Std Book" w:hAnsi="ITC Giovanni Std Book" w:cs="Times New Roman"/>
          <w:i/>
          <w:iCs/>
          <w:sz w:val="24"/>
          <w:szCs w:val="24"/>
        </w:rPr>
        <w:tab/>
      </w:r>
      <w:r>
        <w:rPr>
          <w:rFonts w:ascii="ITC Giovanni Std Book" w:hAnsi="ITC Giovanni Std Book" w:cs="Times New Roman"/>
          <w:i/>
          <w:iCs/>
          <w:sz w:val="24"/>
          <w:szCs w:val="24"/>
        </w:rPr>
        <w:tab/>
        <w:t>__other graduate student (please specify)</w:t>
      </w:r>
    </w:p>
    <w:p w14:paraId="650EEA36" w14:textId="083BFCAD" w:rsidR="003A0E06" w:rsidRDefault="003A0E06" w:rsidP="00CB7C0E">
      <w:pPr>
        <w:pStyle w:val="PlainText"/>
        <w:rPr>
          <w:rFonts w:ascii="ITC Giovanni Std Book" w:hAnsi="ITC Giovanni Std Book" w:cs="Times New Roman"/>
          <w:i/>
          <w:iCs/>
          <w:sz w:val="24"/>
          <w:szCs w:val="24"/>
        </w:rPr>
      </w:pPr>
    </w:p>
    <w:p w14:paraId="7487BC0F" w14:textId="61B8D5C7" w:rsidR="00AB26A5" w:rsidRDefault="00B81D54" w:rsidP="00AB26A5">
      <w:pPr>
        <w:widowControl w:val="0"/>
        <w:autoSpaceDE w:val="0"/>
        <w:autoSpaceDN w:val="0"/>
        <w:adjustRightInd w:val="0"/>
        <w:spacing w:line="240" w:lineRule="atLeast"/>
        <w:rPr>
          <w:rFonts w:ascii="TimesNewRomanPSMT" w:hAnsi="TimesNewRomanPSMT" w:cs="TimesNewRomanPSMT"/>
          <w:i/>
          <w:iCs/>
          <w:kern w:val="1"/>
        </w:rPr>
      </w:pPr>
      <w:r>
        <w:rPr>
          <w:rFonts w:ascii="TimesNewRomanPSMT" w:hAnsi="TimesNewRomanPSMT" w:cs="TimesNewRomanPSMT"/>
          <w:i/>
          <w:iCs/>
          <w:kern w:val="1"/>
        </w:rPr>
        <w:t>2</w:t>
      </w:r>
      <w:r w:rsidR="00AB26A5">
        <w:rPr>
          <w:rFonts w:ascii="TimesNewRomanPSMT" w:hAnsi="TimesNewRomanPSMT" w:cs="TimesNewRomanPSMT"/>
          <w:i/>
          <w:iCs/>
          <w:kern w:val="1"/>
        </w:rPr>
        <w:t>. H</w:t>
      </w:r>
      <w:r w:rsidR="00AB26A5" w:rsidRPr="00AB26A5">
        <w:rPr>
          <w:rFonts w:ascii="TimesNewRomanPSMT" w:hAnsi="TimesNewRomanPSMT" w:cs="TimesNewRomanPSMT"/>
          <w:i/>
          <w:iCs/>
          <w:kern w:val="1"/>
        </w:rPr>
        <w:t xml:space="preserve">ow often did you teach </w:t>
      </w:r>
      <w:r w:rsidR="00AB26A5">
        <w:rPr>
          <w:rFonts w:ascii="TimesNewRomanPSMT" w:hAnsi="TimesNewRomanPSMT" w:cs="TimesNewRomanPSMT"/>
          <w:i/>
          <w:iCs/>
          <w:kern w:val="1"/>
        </w:rPr>
        <w:t>this course</w:t>
      </w:r>
      <w:r w:rsidR="00AB26A5" w:rsidRPr="00AB26A5">
        <w:rPr>
          <w:rFonts w:ascii="TimesNewRomanPSMT" w:hAnsi="TimesNewRomanPSMT" w:cs="TimesNewRomanPSMT"/>
          <w:i/>
          <w:iCs/>
          <w:kern w:val="1"/>
        </w:rPr>
        <w:t>? How many students attended your class in average?</w:t>
      </w:r>
    </w:p>
    <w:p w14:paraId="19EAE092" w14:textId="5F66CA34" w:rsidR="00362BC5" w:rsidRDefault="00362BC5" w:rsidP="00AB26A5">
      <w:pPr>
        <w:widowControl w:val="0"/>
        <w:autoSpaceDE w:val="0"/>
        <w:autoSpaceDN w:val="0"/>
        <w:adjustRightInd w:val="0"/>
        <w:spacing w:line="240" w:lineRule="atLeast"/>
        <w:rPr>
          <w:rFonts w:ascii="TimesNewRomanPSMT" w:hAnsi="TimesNewRomanPSMT" w:cs="TimesNewRomanPSMT"/>
          <w:i/>
          <w:iCs/>
          <w:kern w:val="1"/>
        </w:rPr>
      </w:pPr>
      <w:r>
        <w:rPr>
          <w:rFonts w:ascii="TimesNewRomanPSMT" w:hAnsi="TimesNewRomanPSMT" w:cs="TimesNewRomanPSMT"/>
          <w:i/>
          <w:iCs/>
          <w:kern w:val="1"/>
        </w:rPr>
        <w:t>DE taught it once ~ 20 students. Harris has taught is several times.</w:t>
      </w:r>
    </w:p>
    <w:p w14:paraId="16467E05" w14:textId="47AC6565" w:rsidR="00AB26A5" w:rsidRDefault="00AB26A5" w:rsidP="00AB26A5">
      <w:pPr>
        <w:widowControl w:val="0"/>
        <w:autoSpaceDE w:val="0"/>
        <w:autoSpaceDN w:val="0"/>
        <w:adjustRightInd w:val="0"/>
        <w:spacing w:line="240" w:lineRule="atLeast"/>
        <w:rPr>
          <w:rFonts w:ascii="TimesNewRomanPSMT" w:hAnsi="TimesNewRomanPSMT" w:cs="TimesNewRomanPSMT"/>
          <w:i/>
          <w:iCs/>
        </w:rPr>
      </w:pPr>
    </w:p>
    <w:p w14:paraId="3BBAAB82" w14:textId="77777777" w:rsidR="00AB26A5" w:rsidRDefault="00AB26A5" w:rsidP="00AB26A5">
      <w:pPr>
        <w:widowControl w:val="0"/>
        <w:autoSpaceDE w:val="0"/>
        <w:autoSpaceDN w:val="0"/>
        <w:adjustRightInd w:val="0"/>
        <w:spacing w:line="240" w:lineRule="atLeast"/>
        <w:rPr>
          <w:rFonts w:ascii="TimesNewRomanPSMT" w:hAnsi="TimesNewRomanPSMT" w:cs="TimesNewRomanPSMT"/>
          <w:i/>
          <w:iCs/>
        </w:rPr>
      </w:pPr>
    </w:p>
    <w:p w14:paraId="122B7377" w14:textId="77777777" w:rsidR="00B81D54" w:rsidRDefault="00B81D54" w:rsidP="00B81D54">
      <w:pPr>
        <w:pStyle w:val="PlainText"/>
        <w:rPr>
          <w:rFonts w:ascii="ITC Giovanni Std Book" w:hAnsi="ITC Giovanni Std Book" w:cs="Times New Roman"/>
          <w:i/>
          <w:iCs/>
          <w:sz w:val="24"/>
          <w:szCs w:val="24"/>
        </w:rPr>
      </w:pPr>
      <w:r>
        <w:rPr>
          <w:rFonts w:ascii="ITC Giovanni Std Book" w:hAnsi="ITC Giovanni Std Book" w:cs="Times New Roman"/>
          <w:i/>
          <w:iCs/>
          <w:sz w:val="24"/>
          <w:szCs w:val="24"/>
        </w:rPr>
        <w:t xml:space="preserve">3. </w:t>
      </w:r>
      <w:r w:rsidRPr="00885B0A">
        <w:rPr>
          <w:rFonts w:ascii="ITC Giovanni Std Book" w:hAnsi="ITC Giovanni Std Book" w:cs="Times New Roman"/>
          <w:i/>
          <w:iCs/>
          <w:sz w:val="24"/>
          <w:szCs w:val="24"/>
        </w:rPr>
        <w:t>Authors’ brief description of contents, style,</w:t>
      </w:r>
      <w:r>
        <w:rPr>
          <w:rFonts w:ascii="ITC Giovanni Std Book" w:hAnsi="ITC Giovanni Std Book" w:cs="Times New Roman"/>
          <w:i/>
          <w:iCs/>
          <w:sz w:val="24"/>
          <w:szCs w:val="24"/>
        </w:rPr>
        <w:t xml:space="preserve"> prerequisites</w:t>
      </w:r>
      <w:r w:rsidRPr="00885B0A">
        <w:rPr>
          <w:rFonts w:ascii="ITC Giovanni Std Book" w:hAnsi="ITC Giovanni Std Book" w:cs="Times New Roman"/>
          <w:i/>
          <w:iCs/>
          <w:sz w:val="24"/>
          <w:szCs w:val="24"/>
        </w:rPr>
        <w:t xml:space="preserve"> etc. of this book</w:t>
      </w:r>
      <w:r>
        <w:rPr>
          <w:rFonts w:ascii="ITC Giovanni Std Book" w:hAnsi="ITC Giovanni Std Book" w:cs="Times New Roman"/>
          <w:i/>
          <w:iCs/>
          <w:sz w:val="24"/>
          <w:szCs w:val="24"/>
        </w:rPr>
        <w:t>. Please mention any specific pedagogical advantages or techniques in your book (e.g., learning objectives, helpful reviews/summaries, special exercises or projects, IBL):</w:t>
      </w:r>
    </w:p>
    <w:p w14:paraId="3DB9C0FD" w14:textId="77777777" w:rsidR="00D22643" w:rsidRDefault="00D22643" w:rsidP="00B81D54">
      <w:pPr>
        <w:pStyle w:val="PlainText"/>
        <w:rPr>
          <w:rFonts w:ascii="ITC Giovanni Std Book" w:hAnsi="ITC Giovanni Std Book" w:cs="Times New Roman"/>
          <w:i/>
          <w:iCs/>
          <w:sz w:val="24"/>
          <w:szCs w:val="24"/>
        </w:rPr>
      </w:pPr>
    </w:p>
    <w:p w14:paraId="6DA859E2" w14:textId="77777777" w:rsidR="00D22643" w:rsidRDefault="00D22643" w:rsidP="00D22643">
      <w:pPr>
        <w:pStyle w:val="NormalWeb"/>
        <w:rPr>
          <w:rFonts w:ascii="CMR12" w:hAnsi="CMR12"/>
        </w:rPr>
      </w:pPr>
      <w:r>
        <w:rPr>
          <w:rFonts w:ascii="CMR12" w:hAnsi="CMR12"/>
        </w:rPr>
        <w:t>From the Introduction:</w:t>
      </w:r>
    </w:p>
    <w:p w14:paraId="74207027" w14:textId="09A3D829" w:rsidR="00D22643" w:rsidRDefault="00D22643" w:rsidP="00D22643">
      <w:pPr>
        <w:pStyle w:val="NormalWeb"/>
      </w:pPr>
      <w:r>
        <w:rPr>
          <w:rFonts w:ascii="CMR12" w:hAnsi="CMR12"/>
        </w:rPr>
        <w:lastRenderedPageBreak/>
        <w:t xml:space="preserve">Within algebraic geometry, the study of algebraic curves is the oldest topic. Newton already classified all the possible types of real affine </w:t>
      </w:r>
      <w:proofErr w:type="spellStart"/>
      <w:r>
        <w:rPr>
          <w:rFonts w:ascii="CMR12" w:hAnsi="CMR12"/>
        </w:rPr>
        <w:t>cubics</w:t>
      </w:r>
      <w:proofErr w:type="spellEnd"/>
      <w:r>
        <w:rPr>
          <w:rFonts w:ascii="CMR12" w:hAnsi="CMR12"/>
        </w:rPr>
        <w:t xml:space="preserve">. By the middle of the 19th century a rich theory of curves in the complex projective plane was a central topic, overturned by Riemann’s work in mid- century—what became the theory of Riemann surfaces, which introduced techniques of complex analysis into the field. This was taken up and made algebraic as a theory of plane curves by Alexander Brill, Max </w:t>
      </w:r>
      <w:proofErr w:type="spellStart"/>
      <w:r>
        <w:rPr>
          <w:rFonts w:ascii="CMR12" w:hAnsi="CMR12"/>
        </w:rPr>
        <w:t>Noether</w:t>
      </w:r>
      <w:proofErr w:type="spellEnd"/>
      <w:r>
        <w:rPr>
          <w:rFonts w:ascii="CMR12" w:hAnsi="CMR12"/>
        </w:rPr>
        <w:t xml:space="preserve">, F. S. Macaulay and many others. By the end of the century </w:t>
      </w:r>
      <w:proofErr w:type="spellStart"/>
      <w:r>
        <w:rPr>
          <w:rFonts w:ascii="CMR12" w:hAnsi="CMR12"/>
        </w:rPr>
        <w:t>Halphen</w:t>
      </w:r>
      <w:proofErr w:type="spellEnd"/>
      <w:r>
        <w:rPr>
          <w:rFonts w:ascii="CMR12" w:hAnsi="CMR12"/>
        </w:rPr>
        <w:t xml:space="preserve"> and others were interested in the classification of space curves as well. </w:t>
      </w:r>
    </w:p>
    <w:p w14:paraId="1B7B7F4E" w14:textId="77777777" w:rsidR="00D22643" w:rsidRDefault="00D22643" w:rsidP="00D22643">
      <w:pPr>
        <w:pStyle w:val="NormalWeb"/>
      </w:pPr>
      <w:r>
        <w:rPr>
          <w:rFonts w:ascii="CMR12" w:hAnsi="CMR12"/>
        </w:rPr>
        <w:t xml:space="preserve">The development continues unabated today: in the second half of the 20th century </w:t>
      </w:r>
      <w:proofErr w:type="spellStart"/>
      <w:r>
        <w:rPr>
          <w:rFonts w:ascii="CMR12" w:hAnsi="CMR12"/>
        </w:rPr>
        <w:t>Grothendieck’s</w:t>
      </w:r>
      <w:proofErr w:type="spellEnd"/>
      <w:r>
        <w:rPr>
          <w:rFonts w:ascii="CMR12" w:hAnsi="CMR12"/>
        </w:rPr>
        <w:t xml:space="preserve"> foundations lead to the solution of many classical problems and, in particular, to a firm foundation for the theory of moduli, allowing mathematicians to exploit the fact that algebraic varieties generally come in families parameterized by other algebraic varieties—something that we will return to often in this book. Algebraic Geometry has merged more and more with number theory, and the moduli space of curves plays an important role in String Theory, born from the needs of physicists. </w:t>
      </w:r>
    </w:p>
    <w:p w14:paraId="6BCFA5FB" w14:textId="77777777" w:rsidR="00D22643" w:rsidRDefault="00D22643" w:rsidP="00D22643">
      <w:pPr>
        <w:pStyle w:val="NormalWeb"/>
      </w:pPr>
      <w:r>
        <w:rPr>
          <w:rFonts w:ascii="CMR12" w:hAnsi="CMR12"/>
        </w:rPr>
        <w:t xml:space="preserve">For these reasons, the subject of algebraic curves is one of the richest in algebraic geometry, if not in all of mathematics. Examples abound; if you want to know whether a conjecture is plausible, you can generally find well-understood special cases on which to test it. Some of the fundamental constructions of algebraic geometry, like the construction of moduli spaces and their description, can be carried out in the setting of algebraic curves with a degree of precision and detail far beyond what has been possible in higher dimensions. </w:t>
      </w:r>
    </w:p>
    <w:p w14:paraId="51E27CA6" w14:textId="77777777" w:rsidR="00D22643" w:rsidRDefault="00D22643" w:rsidP="00D22643">
      <w:pPr>
        <w:pStyle w:val="NormalWeb"/>
      </w:pPr>
      <w:r>
        <w:rPr>
          <w:rFonts w:ascii="CMR12" w:hAnsi="CMR12"/>
        </w:rPr>
        <w:t xml:space="preserve">The wealth of beauty, both in theory and in examples, certainly makes the study of algebraic curves an attractive prospect. But it comes at a price: to absorb in detail all the things we’ve learned over the centuries about algebraic curves would take years, if not decades. This is, in essence, the conundrum facing anyone who undertakes to write a book on the subject: how to convey the wealth of information (and the many </w:t>
      </w:r>
      <w:proofErr w:type="spellStart"/>
      <w:r>
        <w:rPr>
          <w:rFonts w:ascii="CMR12" w:hAnsi="CMR12"/>
        </w:rPr>
        <w:t>many</w:t>
      </w:r>
      <w:proofErr w:type="spellEnd"/>
      <w:r>
        <w:rPr>
          <w:rFonts w:ascii="CMR12" w:hAnsi="CMR12"/>
        </w:rPr>
        <w:t xml:space="preserve"> ways in which our knowledge is incomplete) without writing an encyclopedia. </w:t>
      </w:r>
    </w:p>
    <w:p w14:paraId="78D4DAD2" w14:textId="77777777" w:rsidR="00D22643" w:rsidRDefault="00D22643" w:rsidP="00D22643">
      <w:pPr>
        <w:pStyle w:val="NormalWeb"/>
        <w:pBdr>
          <w:bottom w:val="single" w:sz="6" w:space="1" w:color="auto"/>
        </w:pBdr>
      </w:pPr>
      <w:r>
        <w:rPr>
          <w:rFonts w:ascii="CMR12" w:hAnsi="CMR12"/>
        </w:rPr>
        <w:t xml:space="preserve">This is our attempt to do that. Our intended audience is a graduate student considering working in the field of algebraic curves, or a researcher in a related field whose work has led them to questions about algebraic curves. Our goal is to equip the reader with the understanding of both the techniques and the state of our knowledge necessary to read the current literature and work on open problems. </w:t>
      </w:r>
    </w:p>
    <w:p w14:paraId="380EA7F9" w14:textId="22047F27" w:rsidR="00D22643" w:rsidRDefault="00D22643" w:rsidP="00D22643">
      <w:pPr>
        <w:pStyle w:val="NormalWeb"/>
      </w:pPr>
      <w:r>
        <w:rPr>
          <w:rFonts w:ascii="CMR12" w:hAnsi="CMR12"/>
        </w:rPr>
        <w:t xml:space="preserve">Although mathematicians aspire to understand their subjects deeply, we feel that we learn in stages: in early stages we accept large and difficult results as black boxes and explore the rich examples that they yield. That is how we </w:t>
      </w:r>
    </w:p>
    <w:p w14:paraId="254ED081" w14:textId="77777777" w:rsidR="00D22643" w:rsidRDefault="00D22643" w:rsidP="00D22643">
      <w:pPr>
        <w:pStyle w:val="NormalWeb"/>
      </w:pPr>
      <w:r>
        <w:rPr>
          <w:rFonts w:ascii="CMR17" w:hAnsi="CMR17"/>
          <w:color w:val="E5E5E5"/>
          <w:sz w:val="100"/>
          <w:szCs w:val="100"/>
        </w:rPr>
        <w:t xml:space="preserve">DRAFT: July 11, 2023 </w:t>
      </w:r>
    </w:p>
    <w:p w14:paraId="5BA19E8F" w14:textId="77777777" w:rsidR="00D22643" w:rsidRDefault="00D22643" w:rsidP="00D22643">
      <w:pPr>
        <w:pStyle w:val="NormalWeb"/>
      </w:pPr>
      <w:r>
        <w:rPr>
          <w:rFonts w:ascii="CMR12" w:hAnsi="CMR12"/>
        </w:rPr>
        <w:t xml:space="preserve">6 </w:t>
      </w:r>
      <w:r>
        <w:rPr>
          <w:rFonts w:ascii="CMSL12" w:hAnsi="CMSL12"/>
        </w:rPr>
        <w:t xml:space="preserve">CHAPTER 0. INTRODUCTION </w:t>
      </w:r>
    </w:p>
    <w:p w14:paraId="624CA88B" w14:textId="77777777" w:rsidR="00D22643" w:rsidRDefault="00D22643" w:rsidP="00D22643">
      <w:pPr>
        <w:pStyle w:val="NormalWeb"/>
      </w:pPr>
      <w:r>
        <w:rPr>
          <w:rFonts w:ascii="CMR12" w:hAnsi="CMR12"/>
        </w:rPr>
        <w:lastRenderedPageBreak/>
        <w:t>have tried to organize this book: We begin with two chapters that we hope will bridge the gap between first courses in algebraic geometry/commutative algebra at the level, of Fulton’s or Reid’s well-known books [</w:t>
      </w:r>
      <w:r>
        <w:rPr>
          <w:rFonts w:ascii="CMBX12" w:hAnsi="CMBX12"/>
        </w:rPr>
        <w:t>?</w:t>
      </w:r>
      <w:r>
        <w:rPr>
          <w:rFonts w:ascii="CMR12" w:hAnsi="CMR12"/>
        </w:rPr>
        <w:t>], [</w:t>
      </w:r>
      <w:r>
        <w:rPr>
          <w:rFonts w:ascii="CMBX12" w:hAnsi="CMBX12"/>
        </w:rPr>
        <w:t>?</w:t>
      </w:r>
      <w:r>
        <w:rPr>
          <w:rFonts w:ascii="CMR12" w:hAnsi="CMR12"/>
        </w:rPr>
        <w:t xml:space="preserve">] and the professional language of invertible sheaves, </w:t>
      </w:r>
      <w:proofErr w:type="spellStart"/>
      <w:r>
        <w:rPr>
          <w:rFonts w:ascii="CMR12" w:hAnsi="CMR12"/>
        </w:rPr>
        <w:t>cohomology</w:t>
      </w:r>
      <w:proofErr w:type="spellEnd"/>
      <w:r>
        <w:rPr>
          <w:rFonts w:ascii="CMR12" w:hAnsi="CMR12"/>
        </w:rPr>
        <w:t xml:space="preserve"> and linear series. An ideal background would be Hartshorne’s book [</w:t>
      </w:r>
      <w:r>
        <w:rPr>
          <w:rFonts w:ascii="CMBX12" w:hAnsi="CMBX12"/>
        </w:rPr>
        <w:t>?</w:t>
      </w:r>
      <w:r>
        <w:rPr>
          <w:rFonts w:ascii="CMR12" w:hAnsi="CMR12"/>
        </w:rPr>
        <w:t>] or Vakil’s notes [</w:t>
      </w:r>
      <w:r>
        <w:rPr>
          <w:rFonts w:ascii="CMBX12" w:hAnsi="CMBX12"/>
        </w:rPr>
        <w:t>?</w:t>
      </w:r>
      <w:r>
        <w:rPr>
          <w:rFonts w:ascii="CMR12" w:hAnsi="CMR12"/>
        </w:rPr>
        <w:t xml:space="preserve">] but in </w:t>
      </w:r>
      <w:r>
        <w:rPr>
          <w:rFonts w:ascii="CMTI12" w:hAnsi="CMTI12"/>
        </w:rPr>
        <w:t xml:space="preserve">practice </w:t>
      </w:r>
      <w:r>
        <w:rPr>
          <w:rFonts w:ascii="CMR12" w:hAnsi="CMR12"/>
        </w:rPr>
        <w:t xml:space="preserve">very much less will suffice, if the reader is willing to accept some advanced ideas or look them up at leisure—we have tried to give precise ref- </w:t>
      </w:r>
      <w:proofErr w:type="spellStart"/>
      <w:r>
        <w:rPr>
          <w:rFonts w:ascii="CMR12" w:hAnsi="CMR12"/>
        </w:rPr>
        <w:t>erences</w:t>
      </w:r>
      <w:proofErr w:type="spellEnd"/>
      <w:r>
        <w:rPr>
          <w:rFonts w:ascii="CMR12" w:hAnsi="CMR12"/>
        </w:rPr>
        <w:t xml:space="preserve"> where this might be required. Subsequent chapters roughly alternate between expositions of basic techniques (partly without proofs) and families of examples, treated in detail. </w:t>
      </w:r>
    </w:p>
    <w:p w14:paraId="56AE2E89" w14:textId="77777777" w:rsidR="00D22643" w:rsidRPr="00885B0A" w:rsidRDefault="00D22643" w:rsidP="00B81D54">
      <w:pPr>
        <w:pStyle w:val="PlainText"/>
        <w:pBdr>
          <w:bottom w:val="single" w:sz="6" w:space="1" w:color="auto"/>
        </w:pBdr>
        <w:rPr>
          <w:rFonts w:ascii="ITC Giovanni Std Book" w:hAnsi="ITC Giovanni Std Book" w:cs="Times New Roman"/>
          <w:i/>
          <w:iCs/>
          <w:sz w:val="24"/>
          <w:szCs w:val="24"/>
        </w:rPr>
      </w:pPr>
    </w:p>
    <w:p w14:paraId="4B7E57B7" w14:textId="2CB01461" w:rsidR="00F76832" w:rsidRDefault="00F76832" w:rsidP="00B81D54">
      <w:pPr>
        <w:pStyle w:val="PlainText"/>
        <w:rPr>
          <w:rFonts w:ascii="ITC Giovanni Std Book" w:hAnsi="ITC Giovanni Std Book" w:cs="Times New Roman"/>
          <w:sz w:val="24"/>
          <w:szCs w:val="24"/>
        </w:rPr>
      </w:pPr>
      <w:r>
        <w:rPr>
          <w:rFonts w:ascii="ITC Giovanni Std Book" w:hAnsi="ITC Giovanni Std Book" w:cs="Times New Roman"/>
          <w:sz w:val="24"/>
          <w:szCs w:val="24"/>
        </w:rPr>
        <w:t>More succinctly:</w:t>
      </w:r>
    </w:p>
    <w:p w14:paraId="61928999" w14:textId="77777777" w:rsidR="00F76832" w:rsidRDefault="00F76832" w:rsidP="00F76832">
      <w:pPr>
        <w:pStyle w:val="NormalWeb"/>
        <w:shd w:val="clear" w:color="auto" w:fill="FFFFFF"/>
        <w:spacing w:before="0" w:beforeAutospacing="0" w:after="0" w:afterAutospacing="0"/>
        <w:rPr>
          <w:rFonts w:ascii="Arial" w:hAnsi="Arial" w:cs="Arial"/>
          <w:color w:val="222222"/>
        </w:rPr>
      </w:pPr>
      <w:r>
        <w:rPr>
          <w:rFonts w:ascii="Tahoma" w:hAnsi="Tahoma" w:cs="Tahoma"/>
          <w:color w:val="1A1A1A"/>
          <w:sz w:val="21"/>
          <w:szCs w:val="21"/>
        </w:rPr>
        <w:t>Our goal is to introduce a reader who already has some background in algebraic geometry to some of the fundamental problems and methods of the subject. The early chapters review and complete what the reader might have learned in a first course. In chapter 1 we treat the relationship between divisors, linear series, invertible sheaves, and morphisms to projective space, which are essentially descriptions of different aspects of the same thing. In chapter 2 we prove and discuss the canonical sheaf and the Riemann-</w:t>
      </w:r>
      <w:proofErr w:type="spellStart"/>
      <w:r>
        <w:rPr>
          <w:rFonts w:ascii="Tahoma" w:hAnsi="Tahoma" w:cs="Tahoma"/>
          <w:color w:val="1A1A1A"/>
          <w:sz w:val="21"/>
          <w:szCs w:val="21"/>
        </w:rPr>
        <w:t>Roch</w:t>
      </w:r>
      <w:proofErr w:type="spellEnd"/>
      <w:r>
        <w:rPr>
          <w:rFonts w:ascii="Tahoma" w:hAnsi="Tahoma" w:cs="Tahoma"/>
          <w:color w:val="1A1A1A"/>
          <w:sz w:val="21"/>
          <w:szCs w:val="21"/>
        </w:rPr>
        <w:t xml:space="preserve"> theorem, as well as some first applications. This is material that often occurs at the very end of a first course, too late to include its beautiful applications. </w:t>
      </w:r>
    </w:p>
    <w:p w14:paraId="4DB58F6B" w14:textId="77777777" w:rsidR="00F76832" w:rsidRDefault="00F76832" w:rsidP="00F76832">
      <w:pPr>
        <w:pStyle w:val="NormalWeb"/>
        <w:shd w:val="clear" w:color="auto" w:fill="FFFFFF"/>
        <w:spacing w:before="0" w:beforeAutospacing="0" w:after="0" w:afterAutospacing="0"/>
        <w:rPr>
          <w:rFonts w:ascii="Arial" w:hAnsi="Arial" w:cs="Arial"/>
          <w:color w:val="222222"/>
        </w:rPr>
      </w:pPr>
      <w:r>
        <w:rPr>
          <w:rFonts w:ascii="Tahoma" w:hAnsi="Tahoma" w:cs="Tahoma"/>
          <w:color w:val="1A1A1A"/>
          <w:sz w:val="21"/>
          <w:szCs w:val="21"/>
        </w:rPr>
        <w:t> </w:t>
      </w:r>
    </w:p>
    <w:p w14:paraId="494BD7BC" w14:textId="77777777" w:rsidR="00F76832" w:rsidRDefault="00F76832" w:rsidP="00F76832">
      <w:pPr>
        <w:pStyle w:val="NormalWeb"/>
        <w:shd w:val="clear" w:color="auto" w:fill="FFFFFF"/>
        <w:spacing w:before="0" w:beforeAutospacing="0" w:after="0" w:afterAutospacing="0"/>
        <w:rPr>
          <w:rFonts w:ascii="Arial" w:hAnsi="Arial" w:cs="Arial"/>
          <w:color w:val="222222"/>
        </w:rPr>
      </w:pPr>
      <w:r>
        <w:rPr>
          <w:rFonts w:ascii="Tahoma" w:hAnsi="Tahoma" w:cs="Tahoma"/>
          <w:color w:val="1A1A1A"/>
          <w:sz w:val="21"/>
          <w:szCs w:val="21"/>
        </w:rPr>
        <w:t xml:space="preserve">The successive chapters more or less alternate between the study of morphisms from curves of a particular genus, and chunks of basic theory: the Jacobian, the Hilbert scheme, the moduli space of curves, the </w:t>
      </w:r>
      <w:proofErr w:type="spellStart"/>
      <w:r>
        <w:rPr>
          <w:rFonts w:ascii="Tahoma" w:hAnsi="Tahoma" w:cs="Tahoma"/>
          <w:color w:val="1A1A1A"/>
          <w:sz w:val="21"/>
          <w:szCs w:val="21"/>
        </w:rPr>
        <w:t>inflectionary</w:t>
      </w:r>
      <w:proofErr w:type="spellEnd"/>
      <w:r>
        <w:rPr>
          <w:rFonts w:ascii="Tahoma" w:hAnsi="Tahoma" w:cs="Tahoma"/>
          <w:color w:val="1A1A1A"/>
          <w:sz w:val="21"/>
          <w:szCs w:val="21"/>
        </w:rPr>
        <w:t xml:space="preserve"> study of curves, the </w:t>
      </w:r>
      <w:proofErr w:type="spellStart"/>
      <w:r>
        <w:rPr>
          <w:rFonts w:ascii="Tahoma" w:hAnsi="Tahoma" w:cs="Tahoma"/>
          <w:color w:val="1A1A1A"/>
          <w:sz w:val="21"/>
          <w:szCs w:val="21"/>
        </w:rPr>
        <w:t>Severi</w:t>
      </w:r>
      <w:proofErr w:type="spellEnd"/>
      <w:r>
        <w:rPr>
          <w:rFonts w:ascii="Tahoma" w:hAnsi="Tahoma" w:cs="Tahoma"/>
          <w:color w:val="1A1A1A"/>
          <w:sz w:val="21"/>
          <w:szCs w:val="21"/>
        </w:rPr>
        <w:t xml:space="preserve"> variety, linkage of curves in 3-space... . Two chapters are devoted to Brill-</w:t>
      </w:r>
      <w:proofErr w:type="spellStart"/>
      <w:r>
        <w:rPr>
          <w:rFonts w:ascii="Tahoma" w:hAnsi="Tahoma" w:cs="Tahoma"/>
          <w:color w:val="1A1A1A"/>
          <w:sz w:val="21"/>
          <w:szCs w:val="21"/>
        </w:rPr>
        <w:t>Noether</w:t>
      </w:r>
      <w:proofErr w:type="spellEnd"/>
      <w:r>
        <w:rPr>
          <w:rFonts w:ascii="Tahoma" w:hAnsi="Tahoma" w:cs="Tahoma"/>
          <w:color w:val="1A1A1A"/>
          <w:sz w:val="21"/>
          <w:szCs w:val="21"/>
        </w:rPr>
        <w:t xml:space="preserve"> theory and a simple proof of the Brill-</w:t>
      </w:r>
      <w:proofErr w:type="spellStart"/>
      <w:r>
        <w:rPr>
          <w:rFonts w:ascii="Tahoma" w:hAnsi="Tahoma" w:cs="Tahoma"/>
          <w:color w:val="1A1A1A"/>
          <w:sz w:val="21"/>
          <w:szCs w:val="21"/>
        </w:rPr>
        <w:t>Noether</w:t>
      </w:r>
      <w:proofErr w:type="spellEnd"/>
      <w:r>
        <w:rPr>
          <w:rFonts w:ascii="Tahoma" w:hAnsi="Tahoma" w:cs="Tahoma"/>
          <w:color w:val="1A1A1A"/>
          <w:sz w:val="21"/>
          <w:szCs w:val="21"/>
        </w:rPr>
        <w:t xml:space="preserve"> Theorem. The last two chapters treat the ``good'' components of the Hilbert schemes of curves of low genus and degree, and then Mumford's famous example of an everywhere nonreduced component. We are preparing hints to most of the exercises, which would be included at the end of the book.</w:t>
      </w:r>
    </w:p>
    <w:p w14:paraId="7DA0154B" w14:textId="77777777" w:rsidR="00F76832" w:rsidRDefault="00F76832" w:rsidP="00F76832">
      <w:pPr>
        <w:pStyle w:val="NormalWeb"/>
        <w:shd w:val="clear" w:color="auto" w:fill="FFFFFF"/>
        <w:spacing w:before="0" w:beforeAutospacing="0" w:after="0" w:afterAutospacing="0"/>
        <w:rPr>
          <w:rFonts w:ascii="Arial" w:hAnsi="Arial" w:cs="Arial"/>
          <w:color w:val="222222"/>
        </w:rPr>
      </w:pPr>
      <w:r>
        <w:rPr>
          <w:rFonts w:ascii="Tahoma" w:hAnsi="Tahoma" w:cs="Tahoma"/>
          <w:color w:val="1A1A1A"/>
          <w:sz w:val="21"/>
          <w:szCs w:val="21"/>
        </w:rPr>
        <w:t> </w:t>
      </w:r>
    </w:p>
    <w:p w14:paraId="015DE1D3" w14:textId="77777777" w:rsidR="00F76832" w:rsidRDefault="00F76832" w:rsidP="00F76832">
      <w:pPr>
        <w:pStyle w:val="NormalWeb"/>
        <w:shd w:val="clear" w:color="auto" w:fill="FFFFFF"/>
        <w:spacing w:before="0" w:beforeAutospacing="0" w:after="0" w:afterAutospacing="0"/>
        <w:rPr>
          <w:rFonts w:ascii="Arial" w:hAnsi="Arial" w:cs="Arial"/>
          <w:color w:val="222222"/>
        </w:rPr>
      </w:pPr>
      <w:r>
        <w:rPr>
          <w:rFonts w:ascii="Tahoma" w:hAnsi="Tahoma" w:cs="Tahoma"/>
          <w:color w:val="1A1A1A"/>
          <w:sz w:val="21"/>
          <w:szCs w:val="21"/>
        </w:rPr>
        <w:t>Harris has taught courses on this material at Harvard for many years, and Eisenbud has just finished a year-long course at Berkeley using and refining the manuscript.</w:t>
      </w:r>
    </w:p>
    <w:p w14:paraId="05DAFA64" w14:textId="77777777" w:rsidR="00F76832" w:rsidRPr="004E6B34" w:rsidRDefault="00F76832" w:rsidP="00B81D54">
      <w:pPr>
        <w:pStyle w:val="PlainText"/>
        <w:rPr>
          <w:rFonts w:ascii="ITC Giovanni Std Book" w:hAnsi="ITC Giovanni Std Book" w:cs="Times New Roman"/>
          <w:sz w:val="24"/>
          <w:szCs w:val="24"/>
        </w:rPr>
      </w:pPr>
    </w:p>
    <w:p w14:paraId="5B315918" w14:textId="77777777" w:rsidR="00B81D54" w:rsidRPr="004E6B34" w:rsidRDefault="00B81D54" w:rsidP="00B81D54">
      <w:pPr>
        <w:pStyle w:val="PlainText"/>
        <w:rPr>
          <w:rFonts w:ascii="ITC Giovanni Std Book" w:hAnsi="ITC Giovanni Std Book" w:cs="Times New Roman"/>
          <w:sz w:val="24"/>
          <w:szCs w:val="24"/>
        </w:rPr>
      </w:pPr>
    </w:p>
    <w:p w14:paraId="404B4EC9" w14:textId="77777777" w:rsidR="00B81D54" w:rsidRDefault="00B81D54" w:rsidP="00B81D54">
      <w:pPr>
        <w:pStyle w:val="PlainText"/>
        <w:rPr>
          <w:rFonts w:ascii="ITC Giovanni Std Book" w:hAnsi="ITC Giovanni Std Book" w:cs="Times New Roman"/>
          <w:i/>
          <w:iCs/>
          <w:sz w:val="24"/>
          <w:szCs w:val="24"/>
        </w:rPr>
      </w:pPr>
    </w:p>
    <w:p w14:paraId="211F1649" w14:textId="77777777" w:rsidR="00B81D54" w:rsidRDefault="00B81D54" w:rsidP="00B81D54">
      <w:pPr>
        <w:pStyle w:val="PlainText"/>
        <w:rPr>
          <w:rFonts w:ascii="ITC Giovanni Std Book" w:hAnsi="ITC Giovanni Std Book" w:cs="Times New Roman"/>
          <w:i/>
          <w:iCs/>
          <w:sz w:val="24"/>
          <w:szCs w:val="24"/>
        </w:rPr>
      </w:pPr>
    </w:p>
    <w:p w14:paraId="5B5CB6F7" w14:textId="77777777" w:rsidR="00B81D54" w:rsidRDefault="00B81D54" w:rsidP="00D839DC">
      <w:pPr>
        <w:widowControl w:val="0"/>
        <w:autoSpaceDE w:val="0"/>
        <w:autoSpaceDN w:val="0"/>
        <w:adjustRightInd w:val="0"/>
        <w:spacing w:line="240" w:lineRule="atLeast"/>
        <w:rPr>
          <w:rFonts w:ascii="TimesNewRomanPSMT" w:hAnsi="TimesNewRomanPSMT" w:cs="TimesNewRomanPSMT"/>
          <w:i/>
          <w:iCs/>
          <w:kern w:val="1"/>
        </w:rPr>
      </w:pPr>
    </w:p>
    <w:p w14:paraId="39598A0D" w14:textId="78BD00CD" w:rsidR="00D839DC" w:rsidRPr="00D839DC" w:rsidRDefault="00B81D54" w:rsidP="00D839DC">
      <w:pPr>
        <w:widowControl w:val="0"/>
        <w:autoSpaceDE w:val="0"/>
        <w:autoSpaceDN w:val="0"/>
        <w:adjustRightInd w:val="0"/>
        <w:spacing w:line="240" w:lineRule="atLeast"/>
        <w:rPr>
          <w:rFonts w:ascii="TimesNewRomanPSMT" w:hAnsi="TimesNewRomanPSMT" w:cs="TimesNewRomanPSMT"/>
          <w:i/>
          <w:iCs/>
          <w:kern w:val="1"/>
        </w:rPr>
      </w:pPr>
      <w:r>
        <w:rPr>
          <w:rFonts w:ascii="TimesNewRomanPSMT" w:hAnsi="TimesNewRomanPSMT" w:cs="TimesNewRomanPSMT"/>
          <w:i/>
          <w:iCs/>
          <w:kern w:val="1"/>
        </w:rPr>
        <w:t>4</w:t>
      </w:r>
      <w:r w:rsidR="001865A6">
        <w:rPr>
          <w:rFonts w:ascii="TimesNewRomanPSMT" w:hAnsi="TimesNewRomanPSMT" w:cs="TimesNewRomanPSMT"/>
          <w:i/>
          <w:iCs/>
          <w:kern w:val="1"/>
        </w:rPr>
        <w:t xml:space="preserve">. </w:t>
      </w:r>
      <w:r w:rsidR="00D839DC" w:rsidRPr="00D839DC">
        <w:rPr>
          <w:rFonts w:ascii="TimesNewRomanPSMT" w:hAnsi="TimesNewRomanPSMT" w:cs="TimesNewRomanPSMT"/>
          <w:i/>
          <w:iCs/>
          <w:kern w:val="1"/>
        </w:rPr>
        <w:t xml:space="preserve">In order of importance, list four or more features in your book that will benefit students and/or instructors </w:t>
      </w:r>
      <w:r w:rsidR="00D839DC" w:rsidRPr="00D839DC">
        <w:rPr>
          <w:rFonts w:ascii="TimesNewRomanPSMT" w:hAnsi="TimesNewRomanPSMT" w:cs="TimesNewRomanPSMT"/>
          <w:b/>
          <w:bCs/>
          <w:i/>
          <w:iCs/>
          <w:kern w:val="1"/>
          <w:u w:val="single"/>
        </w:rPr>
        <w:t>and</w:t>
      </w:r>
      <w:r w:rsidR="00D839DC" w:rsidRPr="00D839DC">
        <w:rPr>
          <w:rFonts w:ascii="TimesNewRomanPSMT" w:hAnsi="TimesNewRomanPSMT" w:cs="TimesNewRomanPSMT"/>
          <w:i/>
          <w:iCs/>
          <w:kern w:val="1"/>
        </w:rPr>
        <w:t xml:space="preserve"> distinguish it from other texts on the market.</w:t>
      </w:r>
    </w:p>
    <w:p w14:paraId="3B11E0C7" w14:textId="77777777" w:rsidR="00D839DC" w:rsidRDefault="00D839DC" w:rsidP="00D839DC">
      <w:pPr>
        <w:widowControl w:val="0"/>
        <w:autoSpaceDE w:val="0"/>
        <w:autoSpaceDN w:val="0"/>
        <w:adjustRightInd w:val="0"/>
        <w:spacing w:line="240" w:lineRule="atLeast"/>
        <w:rPr>
          <w:rFonts w:ascii="TimesNewRomanPSMT" w:hAnsi="TimesNewRomanPSMT" w:cs="TimesNewRomanPSMT"/>
          <w:kern w:val="1"/>
        </w:rPr>
      </w:pPr>
      <w:r w:rsidRPr="00D839DC">
        <w:rPr>
          <w:rFonts w:ascii="TimesNewRomanPSMT" w:hAnsi="TimesNewRomanPSMT" w:cs="TimesNewRomanPSMT"/>
          <w:i/>
          <w:iCs/>
          <w:kern w:val="1"/>
        </w:rPr>
        <w:t>(Please include Feature and Benefit (why it is useful).)</w:t>
      </w:r>
    </w:p>
    <w:p w14:paraId="7EDD100D" w14:textId="77777777" w:rsidR="00D839DC" w:rsidRDefault="00D839DC" w:rsidP="00D839DC">
      <w:pPr>
        <w:widowControl w:val="0"/>
        <w:autoSpaceDE w:val="0"/>
        <w:autoSpaceDN w:val="0"/>
        <w:adjustRightInd w:val="0"/>
        <w:spacing w:line="240" w:lineRule="atLeast"/>
        <w:rPr>
          <w:rFonts w:ascii="TimesNewRomanPSMT" w:hAnsi="TimesNewRomanPSMT" w:cs="TimesNewRomanPSMT"/>
          <w:kern w:val="1"/>
        </w:rPr>
      </w:pPr>
      <w:r>
        <w:rPr>
          <w:rFonts w:ascii="TimesNewRomanPSMT" w:hAnsi="TimesNewRomanPSMT" w:cs="TimesNewRomanPSMT"/>
          <w:kern w:val="1"/>
        </w:rPr>
        <w:tab/>
      </w:r>
    </w:p>
    <w:tbl>
      <w:tblPr>
        <w:tblW w:w="0" w:type="auto"/>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4788"/>
        <w:gridCol w:w="4788"/>
      </w:tblGrid>
      <w:tr w:rsidR="00D839DC" w14:paraId="64877988" w14:textId="77777777" w:rsidTr="00B11032">
        <w:tc>
          <w:tcPr>
            <w:tcW w:w="4788" w:type="dxa"/>
            <w:tcBorders>
              <w:top w:val="single" w:sz="4" w:space="0" w:color="BFBFBF"/>
              <w:bottom w:val="single" w:sz="4" w:space="0" w:color="BFBFBF"/>
              <w:right w:val="single" w:sz="4" w:space="0" w:color="BFBFBF"/>
            </w:tcBorders>
          </w:tcPr>
          <w:p w14:paraId="01BDBF1C" w14:textId="77777777" w:rsidR="00D839DC" w:rsidRDefault="00D839DC" w:rsidP="00B11032">
            <w:pPr>
              <w:widowControl w:val="0"/>
              <w:autoSpaceDE w:val="0"/>
              <w:autoSpaceDN w:val="0"/>
              <w:adjustRightInd w:val="0"/>
              <w:spacing w:line="240" w:lineRule="atLeast"/>
              <w:rPr>
                <w:rFonts w:ascii="TimesNewRomanPSMT" w:hAnsi="TimesNewRomanPSMT" w:cs="TimesNewRomanPSMT"/>
                <w:b/>
                <w:bCs/>
                <w:kern w:val="1"/>
              </w:rPr>
            </w:pPr>
            <w:r>
              <w:rPr>
                <w:rFonts w:ascii="TimesNewRomanPSMT" w:hAnsi="TimesNewRomanPSMT" w:cs="TimesNewRomanPSMT"/>
                <w:b/>
                <w:bCs/>
                <w:kern w:val="1"/>
              </w:rPr>
              <w:t>FEATURE</w:t>
            </w:r>
          </w:p>
        </w:tc>
        <w:tc>
          <w:tcPr>
            <w:tcW w:w="4788" w:type="dxa"/>
            <w:tcBorders>
              <w:top w:val="single" w:sz="4" w:space="0" w:color="BFBFBF"/>
              <w:left w:val="single" w:sz="4" w:space="0" w:color="BFBFBF"/>
              <w:bottom w:val="single" w:sz="4" w:space="0" w:color="BFBFBF"/>
            </w:tcBorders>
          </w:tcPr>
          <w:p w14:paraId="6759365D" w14:textId="77777777" w:rsidR="00D839DC" w:rsidRDefault="00D839DC" w:rsidP="00B11032">
            <w:pPr>
              <w:widowControl w:val="0"/>
              <w:autoSpaceDE w:val="0"/>
              <w:autoSpaceDN w:val="0"/>
              <w:adjustRightInd w:val="0"/>
              <w:spacing w:line="240" w:lineRule="atLeast"/>
              <w:rPr>
                <w:rFonts w:ascii="TimesNewRomanPSMT" w:hAnsi="TimesNewRomanPSMT" w:cs="TimesNewRomanPSMT"/>
                <w:b/>
                <w:bCs/>
                <w:kern w:val="1"/>
              </w:rPr>
            </w:pPr>
            <w:r>
              <w:rPr>
                <w:rFonts w:ascii="TimesNewRomanPSMT" w:hAnsi="TimesNewRomanPSMT" w:cs="TimesNewRomanPSMT"/>
                <w:b/>
                <w:bCs/>
                <w:kern w:val="1"/>
              </w:rPr>
              <w:t>BENEFIT</w:t>
            </w:r>
          </w:p>
        </w:tc>
      </w:tr>
      <w:tr w:rsidR="00D839DC" w14:paraId="51571E9F" w14:textId="77777777" w:rsidTr="00B11032">
        <w:tblPrEx>
          <w:tblBorders>
            <w:top w:val="none" w:sz="0" w:space="0" w:color="auto"/>
          </w:tblBorders>
        </w:tblPrEx>
        <w:tc>
          <w:tcPr>
            <w:tcW w:w="4788" w:type="dxa"/>
            <w:tcBorders>
              <w:top w:val="single" w:sz="4" w:space="0" w:color="BFBFBF"/>
              <w:bottom w:val="single" w:sz="4" w:space="0" w:color="BFBFBF"/>
              <w:right w:val="single" w:sz="4" w:space="0" w:color="BFBFBF"/>
            </w:tcBorders>
          </w:tcPr>
          <w:p w14:paraId="3C4E4EE4" w14:textId="45BD80BA" w:rsidR="00D839DC" w:rsidRDefault="00D22643" w:rsidP="00B11032">
            <w:pPr>
              <w:widowControl w:val="0"/>
              <w:autoSpaceDE w:val="0"/>
              <w:autoSpaceDN w:val="0"/>
              <w:adjustRightInd w:val="0"/>
              <w:spacing w:line="240" w:lineRule="atLeast"/>
              <w:rPr>
                <w:rFonts w:ascii="TimesNewRomanPSMT" w:hAnsi="TimesNewRomanPSMT" w:cs="TimesNewRomanPSMT"/>
                <w:kern w:val="1"/>
              </w:rPr>
            </w:pPr>
            <w:r>
              <w:rPr>
                <w:rFonts w:ascii="TimesNewRomanPSMT" w:hAnsi="TimesNewRomanPSMT" w:cs="TimesNewRomanPSMT"/>
                <w:kern w:val="1"/>
              </w:rPr>
              <w:t>Readable</w:t>
            </w:r>
          </w:p>
        </w:tc>
        <w:tc>
          <w:tcPr>
            <w:tcW w:w="4788" w:type="dxa"/>
            <w:tcBorders>
              <w:top w:val="single" w:sz="4" w:space="0" w:color="BFBFBF"/>
              <w:left w:val="single" w:sz="4" w:space="0" w:color="BFBFBF"/>
              <w:bottom w:val="single" w:sz="4" w:space="0" w:color="BFBFBF"/>
            </w:tcBorders>
          </w:tcPr>
          <w:p w14:paraId="23355DAB" w14:textId="51ED6E44" w:rsidR="00D839DC" w:rsidRDefault="00D22643" w:rsidP="00B11032">
            <w:pPr>
              <w:widowControl w:val="0"/>
              <w:autoSpaceDE w:val="0"/>
              <w:autoSpaceDN w:val="0"/>
              <w:adjustRightInd w:val="0"/>
              <w:spacing w:line="240" w:lineRule="atLeast"/>
              <w:rPr>
                <w:rFonts w:ascii="TimesNewRomanPSMT" w:hAnsi="TimesNewRomanPSMT" w:cs="TimesNewRomanPSMT"/>
                <w:kern w:val="1"/>
              </w:rPr>
            </w:pPr>
            <w:r>
              <w:rPr>
                <w:rFonts w:ascii="TimesNewRomanPSMT" w:hAnsi="TimesNewRomanPSMT" w:cs="TimesNewRomanPSMT"/>
                <w:kern w:val="1"/>
              </w:rPr>
              <w:t>Good for a course or independent study</w:t>
            </w:r>
          </w:p>
        </w:tc>
      </w:tr>
      <w:tr w:rsidR="00D839DC" w14:paraId="125FC811" w14:textId="77777777" w:rsidTr="00B11032">
        <w:tblPrEx>
          <w:tblBorders>
            <w:top w:val="none" w:sz="0" w:space="0" w:color="auto"/>
          </w:tblBorders>
        </w:tblPrEx>
        <w:tc>
          <w:tcPr>
            <w:tcW w:w="4788" w:type="dxa"/>
            <w:tcBorders>
              <w:top w:val="single" w:sz="4" w:space="0" w:color="BFBFBF"/>
              <w:bottom w:val="single" w:sz="4" w:space="0" w:color="BFBFBF"/>
              <w:right w:val="single" w:sz="4" w:space="0" w:color="BFBFBF"/>
            </w:tcBorders>
          </w:tcPr>
          <w:p w14:paraId="163E87C4" w14:textId="4CD2E51D" w:rsidR="00D839DC" w:rsidRDefault="00D22643" w:rsidP="00B11032">
            <w:pPr>
              <w:widowControl w:val="0"/>
              <w:autoSpaceDE w:val="0"/>
              <w:autoSpaceDN w:val="0"/>
              <w:adjustRightInd w:val="0"/>
              <w:spacing w:line="240" w:lineRule="atLeast"/>
              <w:rPr>
                <w:rFonts w:ascii="TimesNewRomanPSMT" w:hAnsi="TimesNewRomanPSMT" w:cs="TimesNewRomanPSMT"/>
                <w:kern w:val="1"/>
              </w:rPr>
            </w:pPr>
            <w:r>
              <w:rPr>
                <w:rFonts w:ascii="TimesNewRomanPSMT" w:hAnsi="TimesNewRomanPSMT" w:cs="TimesNewRomanPSMT"/>
                <w:kern w:val="1"/>
              </w:rPr>
              <w:t>Makes professional literature accessible</w:t>
            </w:r>
          </w:p>
        </w:tc>
        <w:tc>
          <w:tcPr>
            <w:tcW w:w="4788" w:type="dxa"/>
            <w:tcBorders>
              <w:top w:val="single" w:sz="4" w:space="0" w:color="BFBFBF"/>
              <w:left w:val="single" w:sz="4" w:space="0" w:color="BFBFBF"/>
              <w:bottom w:val="single" w:sz="4" w:space="0" w:color="BFBFBF"/>
            </w:tcBorders>
          </w:tcPr>
          <w:p w14:paraId="77EB210C" w14:textId="7EBF7C34" w:rsidR="00D839DC" w:rsidRDefault="00D22643" w:rsidP="00B11032">
            <w:pPr>
              <w:widowControl w:val="0"/>
              <w:autoSpaceDE w:val="0"/>
              <w:autoSpaceDN w:val="0"/>
              <w:adjustRightInd w:val="0"/>
              <w:spacing w:line="240" w:lineRule="atLeast"/>
              <w:rPr>
                <w:rFonts w:ascii="TimesNewRomanPSMT" w:hAnsi="TimesNewRomanPSMT" w:cs="TimesNewRomanPSMT"/>
                <w:kern w:val="1"/>
              </w:rPr>
            </w:pPr>
            <w:r>
              <w:rPr>
                <w:rFonts w:ascii="TimesNewRomanPSMT" w:hAnsi="TimesNewRomanPSMT" w:cs="TimesNewRomanPSMT"/>
                <w:kern w:val="1"/>
              </w:rPr>
              <w:t>Physicists and algebraic geometers, among others need to know this subject</w:t>
            </w:r>
          </w:p>
        </w:tc>
      </w:tr>
      <w:tr w:rsidR="00D839DC" w14:paraId="1584D167" w14:textId="77777777" w:rsidTr="00B11032">
        <w:tblPrEx>
          <w:tblBorders>
            <w:top w:val="none" w:sz="0" w:space="0" w:color="auto"/>
          </w:tblBorders>
        </w:tblPrEx>
        <w:tc>
          <w:tcPr>
            <w:tcW w:w="4788" w:type="dxa"/>
            <w:tcBorders>
              <w:top w:val="single" w:sz="4" w:space="0" w:color="BFBFBF"/>
              <w:bottom w:val="single" w:sz="4" w:space="0" w:color="BFBFBF"/>
              <w:right w:val="single" w:sz="4" w:space="0" w:color="BFBFBF"/>
            </w:tcBorders>
          </w:tcPr>
          <w:p w14:paraId="7F8AEDA4" w14:textId="25BC4AAB" w:rsidR="00D839DC" w:rsidRDefault="00D22643" w:rsidP="00B11032">
            <w:pPr>
              <w:widowControl w:val="0"/>
              <w:autoSpaceDE w:val="0"/>
              <w:autoSpaceDN w:val="0"/>
              <w:adjustRightInd w:val="0"/>
              <w:spacing w:line="240" w:lineRule="atLeast"/>
              <w:rPr>
                <w:rFonts w:ascii="TimesNewRomanPSMT" w:hAnsi="TimesNewRomanPSMT" w:cs="TimesNewRomanPSMT"/>
                <w:kern w:val="1"/>
              </w:rPr>
            </w:pPr>
            <w:r>
              <w:rPr>
                <w:rFonts w:ascii="TimesNewRomanPSMT" w:hAnsi="TimesNewRomanPSMT" w:cs="TimesNewRomanPSMT"/>
                <w:kern w:val="1"/>
              </w:rPr>
              <w:t>Lots of exercises, with hints</w:t>
            </w:r>
          </w:p>
        </w:tc>
        <w:tc>
          <w:tcPr>
            <w:tcW w:w="4788" w:type="dxa"/>
            <w:tcBorders>
              <w:top w:val="single" w:sz="4" w:space="0" w:color="BFBFBF"/>
              <w:left w:val="single" w:sz="4" w:space="0" w:color="BFBFBF"/>
              <w:bottom w:val="single" w:sz="4" w:space="0" w:color="BFBFBF"/>
            </w:tcBorders>
          </w:tcPr>
          <w:p w14:paraId="0FCBB8FF" w14:textId="42A2B0F3" w:rsidR="00D839DC" w:rsidRDefault="00D22643" w:rsidP="00B11032">
            <w:pPr>
              <w:widowControl w:val="0"/>
              <w:autoSpaceDE w:val="0"/>
              <w:autoSpaceDN w:val="0"/>
              <w:adjustRightInd w:val="0"/>
              <w:spacing w:line="240" w:lineRule="atLeast"/>
              <w:rPr>
                <w:rFonts w:ascii="TimesNewRomanPSMT" w:hAnsi="TimesNewRomanPSMT" w:cs="TimesNewRomanPSMT"/>
                <w:kern w:val="1"/>
              </w:rPr>
            </w:pPr>
            <w:r>
              <w:rPr>
                <w:rFonts w:ascii="TimesNewRomanPSMT" w:hAnsi="TimesNewRomanPSMT" w:cs="TimesNewRomanPSMT"/>
                <w:kern w:val="1"/>
              </w:rPr>
              <w:t>Opportunities to practice</w:t>
            </w:r>
          </w:p>
        </w:tc>
      </w:tr>
      <w:tr w:rsidR="00D839DC" w14:paraId="74229787" w14:textId="77777777" w:rsidTr="00B11032">
        <w:tblPrEx>
          <w:tblBorders>
            <w:top w:val="none" w:sz="0" w:space="0" w:color="auto"/>
            <w:bottom w:val="single" w:sz="4" w:space="0" w:color="BFBFBF"/>
          </w:tblBorders>
        </w:tblPrEx>
        <w:tc>
          <w:tcPr>
            <w:tcW w:w="4788" w:type="dxa"/>
            <w:tcBorders>
              <w:top w:val="single" w:sz="4" w:space="0" w:color="BFBFBF"/>
              <w:bottom w:val="single" w:sz="4" w:space="0" w:color="BFBFBF"/>
              <w:right w:val="single" w:sz="4" w:space="0" w:color="BFBFBF"/>
            </w:tcBorders>
          </w:tcPr>
          <w:p w14:paraId="236209D4" w14:textId="67142737" w:rsidR="00D839DC" w:rsidRDefault="00D22643" w:rsidP="00B11032">
            <w:pPr>
              <w:widowControl w:val="0"/>
              <w:autoSpaceDE w:val="0"/>
              <w:autoSpaceDN w:val="0"/>
              <w:adjustRightInd w:val="0"/>
              <w:spacing w:line="240" w:lineRule="atLeast"/>
              <w:rPr>
                <w:rFonts w:ascii="TimesNewRomanPSMT" w:hAnsi="TimesNewRomanPSMT" w:cs="TimesNewRomanPSMT"/>
                <w:kern w:val="1"/>
              </w:rPr>
            </w:pPr>
            <w:r>
              <w:rPr>
                <w:rFonts w:ascii="TimesNewRomanPSMT" w:hAnsi="TimesNewRomanPSMT" w:cs="TimesNewRomanPSMT"/>
                <w:kern w:val="1"/>
              </w:rPr>
              <w:t>Simplest complete proof of the Brill-</w:t>
            </w:r>
            <w:proofErr w:type="spellStart"/>
            <w:r>
              <w:rPr>
                <w:rFonts w:ascii="TimesNewRomanPSMT" w:hAnsi="TimesNewRomanPSMT" w:cs="TimesNewRomanPSMT"/>
                <w:kern w:val="1"/>
              </w:rPr>
              <w:t>Noether</w:t>
            </w:r>
            <w:proofErr w:type="spellEnd"/>
            <w:r>
              <w:rPr>
                <w:rFonts w:ascii="TimesNewRomanPSMT" w:hAnsi="TimesNewRomanPSMT" w:cs="TimesNewRomanPSMT"/>
                <w:kern w:val="1"/>
              </w:rPr>
              <w:t xml:space="preserve"> theorem</w:t>
            </w:r>
          </w:p>
        </w:tc>
        <w:tc>
          <w:tcPr>
            <w:tcW w:w="4788" w:type="dxa"/>
            <w:tcBorders>
              <w:top w:val="single" w:sz="4" w:space="0" w:color="BFBFBF"/>
              <w:left w:val="single" w:sz="4" w:space="0" w:color="BFBFBF"/>
              <w:bottom w:val="single" w:sz="4" w:space="0" w:color="BFBFBF"/>
            </w:tcBorders>
          </w:tcPr>
          <w:p w14:paraId="031FC058" w14:textId="577E23CF" w:rsidR="00D839DC" w:rsidRDefault="00D22643" w:rsidP="00B11032">
            <w:pPr>
              <w:widowControl w:val="0"/>
              <w:autoSpaceDE w:val="0"/>
              <w:autoSpaceDN w:val="0"/>
              <w:adjustRightInd w:val="0"/>
              <w:spacing w:line="240" w:lineRule="atLeast"/>
              <w:rPr>
                <w:rFonts w:ascii="TimesNewRomanPSMT" w:hAnsi="TimesNewRomanPSMT" w:cs="TimesNewRomanPSMT"/>
                <w:kern w:val="1"/>
              </w:rPr>
            </w:pPr>
            <w:r>
              <w:rPr>
                <w:rFonts w:ascii="TimesNewRomanPSMT" w:hAnsi="TimesNewRomanPSMT" w:cs="TimesNewRomanPSMT"/>
                <w:kern w:val="1"/>
              </w:rPr>
              <w:t xml:space="preserve">A fundamental tool, not well-known. </w:t>
            </w:r>
          </w:p>
        </w:tc>
      </w:tr>
    </w:tbl>
    <w:p w14:paraId="56FE4083" w14:textId="1A293D0F" w:rsidR="001865A6" w:rsidRDefault="001865A6" w:rsidP="000A1CB6">
      <w:pPr>
        <w:widowControl w:val="0"/>
        <w:autoSpaceDE w:val="0"/>
        <w:autoSpaceDN w:val="0"/>
        <w:adjustRightInd w:val="0"/>
        <w:spacing w:line="240" w:lineRule="atLeast"/>
        <w:rPr>
          <w:rFonts w:ascii="TimesNewRomanPSMT" w:hAnsi="TimesNewRomanPSMT" w:cs="TimesNewRomanPSMT"/>
          <w:i/>
          <w:iCs/>
          <w:kern w:val="1"/>
        </w:rPr>
      </w:pPr>
    </w:p>
    <w:p w14:paraId="3B1822BE" w14:textId="4E720CAD" w:rsidR="00805DF1" w:rsidRDefault="00805DF1" w:rsidP="000A1CB6">
      <w:pPr>
        <w:widowControl w:val="0"/>
        <w:autoSpaceDE w:val="0"/>
        <w:autoSpaceDN w:val="0"/>
        <w:adjustRightInd w:val="0"/>
        <w:spacing w:line="240" w:lineRule="atLeast"/>
        <w:rPr>
          <w:rFonts w:ascii="TimesNewRomanPSMT" w:hAnsi="TimesNewRomanPSMT" w:cs="TimesNewRomanPSMT"/>
          <w:i/>
          <w:iCs/>
          <w:kern w:val="1"/>
        </w:rPr>
      </w:pPr>
      <w:bookmarkStart w:id="0" w:name="_Hlk69492682"/>
      <w:r>
        <w:rPr>
          <w:i/>
          <w:iCs/>
        </w:rPr>
        <w:t>5. Will you deliver an instructor’s manual? Any other ancillary materials?</w:t>
      </w:r>
      <w:bookmarkEnd w:id="0"/>
    </w:p>
    <w:p w14:paraId="792DBE6A" w14:textId="04E2C146" w:rsidR="00805DF1" w:rsidRDefault="00D22643" w:rsidP="000A1CB6">
      <w:pPr>
        <w:widowControl w:val="0"/>
        <w:autoSpaceDE w:val="0"/>
        <w:autoSpaceDN w:val="0"/>
        <w:adjustRightInd w:val="0"/>
        <w:spacing w:line="240" w:lineRule="atLeast"/>
        <w:rPr>
          <w:rFonts w:ascii="TimesNewRomanPSMT" w:hAnsi="TimesNewRomanPSMT" w:cs="TimesNewRomanPSMT"/>
          <w:i/>
          <w:iCs/>
          <w:kern w:val="1"/>
        </w:rPr>
      </w:pPr>
      <w:r>
        <w:rPr>
          <w:rFonts w:ascii="TimesNewRomanPSMT" w:hAnsi="TimesNewRomanPSMT" w:cs="TimesNewRomanPSMT"/>
          <w:i/>
          <w:iCs/>
          <w:kern w:val="1"/>
        </w:rPr>
        <w:t>No. (Hints for the exercises *could* be published separately)</w:t>
      </w:r>
    </w:p>
    <w:p w14:paraId="6A905DCB" w14:textId="77777777" w:rsidR="00805DF1" w:rsidRDefault="00805DF1" w:rsidP="000A1CB6">
      <w:pPr>
        <w:widowControl w:val="0"/>
        <w:autoSpaceDE w:val="0"/>
        <w:autoSpaceDN w:val="0"/>
        <w:adjustRightInd w:val="0"/>
        <w:spacing w:line="240" w:lineRule="atLeast"/>
        <w:rPr>
          <w:rFonts w:ascii="TimesNewRomanPSMT" w:hAnsi="TimesNewRomanPSMT" w:cs="TimesNewRomanPSMT"/>
          <w:i/>
          <w:iCs/>
          <w:kern w:val="1"/>
        </w:rPr>
      </w:pPr>
    </w:p>
    <w:p w14:paraId="105FBA75" w14:textId="77777777" w:rsidR="00805DF1" w:rsidRDefault="00805DF1" w:rsidP="000A1CB6">
      <w:pPr>
        <w:widowControl w:val="0"/>
        <w:autoSpaceDE w:val="0"/>
        <w:autoSpaceDN w:val="0"/>
        <w:adjustRightInd w:val="0"/>
        <w:spacing w:line="240" w:lineRule="atLeast"/>
        <w:rPr>
          <w:rFonts w:ascii="TimesNewRomanPSMT" w:hAnsi="TimesNewRomanPSMT" w:cs="TimesNewRomanPSMT"/>
          <w:i/>
          <w:iCs/>
          <w:kern w:val="1"/>
        </w:rPr>
      </w:pPr>
    </w:p>
    <w:p w14:paraId="3B860F3C" w14:textId="12C450E2" w:rsidR="00075F41" w:rsidRDefault="00805DF1" w:rsidP="000A1CB6">
      <w:pPr>
        <w:widowControl w:val="0"/>
        <w:autoSpaceDE w:val="0"/>
        <w:autoSpaceDN w:val="0"/>
        <w:adjustRightInd w:val="0"/>
        <w:spacing w:line="240" w:lineRule="atLeast"/>
        <w:rPr>
          <w:rFonts w:ascii="TimesNewRomanPSMT" w:hAnsi="TimesNewRomanPSMT" w:cs="TimesNewRomanPSMT"/>
          <w:i/>
          <w:iCs/>
          <w:kern w:val="1"/>
        </w:rPr>
      </w:pPr>
      <w:r>
        <w:rPr>
          <w:rFonts w:ascii="TimesNewRomanPSMT" w:hAnsi="TimesNewRomanPSMT" w:cs="TimesNewRomanPSMT"/>
          <w:i/>
          <w:iCs/>
          <w:kern w:val="1"/>
        </w:rPr>
        <w:t>6</w:t>
      </w:r>
      <w:r w:rsidR="00075F41">
        <w:rPr>
          <w:rFonts w:ascii="TimesNewRomanPSMT" w:hAnsi="TimesNewRomanPSMT" w:cs="TimesNewRomanPSMT"/>
          <w:i/>
          <w:iCs/>
          <w:kern w:val="1"/>
        </w:rPr>
        <w:t xml:space="preserve">. </w:t>
      </w:r>
      <w:r w:rsidR="00075F41" w:rsidRPr="00075F41">
        <w:rPr>
          <w:rFonts w:ascii="TimesNewRomanPSMT" w:hAnsi="TimesNewRomanPSMT" w:cs="TimesNewRomanPSMT"/>
          <w:i/>
          <w:iCs/>
          <w:kern w:val="1"/>
        </w:rPr>
        <w:t>If this is a revision, please list the most important changes and updates from the previous edition:</w:t>
      </w:r>
    </w:p>
    <w:p w14:paraId="00090169" w14:textId="3113A270" w:rsidR="00AB26A5" w:rsidRDefault="00AB26A5" w:rsidP="000A1CB6">
      <w:pPr>
        <w:widowControl w:val="0"/>
        <w:autoSpaceDE w:val="0"/>
        <w:autoSpaceDN w:val="0"/>
        <w:adjustRightInd w:val="0"/>
        <w:spacing w:line="240" w:lineRule="atLeast"/>
        <w:rPr>
          <w:rFonts w:ascii="TimesNewRomanPSMT" w:hAnsi="TimesNewRomanPSMT" w:cs="TimesNewRomanPSMT"/>
          <w:i/>
          <w:iCs/>
          <w:kern w:val="1"/>
        </w:rPr>
      </w:pPr>
    </w:p>
    <w:p w14:paraId="594B7E8C" w14:textId="77777777" w:rsidR="00B54AD5" w:rsidRDefault="00B54AD5" w:rsidP="000A1CB6">
      <w:pPr>
        <w:widowControl w:val="0"/>
        <w:autoSpaceDE w:val="0"/>
        <w:autoSpaceDN w:val="0"/>
        <w:adjustRightInd w:val="0"/>
        <w:spacing w:line="240" w:lineRule="atLeast"/>
        <w:rPr>
          <w:rFonts w:ascii="TimesNewRomanPSMT" w:hAnsi="TimesNewRomanPSMT" w:cs="TimesNewRomanPSMT"/>
          <w:i/>
          <w:iCs/>
          <w:kern w:val="1"/>
        </w:rPr>
      </w:pPr>
    </w:p>
    <w:p w14:paraId="7CECF53C" w14:textId="41746392" w:rsidR="000A1CB6" w:rsidRPr="000A1CB6" w:rsidRDefault="00805DF1" w:rsidP="000A1CB6">
      <w:pPr>
        <w:widowControl w:val="0"/>
        <w:autoSpaceDE w:val="0"/>
        <w:autoSpaceDN w:val="0"/>
        <w:adjustRightInd w:val="0"/>
        <w:spacing w:line="240" w:lineRule="atLeast"/>
        <w:rPr>
          <w:rFonts w:ascii="TimesNewRomanPSMT" w:hAnsi="TimesNewRomanPSMT" w:cs="TimesNewRomanPSMT"/>
          <w:i/>
          <w:iCs/>
          <w:kern w:val="1"/>
        </w:rPr>
      </w:pPr>
      <w:r>
        <w:rPr>
          <w:rFonts w:ascii="TimesNewRomanPSMT" w:hAnsi="TimesNewRomanPSMT" w:cs="TimesNewRomanPSMT"/>
          <w:i/>
          <w:iCs/>
          <w:kern w:val="1"/>
        </w:rPr>
        <w:t>7</w:t>
      </w:r>
      <w:r w:rsidR="001865A6">
        <w:rPr>
          <w:rFonts w:ascii="TimesNewRomanPSMT" w:hAnsi="TimesNewRomanPSMT" w:cs="TimesNewRomanPSMT"/>
          <w:i/>
          <w:iCs/>
          <w:kern w:val="1"/>
        </w:rPr>
        <w:t xml:space="preserve">. </w:t>
      </w:r>
      <w:r w:rsidR="000A1CB6" w:rsidRPr="000A1CB6">
        <w:rPr>
          <w:rFonts w:ascii="TimesNewRomanPSMT" w:hAnsi="TimesNewRomanPSMT" w:cs="TimesNewRomanPSMT"/>
          <w:i/>
          <w:iCs/>
          <w:kern w:val="1"/>
        </w:rPr>
        <w:t>List below the major competitive titles for your book and compare them with your text, emphasizing strengths and weaknesses.</w:t>
      </w:r>
    </w:p>
    <w:p w14:paraId="2988F0FD" w14:textId="77777777" w:rsidR="000A1CB6" w:rsidRPr="000A1CB6" w:rsidRDefault="000A1CB6" w:rsidP="000A1CB6">
      <w:pPr>
        <w:widowControl w:val="0"/>
        <w:autoSpaceDE w:val="0"/>
        <w:autoSpaceDN w:val="0"/>
        <w:adjustRightInd w:val="0"/>
        <w:spacing w:line="240" w:lineRule="atLeast"/>
        <w:rPr>
          <w:rFonts w:ascii="TimesNewRomanPSMT" w:hAnsi="TimesNewRomanPSMT" w:cs="TimesNewRomanPSMT"/>
          <w:i/>
          <w:iCs/>
          <w:kern w:val="1"/>
        </w:rPr>
      </w:pPr>
      <w:r w:rsidRPr="000A1CB6">
        <w:rPr>
          <w:rFonts w:ascii="TimesNewRomanPSMT" w:hAnsi="TimesNewRomanPSMT" w:cs="TimesNewRomanPSMT"/>
          <w:i/>
          <w:iCs/>
          <w:kern w:val="1"/>
        </w:rPr>
        <w:t>It is particularly important for us to know how your book is similar to or different from its competitors. Please be entirely frank and as specific as possible in comparing topical coverage, pedagogical features, etc. We have no intention of advertising the weaknesses of the competition. Our purpose is simply to make an objective appraisal of the competition in order to market your book to its best advantage.</w:t>
      </w:r>
    </w:p>
    <w:p w14:paraId="4A386A52" w14:textId="34C1123F" w:rsidR="000A1CB6" w:rsidRDefault="000A1CB6" w:rsidP="000A1CB6">
      <w:pPr>
        <w:widowControl w:val="0"/>
        <w:autoSpaceDE w:val="0"/>
        <w:autoSpaceDN w:val="0"/>
        <w:adjustRightInd w:val="0"/>
        <w:spacing w:line="240" w:lineRule="atLeast"/>
        <w:rPr>
          <w:rFonts w:ascii="TimesNewRomanPSMT" w:hAnsi="TimesNewRomanPSMT" w:cs="TimesNewRomanPSMT"/>
          <w:kern w:val="1"/>
        </w:rPr>
      </w:pPr>
      <w:r w:rsidRPr="000A1CB6">
        <w:rPr>
          <w:rFonts w:ascii="TimesNewRomanPSMT" w:hAnsi="TimesNewRomanPSMT" w:cs="TimesNewRomanPSMT"/>
          <w:i/>
          <w:iCs/>
          <w:kern w:val="1"/>
        </w:rPr>
        <w:t xml:space="preserve">For each competitor, please include:  Author(s), Title, Edition, Year Published, Publisher, Number of pages, </w:t>
      </w:r>
      <w:r w:rsidR="005A4BAB">
        <w:rPr>
          <w:rFonts w:ascii="TimesNewRomanPSMT" w:hAnsi="TimesNewRomanPSMT" w:cs="TimesNewRomanPSMT"/>
          <w:i/>
          <w:iCs/>
          <w:kern w:val="1"/>
        </w:rPr>
        <w:t>strengths</w:t>
      </w:r>
      <w:r w:rsidRPr="000A1CB6">
        <w:rPr>
          <w:rFonts w:ascii="TimesNewRomanPSMT" w:hAnsi="TimesNewRomanPSMT" w:cs="TimesNewRomanPSMT"/>
          <w:i/>
          <w:iCs/>
          <w:kern w:val="1"/>
        </w:rPr>
        <w:t xml:space="preserve">, and </w:t>
      </w:r>
      <w:r w:rsidR="005A4BAB">
        <w:rPr>
          <w:rFonts w:ascii="TimesNewRomanPSMT" w:hAnsi="TimesNewRomanPSMT" w:cs="TimesNewRomanPSMT"/>
          <w:i/>
          <w:iCs/>
          <w:kern w:val="1"/>
        </w:rPr>
        <w:t>weaknesses</w:t>
      </w:r>
      <w:r w:rsidRPr="000A1CB6">
        <w:rPr>
          <w:rFonts w:ascii="TimesNewRomanPSMT" w:hAnsi="TimesNewRomanPSMT" w:cs="TimesNewRomanPSMT"/>
          <w:i/>
          <w:iCs/>
          <w:kern w:val="1"/>
        </w:rPr>
        <w:t>.</w:t>
      </w:r>
    </w:p>
    <w:p w14:paraId="7153A0AE" w14:textId="77777777" w:rsidR="000A1CB6" w:rsidRDefault="000A1CB6" w:rsidP="000A1CB6">
      <w:pPr>
        <w:widowControl w:val="0"/>
        <w:autoSpaceDE w:val="0"/>
        <w:autoSpaceDN w:val="0"/>
        <w:adjustRightInd w:val="0"/>
        <w:spacing w:line="240" w:lineRule="atLeast"/>
        <w:rPr>
          <w:rFonts w:ascii="TimesNewRomanPSMT" w:hAnsi="TimesNewRomanPSMT" w:cs="TimesNewRomanPSMT"/>
          <w:kern w:val="1"/>
        </w:rPr>
      </w:pPr>
    </w:p>
    <w:tbl>
      <w:tblPr>
        <w:tblW w:w="0" w:type="auto"/>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3192"/>
        <w:gridCol w:w="3192"/>
        <w:gridCol w:w="3192"/>
      </w:tblGrid>
      <w:tr w:rsidR="000A1CB6" w14:paraId="346AC7C9" w14:textId="77777777" w:rsidTr="00B11032">
        <w:tc>
          <w:tcPr>
            <w:tcW w:w="3192" w:type="dxa"/>
            <w:tcBorders>
              <w:top w:val="single" w:sz="4" w:space="0" w:color="BFBFBF"/>
              <w:bottom w:val="single" w:sz="4" w:space="0" w:color="BFBFBF"/>
              <w:right w:val="single" w:sz="4" w:space="0" w:color="BFBFBF"/>
            </w:tcBorders>
          </w:tcPr>
          <w:p w14:paraId="30482BB2" w14:textId="77777777" w:rsidR="000A1CB6" w:rsidRDefault="000A1CB6" w:rsidP="00B11032">
            <w:pPr>
              <w:widowControl w:val="0"/>
              <w:autoSpaceDE w:val="0"/>
              <w:autoSpaceDN w:val="0"/>
              <w:adjustRightInd w:val="0"/>
              <w:rPr>
                <w:rFonts w:ascii="TimesNewRomanPSMT" w:hAnsi="TimesNewRomanPSMT" w:cs="TimesNewRomanPSMT"/>
                <w:b/>
                <w:bCs/>
                <w:kern w:val="1"/>
                <w:sz w:val="20"/>
                <w:szCs w:val="20"/>
              </w:rPr>
            </w:pPr>
            <w:r>
              <w:rPr>
                <w:rFonts w:ascii="TimesNewRomanPSMT" w:hAnsi="TimesNewRomanPSMT" w:cs="TimesNewRomanPSMT"/>
                <w:b/>
                <w:bCs/>
                <w:kern w:val="1"/>
                <w:sz w:val="20"/>
                <w:szCs w:val="20"/>
              </w:rPr>
              <w:t>Author, Title, Edition, Pub Date, Publisher, Page count</w:t>
            </w:r>
          </w:p>
        </w:tc>
        <w:tc>
          <w:tcPr>
            <w:tcW w:w="3192" w:type="dxa"/>
            <w:tcBorders>
              <w:top w:val="single" w:sz="4" w:space="0" w:color="BFBFBF"/>
              <w:left w:val="single" w:sz="4" w:space="0" w:color="BFBFBF"/>
              <w:bottom w:val="single" w:sz="4" w:space="0" w:color="BFBFBF"/>
              <w:right w:val="single" w:sz="4" w:space="0" w:color="BFBFBF"/>
            </w:tcBorders>
          </w:tcPr>
          <w:p w14:paraId="5BC12880" w14:textId="77777777" w:rsidR="000A1CB6" w:rsidRDefault="000A1CB6" w:rsidP="00B11032">
            <w:pPr>
              <w:widowControl w:val="0"/>
              <w:autoSpaceDE w:val="0"/>
              <w:autoSpaceDN w:val="0"/>
              <w:adjustRightInd w:val="0"/>
              <w:rPr>
                <w:rFonts w:ascii="TimesNewRomanPSMT" w:hAnsi="TimesNewRomanPSMT" w:cs="TimesNewRomanPSMT"/>
                <w:b/>
                <w:bCs/>
                <w:kern w:val="1"/>
                <w:sz w:val="20"/>
                <w:szCs w:val="20"/>
              </w:rPr>
            </w:pPr>
            <w:r>
              <w:rPr>
                <w:rFonts w:ascii="TimesNewRomanPSMT" w:hAnsi="TimesNewRomanPSMT" w:cs="TimesNewRomanPSMT"/>
                <w:b/>
                <w:bCs/>
                <w:kern w:val="1"/>
                <w:sz w:val="20"/>
                <w:szCs w:val="20"/>
              </w:rPr>
              <w:t>Strengths</w:t>
            </w:r>
          </w:p>
        </w:tc>
        <w:tc>
          <w:tcPr>
            <w:tcW w:w="3192" w:type="dxa"/>
            <w:tcBorders>
              <w:top w:val="single" w:sz="4" w:space="0" w:color="BFBFBF"/>
              <w:left w:val="single" w:sz="4" w:space="0" w:color="BFBFBF"/>
              <w:bottom w:val="single" w:sz="4" w:space="0" w:color="BFBFBF"/>
            </w:tcBorders>
          </w:tcPr>
          <w:p w14:paraId="1C3B925D" w14:textId="77777777" w:rsidR="000A1CB6" w:rsidRDefault="000A1CB6" w:rsidP="00B11032">
            <w:pPr>
              <w:widowControl w:val="0"/>
              <w:autoSpaceDE w:val="0"/>
              <w:autoSpaceDN w:val="0"/>
              <w:adjustRightInd w:val="0"/>
              <w:rPr>
                <w:rFonts w:ascii="TimesNewRomanPSMT" w:hAnsi="TimesNewRomanPSMT" w:cs="TimesNewRomanPSMT"/>
                <w:b/>
                <w:bCs/>
                <w:kern w:val="1"/>
                <w:sz w:val="20"/>
                <w:szCs w:val="20"/>
              </w:rPr>
            </w:pPr>
            <w:r>
              <w:rPr>
                <w:rFonts w:ascii="TimesNewRomanPSMT" w:hAnsi="TimesNewRomanPSMT" w:cs="TimesNewRomanPSMT"/>
                <w:b/>
                <w:bCs/>
                <w:kern w:val="1"/>
                <w:sz w:val="20"/>
                <w:szCs w:val="20"/>
              </w:rPr>
              <w:t>Weaknesses</w:t>
            </w:r>
          </w:p>
        </w:tc>
      </w:tr>
      <w:tr w:rsidR="000A1CB6" w14:paraId="0D947ECE" w14:textId="77777777" w:rsidTr="00B11032">
        <w:tblPrEx>
          <w:tblBorders>
            <w:top w:val="none" w:sz="0" w:space="0" w:color="auto"/>
          </w:tblBorders>
        </w:tblPrEx>
        <w:tc>
          <w:tcPr>
            <w:tcW w:w="3192" w:type="dxa"/>
            <w:tcBorders>
              <w:top w:val="single" w:sz="4" w:space="0" w:color="BFBFBF"/>
              <w:bottom w:val="single" w:sz="4" w:space="0" w:color="BFBFBF"/>
              <w:right w:val="single" w:sz="4" w:space="0" w:color="BFBFBF"/>
            </w:tcBorders>
          </w:tcPr>
          <w:p w14:paraId="7F7F473A" w14:textId="2E20C595" w:rsidR="000A1CB6" w:rsidRDefault="00D22643" w:rsidP="00B11032">
            <w:pPr>
              <w:widowControl w:val="0"/>
              <w:autoSpaceDE w:val="0"/>
              <w:autoSpaceDN w:val="0"/>
              <w:adjustRightInd w:val="0"/>
              <w:rPr>
                <w:rFonts w:ascii="TimesNewRomanPSMT" w:hAnsi="TimesNewRomanPSMT" w:cs="TimesNewRomanPSMT"/>
                <w:kern w:val="1"/>
                <w:sz w:val="20"/>
                <w:szCs w:val="20"/>
              </w:rPr>
            </w:pPr>
            <w:proofErr w:type="spellStart"/>
            <w:r>
              <w:rPr>
                <w:rFonts w:ascii="TimesNewRomanPSMT" w:hAnsi="TimesNewRomanPSMT" w:cs="TimesNewRomanPSMT"/>
                <w:kern w:val="1"/>
                <w:sz w:val="20"/>
                <w:szCs w:val="20"/>
              </w:rPr>
              <w:t>Abarello</w:t>
            </w:r>
            <w:proofErr w:type="spellEnd"/>
            <w:r>
              <w:rPr>
                <w:rFonts w:ascii="TimesNewRomanPSMT" w:hAnsi="TimesNewRomanPSMT" w:cs="TimesNewRomanPSMT"/>
                <w:kern w:val="1"/>
                <w:sz w:val="20"/>
                <w:szCs w:val="20"/>
              </w:rPr>
              <w:t xml:space="preserve">, </w:t>
            </w:r>
            <w:proofErr w:type="spellStart"/>
            <w:r>
              <w:rPr>
                <w:rFonts w:ascii="TimesNewRomanPSMT" w:hAnsi="TimesNewRomanPSMT" w:cs="TimesNewRomanPSMT"/>
                <w:kern w:val="1"/>
                <w:sz w:val="20"/>
                <w:szCs w:val="20"/>
              </w:rPr>
              <w:t>Cornalba</w:t>
            </w:r>
            <w:proofErr w:type="spellEnd"/>
            <w:r>
              <w:rPr>
                <w:rFonts w:ascii="TimesNewRomanPSMT" w:hAnsi="TimesNewRomanPSMT" w:cs="TimesNewRomanPSMT"/>
                <w:kern w:val="1"/>
                <w:sz w:val="20"/>
                <w:szCs w:val="20"/>
              </w:rPr>
              <w:t xml:space="preserve">, </w:t>
            </w:r>
            <w:proofErr w:type="spellStart"/>
            <w:r>
              <w:rPr>
                <w:rFonts w:ascii="TimesNewRomanPSMT" w:hAnsi="TimesNewRomanPSMT" w:cs="TimesNewRomanPSMT"/>
                <w:kern w:val="1"/>
                <w:sz w:val="20"/>
                <w:szCs w:val="20"/>
              </w:rPr>
              <w:t>Giffits</w:t>
            </w:r>
            <w:proofErr w:type="spellEnd"/>
            <w:r>
              <w:rPr>
                <w:rFonts w:ascii="TimesNewRomanPSMT" w:hAnsi="TimesNewRomanPSMT" w:cs="TimesNewRomanPSMT"/>
                <w:kern w:val="1"/>
                <w:sz w:val="20"/>
                <w:szCs w:val="20"/>
              </w:rPr>
              <w:t xml:space="preserve">, Harris, 2 volumes, </w:t>
            </w:r>
            <w:r w:rsidR="00237409">
              <w:rPr>
                <w:rFonts w:ascii="TimesNewRomanPSMT" w:hAnsi="TimesNewRomanPSMT" w:cs="TimesNewRomanPSMT"/>
                <w:kern w:val="1"/>
                <w:sz w:val="20"/>
                <w:szCs w:val="20"/>
              </w:rPr>
              <w:t>963+386 pp, Springer, 1985 and 2011</w:t>
            </w:r>
          </w:p>
          <w:p w14:paraId="50DC7AC6" w14:textId="77777777" w:rsidR="000A1CB6" w:rsidRDefault="000A1CB6" w:rsidP="00B11032">
            <w:pPr>
              <w:widowControl w:val="0"/>
              <w:autoSpaceDE w:val="0"/>
              <w:autoSpaceDN w:val="0"/>
              <w:adjustRightInd w:val="0"/>
              <w:rPr>
                <w:rFonts w:ascii="TimesNewRomanPSMT" w:hAnsi="TimesNewRomanPSMT" w:cs="TimesNewRomanPSMT"/>
                <w:kern w:val="1"/>
                <w:sz w:val="20"/>
                <w:szCs w:val="20"/>
              </w:rPr>
            </w:pPr>
          </w:p>
        </w:tc>
        <w:tc>
          <w:tcPr>
            <w:tcW w:w="3192" w:type="dxa"/>
            <w:tcBorders>
              <w:top w:val="single" w:sz="4" w:space="0" w:color="BFBFBF"/>
              <w:left w:val="single" w:sz="4" w:space="0" w:color="BFBFBF"/>
              <w:bottom w:val="single" w:sz="4" w:space="0" w:color="BFBFBF"/>
              <w:right w:val="single" w:sz="4" w:space="0" w:color="BFBFBF"/>
            </w:tcBorders>
          </w:tcPr>
          <w:p w14:paraId="355EDDC4" w14:textId="28CA06C4" w:rsidR="000A1CB6" w:rsidRDefault="00237409" w:rsidP="00237409">
            <w:pPr>
              <w:widowControl w:val="0"/>
              <w:autoSpaceDE w:val="0"/>
              <w:autoSpaceDN w:val="0"/>
              <w:adjustRightInd w:val="0"/>
              <w:ind w:firstLine="720"/>
              <w:rPr>
                <w:rFonts w:ascii="TimesNewRomanPSMT" w:hAnsi="TimesNewRomanPSMT" w:cs="TimesNewRomanPSMT"/>
                <w:kern w:val="1"/>
                <w:sz w:val="20"/>
                <w:szCs w:val="20"/>
              </w:rPr>
            </w:pPr>
            <w:r>
              <w:rPr>
                <w:rFonts w:ascii="TimesNewRomanPSMT" w:hAnsi="TimesNewRomanPSMT" w:cs="TimesNewRomanPSMT"/>
                <w:kern w:val="1"/>
                <w:sz w:val="20"/>
                <w:szCs w:val="20"/>
              </w:rPr>
              <w:t>Encyclopedic</w:t>
            </w:r>
          </w:p>
        </w:tc>
        <w:tc>
          <w:tcPr>
            <w:tcW w:w="3192" w:type="dxa"/>
            <w:tcBorders>
              <w:top w:val="single" w:sz="4" w:space="0" w:color="BFBFBF"/>
              <w:left w:val="single" w:sz="4" w:space="0" w:color="BFBFBF"/>
              <w:bottom w:val="single" w:sz="4" w:space="0" w:color="BFBFBF"/>
            </w:tcBorders>
          </w:tcPr>
          <w:p w14:paraId="136E67E5" w14:textId="73C6E73C" w:rsidR="000A1CB6" w:rsidRDefault="00237409" w:rsidP="00B11032">
            <w:pPr>
              <w:widowControl w:val="0"/>
              <w:autoSpaceDE w:val="0"/>
              <w:autoSpaceDN w:val="0"/>
              <w:adjustRightInd w:val="0"/>
              <w:rPr>
                <w:rFonts w:ascii="TimesNewRomanPSMT" w:hAnsi="TimesNewRomanPSMT" w:cs="TimesNewRomanPSMT"/>
                <w:kern w:val="1"/>
                <w:sz w:val="20"/>
                <w:szCs w:val="20"/>
              </w:rPr>
            </w:pPr>
            <w:r>
              <w:rPr>
                <w:rFonts w:ascii="TimesNewRomanPSMT" w:hAnsi="TimesNewRomanPSMT" w:cs="TimesNewRomanPSMT"/>
                <w:kern w:val="1"/>
                <w:sz w:val="20"/>
                <w:szCs w:val="20"/>
              </w:rPr>
              <w:t>Encyclopedic</w:t>
            </w:r>
          </w:p>
        </w:tc>
      </w:tr>
      <w:tr w:rsidR="000A1CB6" w14:paraId="63B3B56A" w14:textId="77777777" w:rsidTr="00B11032">
        <w:tblPrEx>
          <w:tblBorders>
            <w:top w:val="none" w:sz="0" w:space="0" w:color="auto"/>
          </w:tblBorders>
        </w:tblPrEx>
        <w:tc>
          <w:tcPr>
            <w:tcW w:w="3192" w:type="dxa"/>
            <w:tcBorders>
              <w:top w:val="single" w:sz="4" w:space="0" w:color="BFBFBF"/>
              <w:bottom w:val="single" w:sz="4" w:space="0" w:color="BFBFBF"/>
              <w:right w:val="single" w:sz="4" w:space="0" w:color="BFBFBF"/>
            </w:tcBorders>
          </w:tcPr>
          <w:p w14:paraId="14D16AAC" w14:textId="77777777" w:rsidR="000A1CB6" w:rsidRDefault="000A1CB6" w:rsidP="00B11032">
            <w:pPr>
              <w:widowControl w:val="0"/>
              <w:autoSpaceDE w:val="0"/>
              <w:autoSpaceDN w:val="0"/>
              <w:adjustRightInd w:val="0"/>
              <w:rPr>
                <w:rFonts w:ascii="TimesNewRomanPSMT" w:hAnsi="TimesNewRomanPSMT" w:cs="TimesNewRomanPSMT"/>
                <w:kern w:val="1"/>
                <w:sz w:val="20"/>
                <w:szCs w:val="20"/>
              </w:rPr>
            </w:pPr>
          </w:p>
          <w:p w14:paraId="40F6070D" w14:textId="77777777" w:rsidR="000A1CB6" w:rsidRDefault="000A1CB6" w:rsidP="00B11032">
            <w:pPr>
              <w:widowControl w:val="0"/>
              <w:autoSpaceDE w:val="0"/>
              <w:autoSpaceDN w:val="0"/>
              <w:adjustRightInd w:val="0"/>
              <w:rPr>
                <w:rFonts w:ascii="TimesNewRomanPSMT" w:hAnsi="TimesNewRomanPSMT" w:cs="TimesNewRomanPSMT"/>
                <w:kern w:val="1"/>
                <w:sz w:val="20"/>
                <w:szCs w:val="20"/>
              </w:rPr>
            </w:pPr>
          </w:p>
        </w:tc>
        <w:tc>
          <w:tcPr>
            <w:tcW w:w="3192" w:type="dxa"/>
            <w:tcBorders>
              <w:top w:val="single" w:sz="4" w:space="0" w:color="BFBFBF"/>
              <w:left w:val="single" w:sz="4" w:space="0" w:color="BFBFBF"/>
              <w:bottom w:val="single" w:sz="4" w:space="0" w:color="BFBFBF"/>
              <w:right w:val="single" w:sz="4" w:space="0" w:color="BFBFBF"/>
            </w:tcBorders>
          </w:tcPr>
          <w:p w14:paraId="39794AE6" w14:textId="77777777" w:rsidR="000A1CB6" w:rsidRDefault="000A1CB6" w:rsidP="00B11032">
            <w:pPr>
              <w:widowControl w:val="0"/>
              <w:autoSpaceDE w:val="0"/>
              <w:autoSpaceDN w:val="0"/>
              <w:adjustRightInd w:val="0"/>
              <w:rPr>
                <w:rFonts w:ascii="TimesNewRomanPSMT" w:hAnsi="TimesNewRomanPSMT" w:cs="TimesNewRomanPSMT"/>
                <w:kern w:val="1"/>
                <w:sz w:val="20"/>
                <w:szCs w:val="20"/>
              </w:rPr>
            </w:pPr>
          </w:p>
        </w:tc>
        <w:tc>
          <w:tcPr>
            <w:tcW w:w="3192" w:type="dxa"/>
            <w:tcBorders>
              <w:top w:val="single" w:sz="4" w:space="0" w:color="BFBFBF"/>
              <w:left w:val="single" w:sz="4" w:space="0" w:color="BFBFBF"/>
              <w:bottom w:val="single" w:sz="4" w:space="0" w:color="BFBFBF"/>
            </w:tcBorders>
          </w:tcPr>
          <w:p w14:paraId="7D3B36D6" w14:textId="77777777" w:rsidR="000A1CB6" w:rsidRDefault="000A1CB6" w:rsidP="00B11032">
            <w:pPr>
              <w:widowControl w:val="0"/>
              <w:autoSpaceDE w:val="0"/>
              <w:autoSpaceDN w:val="0"/>
              <w:adjustRightInd w:val="0"/>
              <w:rPr>
                <w:rFonts w:ascii="TimesNewRomanPSMT" w:hAnsi="TimesNewRomanPSMT" w:cs="TimesNewRomanPSMT"/>
                <w:kern w:val="1"/>
                <w:sz w:val="20"/>
                <w:szCs w:val="20"/>
              </w:rPr>
            </w:pPr>
          </w:p>
        </w:tc>
      </w:tr>
      <w:tr w:rsidR="000A1CB6" w14:paraId="4FB88B62" w14:textId="77777777" w:rsidTr="00B11032">
        <w:tblPrEx>
          <w:tblBorders>
            <w:top w:val="none" w:sz="0" w:space="0" w:color="auto"/>
          </w:tblBorders>
        </w:tblPrEx>
        <w:tc>
          <w:tcPr>
            <w:tcW w:w="3192" w:type="dxa"/>
            <w:tcBorders>
              <w:top w:val="single" w:sz="4" w:space="0" w:color="BFBFBF"/>
              <w:bottom w:val="single" w:sz="4" w:space="0" w:color="BFBFBF"/>
              <w:right w:val="single" w:sz="4" w:space="0" w:color="BFBFBF"/>
            </w:tcBorders>
          </w:tcPr>
          <w:p w14:paraId="00437F26" w14:textId="77777777" w:rsidR="000A1CB6" w:rsidRDefault="000A1CB6" w:rsidP="00B11032">
            <w:pPr>
              <w:widowControl w:val="0"/>
              <w:autoSpaceDE w:val="0"/>
              <w:autoSpaceDN w:val="0"/>
              <w:adjustRightInd w:val="0"/>
              <w:rPr>
                <w:rFonts w:ascii="TimesNewRomanPSMT" w:hAnsi="TimesNewRomanPSMT" w:cs="TimesNewRomanPSMT"/>
                <w:kern w:val="1"/>
                <w:sz w:val="20"/>
                <w:szCs w:val="20"/>
              </w:rPr>
            </w:pPr>
          </w:p>
          <w:p w14:paraId="38718DE7" w14:textId="77777777" w:rsidR="000A1CB6" w:rsidRDefault="000A1CB6" w:rsidP="00B11032">
            <w:pPr>
              <w:widowControl w:val="0"/>
              <w:autoSpaceDE w:val="0"/>
              <w:autoSpaceDN w:val="0"/>
              <w:adjustRightInd w:val="0"/>
              <w:rPr>
                <w:rFonts w:ascii="TimesNewRomanPSMT" w:hAnsi="TimesNewRomanPSMT" w:cs="TimesNewRomanPSMT"/>
                <w:kern w:val="1"/>
                <w:sz w:val="20"/>
                <w:szCs w:val="20"/>
              </w:rPr>
            </w:pPr>
          </w:p>
        </w:tc>
        <w:tc>
          <w:tcPr>
            <w:tcW w:w="3192" w:type="dxa"/>
            <w:tcBorders>
              <w:top w:val="single" w:sz="4" w:space="0" w:color="BFBFBF"/>
              <w:left w:val="single" w:sz="4" w:space="0" w:color="BFBFBF"/>
              <w:bottom w:val="single" w:sz="4" w:space="0" w:color="BFBFBF"/>
              <w:right w:val="single" w:sz="4" w:space="0" w:color="BFBFBF"/>
            </w:tcBorders>
          </w:tcPr>
          <w:p w14:paraId="775D9A21" w14:textId="77777777" w:rsidR="000A1CB6" w:rsidRDefault="000A1CB6" w:rsidP="00B11032">
            <w:pPr>
              <w:widowControl w:val="0"/>
              <w:autoSpaceDE w:val="0"/>
              <w:autoSpaceDN w:val="0"/>
              <w:adjustRightInd w:val="0"/>
              <w:rPr>
                <w:rFonts w:ascii="TimesNewRomanPSMT" w:hAnsi="TimesNewRomanPSMT" w:cs="TimesNewRomanPSMT"/>
                <w:kern w:val="1"/>
                <w:sz w:val="20"/>
                <w:szCs w:val="20"/>
              </w:rPr>
            </w:pPr>
          </w:p>
        </w:tc>
        <w:tc>
          <w:tcPr>
            <w:tcW w:w="3192" w:type="dxa"/>
            <w:tcBorders>
              <w:top w:val="single" w:sz="4" w:space="0" w:color="BFBFBF"/>
              <w:left w:val="single" w:sz="4" w:space="0" w:color="BFBFBF"/>
              <w:bottom w:val="single" w:sz="4" w:space="0" w:color="BFBFBF"/>
            </w:tcBorders>
          </w:tcPr>
          <w:p w14:paraId="5CEEC997" w14:textId="77777777" w:rsidR="000A1CB6" w:rsidRDefault="000A1CB6" w:rsidP="00B11032">
            <w:pPr>
              <w:widowControl w:val="0"/>
              <w:autoSpaceDE w:val="0"/>
              <w:autoSpaceDN w:val="0"/>
              <w:adjustRightInd w:val="0"/>
              <w:rPr>
                <w:rFonts w:ascii="TimesNewRomanPSMT" w:hAnsi="TimesNewRomanPSMT" w:cs="TimesNewRomanPSMT"/>
                <w:kern w:val="1"/>
                <w:sz w:val="20"/>
                <w:szCs w:val="20"/>
              </w:rPr>
            </w:pPr>
          </w:p>
        </w:tc>
      </w:tr>
      <w:tr w:rsidR="000A1CB6" w14:paraId="32841417" w14:textId="77777777" w:rsidTr="00B11032">
        <w:tblPrEx>
          <w:tblBorders>
            <w:top w:val="none" w:sz="0" w:space="0" w:color="auto"/>
          </w:tblBorders>
        </w:tblPrEx>
        <w:tc>
          <w:tcPr>
            <w:tcW w:w="3192" w:type="dxa"/>
            <w:tcBorders>
              <w:top w:val="single" w:sz="4" w:space="0" w:color="BFBFBF"/>
              <w:bottom w:val="single" w:sz="4" w:space="0" w:color="BFBFBF"/>
              <w:right w:val="single" w:sz="4" w:space="0" w:color="BFBFBF"/>
            </w:tcBorders>
          </w:tcPr>
          <w:p w14:paraId="75C80D28" w14:textId="77777777" w:rsidR="000A1CB6" w:rsidRDefault="000A1CB6" w:rsidP="00B11032">
            <w:pPr>
              <w:widowControl w:val="0"/>
              <w:autoSpaceDE w:val="0"/>
              <w:autoSpaceDN w:val="0"/>
              <w:adjustRightInd w:val="0"/>
              <w:rPr>
                <w:rFonts w:ascii="TimesNewRomanPSMT" w:hAnsi="TimesNewRomanPSMT" w:cs="TimesNewRomanPSMT"/>
                <w:kern w:val="1"/>
                <w:sz w:val="20"/>
                <w:szCs w:val="20"/>
              </w:rPr>
            </w:pPr>
          </w:p>
          <w:p w14:paraId="16ADC094" w14:textId="77777777" w:rsidR="000A1CB6" w:rsidRDefault="000A1CB6" w:rsidP="00B11032">
            <w:pPr>
              <w:widowControl w:val="0"/>
              <w:autoSpaceDE w:val="0"/>
              <w:autoSpaceDN w:val="0"/>
              <w:adjustRightInd w:val="0"/>
              <w:rPr>
                <w:rFonts w:ascii="TimesNewRomanPSMT" w:hAnsi="TimesNewRomanPSMT" w:cs="TimesNewRomanPSMT"/>
                <w:kern w:val="1"/>
                <w:sz w:val="20"/>
                <w:szCs w:val="20"/>
              </w:rPr>
            </w:pPr>
          </w:p>
        </w:tc>
        <w:tc>
          <w:tcPr>
            <w:tcW w:w="3192" w:type="dxa"/>
            <w:tcBorders>
              <w:top w:val="single" w:sz="4" w:space="0" w:color="BFBFBF"/>
              <w:left w:val="single" w:sz="4" w:space="0" w:color="BFBFBF"/>
              <w:bottom w:val="single" w:sz="4" w:space="0" w:color="BFBFBF"/>
              <w:right w:val="single" w:sz="4" w:space="0" w:color="BFBFBF"/>
            </w:tcBorders>
          </w:tcPr>
          <w:p w14:paraId="22C1A9C9" w14:textId="77777777" w:rsidR="000A1CB6" w:rsidRDefault="000A1CB6" w:rsidP="00B11032">
            <w:pPr>
              <w:widowControl w:val="0"/>
              <w:autoSpaceDE w:val="0"/>
              <w:autoSpaceDN w:val="0"/>
              <w:adjustRightInd w:val="0"/>
              <w:rPr>
                <w:rFonts w:ascii="TimesNewRomanPSMT" w:hAnsi="TimesNewRomanPSMT" w:cs="TimesNewRomanPSMT"/>
                <w:kern w:val="1"/>
                <w:sz w:val="20"/>
                <w:szCs w:val="20"/>
              </w:rPr>
            </w:pPr>
          </w:p>
        </w:tc>
        <w:tc>
          <w:tcPr>
            <w:tcW w:w="3192" w:type="dxa"/>
            <w:tcBorders>
              <w:top w:val="single" w:sz="4" w:space="0" w:color="BFBFBF"/>
              <w:left w:val="single" w:sz="4" w:space="0" w:color="BFBFBF"/>
              <w:bottom w:val="single" w:sz="4" w:space="0" w:color="BFBFBF"/>
            </w:tcBorders>
          </w:tcPr>
          <w:p w14:paraId="7A9B4A73" w14:textId="77777777" w:rsidR="000A1CB6" w:rsidRDefault="000A1CB6" w:rsidP="00B11032">
            <w:pPr>
              <w:widowControl w:val="0"/>
              <w:autoSpaceDE w:val="0"/>
              <w:autoSpaceDN w:val="0"/>
              <w:adjustRightInd w:val="0"/>
              <w:rPr>
                <w:rFonts w:ascii="TimesNewRomanPSMT" w:hAnsi="TimesNewRomanPSMT" w:cs="TimesNewRomanPSMT"/>
                <w:kern w:val="1"/>
                <w:sz w:val="20"/>
                <w:szCs w:val="20"/>
              </w:rPr>
            </w:pPr>
          </w:p>
        </w:tc>
      </w:tr>
    </w:tbl>
    <w:p w14:paraId="516C6777" w14:textId="0EE41280" w:rsidR="00D839DC" w:rsidRDefault="00D839DC" w:rsidP="00CB7C0E">
      <w:pPr>
        <w:pStyle w:val="PlainText"/>
        <w:rPr>
          <w:rFonts w:ascii="ITC Giovanni Std Book" w:hAnsi="ITC Giovanni Std Book" w:cs="Times New Roman"/>
          <w:sz w:val="24"/>
          <w:szCs w:val="24"/>
        </w:rPr>
      </w:pPr>
    </w:p>
    <w:p w14:paraId="339BCF44" w14:textId="77777777" w:rsidR="00B81D54" w:rsidRDefault="00B81D54" w:rsidP="00B81D54">
      <w:pPr>
        <w:pStyle w:val="PlainText"/>
        <w:rPr>
          <w:rFonts w:ascii="ITC Giovanni Std Book" w:hAnsi="ITC Giovanni Std Book" w:cs="Times New Roman"/>
          <w:i/>
          <w:iCs/>
          <w:sz w:val="24"/>
          <w:szCs w:val="24"/>
        </w:rPr>
      </w:pPr>
    </w:p>
    <w:p w14:paraId="33A86F0D" w14:textId="4ECF402A" w:rsidR="00B81D54" w:rsidRPr="005F3807" w:rsidRDefault="00805DF1" w:rsidP="00B81D54">
      <w:pPr>
        <w:pStyle w:val="PlainText"/>
        <w:rPr>
          <w:rFonts w:ascii="ITC Giovanni Std Book" w:hAnsi="ITC Giovanni Std Book" w:cs="Times New Roman"/>
          <w:i/>
          <w:iCs/>
          <w:sz w:val="24"/>
          <w:szCs w:val="24"/>
        </w:rPr>
      </w:pPr>
      <w:r>
        <w:rPr>
          <w:rFonts w:ascii="ITC Giovanni Std Book" w:hAnsi="ITC Giovanni Std Book" w:cs="Times New Roman"/>
          <w:i/>
          <w:iCs/>
          <w:sz w:val="24"/>
          <w:szCs w:val="24"/>
        </w:rPr>
        <w:t>8</w:t>
      </w:r>
      <w:r w:rsidR="00B81D54">
        <w:rPr>
          <w:rFonts w:ascii="ITC Giovanni Std Book" w:hAnsi="ITC Giovanni Std Book" w:cs="Times New Roman"/>
          <w:i/>
          <w:iCs/>
          <w:sz w:val="24"/>
          <w:szCs w:val="24"/>
        </w:rPr>
        <w:t xml:space="preserve">. </w:t>
      </w:r>
      <w:r w:rsidR="00230615">
        <w:rPr>
          <w:rFonts w:ascii="ITC Giovanni Std Book" w:hAnsi="ITC Giovanni Std Book" w:cs="Times New Roman"/>
          <w:i/>
          <w:iCs/>
          <w:sz w:val="24"/>
          <w:szCs w:val="24"/>
        </w:rPr>
        <w:t>Please list at least three r</w:t>
      </w:r>
      <w:r w:rsidR="00B81D54" w:rsidRPr="005F3807">
        <w:rPr>
          <w:rFonts w:ascii="ITC Giovanni Std Book" w:hAnsi="ITC Giovanni Std Book" w:cs="Times New Roman"/>
          <w:i/>
          <w:iCs/>
          <w:sz w:val="24"/>
          <w:szCs w:val="24"/>
        </w:rPr>
        <w:t>ecognized authorities on the book's subject matter</w:t>
      </w:r>
      <w:r w:rsidR="00B81D54">
        <w:rPr>
          <w:rFonts w:ascii="ITC Giovanni Std Book" w:hAnsi="ITC Giovanni Std Book" w:cs="Times New Roman"/>
          <w:i/>
          <w:iCs/>
          <w:sz w:val="24"/>
          <w:szCs w:val="24"/>
        </w:rPr>
        <w:t xml:space="preserve"> and/or pedagogical approach</w:t>
      </w:r>
      <w:r w:rsidR="00B81D54" w:rsidRPr="005F3807">
        <w:rPr>
          <w:rFonts w:ascii="ITC Giovanni Std Book" w:hAnsi="ITC Giovanni Std Book" w:cs="Times New Roman"/>
          <w:i/>
          <w:iCs/>
          <w:sz w:val="24"/>
          <w:szCs w:val="24"/>
        </w:rPr>
        <w:t xml:space="preserve"> whom </w:t>
      </w:r>
      <w:r w:rsidR="00F06455">
        <w:rPr>
          <w:rFonts w:ascii="ITC Giovanni Std Book" w:hAnsi="ITC Giovanni Std Book" w:cs="Times New Roman"/>
          <w:i/>
          <w:iCs/>
          <w:sz w:val="24"/>
          <w:szCs w:val="24"/>
        </w:rPr>
        <w:t>you</w:t>
      </w:r>
      <w:r w:rsidR="00B81D54" w:rsidRPr="005F3807">
        <w:rPr>
          <w:rFonts w:ascii="ITC Giovanni Std Book" w:hAnsi="ITC Giovanni Std Book" w:cs="Times New Roman"/>
          <w:i/>
          <w:iCs/>
          <w:sz w:val="24"/>
          <w:szCs w:val="24"/>
        </w:rPr>
        <w:t xml:space="preserve"> believe might be willing to review and comment on the project:</w:t>
      </w:r>
    </w:p>
    <w:p w14:paraId="5FB9137F" w14:textId="77777777" w:rsidR="00B81D54" w:rsidRPr="004E6B34" w:rsidRDefault="00B81D54" w:rsidP="00B81D54">
      <w:pPr>
        <w:pStyle w:val="PlainText"/>
        <w:rPr>
          <w:rFonts w:ascii="ITC Giovanni Std Book" w:hAnsi="ITC Giovanni Std Book" w:cs="Times New Roman"/>
          <w:sz w:val="24"/>
          <w:szCs w:val="24"/>
        </w:rPr>
      </w:pPr>
    </w:p>
    <w:p w14:paraId="5A2DDDCE" w14:textId="0F17690D" w:rsidR="00B81D54" w:rsidRDefault="00237409" w:rsidP="00B81D54">
      <w:pPr>
        <w:pStyle w:val="PlainText"/>
        <w:rPr>
          <w:rFonts w:ascii="ITC Giovanni Std Book" w:hAnsi="ITC Giovanni Std Book" w:cs="Times New Roman"/>
          <w:sz w:val="24"/>
          <w:szCs w:val="24"/>
        </w:rPr>
      </w:pPr>
      <w:r>
        <w:rPr>
          <w:rFonts w:ascii="ITC Giovanni Std Book" w:hAnsi="ITC Giovanni Std Book" w:cs="Times New Roman"/>
          <w:sz w:val="24"/>
          <w:szCs w:val="24"/>
        </w:rPr>
        <w:t>William Fulton</w:t>
      </w:r>
    </w:p>
    <w:p w14:paraId="1763D902" w14:textId="6377EADC" w:rsidR="00237409" w:rsidRDefault="00237409" w:rsidP="00B81D54">
      <w:pPr>
        <w:pStyle w:val="PlainText"/>
        <w:rPr>
          <w:rFonts w:ascii="ITC Giovanni Std Book" w:hAnsi="ITC Giovanni Std Book" w:cs="Times New Roman"/>
          <w:sz w:val="24"/>
          <w:szCs w:val="24"/>
        </w:rPr>
      </w:pPr>
      <w:proofErr w:type="spellStart"/>
      <w:r>
        <w:rPr>
          <w:rFonts w:ascii="ITC Giovanni Std Book" w:hAnsi="ITC Giovanni Std Book" w:cs="Times New Roman"/>
          <w:sz w:val="24"/>
          <w:szCs w:val="24"/>
        </w:rPr>
        <w:t>Mihnea</w:t>
      </w:r>
      <w:proofErr w:type="spellEnd"/>
      <w:r>
        <w:rPr>
          <w:rFonts w:ascii="ITC Giovanni Std Book" w:hAnsi="ITC Giovanni Std Book" w:cs="Times New Roman"/>
          <w:sz w:val="24"/>
          <w:szCs w:val="24"/>
        </w:rPr>
        <w:t xml:space="preserve"> Popa</w:t>
      </w:r>
    </w:p>
    <w:p w14:paraId="0377DB12" w14:textId="58DA2FF3" w:rsidR="00237409" w:rsidRPr="004E6B34" w:rsidRDefault="00237409" w:rsidP="00B81D54">
      <w:pPr>
        <w:pStyle w:val="PlainText"/>
        <w:rPr>
          <w:rFonts w:ascii="ITC Giovanni Std Book" w:hAnsi="ITC Giovanni Std Book" w:cs="Times New Roman"/>
          <w:sz w:val="24"/>
          <w:szCs w:val="24"/>
        </w:rPr>
      </w:pPr>
      <w:r>
        <w:rPr>
          <w:rFonts w:ascii="ITC Giovanni Std Book" w:hAnsi="ITC Giovanni Std Book" w:cs="Times New Roman"/>
          <w:sz w:val="24"/>
          <w:szCs w:val="24"/>
        </w:rPr>
        <w:t>Gavril Farkas</w:t>
      </w:r>
    </w:p>
    <w:p w14:paraId="2CA30C8B" w14:textId="77777777" w:rsidR="00B81D54" w:rsidRDefault="00B81D54" w:rsidP="00B81D54">
      <w:pPr>
        <w:pStyle w:val="PlainText"/>
        <w:rPr>
          <w:rFonts w:ascii="ITC Giovanni Std Book" w:hAnsi="ITC Giovanni Std Book" w:cs="Times New Roman"/>
          <w:sz w:val="24"/>
          <w:szCs w:val="24"/>
        </w:rPr>
      </w:pPr>
    </w:p>
    <w:p w14:paraId="3FF201C7" w14:textId="77777777" w:rsidR="00805DF1" w:rsidRDefault="00805DF1" w:rsidP="00B81D54">
      <w:pPr>
        <w:widowControl w:val="0"/>
        <w:autoSpaceDE w:val="0"/>
        <w:autoSpaceDN w:val="0"/>
        <w:adjustRightInd w:val="0"/>
        <w:spacing w:line="240" w:lineRule="atLeast"/>
        <w:rPr>
          <w:rFonts w:ascii="TimesNewRomanPSMT" w:hAnsi="TimesNewRomanPSMT" w:cs="TimesNewRomanPSMT"/>
          <w:i/>
          <w:iCs/>
        </w:rPr>
      </w:pPr>
    </w:p>
    <w:p w14:paraId="0624E8C5" w14:textId="4380D180" w:rsidR="00B81D54" w:rsidRPr="001865A6" w:rsidRDefault="00805DF1" w:rsidP="00B81D54">
      <w:pPr>
        <w:widowControl w:val="0"/>
        <w:autoSpaceDE w:val="0"/>
        <w:autoSpaceDN w:val="0"/>
        <w:adjustRightInd w:val="0"/>
        <w:spacing w:line="240" w:lineRule="atLeast"/>
        <w:rPr>
          <w:rFonts w:ascii="TimesNewRomanPSMT" w:hAnsi="TimesNewRomanPSMT" w:cs="TimesNewRomanPSMT"/>
          <w:i/>
          <w:iCs/>
        </w:rPr>
      </w:pPr>
      <w:r>
        <w:rPr>
          <w:rFonts w:ascii="TimesNewRomanPSMT" w:hAnsi="TimesNewRomanPSMT" w:cs="TimesNewRomanPSMT"/>
          <w:i/>
          <w:iCs/>
        </w:rPr>
        <w:t>9</w:t>
      </w:r>
      <w:r w:rsidR="00B81D54" w:rsidRPr="001865A6">
        <w:rPr>
          <w:rFonts w:ascii="TimesNewRomanPSMT" w:hAnsi="TimesNewRomanPSMT" w:cs="TimesNewRomanPSMT"/>
          <w:i/>
          <w:iCs/>
        </w:rPr>
        <w:t>. Please list</w:t>
      </w:r>
      <w:r w:rsidR="00230615">
        <w:rPr>
          <w:rFonts w:ascii="TimesNewRomanPSMT" w:hAnsi="TimesNewRomanPSMT" w:cs="TimesNewRomanPSMT"/>
          <w:i/>
          <w:iCs/>
        </w:rPr>
        <w:t xml:space="preserve"> at least six</w:t>
      </w:r>
      <w:r w:rsidR="00B81D54" w:rsidRPr="001865A6">
        <w:rPr>
          <w:rFonts w:ascii="TimesNewRomanPSMT" w:hAnsi="TimesNewRomanPSMT" w:cs="TimesNewRomanPSMT"/>
          <w:i/>
          <w:iCs/>
        </w:rPr>
        <w:t xml:space="preserve"> colleagues, professional contacts, and/or students (former or current) who are teaching the course for which your book is intended and who will consider it for adoption. </w:t>
      </w:r>
    </w:p>
    <w:p w14:paraId="510290DA" w14:textId="456E6DE5" w:rsidR="00B81D54" w:rsidRDefault="00B81D54" w:rsidP="00B81D54">
      <w:pPr>
        <w:widowControl w:val="0"/>
        <w:autoSpaceDE w:val="0"/>
        <w:autoSpaceDN w:val="0"/>
        <w:adjustRightInd w:val="0"/>
        <w:spacing w:line="240" w:lineRule="atLeast"/>
        <w:rPr>
          <w:rFonts w:ascii="TimesNewRomanPSMT" w:hAnsi="TimesNewRomanPSMT" w:cs="TimesNewRomanPSMT"/>
          <w:i/>
          <w:iCs/>
        </w:rPr>
      </w:pPr>
      <w:r w:rsidRPr="001865A6">
        <w:rPr>
          <w:rFonts w:ascii="TimesNewRomanPSMT" w:hAnsi="TimesNewRomanPSMT" w:cs="TimesNewRomanPSMT"/>
          <w:i/>
          <w:iCs/>
        </w:rPr>
        <w:t>E.g. Professor Jones studied under me and now directs one of the largest programs in the country. She should like the approach I take in my book.</w:t>
      </w:r>
      <w:r w:rsidR="00237409">
        <w:rPr>
          <w:rFonts w:ascii="TimesNewRomanPSMT" w:hAnsi="TimesNewRomanPSMT" w:cs="TimesNewRomanPSMT"/>
          <w:i/>
          <w:iCs/>
        </w:rPr>
        <w:t xml:space="preserve"> </w:t>
      </w:r>
    </w:p>
    <w:p w14:paraId="58C7D830" w14:textId="77777777" w:rsidR="00237409" w:rsidRDefault="00237409" w:rsidP="00B81D54">
      <w:pPr>
        <w:widowControl w:val="0"/>
        <w:autoSpaceDE w:val="0"/>
        <w:autoSpaceDN w:val="0"/>
        <w:adjustRightInd w:val="0"/>
        <w:spacing w:line="240" w:lineRule="atLeast"/>
        <w:rPr>
          <w:rFonts w:ascii="TimesNewRomanPSMT" w:hAnsi="TimesNewRomanPSMT" w:cs="TimesNewRomanPSMT"/>
          <w:i/>
          <w:iCs/>
        </w:rPr>
      </w:pPr>
    </w:p>
    <w:p w14:paraId="5636405D" w14:textId="75992B05" w:rsidR="00237409" w:rsidRPr="001865A6" w:rsidRDefault="00237409" w:rsidP="00B81D54">
      <w:pPr>
        <w:widowControl w:val="0"/>
        <w:autoSpaceDE w:val="0"/>
        <w:autoSpaceDN w:val="0"/>
        <w:adjustRightInd w:val="0"/>
        <w:spacing w:line="240" w:lineRule="atLeast"/>
        <w:rPr>
          <w:rFonts w:ascii="TimesNewRomanPSMT" w:hAnsi="TimesNewRomanPSMT" w:cs="TimesNewRomanPSMT"/>
          <w:i/>
          <w:iCs/>
          <w:kern w:val="1"/>
        </w:rPr>
      </w:pPr>
      <w:r>
        <w:rPr>
          <w:rFonts w:ascii="TimesNewRomanPSMT" w:hAnsi="TimesNewRomanPSMT" w:cs="TimesNewRomanPSMT"/>
          <w:i/>
          <w:iCs/>
        </w:rPr>
        <w:t>Harris has more students in AG (mostly in this field) than anyone else. Look at the math genealogy site.</w:t>
      </w:r>
    </w:p>
    <w:p w14:paraId="6A7BD961" w14:textId="77777777" w:rsidR="00B81D54" w:rsidRDefault="00B81D54" w:rsidP="00B81D54">
      <w:pPr>
        <w:widowControl w:val="0"/>
        <w:autoSpaceDE w:val="0"/>
        <w:autoSpaceDN w:val="0"/>
        <w:adjustRightInd w:val="0"/>
        <w:spacing w:line="240" w:lineRule="atLeast"/>
        <w:rPr>
          <w:rFonts w:ascii="TimesNewRomanPSMT" w:hAnsi="TimesNewRomanPSMT" w:cs="TimesNewRomanPSMT"/>
          <w:i/>
          <w:iCs/>
          <w:kern w:val="1"/>
        </w:rPr>
      </w:pPr>
    </w:p>
    <w:p w14:paraId="2C4F4471" w14:textId="77777777" w:rsidR="00B81D54" w:rsidRDefault="00B81D54" w:rsidP="00B81D54">
      <w:pPr>
        <w:widowControl w:val="0"/>
        <w:autoSpaceDE w:val="0"/>
        <w:autoSpaceDN w:val="0"/>
        <w:adjustRightInd w:val="0"/>
        <w:spacing w:line="240" w:lineRule="atLeast"/>
        <w:rPr>
          <w:rFonts w:ascii="TimesNewRomanPSMT" w:hAnsi="TimesNewRomanPSMT" w:cs="TimesNewRomanPSMT"/>
          <w:i/>
          <w:iCs/>
          <w:kern w:val="1"/>
        </w:rPr>
      </w:pPr>
    </w:p>
    <w:p w14:paraId="78017398" w14:textId="77777777" w:rsidR="00B81D54" w:rsidRDefault="00B81D54" w:rsidP="00B81D54">
      <w:pPr>
        <w:widowControl w:val="0"/>
        <w:autoSpaceDE w:val="0"/>
        <w:autoSpaceDN w:val="0"/>
        <w:adjustRightInd w:val="0"/>
        <w:spacing w:line="240" w:lineRule="atLeast"/>
        <w:rPr>
          <w:rFonts w:ascii="TimesNewRomanPSMT" w:hAnsi="TimesNewRomanPSMT" w:cs="TimesNewRomanPSMT"/>
          <w:i/>
          <w:iCs/>
          <w:kern w:val="1"/>
        </w:rPr>
      </w:pPr>
    </w:p>
    <w:p w14:paraId="5EA67A23" w14:textId="77777777" w:rsidR="00B81D54" w:rsidRPr="004E6B34" w:rsidRDefault="00B81D54" w:rsidP="00CB7C0E">
      <w:pPr>
        <w:pStyle w:val="PlainText"/>
        <w:rPr>
          <w:rFonts w:ascii="ITC Giovanni Std Book" w:hAnsi="ITC Giovanni Std Book" w:cs="Times New Roman"/>
          <w:sz w:val="24"/>
          <w:szCs w:val="24"/>
        </w:rPr>
      </w:pPr>
    </w:p>
    <w:p w14:paraId="43B8A2B7" w14:textId="680031BA" w:rsidR="00C83205" w:rsidRDefault="00805DF1" w:rsidP="007D5435">
      <w:pPr>
        <w:pStyle w:val="PlainText"/>
        <w:rPr>
          <w:rFonts w:ascii="ITC Giovanni Std Book" w:hAnsi="ITC Giovanni Std Book" w:cs="Times New Roman"/>
          <w:sz w:val="24"/>
          <w:szCs w:val="24"/>
        </w:rPr>
      </w:pPr>
      <w:r>
        <w:rPr>
          <w:rFonts w:ascii="ITC Giovanni Std Book" w:hAnsi="ITC Giovanni Std Book" w:cs="Times New Roman"/>
          <w:i/>
          <w:iCs/>
          <w:sz w:val="24"/>
          <w:szCs w:val="24"/>
        </w:rPr>
        <w:t>10</w:t>
      </w:r>
      <w:r w:rsidR="001865A6">
        <w:rPr>
          <w:rFonts w:ascii="ITC Giovanni Std Book" w:hAnsi="ITC Giovanni Std Book" w:cs="Times New Roman"/>
          <w:i/>
          <w:iCs/>
          <w:sz w:val="24"/>
          <w:szCs w:val="24"/>
        </w:rPr>
        <w:t xml:space="preserve">. </w:t>
      </w:r>
      <w:r w:rsidR="0022529B">
        <w:rPr>
          <w:rFonts w:ascii="ITC Giovanni Std Book" w:hAnsi="ITC Giovanni Std Book" w:cs="Times New Roman"/>
          <w:i/>
          <w:iCs/>
          <w:sz w:val="24"/>
          <w:szCs w:val="24"/>
        </w:rPr>
        <w:t>Which AMS</w:t>
      </w:r>
      <w:r w:rsidR="00B81D54">
        <w:rPr>
          <w:rFonts w:ascii="ITC Giovanni Std Book" w:hAnsi="ITC Giovanni Std Book" w:cs="Times New Roman"/>
          <w:i/>
          <w:iCs/>
          <w:sz w:val="24"/>
          <w:szCs w:val="24"/>
        </w:rPr>
        <w:t xml:space="preserve"> or MAA</w:t>
      </w:r>
      <w:r w:rsidR="0022529B">
        <w:rPr>
          <w:rFonts w:ascii="ITC Giovanni Std Book" w:hAnsi="ITC Giovanni Std Book" w:cs="Times New Roman"/>
          <w:i/>
          <w:iCs/>
          <w:sz w:val="24"/>
          <w:szCs w:val="24"/>
        </w:rPr>
        <w:t xml:space="preserve"> book series</w:t>
      </w:r>
      <w:r w:rsidR="007D5435">
        <w:rPr>
          <w:rFonts w:ascii="ITC Giovanni Std Book" w:hAnsi="ITC Giovanni Std Book" w:cs="Times New Roman"/>
          <w:i/>
          <w:iCs/>
          <w:sz w:val="24"/>
          <w:szCs w:val="24"/>
        </w:rPr>
        <w:t xml:space="preserve"> (see </w:t>
      </w:r>
      <w:r w:rsidR="007D5435" w:rsidRPr="007D5435">
        <w:rPr>
          <w:rFonts w:ascii="ITC Giovanni Std Book" w:hAnsi="ITC Giovanni Std Book" w:cs="Times New Roman"/>
          <w:i/>
          <w:iCs/>
          <w:sz w:val="24"/>
          <w:szCs w:val="24"/>
        </w:rPr>
        <w:t>https://bookstore.ams.org/book-series</w:t>
      </w:r>
      <w:r w:rsidR="007D5435">
        <w:rPr>
          <w:rFonts w:ascii="ITC Giovanni Std Book" w:hAnsi="ITC Giovanni Std Book" w:cs="Times New Roman"/>
          <w:i/>
          <w:iCs/>
          <w:sz w:val="24"/>
          <w:szCs w:val="24"/>
        </w:rPr>
        <w:t>)</w:t>
      </w:r>
      <w:r w:rsidR="0022529B">
        <w:rPr>
          <w:rFonts w:ascii="ITC Giovanni Std Book" w:hAnsi="ITC Giovanni Std Book" w:cs="Times New Roman"/>
          <w:i/>
          <w:iCs/>
          <w:sz w:val="24"/>
          <w:szCs w:val="24"/>
        </w:rPr>
        <w:t xml:space="preserve"> would you consider the most appropriate for your book</w:t>
      </w:r>
      <w:r w:rsidR="00B81D54">
        <w:rPr>
          <w:rFonts w:ascii="ITC Giovanni Std Book" w:hAnsi="ITC Giovanni Std Book" w:cs="Times New Roman"/>
          <w:i/>
          <w:iCs/>
          <w:sz w:val="24"/>
          <w:szCs w:val="24"/>
        </w:rPr>
        <w:t xml:space="preserve"> and why</w:t>
      </w:r>
      <w:r w:rsidR="0022529B">
        <w:rPr>
          <w:rFonts w:ascii="ITC Giovanni Std Book" w:hAnsi="ITC Giovanni Std Book" w:cs="Times New Roman"/>
          <w:i/>
          <w:iCs/>
          <w:sz w:val="24"/>
          <w:szCs w:val="24"/>
        </w:rPr>
        <w:t>?</w:t>
      </w:r>
      <w:r w:rsidR="00C83205">
        <w:rPr>
          <w:rFonts w:ascii="ITC Giovanni Std Book" w:hAnsi="ITC Giovanni Std Book" w:cs="Times New Roman"/>
          <w:sz w:val="24"/>
          <w:szCs w:val="24"/>
        </w:rPr>
        <w:t xml:space="preserve"> </w:t>
      </w:r>
    </w:p>
    <w:p w14:paraId="1ECA34F6" w14:textId="77777777" w:rsidR="007D5435" w:rsidRDefault="007D5435" w:rsidP="007D5435">
      <w:pPr>
        <w:pStyle w:val="PlainText"/>
      </w:pPr>
    </w:p>
    <w:p w14:paraId="5A104AF2" w14:textId="747D8360" w:rsidR="00B81D54" w:rsidRDefault="00237409" w:rsidP="0022529B">
      <w:r>
        <w:lastRenderedPageBreak/>
        <w:t>??</w:t>
      </w:r>
    </w:p>
    <w:p w14:paraId="3E392D0E" w14:textId="32824CAD" w:rsidR="00B81D54" w:rsidRDefault="00B81D54" w:rsidP="0022529B"/>
    <w:p w14:paraId="79D4163F" w14:textId="65629A3F" w:rsidR="00B2084C" w:rsidRPr="00B2084C" w:rsidRDefault="00B81D54" w:rsidP="00B2084C">
      <w:pPr>
        <w:rPr>
          <w:i/>
          <w:iCs/>
        </w:rPr>
      </w:pPr>
      <w:r w:rsidRPr="00B81D54">
        <w:rPr>
          <w:i/>
          <w:iCs/>
        </w:rPr>
        <w:t>1</w:t>
      </w:r>
      <w:r w:rsidR="00805DF1">
        <w:rPr>
          <w:i/>
          <w:iCs/>
        </w:rPr>
        <w:t>1</w:t>
      </w:r>
      <w:r w:rsidRPr="00B81D54">
        <w:rPr>
          <w:i/>
          <w:iCs/>
        </w:rPr>
        <w:t xml:space="preserve">. </w:t>
      </w:r>
      <w:r w:rsidR="00B2084C" w:rsidRPr="00B2084C">
        <w:rPr>
          <w:i/>
          <w:iCs/>
        </w:rPr>
        <w:t>If possible, please provide 5-10 key words</w:t>
      </w:r>
      <w:r w:rsidR="00B2084C">
        <w:rPr>
          <w:i/>
          <w:iCs/>
        </w:rPr>
        <w:t xml:space="preserve"> </w:t>
      </w:r>
      <w:r w:rsidR="00B2084C" w:rsidRPr="00B2084C">
        <w:rPr>
          <w:i/>
          <w:iCs/>
        </w:rPr>
        <w:t>or phrases that are not included in the title of your book. These should be words and/or phrases which scholars and instructors would use to find your book’s topic online. The purpose of identifying these words will be to help your titles rise to the top in online search results.</w:t>
      </w:r>
    </w:p>
    <w:p w14:paraId="58666C17" w14:textId="2E96AB8C" w:rsidR="00B2084C" w:rsidRPr="00B2084C" w:rsidRDefault="00B2084C" w:rsidP="00B2084C">
      <w:pPr>
        <w:ind w:firstLine="720"/>
        <w:rPr>
          <w:i/>
          <w:iCs/>
        </w:rPr>
      </w:pPr>
      <w:r w:rsidRPr="00B2084C">
        <w:rPr>
          <w:i/>
          <w:iCs/>
        </w:rPr>
        <w:t xml:space="preserve">1. </w:t>
      </w:r>
      <w:r w:rsidR="00237409">
        <w:rPr>
          <w:i/>
          <w:iCs/>
        </w:rPr>
        <w:t>Riemann Surface</w:t>
      </w:r>
      <w:r w:rsidRPr="00B2084C">
        <w:rPr>
          <w:i/>
          <w:iCs/>
        </w:rPr>
        <w:tab/>
      </w:r>
      <w:r>
        <w:rPr>
          <w:i/>
          <w:iCs/>
        </w:rPr>
        <w:tab/>
      </w:r>
      <w:r>
        <w:rPr>
          <w:i/>
          <w:iCs/>
        </w:rPr>
        <w:tab/>
      </w:r>
      <w:r>
        <w:rPr>
          <w:i/>
          <w:iCs/>
        </w:rPr>
        <w:tab/>
      </w:r>
      <w:r>
        <w:rPr>
          <w:i/>
          <w:iCs/>
        </w:rPr>
        <w:tab/>
      </w:r>
      <w:r w:rsidRPr="00B2084C">
        <w:rPr>
          <w:i/>
          <w:iCs/>
        </w:rPr>
        <w:t xml:space="preserve">6. </w:t>
      </w:r>
      <w:r w:rsidR="00237409">
        <w:rPr>
          <w:i/>
          <w:iCs/>
        </w:rPr>
        <w:t>Linkage</w:t>
      </w:r>
    </w:p>
    <w:p w14:paraId="6C4D9C46" w14:textId="54FD337E" w:rsidR="00B2084C" w:rsidRPr="00B2084C" w:rsidRDefault="00B2084C" w:rsidP="00B2084C">
      <w:pPr>
        <w:ind w:firstLine="720"/>
        <w:rPr>
          <w:i/>
          <w:iCs/>
        </w:rPr>
      </w:pPr>
      <w:r w:rsidRPr="00B2084C">
        <w:rPr>
          <w:i/>
          <w:iCs/>
        </w:rPr>
        <w:t>2.</w:t>
      </w:r>
      <w:r w:rsidRPr="00B2084C">
        <w:rPr>
          <w:i/>
          <w:iCs/>
        </w:rPr>
        <w:tab/>
      </w:r>
      <w:r w:rsidR="00237409">
        <w:rPr>
          <w:i/>
          <w:iCs/>
        </w:rPr>
        <w:t>Liaison</w:t>
      </w:r>
      <w:r>
        <w:rPr>
          <w:i/>
          <w:iCs/>
        </w:rPr>
        <w:tab/>
      </w:r>
      <w:r>
        <w:rPr>
          <w:i/>
          <w:iCs/>
        </w:rPr>
        <w:tab/>
      </w:r>
      <w:r>
        <w:rPr>
          <w:i/>
          <w:iCs/>
        </w:rPr>
        <w:tab/>
      </w:r>
      <w:r>
        <w:rPr>
          <w:i/>
          <w:iCs/>
        </w:rPr>
        <w:tab/>
      </w:r>
      <w:r w:rsidRPr="00B2084C">
        <w:rPr>
          <w:i/>
          <w:iCs/>
        </w:rPr>
        <w:t xml:space="preserve">7. </w:t>
      </w:r>
      <w:r w:rsidR="00237409">
        <w:rPr>
          <w:i/>
          <w:iCs/>
        </w:rPr>
        <w:t xml:space="preserve">Arithmetically </w:t>
      </w:r>
      <w:proofErr w:type="spellStart"/>
      <w:r w:rsidR="00237409">
        <w:rPr>
          <w:i/>
          <w:iCs/>
        </w:rPr>
        <w:t>cohen-macaulay</w:t>
      </w:r>
      <w:proofErr w:type="spellEnd"/>
    </w:p>
    <w:p w14:paraId="7871152C" w14:textId="3166996B" w:rsidR="00B2084C" w:rsidRPr="00B2084C" w:rsidRDefault="00B2084C" w:rsidP="00B2084C">
      <w:pPr>
        <w:ind w:firstLine="720"/>
        <w:rPr>
          <w:i/>
          <w:iCs/>
        </w:rPr>
      </w:pPr>
      <w:r w:rsidRPr="00B2084C">
        <w:rPr>
          <w:i/>
          <w:iCs/>
        </w:rPr>
        <w:t xml:space="preserve">3. </w:t>
      </w:r>
      <w:r w:rsidRPr="00B2084C">
        <w:rPr>
          <w:i/>
          <w:iCs/>
        </w:rPr>
        <w:tab/>
      </w:r>
      <w:r w:rsidR="00237409">
        <w:rPr>
          <w:i/>
          <w:iCs/>
        </w:rPr>
        <w:t>canonical curve</w:t>
      </w:r>
      <w:r>
        <w:rPr>
          <w:i/>
          <w:iCs/>
        </w:rPr>
        <w:tab/>
      </w:r>
      <w:r>
        <w:rPr>
          <w:i/>
          <w:iCs/>
        </w:rPr>
        <w:tab/>
      </w:r>
      <w:r>
        <w:rPr>
          <w:i/>
          <w:iCs/>
        </w:rPr>
        <w:tab/>
      </w:r>
      <w:r>
        <w:rPr>
          <w:i/>
          <w:iCs/>
        </w:rPr>
        <w:tab/>
      </w:r>
      <w:r w:rsidRPr="00B2084C">
        <w:rPr>
          <w:i/>
          <w:iCs/>
        </w:rPr>
        <w:t xml:space="preserve">8. </w:t>
      </w:r>
      <w:r w:rsidR="00F76832">
        <w:rPr>
          <w:i/>
          <w:iCs/>
        </w:rPr>
        <w:t>Rational normal scroll</w:t>
      </w:r>
    </w:p>
    <w:p w14:paraId="254640FB" w14:textId="3150CDD0" w:rsidR="00B2084C" w:rsidRPr="00B2084C" w:rsidRDefault="00B2084C" w:rsidP="00B2084C">
      <w:pPr>
        <w:ind w:firstLine="720"/>
        <w:rPr>
          <w:i/>
          <w:iCs/>
        </w:rPr>
      </w:pPr>
      <w:r w:rsidRPr="00B2084C">
        <w:rPr>
          <w:i/>
          <w:iCs/>
        </w:rPr>
        <w:t xml:space="preserve">4. </w:t>
      </w:r>
      <w:r w:rsidRPr="00B2084C">
        <w:rPr>
          <w:i/>
          <w:iCs/>
        </w:rPr>
        <w:tab/>
      </w:r>
      <w:r>
        <w:rPr>
          <w:i/>
          <w:iCs/>
        </w:rPr>
        <w:tab/>
      </w:r>
      <w:r>
        <w:rPr>
          <w:i/>
          <w:iCs/>
        </w:rPr>
        <w:tab/>
      </w:r>
      <w:r>
        <w:rPr>
          <w:i/>
          <w:iCs/>
        </w:rPr>
        <w:tab/>
      </w:r>
      <w:r>
        <w:rPr>
          <w:i/>
          <w:iCs/>
        </w:rPr>
        <w:tab/>
      </w:r>
      <w:r w:rsidRPr="00B2084C">
        <w:rPr>
          <w:i/>
          <w:iCs/>
        </w:rPr>
        <w:t xml:space="preserve">9. </w:t>
      </w:r>
    </w:p>
    <w:p w14:paraId="1337AABD" w14:textId="0430A499" w:rsidR="00B2084C" w:rsidRDefault="00B2084C" w:rsidP="00B2084C">
      <w:pPr>
        <w:ind w:firstLine="720"/>
        <w:rPr>
          <w:i/>
          <w:iCs/>
        </w:rPr>
      </w:pPr>
      <w:r w:rsidRPr="00B2084C">
        <w:rPr>
          <w:i/>
          <w:iCs/>
        </w:rPr>
        <w:t xml:space="preserve">5. </w:t>
      </w:r>
      <w:r w:rsidRPr="00B2084C">
        <w:rPr>
          <w:i/>
          <w:iCs/>
        </w:rPr>
        <w:tab/>
      </w:r>
      <w:r>
        <w:rPr>
          <w:i/>
          <w:iCs/>
        </w:rPr>
        <w:tab/>
      </w:r>
      <w:r>
        <w:rPr>
          <w:i/>
          <w:iCs/>
        </w:rPr>
        <w:tab/>
      </w:r>
      <w:r>
        <w:rPr>
          <w:i/>
          <w:iCs/>
        </w:rPr>
        <w:tab/>
      </w:r>
      <w:r>
        <w:rPr>
          <w:i/>
          <w:iCs/>
        </w:rPr>
        <w:tab/>
      </w:r>
      <w:r w:rsidRPr="00B2084C">
        <w:rPr>
          <w:i/>
          <w:iCs/>
        </w:rPr>
        <w:t xml:space="preserve">10. </w:t>
      </w:r>
    </w:p>
    <w:p w14:paraId="4B12E682" w14:textId="2F21DD4C" w:rsidR="004A6104" w:rsidRDefault="004A6104" w:rsidP="004A6104">
      <w:pPr>
        <w:rPr>
          <w:i/>
          <w:iCs/>
        </w:rPr>
      </w:pPr>
    </w:p>
    <w:p w14:paraId="60296116" w14:textId="77777777" w:rsidR="004A6104" w:rsidRDefault="004A6104" w:rsidP="004A6104">
      <w:pPr>
        <w:rPr>
          <w:b/>
          <w:szCs w:val="22"/>
        </w:rPr>
      </w:pPr>
    </w:p>
    <w:p w14:paraId="44AD5401" w14:textId="77777777" w:rsidR="004A6104" w:rsidRDefault="004A6104" w:rsidP="004A6104">
      <w:pPr>
        <w:rPr>
          <w:b/>
          <w:szCs w:val="22"/>
        </w:rPr>
      </w:pPr>
    </w:p>
    <w:p w14:paraId="41337ECE" w14:textId="487C7F7B" w:rsidR="004A6104" w:rsidRPr="00B2084C" w:rsidRDefault="004A6104" w:rsidP="004A6104">
      <w:pPr>
        <w:rPr>
          <w:i/>
          <w:iCs/>
        </w:rPr>
      </w:pPr>
      <w:r w:rsidRPr="00A225D7">
        <w:rPr>
          <w:b/>
          <w:szCs w:val="22"/>
        </w:rPr>
        <w:t>Thank you for your assistance in providing this valuable information</w:t>
      </w:r>
      <w:r>
        <w:rPr>
          <w:b/>
          <w:szCs w:val="22"/>
        </w:rPr>
        <w:t>.</w:t>
      </w:r>
    </w:p>
    <w:p w14:paraId="4BC4537A" w14:textId="347E1CEB" w:rsidR="00B81D54" w:rsidRDefault="00B81D54" w:rsidP="0022529B">
      <w:pPr>
        <w:rPr>
          <w:i/>
          <w:iCs/>
        </w:rPr>
      </w:pPr>
    </w:p>
    <w:p w14:paraId="5450CBD2" w14:textId="7AB57D71" w:rsidR="0067270B" w:rsidRPr="00C672D1" w:rsidRDefault="0067270B" w:rsidP="0067270B">
      <w:pPr>
        <w:pStyle w:val="PlainText"/>
        <w:rPr>
          <w:rFonts w:ascii="Times New Roman" w:hAnsi="Times New Roman" w:cs="Times New Roman"/>
          <w:sz w:val="24"/>
          <w:szCs w:val="24"/>
        </w:rPr>
      </w:pPr>
      <w:r w:rsidRPr="006E7F66">
        <w:rPr>
          <w:rFonts w:ascii="Times New Roman" w:hAnsi="Times New Roman" w:cs="Times New Roman"/>
          <w:b/>
          <w:color w:val="0070C0"/>
          <w:sz w:val="24"/>
          <w:szCs w:val="24"/>
        </w:rPr>
        <w:t xml:space="preserve">Please mail this form and your manuscript to </w:t>
      </w:r>
      <w:hyperlink r:id="rId125" w:history="1">
        <w:r w:rsidR="009D6C52" w:rsidRPr="006E45EE">
          <w:rPr>
            <w:rStyle w:val="Hyperlink"/>
            <w:rFonts w:ascii="Times New Roman" w:hAnsi="Times New Roman" w:cs="Times New Roman"/>
            <w:b/>
            <w:sz w:val="24"/>
            <w:szCs w:val="24"/>
          </w:rPr>
          <w:t>acquisitions@ams.org</w:t>
        </w:r>
      </w:hyperlink>
      <w:r w:rsidR="009D6C52">
        <w:rPr>
          <w:rFonts w:ascii="Times New Roman" w:hAnsi="Times New Roman" w:cs="Times New Roman"/>
          <w:b/>
          <w:color w:val="0070C0"/>
          <w:sz w:val="24"/>
          <w:szCs w:val="24"/>
        </w:rPr>
        <w:t xml:space="preserve"> or to a specific acquisitions editor</w:t>
      </w:r>
      <w:r w:rsidRPr="006E7F66">
        <w:rPr>
          <w:rFonts w:ascii="Times New Roman" w:hAnsi="Times New Roman" w:cs="Times New Roman"/>
          <w:b/>
          <w:color w:val="0070C0"/>
          <w:sz w:val="24"/>
          <w:szCs w:val="24"/>
        </w:rPr>
        <w:t>.</w:t>
      </w:r>
    </w:p>
    <w:p w14:paraId="652840F4" w14:textId="77777777" w:rsidR="0067270B" w:rsidRPr="00B81D54" w:rsidRDefault="0067270B" w:rsidP="0022529B">
      <w:pPr>
        <w:rPr>
          <w:i/>
          <w:iCs/>
        </w:rPr>
      </w:pPr>
    </w:p>
    <w:sectPr w:rsidR="0067270B" w:rsidRPr="00B81D54" w:rsidSect="003273E1">
      <w:pgSz w:w="12240" w:h="15840"/>
      <w:pgMar w:top="1200" w:right="1200" w:bottom="1200" w:left="12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TC Giovanni Std Book">
    <w:altName w:val="Cambria"/>
    <w:panose1 w:val="020B0604020202020204"/>
    <w:charset w:val="00"/>
    <w:family w:val="roman"/>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CMR12">
    <w:altName w:val="Cambria"/>
    <w:panose1 w:val="020B0604020202020204"/>
    <w:charset w:val="00"/>
    <w:family w:val="roman"/>
    <w:pitch w:val="default"/>
  </w:font>
  <w:font w:name="CMR17">
    <w:altName w:val="Cambria"/>
    <w:panose1 w:val="020B0604020202020204"/>
    <w:charset w:val="00"/>
    <w:family w:val="roman"/>
    <w:pitch w:val="default"/>
  </w:font>
  <w:font w:name="CMSL12">
    <w:altName w:val="Cambria"/>
    <w:panose1 w:val="020B0604020202020204"/>
    <w:charset w:val="00"/>
    <w:family w:val="roman"/>
    <w:pitch w:val="default"/>
  </w:font>
  <w:font w:name="CMBX12">
    <w:altName w:val="Cambria"/>
    <w:panose1 w:val="020B0604020202020204"/>
    <w:charset w:val="00"/>
    <w:family w:val="roman"/>
    <w:pitch w:val="default"/>
  </w:font>
  <w:font w:name="CMTI12">
    <w:altName w:val="Cambria"/>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143"/>
    <w:rsid w:val="000030DA"/>
    <w:rsid w:val="00013143"/>
    <w:rsid w:val="00075F41"/>
    <w:rsid w:val="000A1CB6"/>
    <w:rsid w:val="000C7CB8"/>
    <w:rsid w:val="001865A6"/>
    <w:rsid w:val="0022529B"/>
    <w:rsid w:val="00230615"/>
    <w:rsid w:val="00237409"/>
    <w:rsid w:val="002D3A31"/>
    <w:rsid w:val="003273E1"/>
    <w:rsid w:val="00362BC5"/>
    <w:rsid w:val="003A0E06"/>
    <w:rsid w:val="003B1BDA"/>
    <w:rsid w:val="004A6104"/>
    <w:rsid w:val="004E6B34"/>
    <w:rsid w:val="00511C6E"/>
    <w:rsid w:val="00516A97"/>
    <w:rsid w:val="00593D21"/>
    <w:rsid w:val="005A160E"/>
    <w:rsid w:val="005A4BAB"/>
    <w:rsid w:val="005F3807"/>
    <w:rsid w:val="0067270B"/>
    <w:rsid w:val="006F6FFA"/>
    <w:rsid w:val="007246E6"/>
    <w:rsid w:val="007717DC"/>
    <w:rsid w:val="007D5435"/>
    <w:rsid w:val="00805DF1"/>
    <w:rsid w:val="00857992"/>
    <w:rsid w:val="008702C7"/>
    <w:rsid w:val="008815E5"/>
    <w:rsid w:val="00885B0A"/>
    <w:rsid w:val="009557FC"/>
    <w:rsid w:val="00997D1C"/>
    <w:rsid w:val="009A3901"/>
    <w:rsid w:val="009D6C52"/>
    <w:rsid w:val="009D7DF0"/>
    <w:rsid w:val="009F440D"/>
    <w:rsid w:val="00AB26A5"/>
    <w:rsid w:val="00AD56F6"/>
    <w:rsid w:val="00B2084C"/>
    <w:rsid w:val="00B54AD5"/>
    <w:rsid w:val="00B81D54"/>
    <w:rsid w:val="00C83205"/>
    <w:rsid w:val="00CB7C0E"/>
    <w:rsid w:val="00D150F4"/>
    <w:rsid w:val="00D22643"/>
    <w:rsid w:val="00D839DC"/>
    <w:rsid w:val="00E443D1"/>
    <w:rsid w:val="00E755CA"/>
    <w:rsid w:val="00EA22DF"/>
    <w:rsid w:val="00F06455"/>
    <w:rsid w:val="00F76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C40319"/>
  <w15:chartTrackingRefBased/>
  <w15:docId w15:val="{DA6692E5-A553-431A-B902-9C347B16D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CB7C0E"/>
    <w:rPr>
      <w:rFonts w:ascii="Courier New" w:hAnsi="Courier New" w:cs="Courier New"/>
      <w:sz w:val="20"/>
      <w:szCs w:val="20"/>
    </w:rPr>
  </w:style>
  <w:style w:type="character" w:styleId="Hyperlink">
    <w:name w:val="Hyperlink"/>
    <w:basedOn w:val="DefaultParagraphFont"/>
    <w:uiPriority w:val="99"/>
    <w:unhideWhenUsed/>
    <w:rsid w:val="00D150F4"/>
    <w:rPr>
      <w:color w:val="0563C1" w:themeColor="hyperlink"/>
      <w:u w:val="single"/>
    </w:rPr>
  </w:style>
  <w:style w:type="character" w:styleId="UnresolvedMention">
    <w:name w:val="Unresolved Mention"/>
    <w:basedOn w:val="DefaultParagraphFont"/>
    <w:uiPriority w:val="99"/>
    <w:semiHidden/>
    <w:unhideWhenUsed/>
    <w:rsid w:val="00D150F4"/>
    <w:rPr>
      <w:color w:val="605E5C"/>
      <w:shd w:val="clear" w:color="auto" w:fill="E1DFDD"/>
    </w:rPr>
  </w:style>
  <w:style w:type="character" w:customStyle="1" w:styleId="PlainTextChar">
    <w:name w:val="Plain Text Char"/>
    <w:basedOn w:val="DefaultParagraphFont"/>
    <w:link w:val="PlainText"/>
    <w:rsid w:val="0067270B"/>
    <w:rPr>
      <w:rFonts w:ascii="Courier New" w:hAnsi="Courier New" w:cs="Courier New"/>
    </w:rPr>
  </w:style>
  <w:style w:type="character" w:customStyle="1" w:styleId="mr">
    <w:name w:val="mr"/>
    <w:basedOn w:val="DefaultParagraphFont"/>
    <w:rsid w:val="009D7DF0"/>
  </w:style>
  <w:style w:type="character" w:customStyle="1" w:styleId="font-italic">
    <w:name w:val="font-italic"/>
    <w:basedOn w:val="DefaultParagraphFont"/>
    <w:rsid w:val="009D7DF0"/>
  </w:style>
  <w:style w:type="character" w:customStyle="1" w:styleId="font-weight-bold">
    <w:name w:val="font-weight-bold"/>
    <w:basedOn w:val="DefaultParagraphFont"/>
    <w:rsid w:val="009D7DF0"/>
  </w:style>
  <w:style w:type="character" w:customStyle="1" w:styleId="badge">
    <w:name w:val="badge"/>
    <w:basedOn w:val="DefaultParagraphFont"/>
    <w:rsid w:val="009D7DF0"/>
  </w:style>
  <w:style w:type="character" w:customStyle="1" w:styleId="rm">
    <w:name w:val="rm"/>
    <w:basedOn w:val="DefaultParagraphFont"/>
    <w:rsid w:val="009D7DF0"/>
  </w:style>
  <w:style w:type="paragraph" w:styleId="NormalWeb">
    <w:name w:val="Normal (Web)"/>
    <w:basedOn w:val="Normal"/>
    <w:uiPriority w:val="99"/>
    <w:unhideWhenUsed/>
    <w:rsid w:val="00D2264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647">
      <w:bodyDiv w:val="1"/>
      <w:marLeft w:val="0"/>
      <w:marRight w:val="0"/>
      <w:marTop w:val="0"/>
      <w:marBottom w:val="0"/>
      <w:divBdr>
        <w:top w:val="none" w:sz="0" w:space="0" w:color="auto"/>
        <w:left w:val="none" w:sz="0" w:space="0" w:color="auto"/>
        <w:bottom w:val="none" w:sz="0" w:space="0" w:color="auto"/>
        <w:right w:val="none" w:sz="0" w:space="0" w:color="auto"/>
      </w:divBdr>
    </w:div>
    <w:div w:id="172114062">
      <w:bodyDiv w:val="1"/>
      <w:marLeft w:val="0"/>
      <w:marRight w:val="0"/>
      <w:marTop w:val="0"/>
      <w:marBottom w:val="0"/>
      <w:divBdr>
        <w:top w:val="none" w:sz="0" w:space="0" w:color="auto"/>
        <w:left w:val="none" w:sz="0" w:space="0" w:color="auto"/>
        <w:bottom w:val="none" w:sz="0" w:space="0" w:color="auto"/>
        <w:right w:val="none" w:sz="0" w:space="0" w:color="auto"/>
      </w:divBdr>
    </w:div>
    <w:div w:id="760417165">
      <w:bodyDiv w:val="1"/>
      <w:marLeft w:val="0"/>
      <w:marRight w:val="0"/>
      <w:marTop w:val="0"/>
      <w:marBottom w:val="0"/>
      <w:divBdr>
        <w:top w:val="none" w:sz="0" w:space="0" w:color="auto"/>
        <w:left w:val="none" w:sz="0" w:space="0" w:color="auto"/>
        <w:bottom w:val="none" w:sz="0" w:space="0" w:color="auto"/>
        <w:right w:val="none" w:sz="0" w:space="0" w:color="auto"/>
      </w:divBdr>
    </w:div>
    <w:div w:id="1160387642">
      <w:bodyDiv w:val="1"/>
      <w:marLeft w:val="0"/>
      <w:marRight w:val="0"/>
      <w:marTop w:val="0"/>
      <w:marBottom w:val="0"/>
      <w:divBdr>
        <w:top w:val="none" w:sz="0" w:space="0" w:color="auto"/>
        <w:left w:val="none" w:sz="0" w:space="0" w:color="auto"/>
        <w:bottom w:val="none" w:sz="0" w:space="0" w:color="auto"/>
        <w:right w:val="none" w:sz="0" w:space="0" w:color="auto"/>
      </w:divBdr>
      <w:divsChild>
        <w:div w:id="127163874">
          <w:marLeft w:val="0"/>
          <w:marRight w:val="0"/>
          <w:marTop w:val="0"/>
          <w:marBottom w:val="0"/>
          <w:divBdr>
            <w:top w:val="none" w:sz="0" w:space="0" w:color="auto"/>
            <w:left w:val="none" w:sz="0" w:space="0" w:color="auto"/>
            <w:bottom w:val="none" w:sz="0" w:space="0" w:color="auto"/>
            <w:right w:val="none" w:sz="0" w:space="0" w:color="auto"/>
          </w:divBdr>
          <w:divsChild>
            <w:div w:id="1518037693">
              <w:marLeft w:val="0"/>
              <w:marRight w:val="0"/>
              <w:marTop w:val="0"/>
              <w:marBottom w:val="0"/>
              <w:divBdr>
                <w:top w:val="none" w:sz="0" w:space="0" w:color="auto"/>
                <w:left w:val="none" w:sz="0" w:space="0" w:color="auto"/>
                <w:bottom w:val="none" w:sz="0" w:space="0" w:color="auto"/>
                <w:right w:val="none" w:sz="0" w:space="0" w:color="auto"/>
              </w:divBdr>
              <w:divsChild>
                <w:div w:id="1829318678">
                  <w:marLeft w:val="0"/>
                  <w:marRight w:val="0"/>
                  <w:marTop w:val="0"/>
                  <w:marBottom w:val="0"/>
                  <w:divBdr>
                    <w:top w:val="none" w:sz="0" w:space="0" w:color="auto"/>
                    <w:left w:val="none" w:sz="0" w:space="0" w:color="auto"/>
                    <w:bottom w:val="none" w:sz="0" w:space="0" w:color="auto"/>
                    <w:right w:val="none" w:sz="0" w:space="0" w:color="auto"/>
                  </w:divBdr>
                  <w:divsChild>
                    <w:div w:id="199702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329910">
      <w:bodyDiv w:val="1"/>
      <w:marLeft w:val="0"/>
      <w:marRight w:val="0"/>
      <w:marTop w:val="0"/>
      <w:marBottom w:val="0"/>
      <w:divBdr>
        <w:top w:val="none" w:sz="0" w:space="0" w:color="auto"/>
        <w:left w:val="none" w:sz="0" w:space="0" w:color="auto"/>
        <w:bottom w:val="none" w:sz="0" w:space="0" w:color="auto"/>
        <w:right w:val="none" w:sz="0" w:space="0" w:color="auto"/>
      </w:divBdr>
      <w:divsChild>
        <w:div w:id="1486312986">
          <w:marLeft w:val="0"/>
          <w:marRight w:val="0"/>
          <w:marTop w:val="0"/>
          <w:marBottom w:val="0"/>
          <w:divBdr>
            <w:top w:val="none" w:sz="0" w:space="0" w:color="auto"/>
            <w:left w:val="none" w:sz="0" w:space="0" w:color="auto"/>
            <w:bottom w:val="none" w:sz="0" w:space="0" w:color="auto"/>
            <w:right w:val="none" w:sz="0" w:space="0" w:color="auto"/>
          </w:divBdr>
          <w:divsChild>
            <w:div w:id="870532750">
              <w:marLeft w:val="0"/>
              <w:marRight w:val="0"/>
              <w:marTop w:val="0"/>
              <w:marBottom w:val="0"/>
              <w:divBdr>
                <w:top w:val="none" w:sz="0" w:space="0" w:color="auto"/>
                <w:left w:val="none" w:sz="0" w:space="0" w:color="auto"/>
                <w:bottom w:val="none" w:sz="0" w:space="0" w:color="auto"/>
                <w:right w:val="none" w:sz="0" w:space="0" w:color="auto"/>
              </w:divBdr>
              <w:divsChild>
                <w:div w:id="423306541">
                  <w:marLeft w:val="-225"/>
                  <w:marRight w:val="-225"/>
                  <w:marTop w:val="0"/>
                  <w:marBottom w:val="0"/>
                  <w:divBdr>
                    <w:top w:val="none" w:sz="0" w:space="0" w:color="auto"/>
                    <w:left w:val="none" w:sz="0" w:space="0" w:color="auto"/>
                    <w:bottom w:val="none" w:sz="0" w:space="0" w:color="auto"/>
                    <w:right w:val="none" w:sz="0" w:space="0" w:color="auto"/>
                  </w:divBdr>
                  <w:divsChild>
                    <w:div w:id="1161040344">
                      <w:marLeft w:val="0"/>
                      <w:marRight w:val="0"/>
                      <w:marTop w:val="0"/>
                      <w:marBottom w:val="0"/>
                      <w:divBdr>
                        <w:top w:val="none" w:sz="0" w:space="0" w:color="auto"/>
                        <w:left w:val="none" w:sz="0" w:space="0" w:color="auto"/>
                        <w:bottom w:val="none" w:sz="0" w:space="0" w:color="auto"/>
                        <w:right w:val="none" w:sz="0" w:space="0" w:color="auto"/>
                      </w:divBdr>
                      <w:divsChild>
                        <w:div w:id="710154667">
                          <w:marLeft w:val="0"/>
                          <w:marRight w:val="0"/>
                          <w:marTop w:val="0"/>
                          <w:marBottom w:val="0"/>
                          <w:divBdr>
                            <w:top w:val="none" w:sz="0" w:space="0" w:color="auto"/>
                            <w:left w:val="none" w:sz="0" w:space="0" w:color="auto"/>
                            <w:bottom w:val="none" w:sz="0" w:space="0" w:color="auto"/>
                            <w:right w:val="none" w:sz="0" w:space="0" w:color="auto"/>
                          </w:divBdr>
                        </w:div>
                        <w:div w:id="836961959">
                          <w:marLeft w:val="0"/>
                          <w:marRight w:val="0"/>
                          <w:marTop w:val="0"/>
                          <w:marBottom w:val="0"/>
                          <w:divBdr>
                            <w:top w:val="none" w:sz="0" w:space="0" w:color="auto"/>
                            <w:left w:val="none" w:sz="0" w:space="0" w:color="auto"/>
                            <w:bottom w:val="none" w:sz="0" w:space="0" w:color="auto"/>
                            <w:right w:val="none" w:sz="0" w:space="0" w:color="auto"/>
                          </w:divBdr>
                          <w:divsChild>
                            <w:div w:id="1306163242">
                              <w:marLeft w:val="0"/>
                              <w:marRight w:val="0"/>
                              <w:marTop w:val="0"/>
                              <w:marBottom w:val="0"/>
                              <w:divBdr>
                                <w:top w:val="none" w:sz="0" w:space="0" w:color="auto"/>
                                <w:left w:val="none" w:sz="0" w:space="0" w:color="auto"/>
                                <w:bottom w:val="none" w:sz="0" w:space="0" w:color="auto"/>
                                <w:right w:val="none" w:sz="0" w:space="0" w:color="auto"/>
                              </w:divBdr>
                            </w:div>
                            <w:div w:id="3212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5345">
                      <w:marLeft w:val="0"/>
                      <w:marRight w:val="0"/>
                      <w:marTop w:val="0"/>
                      <w:marBottom w:val="0"/>
                      <w:divBdr>
                        <w:top w:val="none" w:sz="0" w:space="0" w:color="auto"/>
                        <w:left w:val="none" w:sz="0" w:space="0" w:color="auto"/>
                        <w:bottom w:val="none" w:sz="0" w:space="0" w:color="auto"/>
                        <w:right w:val="none" w:sz="0" w:space="0" w:color="auto"/>
                      </w:divBdr>
                      <w:divsChild>
                        <w:div w:id="1840848323">
                          <w:marLeft w:val="0"/>
                          <w:marRight w:val="0"/>
                          <w:marTop w:val="0"/>
                          <w:marBottom w:val="0"/>
                          <w:divBdr>
                            <w:top w:val="none" w:sz="0" w:space="0" w:color="auto"/>
                            <w:left w:val="none" w:sz="0" w:space="0" w:color="auto"/>
                            <w:bottom w:val="none" w:sz="0" w:space="0" w:color="auto"/>
                            <w:right w:val="none" w:sz="0" w:space="0" w:color="auto"/>
                          </w:divBdr>
                          <w:divsChild>
                            <w:div w:id="425460744">
                              <w:marLeft w:val="0"/>
                              <w:marRight w:val="0"/>
                              <w:marTop w:val="0"/>
                              <w:marBottom w:val="0"/>
                              <w:divBdr>
                                <w:top w:val="none" w:sz="0" w:space="0" w:color="auto"/>
                                <w:left w:val="none" w:sz="0" w:space="0" w:color="auto"/>
                                <w:bottom w:val="none" w:sz="0" w:space="0" w:color="auto"/>
                                <w:right w:val="none" w:sz="0" w:space="0" w:color="auto"/>
                              </w:divBdr>
                            </w:div>
                            <w:div w:id="875579432">
                              <w:marLeft w:val="0"/>
                              <w:marRight w:val="0"/>
                              <w:marTop w:val="0"/>
                              <w:marBottom w:val="0"/>
                              <w:divBdr>
                                <w:top w:val="none" w:sz="0" w:space="0" w:color="auto"/>
                                <w:left w:val="none" w:sz="0" w:space="0" w:color="auto"/>
                                <w:bottom w:val="none" w:sz="0" w:space="0" w:color="auto"/>
                                <w:right w:val="none" w:sz="0" w:space="0" w:color="auto"/>
                              </w:divBdr>
                            </w:div>
                            <w:div w:id="1136607192">
                              <w:marLeft w:val="0"/>
                              <w:marRight w:val="0"/>
                              <w:marTop w:val="0"/>
                              <w:marBottom w:val="0"/>
                              <w:divBdr>
                                <w:top w:val="none" w:sz="0" w:space="0" w:color="auto"/>
                                <w:left w:val="none" w:sz="0" w:space="0" w:color="auto"/>
                                <w:bottom w:val="none" w:sz="0" w:space="0" w:color="auto"/>
                                <w:right w:val="none" w:sz="0" w:space="0" w:color="auto"/>
                              </w:divBdr>
                            </w:div>
                          </w:divsChild>
                        </w:div>
                        <w:div w:id="157276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567310">
          <w:marLeft w:val="0"/>
          <w:marRight w:val="0"/>
          <w:marTop w:val="0"/>
          <w:marBottom w:val="0"/>
          <w:divBdr>
            <w:top w:val="none" w:sz="0" w:space="0" w:color="auto"/>
            <w:left w:val="none" w:sz="0" w:space="0" w:color="auto"/>
            <w:bottom w:val="none" w:sz="0" w:space="0" w:color="auto"/>
            <w:right w:val="none" w:sz="0" w:space="0" w:color="auto"/>
          </w:divBdr>
          <w:divsChild>
            <w:div w:id="1126848575">
              <w:marLeft w:val="0"/>
              <w:marRight w:val="0"/>
              <w:marTop w:val="0"/>
              <w:marBottom w:val="0"/>
              <w:divBdr>
                <w:top w:val="none" w:sz="0" w:space="0" w:color="auto"/>
                <w:left w:val="none" w:sz="0" w:space="0" w:color="auto"/>
                <w:bottom w:val="none" w:sz="0" w:space="0" w:color="auto"/>
                <w:right w:val="none" w:sz="0" w:space="0" w:color="auto"/>
              </w:divBdr>
              <w:divsChild>
                <w:div w:id="1987931222">
                  <w:marLeft w:val="-225"/>
                  <w:marRight w:val="-225"/>
                  <w:marTop w:val="0"/>
                  <w:marBottom w:val="0"/>
                  <w:divBdr>
                    <w:top w:val="none" w:sz="0" w:space="0" w:color="auto"/>
                    <w:left w:val="none" w:sz="0" w:space="0" w:color="auto"/>
                    <w:bottom w:val="none" w:sz="0" w:space="0" w:color="auto"/>
                    <w:right w:val="none" w:sz="0" w:space="0" w:color="auto"/>
                  </w:divBdr>
                  <w:divsChild>
                    <w:div w:id="1879121420">
                      <w:marLeft w:val="0"/>
                      <w:marRight w:val="0"/>
                      <w:marTop w:val="0"/>
                      <w:marBottom w:val="0"/>
                      <w:divBdr>
                        <w:top w:val="none" w:sz="0" w:space="0" w:color="auto"/>
                        <w:left w:val="none" w:sz="0" w:space="0" w:color="auto"/>
                        <w:bottom w:val="none" w:sz="0" w:space="0" w:color="auto"/>
                        <w:right w:val="none" w:sz="0" w:space="0" w:color="auto"/>
                      </w:divBdr>
                      <w:divsChild>
                        <w:div w:id="934552768">
                          <w:marLeft w:val="0"/>
                          <w:marRight w:val="0"/>
                          <w:marTop w:val="0"/>
                          <w:marBottom w:val="0"/>
                          <w:divBdr>
                            <w:top w:val="none" w:sz="0" w:space="0" w:color="auto"/>
                            <w:left w:val="none" w:sz="0" w:space="0" w:color="auto"/>
                            <w:bottom w:val="none" w:sz="0" w:space="0" w:color="auto"/>
                            <w:right w:val="none" w:sz="0" w:space="0" w:color="auto"/>
                          </w:divBdr>
                        </w:div>
                        <w:div w:id="343091129">
                          <w:marLeft w:val="0"/>
                          <w:marRight w:val="0"/>
                          <w:marTop w:val="0"/>
                          <w:marBottom w:val="0"/>
                          <w:divBdr>
                            <w:top w:val="none" w:sz="0" w:space="0" w:color="auto"/>
                            <w:left w:val="none" w:sz="0" w:space="0" w:color="auto"/>
                            <w:bottom w:val="none" w:sz="0" w:space="0" w:color="auto"/>
                            <w:right w:val="none" w:sz="0" w:space="0" w:color="auto"/>
                          </w:divBdr>
                          <w:divsChild>
                            <w:div w:id="1821191964">
                              <w:marLeft w:val="0"/>
                              <w:marRight w:val="0"/>
                              <w:marTop w:val="0"/>
                              <w:marBottom w:val="0"/>
                              <w:divBdr>
                                <w:top w:val="none" w:sz="0" w:space="0" w:color="auto"/>
                                <w:left w:val="none" w:sz="0" w:space="0" w:color="auto"/>
                                <w:bottom w:val="none" w:sz="0" w:space="0" w:color="auto"/>
                                <w:right w:val="none" w:sz="0" w:space="0" w:color="auto"/>
                              </w:divBdr>
                            </w:div>
                            <w:div w:id="15003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9549">
                      <w:marLeft w:val="0"/>
                      <w:marRight w:val="0"/>
                      <w:marTop w:val="0"/>
                      <w:marBottom w:val="0"/>
                      <w:divBdr>
                        <w:top w:val="none" w:sz="0" w:space="0" w:color="auto"/>
                        <w:left w:val="none" w:sz="0" w:space="0" w:color="auto"/>
                        <w:bottom w:val="none" w:sz="0" w:space="0" w:color="auto"/>
                        <w:right w:val="none" w:sz="0" w:space="0" w:color="auto"/>
                      </w:divBdr>
                      <w:divsChild>
                        <w:div w:id="1611889866">
                          <w:marLeft w:val="0"/>
                          <w:marRight w:val="0"/>
                          <w:marTop w:val="0"/>
                          <w:marBottom w:val="0"/>
                          <w:divBdr>
                            <w:top w:val="none" w:sz="0" w:space="0" w:color="auto"/>
                            <w:left w:val="none" w:sz="0" w:space="0" w:color="auto"/>
                            <w:bottom w:val="none" w:sz="0" w:space="0" w:color="auto"/>
                            <w:right w:val="none" w:sz="0" w:space="0" w:color="auto"/>
                          </w:divBdr>
                          <w:divsChild>
                            <w:div w:id="1373653982">
                              <w:marLeft w:val="0"/>
                              <w:marRight w:val="0"/>
                              <w:marTop w:val="0"/>
                              <w:marBottom w:val="0"/>
                              <w:divBdr>
                                <w:top w:val="none" w:sz="0" w:space="0" w:color="auto"/>
                                <w:left w:val="none" w:sz="0" w:space="0" w:color="auto"/>
                                <w:bottom w:val="none" w:sz="0" w:space="0" w:color="auto"/>
                                <w:right w:val="none" w:sz="0" w:space="0" w:color="auto"/>
                              </w:divBdr>
                            </w:div>
                            <w:div w:id="856651361">
                              <w:marLeft w:val="0"/>
                              <w:marRight w:val="0"/>
                              <w:marTop w:val="0"/>
                              <w:marBottom w:val="0"/>
                              <w:divBdr>
                                <w:top w:val="none" w:sz="0" w:space="0" w:color="auto"/>
                                <w:left w:val="none" w:sz="0" w:space="0" w:color="auto"/>
                                <w:bottom w:val="none" w:sz="0" w:space="0" w:color="auto"/>
                                <w:right w:val="none" w:sz="0" w:space="0" w:color="auto"/>
                              </w:divBdr>
                            </w:div>
                            <w:div w:id="383258427">
                              <w:marLeft w:val="0"/>
                              <w:marRight w:val="0"/>
                              <w:marTop w:val="0"/>
                              <w:marBottom w:val="0"/>
                              <w:divBdr>
                                <w:top w:val="none" w:sz="0" w:space="0" w:color="auto"/>
                                <w:left w:val="none" w:sz="0" w:space="0" w:color="auto"/>
                                <w:bottom w:val="none" w:sz="0" w:space="0" w:color="auto"/>
                                <w:right w:val="none" w:sz="0" w:space="0" w:color="auto"/>
                              </w:divBdr>
                            </w:div>
                          </w:divsChild>
                        </w:div>
                        <w:div w:id="2535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441944">
          <w:marLeft w:val="0"/>
          <w:marRight w:val="0"/>
          <w:marTop w:val="0"/>
          <w:marBottom w:val="0"/>
          <w:divBdr>
            <w:top w:val="none" w:sz="0" w:space="0" w:color="auto"/>
            <w:left w:val="none" w:sz="0" w:space="0" w:color="auto"/>
            <w:bottom w:val="none" w:sz="0" w:space="0" w:color="auto"/>
            <w:right w:val="none" w:sz="0" w:space="0" w:color="auto"/>
          </w:divBdr>
          <w:divsChild>
            <w:div w:id="149710371">
              <w:marLeft w:val="0"/>
              <w:marRight w:val="0"/>
              <w:marTop w:val="0"/>
              <w:marBottom w:val="0"/>
              <w:divBdr>
                <w:top w:val="none" w:sz="0" w:space="0" w:color="auto"/>
                <w:left w:val="none" w:sz="0" w:space="0" w:color="auto"/>
                <w:bottom w:val="none" w:sz="0" w:space="0" w:color="auto"/>
                <w:right w:val="none" w:sz="0" w:space="0" w:color="auto"/>
              </w:divBdr>
              <w:divsChild>
                <w:div w:id="2050373419">
                  <w:marLeft w:val="-225"/>
                  <w:marRight w:val="-225"/>
                  <w:marTop w:val="0"/>
                  <w:marBottom w:val="0"/>
                  <w:divBdr>
                    <w:top w:val="none" w:sz="0" w:space="0" w:color="auto"/>
                    <w:left w:val="none" w:sz="0" w:space="0" w:color="auto"/>
                    <w:bottom w:val="none" w:sz="0" w:space="0" w:color="auto"/>
                    <w:right w:val="none" w:sz="0" w:space="0" w:color="auto"/>
                  </w:divBdr>
                  <w:divsChild>
                    <w:div w:id="1079594237">
                      <w:marLeft w:val="0"/>
                      <w:marRight w:val="0"/>
                      <w:marTop w:val="0"/>
                      <w:marBottom w:val="0"/>
                      <w:divBdr>
                        <w:top w:val="none" w:sz="0" w:space="0" w:color="auto"/>
                        <w:left w:val="none" w:sz="0" w:space="0" w:color="auto"/>
                        <w:bottom w:val="none" w:sz="0" w:space="0" w:color="auto"/>
                        <w:right w:val="none" w:sz="0" w:space="0" w:color="auto"/>
                      </w:divBdr>
                      <w:divsChild>
                        <w:div w:id="298807750">
                          <w:marLeft w:val="0"/>
                          <w:marRight w:val="0"/>
                          <w:marTop w:val="0"/>
                          <w:marBottom w:val="0"/>
                          <w:divBdr>
                            <w:top w:val="none" w:sz="0" w:space="0" w:color="auto"/>
                            <w:left w:val="none" w:sz="0" w:space="0" w:color="auto"/>
                            <w:bottom w:val="none" w:sz="0" w:space="0" w:color="auto"/>
                            <w:right w:val="none" w:sz="0" w:space="0" w:color="auto"/>
                          </w:divBdr>
                        </w:div>
                        <w:div w:id="1379358384">
                          <w:marLeft w:val="0"/>
                          <w:marRight w:val="0"/>
                          <w:marTop w:val="0"/>
                          <w:marBottom w:val="0"/>
                          <w:divBdr>
                            <w:top w:val="none" w:sz="0" w:space="0" w:color="auto"/>
                            <w:left w:val="none" w:sz="0" w:space="0" w:color="auto"/>
                            <w:bottom w:val="none" w:sz="0" w:space="0" w:color="auto"/>
                            <w:right w:val="none" w:sz="0" w:space="0" w:color="auto"/>
                          </w:divBdr>
                          <w:divsChild>
                            <w:div w:id="1063019656">
                              <w:marLeft w:val="0"/>
                              <w:marRight w:val="0"/>
                              <w:marTop w:val="0"/>
                              <w:marBottom w:val="0"/>
                              <w:divBdr>
                                <w:top w:val="none" w:sz="0" w:space="0" w:color="auto"/>
                                <w:left w:val="none" w:sz="0" w:space="0" w:color="auto"/>
                                <w:bottom w:val="none" w:sz="0" w:space="0" w:color="auto"/>
                                <w:right w:val="none" w:sz="0" w:space="0" w:color="auto"/>
                              </w:divBdr>
                              <w:divsChild>
                                <w:div w:id="1822846682">
                                  <w:marLeft w:val="0"/>
                                  <w:marRight w:val="0"/>
                                  <w:marTop w:val="0"/>
                                  <w:marBottom w:val="0"/>
                                  <w:divBdr>
                                    <w:top w:val="none" w:sz="0" w:space="0" w:color="auto"/>
                                    <w:left w:val="none" w:sz="0" w:space="0" w:color="auto"/>
                                    <w:bottom w:val="none" w:sz="0" w:space="0" w:color="auto"/>
                                    <w:right w:val="none" w:sz="0" w:space="0" w:color="auto"/>
                                  </w:divBdr>
                                </w:div>
                              </w:divsChild>
                            </w:div>
                            <w:div w:id="1792240525">
                              <w:marLeft w:val="0"/>
                              <w:marRight w:val="0"/>
                              <w:marTop w:val="0"/>
                              <w:marBottom w:val="0"/>
                              <w:divBdr>
                                <w:top w:val="none" w:sz="0" w:space="0" w:color="auto"/>
                                <w:left w:val="none" w:sz="0" w:space="0" w:color="auto"/>
                                <w:bottom w:val="none" w:sz="0" w:space="0" w:color="auto"/>
                                <w:right w:val="none" w:sz="0" w:space="0" w:color="auto"/>
                              </w:divBdr>
                            </w:div>
                            <w:div w:id="5326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29700">
                      <w:marLeft w:val="0"/>
                      <w:marRight w:val="0"/>
                      <w:marTop w:val="0"/>
                      <w:marBottom w:val="0"/>
                      <w:divBdr>
                        <w:top w:val="none" w:sz="0" w:space="0" w:color="auto"/>
                        <w:left w:val="none" w:sz="0" w:space="0" w:color="auto"/>
                        <w:bottom w:val="none" w:sz="0" w:space="0" w:color="auto"/>
                        <w:right w:val="none" w:sz="0" w:space="0" w:color="auto"/>
                      </w:divBdr>
                      <w:divsChild>
                        <w:div w:id="459232010">
                          <w:marLeft w:val="0"/>
                          <w:marRight w:val="0"/>
                          <w:marTop w:val="0"/>
                          <w:marBottom w:val="0"/>
                          <w:divBdr>
                            <w:top w:val="none" w:sz="0" w:space="0" w:color="auto"/>
                            <w:left w:val="none" w:sz="0" w:space="0" w:color="auto"/>
                            <w:bottom w:val="none" w:sz="0" w:space="0" w:color="auto"/>
                            <w:right w:val="none" w:sz="0" w:space="0" w:color="auto"/>
                          </w:divBdr>
                          <w:divsChild>
                            <w:div w:id="695034870">
                              <w:marLeft w:val="0"/>
                              <w:marRight w:val="0"/>
                              <w:marTop w:val="0"/>
                              <w:marBottom w:val="0"/>
                              <w:divBdr>
                                <w:top w:val="none" w:sz="0" w:space="0" w:color="auto"/>
                                <w:left w:val="none" w:sz="0" w:space="0" w:color="auto"/>
                                <w:bottom w:val="none" w:sz="0" w:space="0" w:color="auto"/>
                                <w:right w:val="none" w:sz="0" w:space="0" w:color="auto"/>
                              </w:divBdr>
                            </w:div>
                            <w:div w:id="1941336065">
                              <w:marLeft w:val="0"/>
                              <w:marRight w:val="0"/>
                              <w:marTop w:val="0"/>
                              <w:marBottom w:val="0"/>
                              <w:divBdr>
                                <w:top w:val="none" w:sz="0" w:space="0" w:color="auto"/>
                                <w:left w:val="none" w:sz="0" w:space="0" w:color="auto"/>
                                <w:bottom w:val="none" w:sz="0" w:space="0" w:color="auto"/>
                                <w:right w:val="none" w:sz="0" w:space="0" w:color="auto"/>
                              </w:divBdr>
                            </w:div>
                            <w:div w:id="165216287">
                              <w:marLeft w:val="0"/>
                              <w:marRight w:val="0"/>
                              <w:marTop w:val="0"/>
                              <w:marBottom w:val="0"/>
                              <w:divBdr>
                                <w:top w:val="none" w:sz="0" w:space="0" w:color="auto"/>
                                <w:left w:val="none" w:sz="0" w:space="0" w:color="auto"/>
                                <w:bottom w:val="none" w:sz="0" w:space="0" w:color="auto"/>
                                <w:right w:val="none" w:sz="0" w:space="0" w:color="auto"/>
                              </w:divBdr>
                            </w:div>
                          </w:divsChild>
                        </w:div>
                        <w:div w:id="12464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032635">
          <w:marLeft w:val="0"/>
          <w:marRight w:val="0"/>
          <w:marTop w:val="0"/>
          <w:marBottom w:val="0"/>
          <w:divBdr>
            <w:top w:val="none" w:sz="0" w:space="0" w:color="auto"/>
            <w:left w:val="none" w:sz="0" w:space="0" w:color="auto"/>
            <w:bottom w:val="none" w:sz="0" w:space="0" w:color="auto"/>
            <w:right w:val="none" w:sz="0" w:space="0" w:color="auto"/>
          </w:divBdr>
          <w:divsChild>
            <w:div w:id="1197087900">
              <w:marLeft w:val="0"/>
              <w:marRight w:val="0"/>
              <w:marTop w:val="0"/>
              <w:marBottom w:val="0"/>
              <w:divBdr>
                <w:top w:val="none" w:sz="0" w:space="0" w:color="auto"/>
                <w:left w:val="none" w:sz="0" w:space="0" w:color="auto"/>
                <w:bottom w:val="none" w:sz="0" w:space="0" w:color="auto"/>
                <w:right w:val="none" w:sz="0" w:space="0" w:color="auto"/>
              </w:divBdr>
              <w:divsChild>
                <w:div w:id="1943103173">
                  <w:marLeft w:val="-225"/>
                  <w:marRight w:val="-225"/>
                  <w:marTop w:val="0"/>
                  <w:marBottom w:val="0"/>
                  <w:divBdr>
                    <w:top w:val="none" w:sz="0" w:space="0" w:color="auto"/>
                    <w:left w:val="none" w:sz="0" w:space="0" w:color="auto"/>
                    <w:bottom w:val="none" w:sz="0" w:space="0" w:color="auto"/>
                    <w:right w:val="none" w:sz="0" w:space="0" w:color="auto"/>
                  </w:divBdr>
                  <w:divsChild>
                    <w:div w:id="1236161727">
                      <w:marLeft w:val="0"/>
                      <w:marRight w:val="0"/>
                      <w:marTop w:val="0"/>
                      <w:marBottom w:val="0"/>
                      <w:divBdr>
                        <w:top w:val="none" w:sz="0" w:space="0" w:color="auto"/>
                        <w:left w:val="none" w:sz="0" w:space="0" w:color="auto"/>
                        <w:bottom w:val="none" w:sz="0" w:space="0" w:color="auto"/>
                        <w:right w:val="none" w:sz="0" w:space="0" w:color="auto"/>
                      </w:divBdr>
                      <w:divsChild>
                        <w:div w:id="521087259">
                          <w:marLeft w:val="0"/>
                          <w:marRight w:val="0"/>
                          <w:marTop w:val="0"/>
                          <w:marBottom w:val="0"/>
                          <w:divBdr>
                            <w:top w:val="none" w:sz="0" w:space="0" w:color="auto"/>
                            <w:left w:val="none" w:sz="0" w:space="0" w:color="auto"/>
                            <w:bottom w:val="none" w:sz="0" w:space="0" w:color="auto"/>
                            <w:right w:val="none" w:sz="0" w:space="0" w:color="auto"/>
                          </w:divBdr>
                        </w:div>
                        <w:div w:id="202526494">
                          <w:marLeft w:val="0"/>
                          <w:marRight w:val="0"/>
                          <w:marTop w:val="0"/>
                          <w:marBottom w:val="0"/>
                          <w:divBdr>
                            <w:top w:val="none" w:sz="0" w:space="0" w:color="auto"/>
                            <w:left w:val="none" w:sz="0" w:space="0" w:color="auto"/>
                            <w:bottom w:val="none" w:sz="0" w:space="0" w:color="auto"/>
                            <w:right w:val="none" w:sz="0" w:space="0" w:color="auto"/>
                          </w:divBdr>
                          <w:divsChild>
                            <w:div w:id="627394430">
                              <w:marLeft w:val="0"/>
                              <w:marRight w:val="0"/>
                              <w:marTop w:val="0"/>
                              <w:marBottom w:val="0"/>
                              <w:divBdr>
                                <w:top w:val="none" w:sz="0" w:space="0" w:color="auto"/>
                                <w:left w:val="none" w:sz="0" w:space="0" w:color="auto"/>
                                <w:bottom w:val="none" w:sz="0" w:space="0" w:color="auto"/>
                                <w:right w:val="none" w:sz="0" w:space="0" w:color="auto"/>
                              </w:divBdr>
                              <w:divsChild>
                                <w:div w:id="132065400">
                                  <w:marLeft w:val="0"/>
                                  <w:marRight w:val="0"/>
                                  <w:marTop w:val="0"/>
                                  <w:marBottom w:val="0"/>
                                  <w:divBdr>
                                    <w:top w:val="none" w:sz="0" w:space="0" w:color="auto"/>
                                    <w:left w:val="none" w:sz="0" w:space="0" w:color="auto"/>
                                    <w:bottom w:val="none" w:sz="0" w:space="0" w:color="auto"/>
                                    <w:right w:val="none" w:sz="0" w:space="0" w:color="auto"/>
                                  </w:divBdr>
                                </w:div>
                              </w:divsChild>
                            </w:div>
                            <w:div w:id="1272200409">
                              <w:marLeft w:val="0"/>
                              <w:marRight w:val="0"/>
                              <w:marTop w:val="0"/>
                              <w:marBottom w:val="0"/>
                              <w:divBdr>
                                <w:top w:val="none" w:sz="0" w:space="0" w:color="auto"/>
                                <w:left w:val="none" w:sz="0" w:space="0" w:color="auto"/>
                                <w:bottom w:val="none" w:sz="0" w:space="0" w:color="auto"/>
                                <w:right w:val="none" w:sz="0" w:space="0" w:color="auto"/>
                              </w:divBdr>
                            </w:div>
                            <w:div w:id="18117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6833">
                      <w:marLeft w:val="0"/>
                      <w:marRight w:val="0"/>
                      <w:marTop w:val="0"/>
                      <w:marBottom w:val="0"/>
                      <w:divBdr>
                        <w:top w:val="none" w:sz="0" w:space="0" w:color="auto"/>
                        <w:left w:val="none" w:sz="0" w:space="0" w:color="auto"/>
                        <w:bottom w:val="none" w:sz="0" w:space="0" w:color="auto"/>
                        <w:right w:val="none" w:sz="0" w:space="0" w:color="auto"/>
                      </w:divBdr>
                      <w:divsChild>
                        <w:div w:id="1212497313">
                          <w:marLeft w:val="0"/>
                          <w:marRight w:val="0"/>
                          <w:marTop w:val="0"/>
                          <w:marBottom w:val="0"/>
                          <w:divBdr>
                            <w:top w:val="none" w:sz="0" w:space="0" w:color="auto"/>
                            <w:left w:val="none" w:sz="0" w:space="0" w:color="auto"/>
                            <w:bottom w:val="none" w:sz="0" w:space="0" w:color="auto"/>
                            <w:right w:val="none" w:sz="0" w:space="0" w:color="auto"/>
                          </w:divBdr>
                          <w:divsChild>
                            <w:div w:id="1137256867">
                              <w:marLeft w:val="0"/>
                              <w:marRight w:val="0"/>
                              <w:marTop w:val="0"/>
                              <w:marBottom w:val="0"/>
                              <w:divBdr>
                                <w:top w:val="none" w:sz="0" w:space="0" w:color="auto"/>
                                <w:left w:val="none" w:sz="0" w:space="0" w:color="auto"/>
                                <w:bottom w:val="none" w:sz="0" w:space="0" w:color="auto"/>
                                <w:right w:val="none" w:sz="0" w:space="0" w:color="auto"/>
                              </w:divBdr>
                            </w:div>
                            <w:div w:id="1669020412">
                              <w:marLeft w:val="0"/>
                              <w:marRight w:val="0"/>
                              <w:marTop w:val="0"/>
                              <w:marBottom w:val="0"/>
                              <w:divBdr>
                                <w:top w:val="none" w:sz="0" w:space="0" w:color="auto"/>
                                <w:left w:val="none" w:sz="0" w:space="0" w:color="auto"/>
                                <w:bottom w:val="none" w:sz="0" w:space="0" w:color="auto"/>
                                <w:right w:val="none" w:sz="0" w:space="0" w:color="auto"/>
                              </w:divBdr>
                            </w:div>
                            <w:div w:id="1557860498">
                              <w:marLeft w:val="0"/>
                              <w:marRight w:val="0"/>
                              <w:marTop w:val="0"/>
                              <w:marBottom w:val="0"/>
                              <w:divBdr>
                                <w:top w:val="none" w:sz="0" w:space="0" w:color="auto"/>
                                <w:left w:val="none" w:sz="0" w:space="0" w:color="auto"/>
                                <w:bottom w:val="none" w:sz="0" w:space="0" w:color="auto"/>
                                <w:right w:val="none" w:sz="0" w:space="0" w:color="auto"/>
                              </w:divBdr>
                            </w:div>
                          </w:divsChild>
                        </w:div>
                        <w:div w:id="19528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58486">
          <w:marLeft w:val="0"/>
          <w:marRight w:val="0"/>
          <w:marTop w:val="0"/>
          <w:marBottom w:val="0"/>
          <w:divBdr>
            <w:top w:val="none" w:sz="0" w:space="0" w:color="auto"/>
            <w:left w:val="none" w:sz="0" w:space="0" w:color="auto"/>
            <w:bottom w:val="none" w:sz="0" w:space="0" w:color="auto"/>
            <w:right w:val="none" w:sz="0" w:space="0" w:color="auto"/>
          </w:divBdr>
          <w:divsChild>
            <w:div w:id="1308705611">
              <w:marLeft w:val="0"/>
              <w:marRight w:val="0"/>
              <w:marTop w:val="0"/>
              <w:marBottom w:val="0"/>
              <w:divBdr>
                <w:top w:val="none" w:sz="0" w:space="0" w:color="auto"/>
                <w:left w:val="none" w:sz="0" w:space="0" w:color="auto"/>
                <w:bottom w:val="none" w:sz="0" w:space="0" w:color="auto"/>
                <w:right w:val="none" w:sz="0" w:space="0" w:color="auto"/>
              </w:divBdr>
              <w:divsChild>
                <w:div w:id="913979331">
                  <w:marLeft w:val="-225"/>
                  <w:marRight w:val="-225"/>
                  <w:marTop w:val="0"/>
                  <w:marBottom w:val="0"/>
                  <w:divBdr>
                    <w:top w:val="none" w:sz="0" w:space="0" w:color="auto"/>
                    <w:left w:val="none" w:sz="0" w:space="0" w:color="auto"/>
                    <w:bottom w:val="none" w:sz="0" w:space="0" w:color="auto"/>
                    <w:right w:val="none" w:sz="0" w:space="0" w:color="auto"/>
                  </w:divBdr>
                  <w:divsChild>
                    <w:div w:id="1187714382">
                      <w:marLeft w:val="0"/>
                      <w:marRight w:val="0"/>
                      <w:marTop w:val="0"/>
                      <w:marBottom w:val="0"/>
                      <w:divBdr>
                        <w:top w:val="none" w:sz="0" w:space="0" w:color="auto"/>
                        <w:left w:val="none" w:sz="0" w:space="0" w:color="auto"/>
                        <w:bottom w:val="none" w:sz="0" w:space="0" w:color="auto"/>
                        <w:right w:val="none" w:sz="0" w:space="0" w:color="auto"/>
                      </w:divBdr>
                      <w:divsChild>
                        <w:div w:id="1488283456">
                          <w:marLeft w:val="0"/>
                          <w:marRight w:val="0"/>
                          <w:marTop w:val="0"/>
                          <w:marBottom w:val="0"/>
                          <w:divBdr>
                            <w:top w:val="none" w:sz="0" w:space="0" w:color="auto"/>
                            <w:left w:val="none" w:sz="0" w:space="0" w:color="auto"/>
                            <w:bottom w:val="none" w:sz="0" w:space="0" w:color="auto"/>
                            <w:right w:val="none" w:sz="0" w:space="0" w:color="auto"/>
                          </w:divBdr>
                        </w:div>
                        <w:div w:id="939409551">
                          <w:marLeft w:val="0"/>
                          <w:marRight w:val="0"/>
                          <w:marTop w:val="0"/>
                          <w:marBottom w:val="0"/>
                          <w:divBdr>
                            <w:top w:val="none" w:sz="0" w:space="0" w:color="auto"/>
                            <w:left w:val="none" w:sz="0" w:space="0" w:color="auto"/>
                            <w:bottom w:val="none" w:sz="0" w:space="0" w:color="auto"/>
                            <w:right w:val="none" w:sz="0" w:space="0" w:color="auto"/>
                          </w:divBdr>
                          <w:divsChild>
                            <w:div w:id="742996110">
                              <w:marLeft w:val="0"/>
                              <w:marRight w:val="0"/>
                              <w:marTop w:val="0"/>
                              <w:marBottom w:val="0"/>
                              <w:divBdr>
                                <w:top w:val="none" w:sz="0" w:space="0" w:color="auto"/>
                                <w:left w:val="none" w:sz="0" w:space="0" w:color="auto"/>
                                <w:bottom w:val="none" w:sz="0" w:space="0" w:color="auto"/>
                                <w:right w:val="none" w:sz="0" w:space="0" w:color="auto"/>
                              </w:divBdr>
                              <w:divsChild>
                                <w:div w:id="989869988">
                                  <w:marLeft w:val="0"/>
                                  <w:marRight w:val="0"/>
                                  <w:marTop w:val="0"/>
                                  <w:marBottom w:val="0"/>
                                  <w:divBdr>
                                    <w:top w:val="none" w:sz="0" w:space="0" w:color="auto"/>
                                    <w:left w:val="none" w:sz="0" w:space="0" w:color="auto"/>
                                    <w:bottom w:val="none" w:sz="0" w:space="0" w:color="auto"/>
                                    <w:right w:val="none" w:sz="0" w:space="0" w:color="auto"/>
                                  </w:divBdr>
                                </w:div>
                              </w:divsChild>
                            </w:div>
                            <w:div w:id="811406953">
                              <w:marLeft w:val="0"/>
                              <w:marRight w:val="0"/>
                              <w:marTop w:val="0"/>
                              <w:marBottom w:val="0"/>
                              <w:divBdr>
                                <w:top w:val="none" w:sz="0" w:space="0" w:color="auto"/>
                                <w:left w:val="none" w:sz="0" w:space="0" w:color="auto"/>
                                <w:bottom w:val="none" w:sz="0" w:space="0" w:color="auto"/>
                                <w:right w:val="none" w:sz="0" w:space="0" w:color="auto"/>
                              </w:divBdr>
                            </w:div>
                            <w:div w:id="11010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80662">
                      <w:marLeft w:val="0"/>
                      <w:marRight w:val="0"/>
                      <w:marTop w:val="0"/>
                      <w:marBottom w:val="0"/>
                      <w:divBdr>
                        <w:top w:val="none" w:sz="0" w:space="0" w:color="auto"/>
                        <w:left w:val="none" w:sz="0" w:space="0" w:color="auto"/>
                        <w:bottom w:val="none" w:sz="0" w:space="0" w:color="auto"/>
                        <w:right w:val="none" w:sz="0" w:space="0" w:color="auto"/>
                      </w:divBdr>
                      <w:divsChild>
                        <w:div w:id="336546119">
                          <w:marLeft w:val="0"/>
                          <w:marRight w:val="0"/>
                          <w:marTop w:val="0"/>
                          <w:marBottom w:val="0"/>
                          <w:divBdr>
                            <w:top w:val="none" w:sz="0" w:space="0" w:color="auto"/>
                            <w:left w:val="none" w:sz="0" w:space="0" w:color="auto"/>
                            <w:bottom w:val="none" w:sz="0" w:space="0" w:color="auto"/>
                            <w:right w:val="none" w:sz="0" w:space="0" w:color="auto"/>
                          </w:divBdr>
                          <w:divsChild>
                            <w:div w:id="1311714212">
                              <w:marLeft w:val="0"/>
                              <w:marRight w:val="0"/>
                              <w:marTop w:val="0"/>
                              <w:marBottom w:val="0"/>
                              <w:divBdr>
                                <w:top w:val="none" w:sz="0" w:space="0" w:color="auto"/>
                                <w:left w:val="none" w:sz="0" w:space="0" w:color="auto"/>
                                <w:bottom w:val="none" w:sz="0" w:space="0" w:color="auto"/>
                                <w:right w:val="none" w:sz="0" w:space="0" w:color="auto"/>
                              </w:divBdr>
                            </w:div>
                            <w:div w:id="977957621">
                              <w:marLeft w:val="0"/>
                              <w:marRight w:val="0"/>
                              <w:marTop w:val="0"/>
                              <w:marBottom w:val="0"/>
                              <w:divBdr>
                                <w:top w:val="none" w:sz="0" w:space="0" w:color="auto"/>
                                <w:left w:val="none" w:sz="0" w:space="0" w:color="auto"/>
                                <w:bottom w:val="none" w:sz="0" w:space="0" w:color="auto"/>
                                <w:right w:val="none" w:sz="0" w:space="0" w:color="auto"/>
                              </w:divBdr>
                            </w:div>
                            <w:div w:id="1184515955">
                              <w:marLeft w:val="0"/>
                              <w:marRight w:val="0"/>
                              <w:marTop w:val="0"/>
                              <w:marBottom w:val="0"/>
                              <w:divBdr>
                                <w:top w:val="none" w:sz="0" w:space="0" w:color="auto"/>
                                <w:left w:val="none" w:sz="0" w:space="0" w:color="auto"/>
                                <w:bottom w:val="none" w:sz="0" w:space="0" w:color="auto"/>
                                <w:right w:val="none" w:sz="0" w:space="0" w:color="auto"/>
                              </w:divBdr>
                            </w:div>
                          </w:divsChild>
                        </w:div>
                        <w:div w:id="142568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565117">
          <w:marLeft w:val="0"/>
          <w:marRight w:val="0"/>
          <w:marTop w:val="0"/>
          <w:marBottom w:val="0"/>
          <w:divBdr>
            <w:top w:val="none" w:sz="0" w:space="0" w:color="auto"/>
            <w:left w:val="none" w:sz="0" w:space="0" w:color="auto"/>
            <w:bottom w:val="none" w:sz="0" w:space="0" w:color="auto"/>
            <w:right w:val="none" w:sz="0" w:space="0" w:color="auto"/>
          </w:divBdr>
          <w:divsChild>
            <w:div w:id="1559243119">
              <w:marLeft w:val="0"/>
              <w:marRight w:val="0"/>
              <w:marTop w:val="0"/>
              <w:marBottom w:val="0"/>
              <w:divBdr>
                <w:top w:val="none" w:sz="0" w:space="0" w:color="auto"/>
                <w:left w:val="none" w:sz="0" w:space="0" w:color="auto"/>
                <w:bottom w:val="none" w:sz="0" w:space="0" w:color="auto"/>
                <w:right w:val="none" w:sz="0" w:space="0" w:color="auto"/>
              </w:divBdr>
              <w:divsChild>
                <w:div w:id="363750066">
                  <w:marLeft w:val="-225"/>
                  <w:marRight w:val="-225"/>
                  <w:marTop w:val="0"/>
                  <w:marBottom w:val="0"/>
                  <w:divBdr>
                    <w:top w:val="none" w:sz="0" w:space="0" w:color="auto"/>
                    <w:left w:val="none" w:sz="0" w:space="0" w:color="auto"/>
                    <w:bottom w:val="none" w:sz="0" w:space="0" w:color="auto"/>
                    <w:right w:val="none" w:sz="0" w:space="0" w:color="auto"/>
                  </w:divBdr>
                  <w:divsChild>
                    <w:div w:id="1178545320">
                      <w:marLeft w:val="0"/>
                      <w:marRight w:val="0"/>
                      <w:marTop w:val="0"/>
                      <w:marBottom w:val="0"/>
                      <w:divBdr>
                        <w:top w:val="none" w:sz="0" w:space="0" w:color="auto"/>
                        <w:left w:val="none" w:sz="0" w:space="0" w:color="auto"/>
                        <w:bottom w:val="none" w:sz="0" w:space="0" w:color="auto"/>
                        <w:right w:val="none" w:sz="0" w:space="0" w:color="auto"/>
                      </w:divBdr>
                      <w:divsChild>
                        <w:div w:id="298344103">
                          <w:marLeft w:val="0"/>
                          <w:marRight w:val="0"/>
                          <w:marTop w:val="0"/>
                          <w:marBottom w:val="0"/>
                          <w:divBdr>
                            <w:top w:val="none" w:sz="0" w:space="0" w:color="auto"/>
                            <w:left w:val="none" w:sz="0" w:space="0" w:color="auto"/>
                            <w:bottom w:val="none" w:sz="0" w:space="0" w:color="auto"/>
                            <w:right w:val="none" w:sz="0" w:space="0" w:color="auto"/>
                          </w:divBdr>
                        </w:div>
                        <w:div w:id="1537087505">
                          <w:marLeft w:val="0"/>
                          <w:marRight w:val="0"/>
                          <w:marTop w:val="0"/>
                          <w:marBottom w:val="0"/>
                          <w:divBdr>
                            <w:top w:val="none" w:sz="0" w:space="0" w:color="auto"/>
                            <w:left w:val="none" w:sz="0" w:space="0" w:color="auto"/>
                            <w:bottom w:val="none" w:sz="0" w:space="0" w:color="auto"/>
                            <w:right w:val="none" w:sz="0" w:space="0" w:color="auto"/>
                          </w:divBdr>
                          <w:divsChild>
                            <w:div w:id="193033880">
                              <w:marLeft w:val="0"/>
                              <w:marRight w:val="0"/>
                              <w:marTop w:val="0"/>
                              <w:marBottom w:val="0"/>
                              <w:divBdr>
                                <w:top w:val="none" w:sz="0" w:space="0" w:color="auto"/>
                                <w:left w:val="none" w:sz="0" w:space="0" w:color="auto"/>
                                <w:bottom w:val="none" w:sz="0" w:space="0" w:color="auto"/>
                                <w:right w:val="none" w:sz="0" w:space="0" w:color="auto"/>
                              </w:divBdr>
                              <w:divsChild>
                                <w:div w:id="1636525303">
                                  <w:marLeft w:val="0"/>
                                  <w:marRight w:val="0"/>
                                  <w:marTop w:val="0"/>
                                  <w:marBottom w:val="0"/>
                                  <w:divBdr>
                                    <w:top w:val="none" w:sz="0" w:space="0" w:color="auto"/>
                                    <w:left w:val="none" w:sz="0" w:space="0" w:color="auto"/>
                                    <w:bottom w:val="none" w:sz="0" w:space="0" w:color="auto"/>
                                    <w:right w:val="none" w:sz="0" w:space="0" w:color="auto"/>
                                  </w:divBdr>
                                </w:div>
                              </w:divsChild>
                            </w:div>
                            <w:div w:id="1282877782">
                              <w:marLeft w:val="0"/>
                              <w:marRight w:val="0"/>
                              <w:marTop w:val="0"/>
                              <w:marBottom w:val="0"/>
                              <w:divBdr>
                                <w:top w:val="none" w:sz="0" w:space="0" w:color="auto"/>
                                <w:left w:val="none" w:sz="0" w:space="0" w:color="auto"/>
                                <w:bottom w:val="none" w:sz="0" w:space="0" w:color="auto"/>
                                <w:right w:val="none" w:sz="0" w:space="0" w:color="auto"/>
                              </w:divBdr>
                            </w:div>
                            <w:div w:id="12628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5394">
                      <w:marLeft w:val="0"/>
                      <w:marRight w:val="0"/>
                      <w:marTop w:val="0"/>
                      <w:marBottom w:val="0"/>
                      <w:divBdr>
                        <w:top w:val="none" w:sz="0" w:space="0" w:color="auto"/>
                        <w:left w:val="none" w:sz="0" w:space="0" w:color="auto"/>
                        <w:bottom w:val="none" w:sz="0" w:space="0" w:color="auto"/>
                        <w:right w:val="none" w:sz="0" w:space="0" w:color="auto"/>
                      </w:divBdr>
                      <w:divsChild>
                        <w:div w:id="1067147204">
                          <w:marLeft w:val="0"/>
                          <w:marRight w:val="0"/>
                          <w:marTop w:val="0"/>
                          <w:marBottom w:val="0"/>
                          <w:divBdr>
                            <w:top w:val="none" w:sz="0" w:space="0" w:color="auto"/>
                            <w:left w:val="none" w:sz="0" w:space="0" w:color="auto"/>
                            <w:bottom w:val="none" w:sz="0" w:space="0" w:color="auto"/>
                            <w:right w:val="none" w:sz="0" w:space="0" w:color="auto"/>
                          </w:divBdr>
                          <w:divsChild>
                            <w:div w:id="946616302">
                              <w:marLeft w:val="0"/>
                              <w:marRight w:val="0"/>
                              <w:marTop w:val="0"/>
                              <w:marBottom w:val="0"/>
                              <w:divBdr>
                                <w:top w:val="none" w:sz="0" w:space="0" w:color="auto"/>
                                <w:left w:val="none" w:sz="0" w:space="0" w:color="auto"/>
                                <w:bottom w:val="none" w:sz="0" w:space="0" w:color="auto"/>
                                <w:right w:val="none" w:sz="0" w:space="0" w:color="auto"/>
                              </w:divBdr>
                            </w:div>
                            <w:div w:id="1153106525">
                              <w:marLeft w:val="0"/>
                              <w:marRight w:val="0"/>
                              <w:marTop w:val="0"/>
                              <w:marBottom w:val="0"/>
                              <w:divBdr>
                                <w:top w:val="none" w:sz="0" w:space="0" w:color="auto"/>
                                <w:left w:val="none" w:sz="0" w:space="0" w:color="auto"/>
                                <w:bottom w:val="none" w:sz="0" w:space="0" w:color="auto"/>
                                <w:right w:val="none" w:sz="0" w:space="0" w:color="auto"/>
                              </w:divBdr>
                            </w:div>
                            <w:div w:id="911157216">
                              <w:marLeft w:val="0"/>
                              <w:marRight w:val="0"/>
                              <w:marTop w:val="0"/>
                              <w:marBottom w:val="0"/>
                              <w:divBdr>
                                <w:top w:val="none" w:sz="0" w:space="0" w:color="auto"/>
                                <w:left w:val="none" w:sz="0" w:space="0" w:color="auto"/>
                                <w:bottom w:val="none" w:sz="0" w:space="0" w:color="auto"/>
                                <w:right w:val="none" w:sz="0" w:space="0" w:color="auto"/>
                              </w:divBdr>
                            </w:div>
                          </w:divsChild>
                        </w:div>
                        <w:div w:id="886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983764">
          <w:marLeft w:val="0"/>
          <w:marRight w:val="0"/>
          <w:marTop w:val="0"/>
          <w:marBottom w:val="0"/>
          <w:divBdr>
            <w:top w:val="none" w:sz="0" w:space="0" w:color="auto"/>
            <w:left w:val="none" w:sz="0" w:space="0" w:color="auto"/>
            <w:bottom w:val="none" w:sz="0" w:space="0" w:color="auto"/>
            <w:right w:val="none" w:sz="0" w:space="0" w:color="auto"/>
          </w:divBdr>
          <w:divsChild>
            <w:div w:id="213586191">
              <w:marLeft w:val="0"/>
              <w:marRight w:val="0"/>
              <w:marTop w:val="0"/>
              <w:marBottom w:val="0"/>
              <w:divBdr>
                <w:top w:val="none" w:sz="0" w:space="0" w:color="auto"/>
                <w:left w:val="none" w:sz="0" w:space="0" w:color="auto"/>
                <w:bottom w:val="none" w:sz="0" w:space="0" w:color="auto"/>
                <w:right w:val="none" w:sz="0" w:space="0" w:color="auto"/>
              </w:divBdr>
              <w:divsChild>
                <w:div w:id="1537043207">
                  <w:marLeft w:val="-225"/>
                  <w:marRight w:val="-225"/>
                  <w:marTop w:val="0"/>
                  <w:marBottom w:val="0"/>
                  <w:divBdr>
                    <w:top w:val="none" w:sz="0" w:space="0" w:color="auto"/>
                    <w:left w:val="none" w:sz="0" w:space="0" w:color="auto"/>
                    <w:bottom w:val="none" w:sz="0" w:space="0" w:color="auto"/>
                    <w:right w:val="none" w:sz="0" w:space="0" w:color="auto"/>
                  </w:divBdr>
                  <w:divsChild>
                    <w:div w:id="2137216458">
                      <w:marLeft w:val="0"/>
                      <w:marRight w:val="0"/>
                      <w:marTop w:val="0"/>
                      <w:marBottom w:val="0"/>
                      <w:divBdr>
                        <w:top w:val="none" w:sz="0" w:space="0" w:color="auto"/>
                        <w:left w:val="none" w:sz="0" w:space="0" w:color="auto"/>
                        <w:bottom w:val="none" w:sz="0" w:space="0" w:color="auto"/>
                        <w:right w:val="none" w:sz="0" w:space="0" w:color="auto"/>
                      </w:divBdr>
                      <w:divsChild>
                        <w:div w:id="1543597316">
                          <w:marLeft w:val="0"/>
                          <w:marRight w:val="0"/>
                          <w:marTop w:val="0"/>
                          <w:marBottom w:val="0"/>
                          <w:divBdr>
                            <w:top w:val="none" w:sz="0" w:space="0" w:color="auto"/>
                            <w:left w:val="none" w:sz="0" w:space="0" w:color="auto"/>
                            <w:bottom w:val="none" w:sz="0" w:space="0" w:color="auto"/>
                            <w:right w:val="none" w:sz="0" w:space="0" w:color="auto"/>
                          </w:divBdr>
                        </w:div>
                        <w:div w:id="1798402640">
                          <w:marLeft w:val="0"/>
                          <w:marRight w:val="0"/>
                          <w:marTop w:val="0"/>
                          <w:marBottom w:val="0"/>
                          <w:divBdr>
                            <w:top w:val="none" w:sz="0" w:space="0" w:color="auto"/>
                            <w:left w:val="none" w:sz="0" w:space="0" w:color="auto"/>
                            <w:bottom w:val="none" w:sz="0" w:space="0" w:color="auto"/>
                            <w:right w:val="none" w:sz="0" w:space="0" w:color="auto"/>
                          </w:divBdr>
                          <w:divsChild>
                            <w:div w:id="1585411971">
                              <w:marLeft w:val="0"/>
                              <w:marRight w:val="0"/>
                              <w:marTop w:val="0"/>
                              <w:marBottom w:val="0"/>
                              <w:divBdr>
                                <w:top w:val="none" w:sz="0" w:space="0" w:color="auto"/>
                                <w:left w:val="none" w:sz="0" w:space="0" w:color="auto"/>
                                <w:bottom w:val="none" w:sz="0" w:space="0" w:color="auto"/>
                                <w:right w:val="none" w:sz="0" w:space="0" w:color="auto"/>
                              </w:divBdr>
                              <w:divsChild>
                                <w:div w:id="1785685735">
                                  <w:marLeft w:val="0"/>
                                  <w:marRight w:val="0"/>
                                  <w:marTop w:val="0"/>
                                  <w:marBottom w:val="0"/>
                                  <w:divBdr>
                                    <w:top w:val="none" w:sz="0" w:space="0" w:color="auto"/>
                                    <w:left w:val="none" w:sz="0" w:space="0" w:color="auto"/>
                                    <w:bottom w:val="none" w:sz="0" w:space="0" w:color="auto"/>
                                    <w:right w:val="none" w:sz="0" w:space="0" w:color="auto"/>
                                  </w:divBdr>
                                </w:div>
                              </w:divsChild>
                            </w:div>
                            <w:div w:id="171116032">
                              <w:marLeft w:val="0"/>
                              <w:marRight w:val="0"/>
                              <w:marTop w:val="0"/>
                              <w:marBottom w:val="0"/>
                              <w:divBdr>
                                <w:top w:val="none" w:sz="0" w:space="0" w:color="auto"/>
                                <w:left w:val="none" w:sz="0" w:space="0" w:color="auto"/>
                                <w:bottom w:val="none" w:sz="0" w:space="0" w:color="auto"/>
                                <w:right w:val="none" w:sz="0" w:space="0" w:color="auto"/>
                              </w:divBdr>
                            </w:div>
                            <w:div w:id="67568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1180">
                      <w:marLeft w:val="0"/>
                      <w:marRight w:val="0"/>
                      <w:marTop w:val="0"/>
                      <w:marBottom w:val="0"/>
                      <w:divBdr>
                        <w:top w:val="none" w:sz="0" w:space="0" w:color="auto"/>
                        <w:left w:val="none" w:sz="0" w:space="0" w:color="auto"/>
                        <w:bottom w:val="none" w:sz="0" w:space="0" w:color="auto"/>
                        <w:right w:val="none" w:sz="0" w:space="0" w:color="auto"/>
                      </w:divBdr>
                      <w:divsChild>
                        <w:div w:id="1483232945">
                          <w:marLeft w:val="0"/>
                          <w:marRight w:val="0"/>
                          <w:marTop w:val="0"/>
                          <w:marBottom w:val="0"/>
                          <w:divBdr>
                            <w:top w:val="none" w:sz="0" w:space="0" w:color="auto"/>
                            <w:left w:val="none" w:sz="0" w:space="0" w:color="auto"/>
                            <w:bottom w:val="none" w:sz="0" w:space="0" w:color="auto"/>
                            <w:right w:val="none" w:sz="0" w:space="0" w:color="auto"/>
                          </w:divBdr>
                          <w:divsChild>
                            <w:div w:id="1032540488">
                              <w:marLeft w:val="0"/>
                              <w:marRight w:val="0"/>
                              <w:marTop w:val="0"/>
                              <w:marBottom w:val="0"/>
                              <w:divBdr>
                                <w:top w:val="none" w:sz="0" w:space="0" w:color="auto"/>
                                <w:left w:val="none" w:sz="0" w:space="0" w:color="auto"/>
                                <w:bottom w:val="none" w:sz="0" w:space="0" w:color="auto"/>
                                <w:right w:val="none" w:sz="0" w:space="0" w:color="auto"/>
                              </w:divBdr>
                            </w:div>
                            <w:div w:id="1155027771">
                              <w:marLeft w:val="0"/>
                              <w:marRight w:val="0"/>
                              <w:marTop w:val="0"/>
                              <w:marBottom w:val="0"/>
                              <w:divBdr>
                                <w:top w:val="none" w:sz="0" w:space="0" w:color="auto"/>
                                <w:left w:val="none" w:sz="0" w:space="0" w:color="auto"/>
                                <w:bottom w:val="none" w:sz="0" w:space="0" w:color="auto"/>
                                <w:right w:val="none" w:sz="0" w:space="0" w:color="auto"/>
                              </w:divBdr>
                            </w:div>
                            <w:div w:id="296381253">
                              <w:marLeft w:val="0"/>
                              <w:marRight w:val="0"/>
                              <w:marTop w:val="0"/>
                              <w:marBottom w:val="0"/>
                              <w:divBdr>
                                <w:top w:val="none" w:sz="0" w:space="0" w:color="auto"/>
                                <w:left w:val="none" w:sz="0" w:space="0" w:color="auto"/>
                                <w:bottom w:val="none" w:sz="0" w:space="0" w:color="auto"/>
                                <w:right w:val="none" w:sz="0" w:space="0" w:color="auto"/>
                              </w:divBdr>
                            </w:div>
                          </w:divsChild>
                        </w:div>
                        <w:div w:id="19810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92500">
          <w:marLeft w:val="0"/>
          <w:marRight w:val="0"/>
          <w:marTop w:val="0"/>
          <w:marBottom w:val="0"/>
          <w:divBdr>
            <w:top w:val="none" w:sz="0" w:space="0" w:color="auto"/>
            <w:left w:val="none" w:sz="0" w:space="0" w:color="auto"/>
            <w:bottom w:val="none" w:sz="0" w:space="0" w:color="auto"/>
            <w:right w:val="none" w:sz="0" w:space="0" w:color="auto"/>
          </w:divBdr>
          <w:divsChild>
            <w:div w:id="1629824445">
              <w:marLeft w:val="0"/>
              <w:marRight w:val="0"/>
              <w:marTop w:val="0"/>
              <w:marBottom w:val="0"/>
              <w:divBdr>
                <w:top w:val="none" w:sz="0" w:space="0" w:color="auto"/>
                <w:left w:val="none" w:sz="0" w:space="0" w:color="auto"/>
                <w:bottom w:val="none" w:sz="0" w:space="0" w:color="auto"/>
                <w:right w:val="none" w:sz="0" w:space="0" w:color="auto"/>
              </w:divBdr>
              <w:divsChild>
                <w:div w:id="870998809">
                  <w:marLeft w:val="-225"/>
                  <w:marRight w:val="-225"/>
                  <w:marTop w:val="0"/>
                  <w:marBottom w:val="0"/>
                  <w:divBdr>
                    <w:top w:val="none" w:sz="0" w:space="0" w:color="auto"/>
                    <w:left w:val="none" w:sz="0" w:space="0" w:color="auto"/>
                    <w:bottom w:val="none" w:sz="0" w:space="0" w:color="auto"/>
                    <w:right w:val="none" w:sz="0" w:space="0" w:color="auto"/>
                  </w:divBdr>
                  <w:divsChild>
                    <w:div w:id="1808357181">
                      <w:marLeft w:val="0"/>
                      <w:marRight w:val="0"/>
                      <w:marTop w:val="0"/>
                      <w:marBottom w:val="0"/>
                      <w:divBdr>
                        <w:top w:val="none" w:sz="0" w:space="0" w:color="auto"/>
                        <w:left w:val="none" w:sz="0" w:space="0" w:color="auto"/>
                        <w:bottom w:val="none" w:sz="0" w:space="0" w:color="auto"/>
                        <w:right w:val="none" w:sz="0" w:space="0" w:color="auto"/>
                      </w:divBdr>
                      <w:divsChild>
                        <w:div w:id="1227297758">
                          <w:marLeft w:val="0"/>
                          <w:marRight w:val="0"/>
                          <w:marTop w:val="0"/>
                          <w:marBottom w:val="0"/>
                          <w:divBdr>
                            <w:top w:val="none" w:sz="0" w:space="0" w:color="auto"/>
                            <w:left w:val="none" w:sz="0" w:space="0" w:color="auto"/>
                            <w:bottom w:val="none" w:sz="0" w:space="0" w:color="auto"/>
                            <w:right w:val="none" w:sz="0" w:space="0" w:color="auto"/>
                          </w:divBdr>
                        </w:div>
                        <w:div w:id="1803425716">
                          <w:marLeft w:val="0"/>
                          <w:marRight w:val="0"/>
                          <w:marTop w:val="0"/>
                          <w:marBottom w:val="0"/>
                          <w:divBdr>
                            <w:top w:val="none" w:sz="0" w:space="0" w:color="auto"/>
                            <w:left w:val="none" w:sz="0" w:space="0" w:color="auto"/>
                            <w:bottom w:val="none" w:sz="0" w:space="0" w:color="auto"/>
                            <w:right w:val="none" w:sz="0" w:space="0" w:color="auto"/>
                          </w:divBdr>
                          <w:divsChild>
                            <w:div w:id="1847210337">
                              <w:marLeft w:val="0"/>
                              <w:marRight w:val="0"/>
                              <w:marTop w:val="0"/>
                              <w:marBottom w:val="0"/>
                              <w:divBdr>
                                <w:top w:val="none" w:sz="0" w:space="0" w:color="auto"/>
                                <w:left w:val="none" w:sz="0" w:space="0" w:color="auto"/>
                                <w:bottom w:val="none" w:sz="0" w:space="0" w:color="auto"/>
                                <w:right w:val="none" w:sz="0" w:space="0" w:color="auto"/>
                              </w:divBdr>
                              <w:divsChild>
                                <w:div w:id="1156188721">
                                  <w:marLeft w:val="0"/>
                                  <w:marRight w:val="0"/>
                                  <w:marTop w:val="0"/>
                                  <w:marBottom w:val="0"/>
                                  <w:divBdr>
                                    <w:top w:val="none" w:sz="0" w:space="0" w:color="auto"/>
                                    <w:left w:val="none" w:sz="0" w:space="0" w:color="auto"/>
                                    <w:bottom w:val="none" w:sz="0" w:space="0" w:color="auto"/>
                                    <w:right w:val="none" w:sz="0" w:space="0" w:color="auto"/>
                                  </w:divBdr>
                                </w:div>
                                <w:div w:id="1932349945">
                                  <w:marLeft w:val="0"/>
                                  <w:marRight w:val="0"/>
                                  <w:marTop w:val="0"/>
                                  <w:marBottom w:val="0"/>
                                  <w:divBdr>
                                    <w:top w:val="none" w:sz="0" w:space="0" w:color="auto"/>
                                    <w:left w:val="none" w:sz="0" w:space="0" w:color="auto"/>
                                    <w:bottom w:val="none" w:sz="0" w:space="0" w:color="auto"/>
                                    <w:right w:val="none" w:sz="0" w:space="0" w:color="auto"/>
                                  </w:divBdr>
                                </w:div>
                              </w:divsChild>
                            </w:div>
                            <w:div w:id="1682852924">
                              <w:marLeft w:val="0"/>
                              <w:marRight w:val="0"/>
                              <w:marTop w:val="0"/>
                              <w:marBottom w:val="0"/>
                              <w:divBdr>
                                <w:top w:val="none" w:sz="0" w:space="0" w:color="auto"/>
                                <w:left w:val="none" w:sz="0" w:space="0" w:color="auto"/>
                                <w:bottom w:val="none" w:sz="0" w:space="0" w:color="auto"/>
                                <w:right w:val="none" w:sz="0" w:space="0" w:color="auto"/>
                              </w:divBdr>
                            </w:div>
                            <w:div w:id="108195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7149">
                      <w:marLeft w:val="0"/>
                      <w:marRight w:val="0"/>
                      <w:marTop w:val="0"/>
                      <w:marBottom w:val="0"/>
                      <w:divBdr>
                        <w:top w:val="none" w:sz="0" w:space="0" w:color="auto"/>
                        <w:left w:val="none" w:sz="0" w:space="0" w:color="auto"/>
                        <w:bottom w:val="none" w:sz="0" w:space="0" w:color="auto"/>
                        <w:right w:val="none" w:sz="0" w:space="0" w:color="auto"/>
                      </w:divBdr>
                      <w:divsChild>
                        <w:div w:id="274605430">
                          <w:marLeft w:val="0"/>
                          <w:marRight w:val="0"/>
                          <w:marTop w:val="0"/>
                          <w:marBottom w:val="0"/>
                          <w:divBdr>
                            <w:top w:val="none" w:sz="0" w:space="0" w:color="auto"/>
                            <w:left w:val="none" w:sz="0" w:space="0" w:color="auto"/>
                            <w:bottom w:val="none" w:sz="0" w:space="0" w:color="auto"/>
                            <w:right w:val="none" w:sz="0" w:space="0" w:color="auto"/>
                          </w:divBdr>
                          <w:divsChild>
                            <w:div w:id="1415317154">
                              <w:marLeft w:val="0"/>
                              <w:marRight w:val="0"/>
                              <w:marTop w:val="0"/>
                              <w:marBottom w:val="0"/>
                              <w:divBdr>
                                <w:top w:val="none" w:sz="0" w:space="0" w:color="auto"/>
                                <w:left w:val="none" w:sz="0" w:space="0" w:color="auto"/>
                                <w:bottom w:val="none" w:sz="0" w:space="0" w:color="auto"/>
                                <w:right w:val="none" w:sz="0" w:space="0" w:color="auto"/>
                              </w:divBdr>
                            </w:div>
                            <w:div w:id="136143470">
                              <w:marLeft w:val="0"/>
                              <w:marRight w:val="0"/>
                              <w:marTop w:val="0"/>
                              <w:marBottom w:val="0"/>
                              <w:divBdr>
                                <w:top w:val="none" w:sz="0" w:space="0" w:color="auto"/>
                                <w:left w:val="none" w:sz="0" w:space="0" w:color="auto"/>
                                <w:bottom w:val="none" w:sz="0" w:space="0" w:color="auto"/>
                                <w:right w:val="none" w:sz="0" w:space="0" w:color="auto"/>
                              </w:divBdr>
                            </w:div>
                            <w:div w:id="1266035118">
                              <w:marLeft w:val="0"/>
                              <w:marRight w:val="0"/>
                              <w:marTop w:val="0"/>
                              <w:marBottom w:val="0"/>
                              <w:divBdr>
                                <w:top w:val="none" w:sz="0" w:space="0" w:color="auto"/>
                                <w:left w:val="none" w:sz="0" w:space="0" w:color="auto"/>
                                <w:bottom w:val="none" w:sz="0" w:space="0" w:color="auto"/>
                                <w:right w:val="none" w:sz="0" w:space="0" w:color="auto"/>
                              </w:divBdr>
                            </w:div>
                          </w:divsChild>
                        </w:div>
                        <w:div w:id="11132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706024">
          <w:marLeft w:val="0"/>
          <w:marRight w:val="0"/>
          <w:marTop w:val="0"/>
          <w:marBottom w:val="0"/>
          <w:divBdr>
            <w:top w:val="none" w:sz="0" w:space="0" w:color="auto"/>
            <w:left w:val="none" w:sz="0" w:space="0" w:color="auto"/>
            <w:bottom w:val="none" w:sz="0" w:space="0" w:color="auto"/>
            <w:right w:val="none" w:sz="0" w:space="0" w:color="auto"/>
          </w:divBdr>
          <w:divsChild>
            <w:div w:id="1313023884">
              <w:marLeft w:val="0"/>
              <w:marRight w:val="0"/>
              <w:marTop w:val="0"/>
              <w:marBottom w:val="0"/>
              <w:divBdr>
                <w:top w:val="none" w:sz="0" w:space="0" w:color="auto"/>
                <w:left w:val="none" w:sz="0" w:space="0" w:color="auto"/>
                <w:bottom w:val="none" w:sz="0" w:space="0" w:color="auto"/>
                <w:right w:val="none" w:sz="0" w:space="0" w:color="auto"/>
              </w:divBdr>
              <w:divsChild>
                <w:div w:id="911235560">
                  <w:marLeft w:val="-225"/>
                  <w:marRight w:val="-225"/>
                  <w:marTop w:val="0"/>
                  <w:marBottom w:val="0"/>
                  <w:divBdr>
                    <w:top w:val="none" w:sz="0" w:space="0" w:color="auto"/>
                    <w:left w:val="none" w:sz="0" w:space="0" w:color="auto"/>
                    <w:bottom w:val="none" w:sz="0" w:space="0" w:color="auto"/>
                    <w:right w:val="none" w:sz="0" w:space="0" w:color="auto"/>
                  </w:divBdr>
                  <w:divsChild>
                    <w:div w:id="784344335">
                      <w:marLeft w:val="0"/>
                      <w:marRight w:val="0"/>
                      <w:marTop w:val="0"/>
                      <w:marBottom w:val="0"/>
                      <w:divBdr>
                        <w:top w:val="none" w:sz="0" w:space="0" w:color="auto"/>
                        <w:left w:val="none" w:sz="0" w:space="0" w:color="auto"/>
                        <w:bottom w:val="none" w:sz="0" w:space="0" w:color="auto"/>
                        <w:right w:val="none" w:sz="0" w:space="0" w:color="auto"/>
                      </w:divBdr>
                      <w:divsChild>
                        <w:div w:id="1725369902">
                          <w:marLeft w:val="0"/>
                          <w:marRight w:val="0"/>
                          <w:marTop w:val="0"/>
                          <w:marBottom w:val="0"/>
                          <w:divBdr>
                            <w:top w:val="none" w:sz="0" w:space="0" w:color="auto"/>
                            <w:left w:val="none" w:sz="0" w:space="0" w:color="auto"/>
                            <w:bottom w:val="none" w:sz="0" w:space="0" w:color="auto"/>
                            <w:right w:val="none" w:sz="0" w:space="0" w:color="auto"/>
                          </w:divBdr>
                        </w:div>
                        <w:div w:id="487332373">
                          <w:marLeft w:val="0"/>
                          <w:marRight w:val="0"/>
                          <w:marTop w:val="0"/>
                          <w:marBottom w:val="0"/>
                          <w:divBdr>
                            <w:top w:val="none" w:sz="0" w:space="0" w:color="auto"/>
                            <w:left w:val="none" w:sz="0" w:space="0" w:color="auto"/>
                            <w:bottom w:val="none" w:sz="0" w:space="0" w:color="auto"/>
                            <w:right w:val="none" w:sz="0" w:space="0" w:color="auto"/>
                          </w:divBdr>
                          <w:divsChild>
                            <w:div w:id="1481077114">
                              <w:marLeft w:val="0"/>
                              <w:marRight w:val="0"/>
                              <w:marTop w:val="0"/>
                              <w:marBottom w:val="0"/>
                              <w:divBdr>
                                <w:top w:val="none" w:sz="0" w:space="0" w:color="auto"/>
                                <w:left w:val="none" w:sz="0" w:space="0" w:color="auto"/>
                                <w:bottom w:val="none" w:sz="0" w:space="0" w:color="auto"/>
                                <w:right w:val="none" w:sz="0" w:space="0" w:color="auto"/>
                              </w:divBdr>
                              <w:divsChild>
                                <w:div w:id="41095722">
                                  <w:marLeft w:val="0"/>
                                  <w:marRight w:val="0"/>
                                  <w:marTop w:val="0"/>
                                  <w:marBottom w:val="0"/>
                                  <w:divBdr>
                                    <w:top w:val="none" w:sz="0" w:space="0" w:color="auto"/>
                                    <w:left w:val="none" w:sz="0" w:space="0" w:color="auto"/>
                                    <w:bottom w:val="none" w:sz="0" w:space="0" w:color="auto"/>
                                    <w:right w:val="none" w:sz="0" w:space="0" w:color="auto"/>
                                  </w:divBdr>
                                </w:div>
                              </w:divsChild>
                            </w:div>
                            <w:div w:id="148331186">
                              <w:marLeft w:val="0"/>
                              <w:marRight w:val="0"/>
                              <w:marTop w:val="0"/>
                              <w:marBottom w:val="0"/>
                              <w:divBdr>
                                <w:top w:val="none" w:sz="0" w:space="0" w:color="auto"/>
                                <w:left w:val="none" w:sz="0" w:space="0" w:color="auto"/>
                                <w:bottom w:val="none" w:sz="0" w:space="0" w:color="auto"/>
                                <w:right w:val="none" w:sz="0" w:space="0" w:color="auto"/>
                              </w:divBdr>
                            </w:div>
                            <w:div w:id="3352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092761">
      <w:bodyDiv w:val="1"/>
      <w:marLeft w:val="0"/>
      <w:marRight w:val="0"/>
      <w:marTop w:val="0"/>
      <w:marBottom w:val="0"/>
      <w:divBdr>
        <w:top w:val="none" w:sz="0" w:space="0" w:color="auto"/>
        <w:left w:val="none" w:sz="0" w:space="0" w:color="auto"/>
        <w:bottom w:val="none" w:sz="0" w:space="0" w:color="auto"/>
        <w:right w:val="none" w:sz="0" w:space="0" w:color="auto"/>
      </w:divBdr>
      <w:divsChild>
        <w:div w:id="1344360771">
          <w:marLeft w:val="0"/>
          <w:marRight w:val="0"/>
          <w:marTop w:val="0"/>
          <w:marBottom w:val="0"/>
          <w:divBdr>
            <w:top w:val="none" w:sz="0" w:space="0" w:color="auto"/>
            <w:left w:val="none" w:sz="0" w:space="0" w:color="auto"/>
            <w:bottom w:val="none" w:sz="0" w:space="0" w:color="auto"/>
            <w:right w:val="none" w:sz="0" w:space="0" w:color="auto"/>
          </w:divBdr>
          <w:divsChild>
            <w:div w:id="897516383">
              <w:marLeft w:val="0"/>
              <w:marRight w:val="0"/>
              <w:marTop w:val="0"/>
              <w:marBottom w:val="0"/>
              <w:divBdr>
                <w:top w:val="none" w:sz="0" w:space="0" w:color="auto"/>
                <w:left w:val="none" w:sz="0" w:space="0" w:color="auto"/>
                <w:bottom w:val="none" w:sz="0" w:space="0" w:color="auto"/>
                <w:right w:val="none" w:sz="0" w:space="0" w:color="auto"/>
              </w:divBdr>
              <w:divsChild>
                <w:div w:id="1880390879">
                  <w:marLeft w:val="-225"/>
                  <w:marRight w:val="-225"/>
                  <w:marTop w:val="0"/>
                  <w:marBottom w:val="0"/>
                  <w:divBdr>
                    <w:top w:val="none" w:sz="0" w:space="0" w:color="auto"/>
                    <w:left w:val="none" w:sz="0" w:space="0" w:color="auto"/>
                    <w:bottom w:val="none" w:sz="0" w:space="0" w:color="auto"/>
                    <w:right w:val="none" w:sz="0" w:space="0" w:color="auto"/>
                  </w:divBdr>
                  <w:divsChild>
                    <w:div w:id="849611072">
                      <w:marLeft w:val="0"/>
                      <w:marRight w:val="0"/>
                      <w:marTop w:val="0"/>
                      <w:marBottom w:val="0"/>
                      <w:divBdr>
                        <w:top w:val="none" w:sz="0" w:space="0" w:color="auto"/>
                        <w:left w:val="none" w:sz="0" w:space="0" w:color="auto"/>
                        <w:bottom w:val="none" w:sz="0" w:space="0" w:color="auto"/>
                        <w:right w:val="none" w:sz="0" w:space="0" w:color="auto"/>
                      </w:divBdr>
                      <w:divsChild>
                        <w:div w:id="869681700">
                          <w:marLeft w:val="0"/>
                          <w:marRight w:val="0"/>
                          <w:marTop w:val="0"/>
                          <w:marBottom w:val="0"/>
                          <w:divBdr>
                            <w:top w:val="none" w:sz="0" w:space="0" w:color="auto"/>
                            <w:left w:val="none" w:sz="0" w:space="0" w:color="auto"/>
                            <w:bottom w:val="none" w:sz="0" w:space="0" w:color="auto"/>
                            <w:right w:val="none" w:sz="0" w:space="0" w:color="auto"/>
                          </w:divBdr>
                        </w:div>
                        <w:div w:id="1052195135">
                          <w:marLeft w:val="0"/>
                          <w:marRight w:val="0"/>
                          <w:marTop w:val="0"/>
                          <w:marBottom w:val="0"/>
                          <w:divBdr>
                            <w:top w:val="none" w:sz="0" w:space="0" w:color="auto"/>
                            <w:left w:val="none" w:sz="0" w:space="0" w:color="auto"/>
                            <w:bottom w:val="none" w:sz="0" w:space="0" w:color="auto"/>
                            <w:right w:val="none" w:sz="0" w:space="0" w:color="auto"/>
                          </w:divBdr>
                          <w:divsChild>
                            <w:div w:id="1802647235">
                              <w:marLeft w:val="0"/>
                              <w:marRight w:val="0"/>
                              <w:marTop w:val="0"/>
                              <w:marBottom w:val="0"/>
                              <w:divBdr>
                                <w:top w:val="none" w:sz="0" w:space="0" w:color="auto"/>
                                <w:left w:val="none" w:sz="0" w:space="0" w:color="auto"/>
                                <w:bottom w:val="none" w:sz="0" w:space="0" w:color="auto"/>
                                <w:right w:val="none" w:sz="0" w:space="0" w:color="auto"/>
                              </w:divBdr>
                            </w:div>
                            <w:div w:id="205292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4810">
                      <w:marLeft w:val="0"/>
                      <w:marRight w:val="0"/>
                      <w:marTop w:val="0"/>
                      <w:marBottom w:val="0"/>
                      <w:divBdr>
                        <w:top w:val="none" w:sz="0" w:space="0" w:color="auto"/>
                        <w:left w:val="none" w:sz="0" w:space="0" w:color="auto"/>
                        <w:bottom w:val="none" w:sz="0" w:space="0" w:color="auto"/>
                        <w:right w:val="none" w:sz="0" w:space="0" w:color="auto"/>
                      </w:divBdr>
                      <w:divsChild>
                        <w:div w:id="1698315649">
                          <w:marLeft w:val="0"/>
                          <w:marRight w:val="0"/>
                          <w:marTop w:val="0"/>
                          <w:marBottom w:val="0"/>
                          <w:divBdr>
                            <w:top w:val="none" w:sz="0" w:space="0" w:color="auto"/>
                            <w:left w:val="none" w:sz="0" w:space="0" w:color="auto"/>
                            <w:bottom w:val="none" w:sz="0" w:space="0" w:color="auto"/>
                            <w:right w:val="none" w:sz="0" w:space="0" w:color="auto"/>
                          </w:divBdr>
                          <w:divsChild>
                            <w:div w:id="1562718397">
                              <w:marLeft w:val="0"/>
                              <w:marRight w:val="0"/>
                              <w:marTop w:val="0"/>
                              <w:marBottom w:val="0"/>
                              <w:divBdr>
                                <w:top w:val="none" w:sz="0" w:space="0" w:color="auto"/>
                                <w:left w:val="none" w:sz="0" w:space="0" w:color="auto"/>
                                <w:bottom w:val="none" w:sz="0" w:space="0" w:color="auto"/>
                                <w:right w:val="none" w:sz="0" w:space="0" w:color="auto"/>
                              </w:divBdr>
                            </w:div>
                            <w:div w:id="1213081890">
                              <w:marLeft w:val="0"/>
                              <w:marRight w:val="0"/>
                              <w:marTop w:val="0"/>
                              <w:marBottom w:val="0"/>
                              <w:divBdr>
                                <w:top w:val="none" w:sz="0" w:space="0" w:color="auto"/>
                                <w:left w:val="none" w:sz="0" w:space="0" w:color="auto"/>
                                <w:bottom w:val="none" w:sz="0" w:space="0" w:color="auto"/>
                                <w:right w:val="none" w:sz="0" w:space="0" w:color="auto"/>
                              </w:divBdr>
                            </w:div>
                            <w:div w:id="344480517">
                              <w:marLeft w:val="0"/>
                              <w:marRight w:val="0"/>
                              <w:marTop w:val="0"/>
                              <w:marBottom w:val="0"/>
                              <w:divBdr>
                                <w:top w:val="none" w:sz="0" w:space="0" w:color="auto"/>
                                <w:left w:val="none" w:sz="0" w:space="0" w:color="auto"/>
                                <w:bottom w:val="none" w:sz="0" w:space="0" w:color="auto"/>
                                <w:right w:val="none" w:sz="0" w:space="0" w:color="auto"/>
                              </w:divBdr>
                            </w:div>
                          </w:divsChild>
                        </w:div>
                        <w:div w:id="38498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49722">
          <w:marLeft w:val="0"/>
          <w:marRight w:val="0"/>
          <w:marTop w:val="0"/>
          <w:marBottom w:val="0"/>
          <w:divBdr>
            <w:top w:val="none" w:sz="0" w:space="0" w:color="auto"/>
            <w:left w:val="none" w:sz="0" w:space="0" w:color="auto"/>
            <w:bottom w:val="none" w:sz="0" w:space="0" w:color="auto"/>
            <w:right w:val="none" w:sz="0" w:space="0" w:color="auto"/>
          </w:divBdr>
          <w:divsChild>
            <w:div w:id="1823304701">
              <w:marLeft w:val="0"/>
              <w:marRight w:val="0"/>
              <w:marTop w:val="0"/>
              <w:marBottom w:val="0"/>
              <w:divBdr>
                <w:top w:val="none" w:sz="0" w:space="0" w:color="auto"/>
                <w:left w:val="none" w:sz="0" w:space="0" w:color="auto"/>
                <w:bottom w:val="none" w:sz="0" w:space="0" w:color="auto"/>
                <w:right w:val="none" w:sz="0" w:space="0" w:color="auto"/>
              </w:divBdr>
              <w:divsChild>
                <w:div w:id="1578175645">
                  <w:marLeft w:val="-225"/>
                  <w:marRight w:val="-225"/>
                  <w:marTop w:val="0"/>
                  <w:marBottom w:val="0"/>
                  <w:divBdr>
                    <w:top w:val="none" w:sz="0" w:space="0" w:color="auto"/>
                    <w:left w:val="none" w:sz="0" w:space="0" w:color="auto"/>
                    <w:bottom w:val="none" w:sz="0" w:space="0" w:color="auto"/>
                    <w:right w:val="none" w:sz="0" w:space="0" w:color="auto"/>
                  </w:divBdr>
                  <w:divsChild>
                    <w:div w:id="1119959254">
                      <w:marLeft w:val="0"/>
                      <w:marRight w:val="0"/>
                      <w:marTop w:val="0"/>
                      <w:marBottom w:val="0"/>
                      <w:divBdr>
                        <w:top w:val="none" w:sz="0" w:space="0" w:color="auto"/>
                        <w:left w:val="none" w:sz="0" w:space="0" w:color="auto"/>
                        <w:bottom w:val="none" w:sz="0" w:space="0" w:color="auto"/>
                        <w:right w:val="none" w:sz="0" w:space="0" w:color="auto"/>
                      </w:divBdr>
                      <w:divsChild>
                        <w:div w:id="384372809">
                          <w:marLeft w:val="0"/>
                          <w:marRight w:val="0"/>
                          <w:marTop w:val="0"/>
                          <w:marBottom w:val="0"/>
                          <w:divBdr>
                            <w:top w:val="none" w:sz="0" w:space="0" w:color="auto"/>
                            <w:left w:val="none" w:sz="0" w:space="0" w:color="auto"/>
                            <w:bottom w:val="none" w:sz="0" w:space="0" w:color="auto"/>
                            <w:right w:val="none" w:sz="0" w:space="0" w:color="auto"/>
                          </w:divBdr>
                        </w:div>
                        <w:div w:id="1807887825">
                          <w:marLeft w:val="0"/>
                          <w:marRight w:val="0"/>
                          <w:marTop w:val="0"/>
                          <w:marBottom w:val="0"/>
                          <w:divBdr>
                            <w:top w:val="none" w:sz="0" w:space="0" w:color="auto"/>
                            <w:left w:val="none" w:sz="0" w:space="0" w:color="auto"/>
                            <w:bottom w:val="none" w:sz="0" w:space="0" w:color="auto"/>
                            <w:right w:val="none" w:sz="0" w:space="0" w:color="auto"/>
                          </w:divBdr>
                          <w:divsChild>
                            <w:div w:id="285165548">
                              <w:marLeft w:val="0"/>
                              <w:marRight w:val="0"/>
                              <w:marTop w:val="0"/>
                              <w:marBottom w:val="0"/>
                              <w:divBdr>
                                <w:top w:val="none" w:sz="0" w:space="0" w:color="auto"/>
                                <w:left w:val="none" w:sz="0" w:space="0" w:color="auto"/>
                                <w:bottom w:val="none" w:sz="0" w:space="0" w:color="auto"/>
                                <w:right w:val="none" w:sz="0" w:space="0" w:color="auto"/>
                              </w:divBdr>
                              <w:divsChild>
                                <w:div w:id="1179005966">
                                  <w:marLeft w:val="0"/>
                                  <w:marRight w:val="0"/>
                                  <w:marTop w:val="0"/>
                                  <w:marBottom w:val="0"/>
                                  <w:divBdr>
                                    <w:top w:val="none" w:sz="0" w:space="0" w:color="auto"/>
                                    <w:left w:val="none" w:sz="0" w:space="0" w:color="auto"/>
                                    <w:bottom w:val="none" w:sz="0" w:space="0" w:color="auto"/>
                                    <w:right w:val="none" w:sz="0" w:space="0" w:color="auto"/>
                                  </w:divBdr>
                                </w:div>
                              </w:divsChild>
                            </w:div>
                            <w:div w:id="1064598927">
                              <w:marLeft w:val="0"/>
                              <w:marRight w:val="0"/>
                              <w:marTop w:val="0"/>
                              <w:marBottom w:val="0"/>
                              <w:divBdr>
                                <w:top w:val="none" w:sz="0" w:space="0" w:color="auto"/>
                                <w:left w:val="none" w:sz="0" w:space="0" w:color="auto"/>
                                <w:bottom w:val="none" w:sz="0" w:space="0" w:color="auto"/>
                                <w:right w:val="none" w:sz="0" w:space="0" w:color="auto"/>
                              </w:divBdr>
                            </w:div>
                            <w:div w:id="19417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1476">
                      <w:marLeft w:val="0"/>
                      <w:marRight w:val="0"/>
                      <w:marTop w:val="0"/>
                      <w:marBottom w:val="0"/>
                      <w:divBdr>
                        <w:top w:val="none" w:sz="0" w:space="0" w:color="auto"/>
                        <w:left w:val="none" w:sz="0" w:space="0" w:color="auto"/>
                        <w:bottom w:val="none" w:sz="0" w:space="0" w:color="auto"/>
                        <w:right w:val="none" w:sz="0" w:space="0" w:color="auto"/>
                      </w:divBdr>
                      <w:divsChild>
                        <w:div w:id="545332455">
                          <w:marLeft w:val="0"/>
                          <w:marRight w:val="0"/>
                          <w:marTop w:val="0"/>
                          <w:marBottom w:val="0"/>
                          <w:divBdr>
                            <w:top w:val="none" w:sz="0" w:space="0" w:color="auto"/>
                            <w:left w:val="none" w:sz="0" w:space="0" w:color="auto"/>
                            <w:bottom w:val="none" w:sz="0" w:space="0" w:color="auto"/>
                            <w:right w:val="none" w:sz="0" w:space="0" w:color="auto"/>
                          </w:divBdr>
                          <w:divsChild>
                            <w:div w:id="1940989586">
                              <w:marLeft w:val="0"/>
                              <w:marRight w:val="0"/>
                              <w:marTop w:val="0"/>
                              <w:marBottom w:val="0"/>
                              <w:divBdr>
                                <w:top w:val="none" w:sz="0" w:space="0" w:color="auto"/>
                                <w:left w:val="none" w:sz="0" w:space="0" w:color="auto"/>
                                <w:bottom w:val="none" w:sz="0" w:space="0" w:color="auto"/>
                                <w:right w:val="none" w:sz="0" w:space="0" w:color="auto"/>
                              </w:divBdr>
                            </w:div>
                            <w:div w:id="902639920">
                              <w:marLeft w:val="0"/>
                              <w:marRight w:val="0"/>
                              <w:marTop w:val="0"/>
                              <w:marBottom w:val="0"/>
                              <w:divBdr>
                                <w:top w:val="none" w:sz="0" w:space="0" w:color="auto"/>
                                <w:left w:val="none" w:sz="0" w:space="0" w:color="auto"/>
                                <w:bottom w:val="none" w:sz="0" w:space="0" w:color="auto"/>
                                <w:right w:val="none" w:sz="0" w:space="0" w:color="auto"/>
                              </w:divBdr>
                            </w:div>
                            <w:div w:id="519586715">
                              <w:marLeft w:val="0"/>
                              <w:marRight w:val="0"/>
                              <w:marTop w:val="0"/>
                              <w:marBottom w:val="0"/>
                              <w:divBdr>
                                <w:top w:val="none" w:sz="0" w:space="0" w:color="auto"/>
                                <w:left w:val="none" w:sz="0" w:space="0" w:color="auto"/>
                                <w:bottom w:val="none" w:sz="0" w:space="0" w:color="auto"/>
                                <w:right w:val="none" w:sz="0" w:space="0" w:color="auto"/>
                              </w:divBdr>
                            </w:div>
                          </w:divsChild>
                        </w:div>
                        <w:div w:id="164523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435059">
          <w:marLeft w:val="0"/>
          <w:marRight w:val="0"/>
          <w:marTop w:val="0"/>
          <w:marBottom w:val="0"/>
          <w:divBdr>
            <w:top w:val="none" w:sz="0" w:space="0" w:color="auto"/>
            <w:left w:val="none" w:sz="0" w:space="0" w:color="auto"/>
            <w:bottom w:val="none" w:sz="0" w:space="0" w:color="auto"/>
            <w:right w:val="none" w:sz="0" w:space="0" w:color="auto"/>
          </w:divBdr>
          <w:divsChild>
            <w:div w:id="218520921">
              <w:marLeft w:val="0"/>
              <w:marRight w:val="0"/>
              <w:marTop w:val="0"/>
              <w:marBottom w:val="0"/>
              <w:divBdr>
                <w:top w:val="none" w:sz="0" w:space="0" w:color="auto"/>
                <w:left w:val="none" w:sz="0" w:space="0" w:color="auto"/>
                <w:bottom w:val="none" w:sz="0" w:space="0" w:color="auto"/>
                <w:right w:val="none" w:sz="0" w:space="0" w:color="auto"/>
              </w:divBdr>
              <w:divsChild>
                <w:div w:id="218133893">
                  <w:marLeft w:val="-225"/>
                  <w:marRight w:val="-225"/>
                  <w:marTop w:val="0"/>
                  <w:marBottom w:val="0"/>
                  <w:divBdr>
                    <w:top w:val="none" w:sz="0" w:space="0" w:color="auto"/>
                    <w:left w:val="none" w:sz="0" w:space="0" w:color="auto"/>
                    <w:bottom w:val="none" w:sz="0" w:space="0" w:color="auto"/>
                    <w:right w:val="none" w:sz="0" w:space="0" w:color="auto"/>
                  </w:divBdr>
                  <w:divsChild>
                    <w:div w:id="974068759">
                      <w:marLeft w:val="0"/>
                      <w:marRight w:val="0"/>
                      <w:marTop w:val="0"/>
                      <w:marBottom w:val="0"/>
                      <w:divBdr>
                        <w:top w:val="none" w:sz="0" w:space="0" w:color="auto"/>
                        <w:left w:val="none" w:sz="0" w:space="0" w:color="auto"/>
                        <w:bottom w:val="none" w:sz="0" w:space="0" w:color="auto"/>
                        <w:right w:val="none" w:sz="0" w:space="0" w:color="auto"/>
                      </w:divBdr>
                      <w:divsChild>
                        <w:div w:id="789055836">
                          <w:marLeft w:val="0"/>
                          <w:marRight w:val="0"/>
                          <w:marTop w:val="0"/>
                          <w:marBottom w:val="0"/>
                          <w:divBdr>
                            <w:top w:val="none" w:sz="0" w:space="0" w:color="auto"/>
                            <w:left w:val="none" w:sz="0" w:space="0" w:color="auto"/>
                            <w:bottom w:val="none" w:sz="0" w:space="0" w:color="auto"/>
                            <w:right w:val="none" w:sz="0" w:space="0" w:color="auto"/>
                          </w:divBdr>
                        </w:div>
                        <w:div w:id="1090470438">
                          <w:marLeft w:val="0"/>
                          <w:marRight w:val="0"/>
                          <w:marTop w:val="0"/>
                          <w:marBottom w:val="0"/>
                          <w:divBdr>
                            <w:top w:val="none" w:sz="0" w:space="0" w:color="auto"/>
                            <w:left w:val="none" w:sz="0" w:space="0" w:color="auto"/>
                            <w:bottom w:val="none" w:sz="0" w:space="0" w:color="auto"/>
                            <w:right w:val="none" w:sz="0" w:space="0" w:color="auto"/>
                          </w:divBdr>
                          <w:divsChild>
                            <w:div w:id="1651860976">
                              <w:marLeft w:val="0"/>
                              <w:marRight w:val="0"/>
                              <w:marTop w:val="0"/>
                              <w:marBottom w:val="0"/>
                              <w:divBdr>
                                <w:top w:val="none" w:sz="0" w:space="0" w:color="auto"/>
                                <w:left w:val="none" w:sz="0" w:space="0" w:color="auto"/>
                                <w:bottom w:val="none" w:sz="0" w:space="0" w:color="auto"/>
                                <w:right w:val="none" w:sz="0" w:space="0" w:color="auto"/>
                              </w:divBdr>
                              <w:divsChild>
                                <w:div w:id="359936783">
                                  <w:marLeft w:val="0"/>
                                  <w:marRight w:val="0"/>
                                  <w:marTop w:val="0"/>
                                  <w:marBottom w:val="0"/>
                                  <w:divBdr>
                                    <w:top w:val="none" w:sz="0" w:space="0" w:color="auto"/>
                                    <w:left w:val="none" w:sz="0" w:space="0" w:color="auto"/>
                                    <w:bottom w:val="none" w:sz="0" w:space="0" w:color="auto"/>
                                    <w:right w:val="none" w:sz="0" w:space="0" w:color="auto"/>
                                  </w:divBdr>
                                </w:div>
                              </w:divsChild>
                            </w:div>
                            <w:div w:id="1322467258">
                              <w:marLeft w:val="0"/>
                              <w:marRight w:val="0"/>
                              <w:marTop w:val="0"/>
                              <w:marBottom w:val="0"/>
                              <w:divBdr>
                                <w:top w:val="none" w:sz="0" w:space="0" w:color="auto"/>
                                <w:left w:val="none" w:sz="0" w:space="0" w:color="auto"/>
                                <w:bottom w:val="none" w:sz="0" w:space="0" w:color="auto"/>
                                <w:right w:val="none" w:sz="0" w:space="0" w:color="auto"/>
                              </w:divBdr>
                            </w:div>
                            <w:div w:id="17477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5366">
                      <w:marLeft w:val="0"/>
                      <w:marRight w:val="0"/>
                      <w:marTop w:val="0"/>
                      <w:marBottom w:val="0"/>
                      <w:divBdr>
                        <w:top w:val="none" w:sz="0" w:space="0" w:color="auto"/>
                        <w:left w:val="none" w:sz="0" w:space="0" w:color="auto"/>
                        <w:bottom w:val="none" w:sz="0" w:space="0" w:color="auto"/>
                        <w:right w:val="none" w:sz="0" w:space="0" w:color="auto"/>
                      </w:divBdr>
                      <w:divsChild>
                        <w:div w:id="134416972">
                          <w:marLeft w:val="0"/>
                          <w:marRight w:val="0"/>
                          <w:marTop w:val="0"/>
                          <w:marBottom w:val="0"/>
                          <w:divBdr>
                            <w:top w:val="none" w:sz="0" w:space="0" w:color="auto"/>
                            <w:left w:val="none" w:sz="0" w:space="0" w:color="auto"/>
                            <w:bottom w:val="none" w:sz="0" w:space="0" w:color="auto"/>
                            <w:right w:val="none" w:sz="0" w:space="0" w:color="auto"/>
                          </w:divBdr>
                          <w:divsChild>
                            <w:div w:id="1096558098">
                              <w:marLeft w:val="0"/>
                              <w:marRight w:val="0"/>
                              <w:marTop w:val="0"/>
                              <w:marBottom w:val="0"/>
                              <w:divBdr>
                                <w:top w:val="none" w:sz="0" w:space="0" w:color="auto"/>
                                <w:left w:val="none" w:sz="0" w:space="0" w:color="auto"/>
                                <w:bottom w:val="none" w:sz="0" w:space="0" w:color="auto"/>
                                <w:right w:val="none" w:sz="0" w:space="0" w:color="auto"/>
                              </w:divBdr>
                            </w:div>
                            <w:div w:id="440228452">
                              <w:marLeft w:val="0"/>
                              <w:marRight w:val="0"/>
                              <w:marTop w:val="0"/>
                              <w:marBottom w:val="0"/>
                              <w:divBdr>
                                <w:top w:val="none" w:sz="0" w:space="0" w:color="auto"/>
                                <w:left w:val="none" w:sz="0" w:space="0" w:color="auto"/>
                                <w:bottom w:val="none" w:sz="0" w:space="0" w:color="auto"/>
                                <w:right w:val="none" w:sz="0" w:space="0" w:color="auto"/>
                              </w:divBdr>
                            </w:div>
                            <w:div w:id="1121345273">
                              <w:marLeft w:val="0"/>
                              <w:marRight w:val="0"/>
                              <w:marTop w:val="0"/>
                              <w:marBottom w:val="0"/>
                              <w:divBdr>
                                <w:top w:val="none" w:sz="0" w:space="0" w:color="auto"/>
                                <w:left w:val="none" w:sz="0" w:space="0" w:color="auto"/>
                                <w:bottom w:val="none" w:sz="0" w:space="0" w:color="auto"/>
                                <w:right w:val="none" w:sz="0" w:space="0" w:color="auto"/>
                              </w:divBdr>
                            </w:div>
                          </w:divsChild>
                        </w:div>
                        <w:div w:id="5322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832837">
          <w:marLeft w:val="0"/>
          <w:marRight w:val="0"/>
          <w:marTop w:val="0"/>
          <w:marBottom w:val="0"/>
          <w:divBdr>
            <w:top w:val="none" w:sz="0" w:space="0" w:color="auto"/>
            <w:left w:val="none" w:sz="0" w:space="0" w:color="auto"/>
            <w:bottom w:val="none" w:sz="0" w:space="0" w:color="auto"/>
            <w:right w:val="none" w:sz="0" w:space="0" w:color="auto"/>
          </w:divBdr>
          <w:divsChild>
            <w:div w:id="769933483">
              <w:marLeft w:val="0"/>
              <w:marRight w:val="0"/>
              <w:marTop w:val="0"/>
              <w:marBottom w:val="0"/>
              <w:divBdr>
                <w:top w:val="none" w:sz="0" w:space="0" w:color="auto"/>
                <w:left w:val="none" w:sz="0" w:space="0" w:color="auto"/>
                <w:bottom w:val="none" w:sz="0" w:space="0" w:color="auto"/>
                <w:right w:val="none" w:sz="0" w:space="0" w:color="auto"/>
              </w:divBdr>
              <w:divsChild>
                <w:div w:id="1678076126">
                  <w:marLeft w:val="-225"/>
                  <w:marRight w:val="-225"/>
                  <w:marTop w:val="0"/>
                  <w:marBottom w:val="0"/>
                  <w:divBdr>
                    <w:top w:val="none" w:sz="0" w:space="0" w:color="auto"/>
                    <w:left w:val="none" w:sz="0" w:space="0" w:color="auto"/>
                    <w:bottom w:val="none" w:sz="0" w:space="0" w:color="auto"/>
                    <w:right w:val="none" w:sz="0" w:space="0" w:color="auto"/>
                  </w:divBdr>
                  <w:divsChild>
                    <w:div w:id="1804496732">
                      <w:marLeft w:val="0"/>
                      <w:marRight w:val="0"/>
                      <w:marTop w:val="0"/>
                      <w:marBottom w:val="0"/>
                      <w:divBdr>
                        <w:top w:val="none" w:sz="0" w:space="0" w:color="auto"/>
                        <w:left w:val="none" w:sz="0" w:space="0" w:color="auto"/>
                        <w:bottom w:val="none" w:sz="0" w:space="0" w:color="auto"/>
                        <w:right w:val="none" w:sz="0" w:space="0" w:color="auto"/>
                      </w:divBdr>
                      <w:divsChild>
                        <w:div w:id="1291786014">
                          <w:marLeft w:val="0"/>
                          <w:marRight w:val="0"/>
                          <w:marTop w:val="0"/>
                          <w:marBottom w:val="0"/>
                          <w:divBdr>
                            <w:top w:val="none" w:sz="0" w:space="0" w:color="auto"/>
                            <w:left w:val="none" w:sz="0" w:space="0" w:color="auto"/>
                            <w:bottom w:val="none" w:sz="0" w:space="0" w:color="auto"/>
                            <w:right w:val="none" w:sz="0" w:space="0" w:color="auto"/>
                          </w:divBdr>
                        </w:div>
                        <w:div w:id="520166174">
                          <w:marLeft w:val="0"/>
                          <w:marRight w:val="0"/>
                          <w:marTop w:val="0"/>
                          <w:marBottom w:val="0"/>
                          <w:divBdr>
                            <w:top w:val="none" w:sz="0" w:space="0" w:color="auto"/>
                            <w:left w:val="none" w:sz="0" w:space="0" w:color="auto"/>
                            <w:bottom w:val="none" w:sz="0" w:space="0" w:color="auto"/>
                            <w:right w:val="none" w:sz="0" w:space="0" w:color="auto"/>
                          </w:divBdr>
                          <w:divsChild>
                            <w:div w:id="226495110">
                              <w:marLeft w:val="0"/>
                              <w:marRight w:val="0"/>
                              <w:marTop w:val="0"/>
                              <w:marBottom w:val="0"/>
                              <w:divBdr>
                                <w:top w:val="none" w:sz="0" w:space="0" w:color="auto"/>
                                <w:left w:val="none" w:sz="0" w:space="0" w:color="auto"/>
                                <w:bottom w:val="none" w:sz="0" w:space="0" w:color="auto"/>
                                <w:right w:val="none" w:sz="0" w:space="0" w:color="auto"/>
                              </w:divBdr>
                              <w:divsChild>
                                <w:div w:id="1968662128">
                                  <w:marLeft w:val="0"/>
                                  <w:marRight w:val="0"/>
                                  <w:marTop w:val="0"/>
                                  <w:marBottom w:val="0"/>
                                  <w:divBdr>
                                    <w:top w:val="none" w:sz="0" w:space="0" w:color="auto"/>
                                    <w:left w:val="none" w:sz="0" w:space="0" w:color="auto"/>
                                    <w:bottom w:val="none" w:sz="0" w:space="0" w:color="auto"/>
                                    <w:right w:val="none" w:sz="0" w:space="0" w:color="auto"/>
                                  </w:divBdr>
                                </w:div>
                              </w:divsChild>
                            </w:div>
                            <w:div w:id="1278175169">
                              <w:marLeft w:val="0"/>
                              <w:marRight w:val="0"/>
                              <w:marTop w:val="0"/>
                              <w:marBottom w:val="0"/>
                              <w:divBdr>
                                <w:top w:val="none" w:sz="0" w:space="0" w:color="auto"/>
                                <w:left w:val="none" w:sz="0" w:space="0" w:color="auto"/>
                                <w:bottom w:val="none" w:sz="0" w:space="0" w:color="auto"/>
                                <w:right w:val="none" w:sz="0" w:space="0" w:color="auto"/>
                              </w:divBdr>
                            </w:div>
                            <w:div w:id="18080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4728">
                      <w:marLeft w:val="0"/>
                      <w:marRight w:val="0"/>
                      <w:marTop w:val="0"/>
                      <w:marBottom w:val="0"/>
                      <w:divBdr>
                        <w:top w:val="none" w:sz="0" w:space="0" w:color="auto"/>
                        <w:left w:val="none" w:sz="0" w:space="0" w:color="auto"/>
                        <w:bottom w:val="none" w:sz="0" w:space="0" w:color="auto"/>
                        <w:right w:val="none" w:sz="0" w:space="0" w:color="auto"/>
                      </w:divBdr>
                      <w:divsChild>
                        <w:div w:id="2007634551">
                          <w:marLeft w:val="0"/>
                          <w:marRight w:val="0"/>
                          <w:marTop w:val="0"/>
                          <w:marBottom w:val="0"/>
                          <w:divBdr>
                            <w:top w:val="none" w:sz="0" w:space="0" w:color="auto"/>
                            <w:left w:val="none" w:sz="0" w:space="0" w:color="auto"/>
                            <w:bottom w:val="none" w:sz="0" w:space="0" w:color="auto"/>
                            <w:right w:val="none" w:sz="0" w:space="0" w:color="auto"/>
                          </w:divBdr>
                          <w:divsChild>
                            <w:div w:id="1295478324">
                              <w:marLeft w:val="0"/>
                              <w:marRight w:val="0"/>
                              <w:marTop w:val="0"/>
                              <w:marBottom w:val="0"/>
                              <w:divBdr>
                                <w:top w:val="none" w:sz="0" w:space="0" w:color="auto"/>
                                <w:left w:val="none" w:sz="0" w:space="0" w:color="auto"/>
                                <w:bottom w:val="none" w:sz="0" w:space="0" w:color="auto"/>
                                <w:right w:val="none" w:sz="0" w:space="0" w:color="auto"/>
                              </w:divBdr>
                            </w:div>
                            <w:div w:id="1835758714">
                              <w:marLeft w:val="0"/>
                              <w:marRight w:val="0"/>
                              <w:marTop w:val="0"/>
                              <w:marBottom w:val="0"/>
                              <w:divBdr>
                                <w:top w:val="none" w:sz="0" w:space="0" w:color="auto"/>
                                <w:left w:val="none" w:sz="0" w:space="0" w:color="auto"/>
                                <w:bottom w:val="none" w:sz="0" w:space="0" w:color="auto"/>
                                <w:right w:val="none" w:sz="0" w:space="0" w:color="auto"/>
                              </w:divBdr>
                            </w:div>
                            <w:div w:id="211188741">
                              <w:marLeft w:val="0"/>
                              <w:marRight w:val="0"/>
                              <w:marTop w:val="0"/>
                              <w:marBottom w:val="0"/>
                              <w:divBdr>
                                <w:top w:val="none" w:sz="0" w:space="0" w:color="auto"/>
                                <w:left w:val="none" w:sz="0" w:space="0" w:color="auto"/>
                                <w:bottom w:val="none" w:sz="0" w:space="0" w:color="auto"/>
                                <w:right w:val="none" w:sz="0" w:space="0" w:color="auto"/>
                              </w:divBdr>
                            </w:div>
                          </w:divsChild>
                        </w:div>
                        <w:div w:id="17037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125449">
          <w:marLeft w:val="0"/>
          <w:marRight w:val="0"/>
          <w:marTop w:val="0"/>
          <w:marBottom w:val="0"/>
          <w:divBdr>
            <w:top w:val="none" w:sz="0" w:space="0" w:color="auto"/>
            <w:left w:val="none" w:sz="0" w:space="0" w:color="auto"/>
            <w:bottom w:val="none" w:sz="0" w:space="0" w:color="auto"/>
            <w:right w:val="none" w:sz="0" w:space="0" w:color="auto"/>
          </w:divBdr>
          <w:divsChild>
            <w:div w:id="2144348072">
              <w:marLeft w:val="0"/>
              <w:marRight w:val="0"/>
              <w:marTop w:val="0"/>
              <w:marBottom w:val="0"/>
              <w:divBdr>
                <w:top w:val="none" w:sz="0" w:space="0" w:color="auto"/>
                <w:left w:val="none" w:sz="0" w:space="0" w:color="auto"/>
                <w:bottom w:val="none" w:sz="0" w:space="0" w:color="auto"/>
                <w:right w:val="none" w:sz="0" w:space="0" w:color="auto"/>
              </w:divBdr>
              <w:divsChild>
                <w:div w:id="188762020">
                  <w:marLeft w:val="-225"/>
                  <w:marRight w:val="-225"/>
                  <w:marTop w:val="0"/>
                  <w:marBottom w:val="0"/>
                  <w:divBdr>
                    <w:top w:val="none" w:sz="0" w:space="0" w:color="auto"/>
                    <w:left w:val="none" w:sz="0" w:space="0" w:color="auto"/>
                    <w:bottom w:val="none" w:sz="0" w:space="0" w:color="auto"/>
                    <w:right w:val="none" w:sz="0" w:space="0" w:color="auto"/>
                  </w:divBdr>
                  <w:divsChild>
                    <w:div w:id="1349526255">
                      <w:marLeft w:val="0"/>
                      <w:marRight w:val="0"/>
                      <w:marTop w:val="0"/>
                      <w:marBottom w:val="0"/>
                      <w:divBdr>
                        <w:top w:val="none" w:sz="0" w:space="0" w:color="auto"/>
                        <w:left w:val="none" w:sz="0" w:space="0" w:color="auto"/>
                        <w:bottom w:val="none" w:sz="0" w:space="0" w:color="auto"/>
                        <w:right w:val="none" w:sz="0" w:space="0" w:color="auto"/>
                      </w:divBdr>
                      <w:divsChild>
                        <w:div w:id="1104806475">
                          <w:marLeft w:val="0"/>
                          <w:marRight w:val="0"/>
                          <w:marTop w:val="0"/>
                          <w:marBottom w:val="0"/>
                          <w:divBdr>
                            <w:top w:val="none" w:sz="0" w:space="0" w:color="auto"/>
                            <w:left w:val="none" w:sz="0" w:space="0" w:color="auto"/>
                            <w:bottom w:val="none" w:sz="0" w:space="0" w:color="auto"/>
                            <w:right w:val="none" w:sz="0" w:space="0" w:color="auto"/>
                          </w:divBdr>
                        </w:div>
                        <w:div w:id="1257247781">
                          <w:marLeft w:val="0"/>
                          <w:marRight w:val="0"/>
                          <w:marTop w:val="0"/>
                          <w:marBottom w:val="0"/>
                          <w:divBdr>
                            <w:top w:val="none" w:sz="0" w:space="0" w:color="auto"/>
                            <w:left w:val="none" w:sz="0" w:space="0" w:color="auto"/>
                            <w:bottom w:val="none" w:sz="0" w:space="0" w:color="auto"/>
                            <w:right w:val="none" w:sz="0" w:space="0" w:color="auto"/>
                          </w:divBdr>
                          <w:divsChild>
                            <w:div w:id="673455941">
                              <w:marLeft w:val="0"/>
                              <w:marRight w:val="0"/>
                              <w:marTop w:val="0"/>
                              <w:marBottom w:val="0"/>
                              <w:divBdr>
                                <w:top w:val="none" w:sz="0" w:space="0" w:color="auto"/>
                                <w:left w:val="none" w:sz="0" w:space="0" w:color="auto"/>
                                <w:bottom w:val="none" w:sz="0" w:space="0" w:color="auto"/>
                                <w:right w:val="none" w:sz="0" w:space="0" w:color="auto"/>
                              </w:divBdr>
                              <w:divsChild>
                                <w:div w:id="1994336156">
                                  <w:marLeft w:val="0"/>
                                  <w:marRight w:val="0"/>
                                  <w:marTop w:val="0"/>
                                  <w:marBottom w:val="0"/>
                                  <w:divBdr>
                                    <w:top w:val="none" w:sz="0" w:space="0" w:color="auto"/>
                                    <w:left w:val="none" w:sz="0" w:space="0" w:color="auto"/>
                                    <w:bottom w:val="none" w:sz="0" w:space="0" w:color="auto"/>
                                    <w:right w:val="none" w:sz="0" w:space="0" w:color="auto"/>
                                  </w:divBdr>
                                </w:div>
                              </w:divsChild>
                            </w:div>
                            <w:div w:id="592204332">
                              <w:marLeft w:val="0"/>
                              <w:marRight w:val="0"/>
                              <w:marTop w:val="0"/>
                              <w:marBottom w:val="0"/>
                              <w:divBdr>
                                <w:top w:val="none" w:sz="0" w:space="0" w:color="auto"/>
                                <w:left w:val="none" w:sz="0" w:space="0" w:color="auto"/>
                                <w:bottom w:val="none" w:sz="0" w:space="0" w:color="auto"/>
                                <w:right w:val="none" w:sz="0" w:space="0" w:color="auto"/>
                              </w:divBdr>
                            </w:div>
                            <w:div w:id="31753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10773">
                      <w:marLeft w:val="0"/>
                      <w:marRight w:val="0"/>
                      <w:marTop w:val="0"/>
                      <w:marBottom w:val="0"/>
                      <w:divBdr>
                        <w:top w:val="none" w:sz="0" w:space="0" w:color="auto"/>
                        <w:left w:val="none" w:sz="0" w:space="0" w:color="auto"/>
                        <w:bottom w:val="none" w:sz="0" w:space="0" w:color="auto"/>
                        <w:right w:val="none" w:sz="0" w:space="0" w:color="auto"/>
                      </w:divBdr>
                      <w:divsChild>
                        <w:div w:id="1153134065">
                          <w:marLeft w:val="0"/>
                          <w:marRight w:val="0"/>
                          <w:marTop w:val="0"/>
                          <w:marBottom w:val="0"/>
                          <w:divBdr>
                            <w:top w:val="none" w:sz="0" w:space="0" w:color="auto"/>
                            <w:left w:val="none" w:sz="0" w:space="0" w:color="auto"/>
                            <w:bottom w:val="none" w:sz="0" w:space="0" w:color="auto"/>
                            <w:right w:val="none" w:sz="0" w:space="0" w:color="auto"/>
                          </w:divBdr>
                          <w:divsChild>
                            <w:div w:id="772172405">
                              <w:marLeft w:val="0"/>
                              <w:marRight w:val="0"/>
                              <w:marTop w:val="0"/>
                              <w:marBottom w:val="0"/>
                              <w:divBdr>
                                <w:top w:val="none" w:sz="0" w:space="0" w:color="auto"/>
                                <w:left w:val="none" w:sz="0" w:space="0" w:color="auto"/>
                                <w:bottom w:val="none" w:sz="0" w:space="0" w:color="auto"/>
                                <w:right w:val="none" w:sz="0" w:space="0" w:color="auto"/>
                              </w:divBdr>
                            </w:div>
                            <w:div w:id="942495166">
                              <w:marLeft w:val="0"/>
                              <w:marRight w:val="0"/>
                              <w:marTop w:val="0"/>
                              <w:marBottom w:val="0"/>
                              <w:divBdr>
                                <w:top w:val="none" w:sz="0" w:space="0" w:color="auto"/>
                                <w:left w:val="none" w:sz="0" w:space="0" w:color="auto"/>
                                <w:bottom w:val="none" w:sz="0" w:space="0" w:color="auto"/>
                                <w:right w:val="none" w:sz="0" w:space="0" w:color="auto"/>
                              </w:divBdr>
                            </w:div>
                            <w:div w:id="2065831028">
                              <w:marLeft w:val="0"/>
                              <w:marRight w:val="0"/>
                              <w:marTop w:val="0"/>
                              <w:marBottom w:val="0"/>
                              <w:divBdr>
                                <w:top w:val="none" w:sz="0" w:space="0" w:color="auto"/>
                                <w:left w:val="none" w:sz="0" w:space="0" w:color="auto"/>
                                <w:bottom w:val="none" w:sz="0" w:space="0" w:color="auto"/>
                                <w:right w:val="none" w:sz="0" w:space="0" w:color="auto"/>
                              </w:divBdr>
                            </w:div>
                          </w:divsChild>
                        </w:div>
                        <w:div w:id="15223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43854">
          <w:marLeft w:val="0"/>
          <w:marRight w:val="0"/>
          <w:marTop w:val="0"/>
          <w:marBottom w:val="0"/>
          <w:divBdr>
            <w:top w:val="none" w:sz="0" w:space="0" w:color="auto"/>
            <w:left w:val="none" w:sz="0" w:space="0" w:color="auto"/>
            <w:bottom w:val="none" w:sz="0" w:space="0" w:color="auto"/>
            <w:right w:val="none" w:sz="0" w:space="0" w:color="auto"/>
          </w:divBdr>
          <w:divsChild>
            <w:div w:id="1318192938">
              <w:marLeft w:val="0"/>
              <w:marRight w:val="0"/>
              <w:marTop w:val="0"/>
              <w:marBottom w:val="0"/>
              <w:divBdr>
                <w:top w:val="none" w:sz="0" w:space="0" w:color="auto"/>
                <w:left w:val="none" w:sz="0" w:space="0" w:color="auto"/>
                <w:bottom w:val="none" w:sz="0" w:space="0" w:color="auto"/>
                <w:right w:val="none" w:sz="0" w:space="0" w:color="auto"/>
              </w:divBdr>
              <w:divsChild>
                <w:div w:id="1890451785">
                  <w:marLeft w:val="-225"/>
                  <w:marRight w:val="-225"/>
                  <w:marTop w:val="0"/>
                  <w:marBottom w:val="0"/>
                  <w:divBdr>
                    <w:top w:val="none" w:sz="0" w:space="0" w:color="auto"/>
                    <w:left w:val="none" w:sz="0" w:space="0" w:color="auto"/>
                    <w:bottom w:val="none" w:sz="0" w:space="0" w:color="auto"/>
                    <w:right w:val="none" w:sz="0" w:space="0" w:color="auto"/>
                  </w:divBdr>
                  <w:divsChild>
                    <w:div w:id="1279066569">
                      <w:marLeft w:val="0"/>
                      <w:marRight w:val="0"/>
                      <w:marTop w:val="0"/>
                      <w:marBottom w:val="0"/>
                      <w:divBdr>
                        <w:top w:val="none" w:sz="0" w:space="0" w:color="auto"/>
                        <w:left w:val="none" w:sz="0" w:space="0" w:color="auto"/>
                        <w:bottom w:val="none" w:sz="0" w:space="0" w:color="auto"/>
                        <w:right w:val="none" w:sz="0" w:space="0" w:color="auto"/>
                      </w:divBdr>
                      <w:divsChild>
                        <w:div w:id="253706865">
                          <w:marLeft w:val="0"/>
                          <w:marRight w:val="0"/>
                          <w:marTop w:val="0"/>
                          <w:marBottom w:val="0"/>
                          <w:divBdr>
                            <w:top w:val="none" w:sz="0" w:space="0" w:color="auto"/>
                            <w:left w:val="none" w:sz="0" w:space="0" w:color="auto"/>
                            <w:bottom w:val="none" w:sz="0" w:space="0" w:color="auto"/>
                            <w:right w:val="none" w:sz="0" w:space="0" w:color="auto"/>
                          </w:divBdr>
                        </w:div>
                        <w:div w:id="1982880629">
                          <w:marLeft w:val="0"/>
                          <w:marRight w:val="0"/>
                          <w:marTop w:val="0"/>
                          <w:marBottom w:val="0"/>
                          <w:divBdr>
                            <w:top w:val="none" w:sz="0" w:space="0" w:color="auto"/>
                            <w:left w:val="none" w:sz="0" w:space="0" w:color="auto"/>
                            <w:bottom w:val="none" w:sz="0" w:space="0" w:color="auto"/>
                            <w:right w:val="none" w:sz="0" w:space="0" w:color="auto"/>
                          </w:divBdr>
                          <w:divsChild>
                            <w:div w:id="370570695">
                              <w:marLeft w:val="0"/>
                              <w:marRight w:val="0"/>
                              <w:marTop w:val="0"/>
                              <w:marBottom w:val="0"/>
                              <w:divBdr>
                                <w:top w:val="none" w:sz="0" w:space="0" w:color="auto"/>
                                <w:left w:val="none" w:sz="0" w:space="0" w:color="auto"/>
                                <w:bottom w:val="none" w:sz="0" w:space="0" w:color="auto"/>
                                <w:right w:val="none" w:sz="0" w:space="0" w:color="auto"/>
                              </w:divBdr>
                              <w:divsChild>
                                <w:div w:id="1950698649">
                                  <w:marLeft w:val="0"/>
                                  <w:marRight w:val="0"/>
                                  <w:marTop w:val="0"/>
                                  <w:marBottom w:val="0"/>
                                  <w:divBdr>
                                    <w:top w:val="none" w:sz="0" w:space="0" w:color="auto"/>
                                    <w:left w:val="none" w:sz="0" w:space="0" w:color="auto"/>
                                    <w:bottom w:val="none" w:sz="0" w:space="0" w:color="auto"/>
                                    <w:right w:val="none" w:sz="0" w:space="0" w:color="auto"/>
                                  </w:divBdr>
                                </w:div>
                              </w:divsChild>
                            </w:div>
                            <w:div w:id="1829637052">
                              <w:marLeft w:val="0"/>
                              <w:marRight w:val="0"/>
                              <w:marTop w:val="0"/>
                              <w:marBottom w:val="0"/>
                              <w:divBdr>
                                <w:top w:val="none" w:sz="0" w:space="0" w:color="auto"/>
                                <w:left w:val="none" w:sz="0" w:space="0" w:color="auto"/>
                                <w:bottom w:val="none" w:sz="0" w:space="0" w:color="auto"/>
                                <w:right w:val="none" w:sz="0" w:space="0" w:color="auto"/>
                              </w:divBdr>
                            </w:div>
                            <w:div w:id="93906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0987">
                      <w:marLeft w:val="0"/>
                      <w:marRight w:val="0"/>
                      <w:marTop w:val="0"/>
                      <w:marBottom w:val="0"/>
                      <w:divBdr>
                        <w:top w:val="none" w:sz="0" w:space="0" w:color="auto"/>
                        <w:left w:val="none" w:sz="0" w:space="0" w:color="auto"/>
                        <w:bottom w:val="none" w:sz="0" w:space="0" w:color="auto"/>
                        <w:right w:val="none" w:sz="0" w:space="0" w:color="auto"/>
                      </w:divBdr>
                      <w:divsChild>
                        <w:div w:id="1714380270">
                          <w:marLeft w:val="0"/>
                          <w:marRight w:val="0"/>
                          <w:marTop w:val="0"/>
                          <w:marBottom w:val="0"/>
                          <w:divBdr>
                            <w:top w:val="none" w:sz="0" w:space="0" w:color="auto"/>
                            <w:left w:val="none" w:sz="0" w:space="0" w:color="auto"/>
                            <w:bottom w:val="none" w:sz="0" w:space="0" w:color="auto"/>
                            <w:right w:val="none" w:sz="0" w:space="0" w:color="auto"/>
                          </w:divBdr>
                          <w:divsChild>
                            <w:div w:id="360130698">
                              <w:marLeft w:val="0"/>
                              <w:marRight w:val="0"/>
                              <w:marTop w:val="0"/>
                              <w:marBottom w:val="0"/>
                              <w:divBdr>
                                <w:top w:val="none" w:sz="0" w:space="0" w:color="auto"/>
                                <w:left w:val="none" w:sz="0" w:space="0" w:color="auto"/>
                                <w:bottom w:val="none" w:sz="0" w:space="0" w:color="auto"/>
                                <w:right w:val="none" w:sz="0" w:space="0" w:color="auto"/>
                              </w:divBdr>
                            </w:div>
                            <w:div w:id="1491025299">
                              <w:marLeft w:val="0"/>
                              <w:marRight w:val="0"/>
                              <w:marTop w:val="0"/>
                              <w:marBottom w:val="0"/>
                              <w:divBdr>
                                <w:top w:val="none" w:sz="0" w:space="0" w:color="auto"/>
                                <w:left w:val="none" w:sz="0" w:space="0" w:color="auto"/>
                                <w:bottom w:val="none" w:sz="0" w:space="0" w:color="auto"/>
                                <w:right w:val="none" w:sz="0" w:space="0" w:color="auto"/>
                              </w:divBdr>
                            </w:div>
                            <w:div w:id="1022363347">
                              <w:marLeft w:val="0"/>
                              <w:marRight w:val="0"/>
                              <w:marTop w:val="0"/>
                              <w:marBottom w:val="0"/>
                              <w:divBdr>
                                <w:top w:val="none" w:sz="0" w:space="0" w:color="auto"/>
                                <w:left w:val="none" w:sz="0" w:space="0" w:color="auto"/>
                                <w:bottom w:val="none" w:sz="0" w:space="0" w:color="auto"/>
                                <w:right w:val="none" w:sz="0" w:space="0" w:color="auto"/>
                              </w:divBdr>
                            </w:div>
                          </w:divsChild>
                        </w:div>
                        <w:div w:id="4166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829770">
          <w:marLeft w:val="0"/>
          <w:marRight w:val="0"/>
          <w:marTop w:val="0"/>
          <w:marBottom w:val="0"/>
          <w:divBdr>
            <w:top w:val="none" w:sz="0" w:space="0" w:color="auto"/>
            <w:left w:val="none" w:sz="0" w:space="0" w:color="auto"/>
            <w:bottom w:val="none" w:sz="0" w:space="0" w:color="auto"/>
            <w:right w:val="none" w:sz="0" w:space="0" w:color="auto"/>
          </w:divBdr>
          <w:divsChild>
            <w:div w:id="1625621715">
              <w:marLeft w:val="0"/>
              <w:marRight w:val="0"/>
              <w:marTop w:val="0"/>
              <w:marBottom w:val="0"/>
              <w:divBdr>
                <w:top w:val="none" w:sz="0" w:space="0" w:color="auto"/>
                <w:left w:val="none" w:sz="0" w:space="0" w:color="auto"/>
                <w:bottom w:val="none" w:sz="0" w:space="0" w:color="auto"/>
                <w:right w:val="none" w:sz="0" w:space="0" w:color="auto"/>
              </w:divBdr>
              <w:divsChild>
                <w:div w:id="422533766">
                  <w:marLeft w:val="-225"/>
                  <w:marRight w:val="-225"/>
                  <w:marTop w:val="0"/>
                  <w:marBottom w:val="0"/>
                  <w:divBdr>
                    <w:top w:val="none" w:sz="0" w:space="0" w:color="auto"/>
                    <w:left w:val="none" w:sz="0" w:space="0" w:color="auto"/>
                    <w:bottom w:val="none" w:sz="0" w:space="0" w:color="auto"/>
                    <w:right w:val="none" w:sz="0" w:space="0" w:color="auto"/>
                  </w:divBdr>
                  <w:divsChild>
                    <w:div w:id="62409716">
                      <w:marLeft w:val="0"/>
                      <w:marRight w:val="0"/>
                      <w:marTop w:val="0"/>
                      <w:marBottom w:val="0"/>
                      <w:divBdr>
                        <w:top w:val="none" w:sz="0" w:space="0" w:color="auto"/>
                        <w:left w:val="none" w:sz="0" w:space="0" w:color="auto"/>
                        <w:bottom w:val="none" w:sz="0" w:space="0" w:color="auto"/>
                        <w:right w:val="none" w:sz="0" w:space="0" w:color="auto"/>
                      </w:divBdr>
                      <w:divsChild>
                        <w:div w:id="536890132">
                          <w:marLeft w:val="0"/>
                          <w:marRight w:val="0"/>
                          <w:marTop w:val="0"/>
                          <w:marBottom w:val="0"/>
                          <w:divBdr>
                            <w:top w:val="none" w:sz="0" w:space="0" w:color="auto"/>
                            <w:left w:val="none" w:sz="0" w:space="0" w:color="auto"/>
                            <w:bottom w:val="none" w:sz="0" w:space="0" w:color="auto"/>
                            <w:right w:val="none" w:sz="0" w:space="0" w:color="auto"/>
                          </w:divBdr>
                        </w:div>
                        <w:div w:id="854031882">
                          <w:marLeft w:val="0"/>
                          <w:marRight w:val="0"/>
                          <w:marTop w:val="0"/>
                          <w:marBottom w:val="0"/>
                          <w:divBdr>
                            <w:top w:val="none" w:sz="0" w:space="0" w:color="auto"/>
                            <w:left w:val="none" w:sz="0" w:space="0" w:color="auto"/>
                            <w:bottom w:val="none" w:sz="0" w:space="0" w:color="auto"/>
                            <w:right w:val="none" w:sz="0" w:space="0" w:color="auto"/>
                          </w:divBdr>
                          <w:divsChild>
                            <w:div w:id="1781797887">
                              <w:marLeft w:val="0"/>
                              <w:marRight w:val="0"/>
                              <w:marTop w:val="0"/>
                              <w:marBottom w:val="0"/>
                              <w:divBdr>
                                <w:top w:val="none" w:sz="0" w:space="0" w:color="auto"/>
                                <w:left w:val="none" w:sz="0" w:space="0" w:color="auto"/>
                                <w:bottom w:val="none" w:sz="0" w:space="0" w:color="auto"/>
                                <w:right w:val="none" w:sz="0" w:space="0" w:color="auto"/>
                              </w:divBdr>
                              <w:divsChild>
                                <w:div w:id="1557084714">
                                  <w:marLeft w:val="0"/>
                                  <w:marRight w:val="0"/>
                                  <w:marTop w:val="0"/>
                                  <w:marBottom w:val="0"/>
                                  <w:divBdr>
                                    <w:top w:val="none" w:sz="0" w:space="0" w:color="auto"/>
                                    <w:left w:val="none" w:sz="0" w:space="0" w:color="auto"/>
                                    <w:bottom w:val="none" w:sz="0" w:space="0" w:color="auto"/>
                                    <w:right w:val="none" w:sz="0" w:space="0" w:color="auto"/>
                                  </w:divBdr>
                                </w:div>
                              </w:divsChild>
                            </w:div>
                            <w:div w:id="999232302">
                              <w:marLeft w:val="0"/>
                              <w:marRight w:val="0"/>
                              <w:marTop w:val="0"/>
                              <w:marBottom w:val="0"/>
                              <w:divBdr>
                                <w:top w:val="none" w:sz="0" w:space="0" w:color="auto"/>
                                <w:left w:val="none" w:sz="0" w:space="0" w:color="auto"/>
                                <w:bottom w:val="none" w:sz="0" w:space="0" w:color="auto"/>
                                <w:right w:val="none" w:sz="0" w:space="0" w:color="auto"/>
                              </w:divBdr>
                            </w:div>
                            <w:div w:id="13433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8158">
                      <w:marLeft w:val="0"/>
                      <w:marRight w:val="0"/>
                      <w:marTop w:val="0"/>
                      <w:marBottom w:val="0"/>
                      <w:divBdr>
                        <w:top w:val="none" w:sz="0" w:space="0" w:color="auto"/>
                        <w:left w:val="none" w:sz="0" w:space="0" w:color="auto"/>
                        <w:bottom w:val="none" w:sz="0" w:space="0" w:color="auto"/>
                        <w:right w:val="none" w:sz="0" w:space="0" w:color="auto"/>
                      </w:divBdr>
                      <w:divsChild>
                        <w:div w:id="516770410">
                          <w:marLeft w:val="0"/>
                          <w:marRight w:val="0"/>
                          <w:marTop w:val="0"/>
                          <w:marBottom w:val="0"/>
                          <w:divBdr>
                            <w:top w:val="none" w:sz="0" w:space="0" w:color="auto"/>
                            <w:left w:val="none" w:sz="0" w:space="0" w:color="auto"/>
                            <w:bottom w:val="none" w:sz="0" w:space="0" w:color="auto"/>
                            <w:right w:val="none" w:sz="0" w:space="0" w:color="auto"/>
                          </w:divBdr>
                          <w:divsChild>
                            <w:div w:id="1809856748">
                              <w:marLeft w:val="0"/>
                              <w:marRight w:val="0"/>
                              <w:marTop w:val="0"/>
                              <w:marBottom w:val="0"/>
                              <w:divBdr>
                                <w:top w:val="none" w:sz="0" w:space="0" w:color="auto"/>
                                <w:left w:val="none" w:sz="0" w:space="0" w:color="auto"/>
                                <w:bottom w:val="none" w:sz="0" w:space="0" w:color="auto"/>
                                <w:right w:val="none" w:sz="0" w:space="0" w:color="auto"/>
                              </w:divBdr>
                            </w:div>
                            <w:div w:id="1171524476">
                              <w:marLeft w:val="0"/>
                              <w:marRight w:val="0"/>
                              <w:marTop w:val="0"/>
                              <w:marBottom w:val="0"/>
                              <w:divBdr>
                                <w:top w:val="none" w:sz="0" w:space="0" w:color="auto"/>
                                <w:left w:val="none" w:sz="0" w:space="0" w:color="auto"/>
                                <w:bottom w:val="none" w:sz="0" w:space="0" w:color="auto"/>
                                <w:right w:val="none" w:sz="0" w:space="0" w:color="auto"/>
                              </w:divBdr>
                            </w:div>
                            <w:div w:id="527064768">
                              <w:marLeft w:val="0"/>
                              <w:marRight w:val="0"/>
                              <w:marTop w:val="0"/>
                              <w:marBottom w:val="0"/>
                              <w:divBdr>
                                <w:top w:val="none" w:sz="0" w:space="0" w:color="auto"/>
                                <w:left w:val="none" w:sz="0" w:space="0" w:color="auto"/>
                                <w:bottom w:val="none" w:sz="0" w:space="0" w:color="auto"/>
                                <w:right w:val="none" w:sz="0" w:space="0" w:color="auto"/>
                              </w:divBdr>
                            </w:div>
                          </w:divsChild>
                        </w:div>
                        <w:div w:id="13378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351013">
          <w:marLeft w:val="0"/>
          <w:marRight w:val="0"/>
          <w:marTop w:val="0"/>
          <w:marBottom w:val="0"/>
          <w:divBdr>
            <w:top w:val="none" w:sz="0" w:space="0" w:color="auto"/>
            <w:left w:val="none" w:sz="0" w:space="0" w:color="auto"/>
            <w:bottom w:val="none" w:sz="0" w:space="0" w:color="auto"/>
            <w:right w:val="none" w:sz="0" w:space="0" w:color="auto"/>
          </w:divBdr>
          <w:divsChild>
            <w:div w:id="1718043644">
              <w:marLeft w:val="0"/>
              <w:marRight w:val="0"/>
              <w:marTop w:val="0"/>
              <w:marBottom w:val="0"/>
              <w:divBdr>
                <w:top w:val="none" w:sz="0" w:space="0" w:color="auto"/>
                <w:left w:val="none" w:sz="0" w:space="0" w:color="auto"/>
                <w:bottom w:val="none" w:sz="0" w:space="0" w:color="auto"/>
                <w:right w:val="none" w:sz="0" w:space="0" w:color="auto"/>
              </w:divBdr>
              <w:divsChild>
                <w:div w:id="1253468507">
                  <w:marLeft w:val="-225"/>
                  <w:marRight w:val="-225"/>
                  <w:marTop w:val="0"/>
                  <w:marBottom w:val="0"/>
                  <w:divBdr>
                    <w:top w:val="none" w:sz="0" w:space="0" w:color="auto"/>
                    <w:left w:val="none" w:sz="0" w:space="0" w:color="auto"/>
                    <w:bottom w:val="none" w:sz="0" w:space="0" w:color="auto"/>
                    <w:right w:val="none" w:sz="0" w:space="0" w:color="auto"/>
                  </w:divBdr>
                  <w:divsChild>
                    <w:div w:id="1775860299">
                      <w:marLeft w:val="0"/>
                      <w:marRight w:val="0"/>
                      <w:marTop w:val="0"/>
                      <w:marBottom w:val="0"/>
                      <w:divBdr>
                        <w:top w:val="none" w:sz="0" w:space="0" w:color="auto"/>
                        <w:left w:val="none" w:sz="0" w:space="0" w:color="auto"/>
                        <w:bottom w:val="none" w:sz="0" w:space="0" w:color="auto"/>
                        <w:right w:val="none" w:sz="0" w:space="0" w:color="auto"/>
                      </w:divBdr>
                      <w:divsChild>
                        <w:div w:id="1054694868">
                          <w:marLeft w:val="0"/>
                          <w:marRight w:val="0"/>
                          <w:marTop w:val="0"/>
                          <w:marBottom w:val="0"/>
                          <w:divBdr>
                            <w:top w:val="none" w:sz="0" w:space="0" w:color="auto"/>
                            <w:left w:val="none" w:sz="0" w:space="0" w:color="auto"/>
                            <w:bottom w:val="none" w:sz="0" w:space="0" w:color="auto"/>
                            <w:right w:val="none" w:sz="0" w:space="0" w:color="auto"/>
                          </w:divBdr>
                        </w:div>
                        <w:div w:id="229270698">
                          <w:marLeft w:val="0"/>
                          <w:marRight w:val="0"/>
                          <w:marTop w:val="0"/>
                          <w:marBottom w:val="0"/>
                          <w:divBdr>
                            <w:top w:val="none" w:sz="0" w:space="0" w:color="auto"/>
                            <w:left w:val="none" w:sz="0" w:space="0" w:color="auto"/>
                            <w:bottom w:val="none" w:sz="0" w:space="0" w:color="auto"/>
                            <w:right w:val="none" w:sz="0" w:space="0" w:color="auto"/>
                          </w:divBdr>
                          <w:divsChild>
                            <w:div w:id="1692415160">
                              <w:marLeft w:val="0"/>
                              <w:marRight w:val="0"/>
                              <w:marTop w:val="0"/>
                              <w:marBottom w:val="0"/>
                              <w:divBdr>
                                <w:top w:val="none" w:sz="0" w:space="0" w:color="auto"/>
                                <w:left w:val="none" w:sz="0" w:space="0" w:color="auto"/>
                                <w:bottom w:val="none" w:sz="0" w:space="0" w:color="auto"/>
                                <w:right w:val="none" w:sz="0" w:space="0" w:color="auto"/>
                              </w:divBdr>
                              <w:divsChild>
                                <w:div w:id="1030883214">
                                  <w:marLeft w:val="0"/>
                                  <w:marRight w:val="0"/>
                                  <w:marTop w:val="0"/>
                                  <w:marBottom w:val="0"/>
                                  <w:divBdr>
                                    <w:top w:val="none" w:sz="0" w:space="0" w:color="auto"/>
                                    <w:left w:val="none" w:sz="0" w:space="0" w:color="auto"/>
                                    <w:bottom w:val="none" w:sz="0" w:space="0" w:color="auto"/>
                                    <w:right w:val="none" w:sz="0" w:space="0" w:color="auto"/>
                                  </w:divBdr>
                                </w:div>
                              </w:divsChild>
                            </w:div>
                            <w:div w:id="40811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330330">
      <w:bodyDiv w:val="1"/>
      <w:marLeft w:val="0"/>
      <w:marRight w:val="0"/>
      <w:marTop w:val="0"/>
      <w:marBottom w:val="0"/>
      <w:divBdr>
        <w:top w:val="none" w:sz="0" w:space="0" w:color="auto"/>
        <w:left w:val="none" w:sz="0" w:space="0" w:color="auto"/>
        <w:bottom w:val="none" w:sz="0" w:space="0" w:color="auto"/>
        <w:right w:val="none" w:sz="0" w:space="0" w:color="auto"/>
      </w:divBdr>
      <w:divsChild>
        <w:div w:id="222567515">
          <w:marLeft w:val="0"/>
          <w:marRight w:val="0"/>
          <w:marTop w:val="0"/>
          <w:marBottom w:val="0"/>
          <w:divBdr>
            <w:top w:val="none" w:sz="0" w:space="0" w:color="auto"/>
            <w:left w:val="none" w:sz="0" w:space="0" w:color="auto"/>
            <w:bottom w:val="none" w:sz="0" w:space="0" w:color="auto"/>
            <w:right w:val="none" w:sz="0" w:space="0" w:color="auto"/>
          </w:divBdr>
          <w:divsChild>
            <w:div w:id="1035616591">
              <w:marLeft w:val="0"/>
              <w:marRight w:val="0"/>
              <w:marTop w:val="0"/>
              <w:marBottom w:val="0"/>
              <w:divBdr>
                <w:top w:val="none" w:sz="0" w:space="0" w:color="auto"/>
                <w:left w:val="none" w:sz="0" w:space="0" w:color="auto"/>
                <w:bottom w:val="none" w:sz="0" w:space="0" w:color="auto"/>
                <w:right w:val="none" w:sz="0" w:space="0" w:color="auto"/>
              </w:divBdr>
              <w:divsChild>
                <w:div w:id="481964390">
                  <w:marLeft w:val="0"/>
                  <w:marRight w:val="0"/>
                  <w:marTop w:val="0"/>
                  <w:marBottom w:val="0"/>
                  <w:divBdr>
                    <w:top w:val="none" w:sz="0" w:space="0" w:color="auto"/>
                    <w:left w:val="none" w:sz="0" w:space="0" w:color="auto"/>
                    <w:bottom w:val="none" w:sz="0" w:space="0" w:color="auto"/>
                    <w:right w:val="none" w:sz="0" w:space="0" w:color="auto"/>
                  </w:divBdr>
                  <w:divsChild>
                    <w:div w:id="21278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957206">
      <w:bodyDiv w:val="1"/>
      <w:marLeft w:val="0"/>
      <w:marRight w:val="0"/>
      <w:marTop w:val="0"/>
      <w:marBottom w:val="0"/>
      <w:divBdr>
        <w:top w:val="none" w:sz="0" w:space="0" w:color="auto"/>
        <w:left w:val="none" w:sz="0" w:space="0" w:color="auto"/>
        <w:bottom w:val="none" w:sz="0" w:space="0" w:color="auto"/>
        <w:right w:val="none" w:sz="0" w:space="0" w:color="auto"/>
      </w:divBdr>
      <w:divsChild>
        <w:div w:id="1893878657">
          <w:marLeft w:val="0"/>
          <w:marRight w:val="0"/>
          <w:marTop w:val="0"/>
          <w:marBottom w:val="0"/>
          <w:divBdr>
            <w:top w:val="none" w:sz="0" w:space="0" w:color="auto"/>
            <w:left w:val="none" w:sz="0" w:space="0" w:color="auto"/>
            <w:bottom w:val="none" w:sz="0" w:space="0" w:color="auto"/>
            <w:right w:val="none" w:sz="0" w:space="0" w:color="auto"/>
          </w:divBdr>
          <w:divsChild>
            <w:div w:id="1871914290">
              <w:marLeft w:val="0"/>
              <w:marRight w:val="0"/>
              <w:marTop w:val="0"/>
              <w:marBottom w:val="0"/>
              <w:divBdr>
                <w:top w:val="none" w:sz="0" w:space="0" w:color="auto"/>
                <w:left w:val="none" w:sz="0" w:space="0" w:color="auto"/>
                <w:bottom w:val="none" w:sz="0" w:space="0" w:color="auto"/>
                <w:right w:val="none" w:sz="0" w:space="0" w:color="auto"/>
              </w:divBdr>
              <w:divsChild>
                <w:div w:id="633147035">
                  <w:marLeft w:val="0"/>
                  <w:marRight w:val="0"/>
                  <w:marTop w:val="0"/>
                  <w:marBottom w:val="0"/>
                  <w:divBdr>
                    <w:top w:val="none" w:sz="0" w:space="0" w:color="auto"/>
                    <w:left w:val="none" w:sz="0" w:space="0" w:color="auto"/>
                    <w:bottom w:val="none" w:sz="0" w:space="0" w:color="auto"/>
                    <w:right w:val="none" w:sz="0" w:space="0" w:color="auto"/>
                  </w:divBdr>
                  <w:divsChild>
                    <w:div w:id="2449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6568">
              <w:marLeft w:val="0"/>
              <w:marRight w:val="0"/>
              <w:marTop w:val="0"/>
              <w:marBottom w:val="0"/>
              <w:divBdr>
                <w:top w:val="none" w:sz="0" w:space="0" w:color="auto"/>
                <w:left w:val="none" w:sz="0" w:space="0" w:color="auto"/>
                <w:bottom w:val="none" w:sz="0" w:space="0" w:color="auto"/>
                <w:right w:val="none" w:sz="0" w:space="0" w:color="auto"/>
              </w:divBdr>
              <w:divsChild>
                <w:div w:id="1975596505">
                  <w:marLeft w:val="0"/>
                  <w:marRight w:val="0"/>
                  <w:marTop w:val="0"/>
                  <w:marBottom w:val="0"/>
                  <w:divBdr>
                    <w:top w:val="none" w:sz="0" w:space="0" w:color="auto"/>
                    <w:left w:val="none" w:sz="0" w:space="0" w:color="auto"/>
                    <w:bottom w:val="none" w:sz="0" w:space="0" w:color="auto"/>
                    <w:right w:val="none" w:sz="0" w:space="0" w:color="auto"/>
                  </w:divBdr>
                  <w:divsChild>
                    <w:div w:id="1655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94027">
          <w:marLeft w:val="0"/>
          <w:marRight w:val="0"/>
          <w:marTop w:val="0"/>
          <w:marBottom w:val="0"/>
          <w:divBdr>
            <w:top w:val="none" w:sz="0" w:space="0" w:color="auto"/>
            <w:left w:val="none" w:sz="0" w:space="0" w:color="auto"/>
            <w:bottom w:val="none" w:sz="0" w:space="0" w:color="auto"/>
            <w:right w:val="none" w:sz="0" w:space="0" w:color="auto"/>
          </w:divBdr>
          <w:divsChild>
            <w:div w:id="1585601932">
              <w:marLeft w:val="0"/>
              <w:marRight w:val="0"/>
              <w:marTop w:val="0"/>
              <w:marBottom w:val="0"/>
              <w:divBdr>
                <w:top w:val="none" w:sz="0" w:space="0" w:color="auto"/>
                <w:left w:val="none" w:sz="0" w:space="0" w:color="auto"/>
                <w:bottom w:val="none" w:sz="0" w:space="0" w:color="auto"/>
                <w:right w:val="none" w:sz="0" w:space="0" w:color="auto"/>
              </w:divBdr>
              <w:divsChild>
                <w:div w:id="34549142">
                  <w:marLeft w:val="0"/>
                  <w:marRight w:val="0"/>
                  <w:marTop w:val="0"/>
                  <w:marBottom w:val="0"/>
                  <w:divBdr>
                    <w:top w:val="none" w:sz="0" w:space="0" w:color="auto"/>
                    <w:left w:val="none" w:sz="0" w:space="0" w:color="auto"/>
                    <w:bottom w:val="none" w:sz="0" w:space="0" w:color="auto"/>
                    <w:right w:val="none" w:sz="0" w:space="0" w:color="auto"/>
                  </w:divBdr>
                  <w:divsChild>
                    <w:div w:id="89104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athscinet-ams-org.libproxy.berkeley.edu/mathscinet/article?mr=1730819" TargetMode="External"/><Relationship Id="rId117" Type="http://schemas.openxmlformats.org/officeDocument/2006/relationships/hyperlink" Target="https://mathscinet-ams-org.libproxy.berkeley.edu/mathscinet/publications-search?query=si%3A378%20v%3A129" TargetMode="External"/><Relationship Id="rId21" Type="http://schemas.openxmlformats.org/officeDocument/2006/relationships/hyperlink" Target="https://mathscinet-ams-org.libproxy.berkeley.edu/mathscinet/author?authorId=62330" TargetMode="External"/><Relationship Id="rId42" Type="http://schemas.openxmlformats.org/officeDocument/2006/relationships/hyperlink" Target="https://mathscinet-ams-org.libproxy.berkeley.edu/mathscinet/article?mr=1166800" TargetMode="External"/><Relationship Id="rId47" Type="http://schemas.openxmlformats.org/officeDocument/2006/relationships/hyperlink" Target="https://mathscinet-ams-org.libproxy.berkeley.edu/mathscinet/publications-search?query=pc%3A%2214-01%22" TargetMode="External"/><Relationship Id="rId63" Type="http://schemas.openxmlformats.org/officeDocument/2006/relationships/hyperlink" Target="https://mathscinet-ams-org.libproxy.berkeley.edu/mathscinet/article?mr=3931738" TargetMode="External"/><Relationship Id="rId68" Type="http://schemas.openxmlformats.org/officeDocument/2006/relationships/hyperlink" Target="https://mathscinet-ams-org.libproxy.berkeley.edu/mathscinet/publications-search?query=pc%3A%2200A09%22" TargetMode="External"/><Relationship Id="rId84" Type="http://schemas.openxmlformats.org/officeDocument/2006/relationships/hyperlink" Target="https://mathscinet-ams-org.libproxy.berkeley.edu/mathscinet/article?mr=1631825" TargetMode="External"/><Relationship Id="rId89" Type="http://schemas.openxmlformats.org/officeDocument/2006/relationships/hyperlink" Target="https://mathscinet-ams-org.libproxy.berkeley.edu/mathscinet/publications-search?query=cp%3A1631825" TargetMode="External"/><Relationship Id="rId112" Type="http://schemas.openxmlformats.org/officeDocument/2006/relationships/hyperlink" Target="https://mathscinet-ams-org.libproxy.berkeley.edu/mathscinet/article?mr=1153249" TargetMode="External"/><Relationship Id="rId16" Type="http://schemas.openxmlformats.org/officeDocument/2006/relationships/hyperlink" Target="https://mathscinet-ams-org.libproxy.berkeley.edu/mathscinet/publications-search?query=si%3A589%20v%3A2152" TargetMode="External"/><Relationship Id="rId107" Type="http://schemas.openxmlformats.org/officeDocument/2006/relationships/hyperlink" Target="https://mathscinet-ams-org.libproxy.berkeley.edu/mathscinet/author?authorId=62330" TargetMode="External"/><Relationship Id="rId11" Type="http://schemas.openxmlformats.org/officeDocument/2006/relationships/hyperlink" Target="https://mathscinet-ams-org.libproxy.berkeley.edu/mathscinet/publications-search?query=pc%3A%2214-01%22" TargetMode="External"/><Relationship Id="rId32" Type="http://schemas.openxmlformats.org/officeDocument/2006/relationships/hyperlink" Target="https://mathscinet-ams-org.libproxy.berkeley.edu/mathscinet/publications-search?query=cp%3A1730819" TargetMode="External"/><Relationship Id="rId37" Type="http://schemas.openxmlformats.org/officeDocument/2006/relationships/hyperlink" Target="https://mathscinet-ams-org.libproxy.berkeley.edu/mathscinet/serials/profile?seriesId=378" TargetMode="External"/><Relationship Id="rId53" Type="http://schemas.openxmlformats.org/officeDocument/2006/relationships/hyperlink" Target="https://mathscinet-ams-org.libproxy.berkeley.edu/mathscinet/publications-search?query=si%3A650%20v%3A110" TargetMode="External"/><Relationship Id="rId58" Type="http://schemas.openxmlformats.org/officeDocument/2006/relationships/hyperlink" Target="https://mathscinet-ams-org.libproxy.berkeley.edu/mathscinet/author?authorId=55410" TargetMode="External"/><Relationship Id="rId74" Type="http://schemas.openxmlformats.org/officeDocument/2006/relationships/hyperlink" Target="https://mathscinet-ams-org.libproxy.berkeley.edu/mathscinet/publications-search?query=pc%3A%2214-01%22" TargetMode="External"/><Relationship Id="rId79" Type="http://schemas.openxmlformats.org/officeDocument/2006/relationships/hyperlink" Target="https://mathscinet-ams-org.libproxy.berkeley.edu/mathscinet/serials/profile?seriesId=378" TargetMode="External"/><Relationship Id="rId102" Type="http://schemas.openxmlformats.org/officeDocument/2006/relationships/hyperlink" Target="https://mathscinet-ams-org.libproxy.berkeley.edu/mathscinet/publications-search?query=si%3A378%20v%3A133" TargetMode="External"/><Relationship Id="rId123" Type="http://schemas.openxmlformats.org/officeDocument/2006/relationships/hyperlink" Target="https://mathscinet-ams-org.libproxy.berkeley.edu/mathscinet/author?authorId=194368" TargetMode="External"/><Relationship Id="rId5" Type="http://schemas.openxmlformats.org/officeDocument/2006/relationships/hyperlink" Target="mailto:de@berkeley.edu" TargetMode="External"/><Relationship Id="rId90" Type="http://schemas.openxmlformats.org/officeDocument/2006/relationships/hyperlink" Target="https://mathscinet-ams-org.libproxy.berkeley.edu/mathscinet/publications-search?query=pc%3A%2214H10%22" TargetMode="External"/><Relationship Id="rId95" Type="http://schemas.openxmlformats.org/officeDocument/2006/relationships/hyperlink" Target="https://mathscinet-ams-org.libproxy.berkeley.edu/mathscinet/publications-search?query=si%3A378%20v%3A133" TargetMode="External"/><Relationship Id="rId22" Type="http://schemas.openxmlformats.org/officeDocument/2006/relationships/hyperlink" Target="https://mathscinet-ams-org.libproxy.berkeley.edu/mathscinet/serials/profile?seriesId=378" TargetMode="External"/><Relationship Id="rId27" Type="http://schemas.openxmlformats.org/officeDocument/2006/relationships/hyperlink" Target="https://mathscinet-ams-org.libproxy.berkeley.edu/mathscinet/article?mr=1730819" TargetMode="External"/><Relationship Id="rId43" Type="http://schemas.openxmlformats.org/officeDocument/2006/relationships/hyperlink" Target="https://mathscinet-ams-org.libproxy.berkeley.edu/mathscinet/author?authorId=62330" TargetMode="External"/><Relationship Id="rId48" Type="http://schemas.openxmlformats.org/officeDocument/2006/relationships/hyperlink" Target="https://mathscinet-ams-org.libproxy.berkeley.edu/mathscinet/article?mr=0817982" TargetMode="External"/><Relationship Id="rId64" Type="http://schemas.openxmlformats.org/officeDocument/2006/relationships/hyperlink" Target="https://mathscinet-ams-org.libproxy.berkeley.edu/mathscinet/author?authorId=77400" TargetMode="External"/><Relationship Id="rId69" Type="http://schemas.openxmlformats.org/officeDocument/2006/relationships/hyperlink" Target="https://mathscinet-ams-org.libproxy.berkeley.edu/mathscinet/article?mr=3617981" TargetMode="External"/><Relationship Id="rId113" Type="http://schemas.openxmlformats.org/officeDocument/2006/relationships/hyperlink" Target="https://mathscinet-ams-org.libproxy.berkeley.edu/mathscinet/article?mr=1153249" TargetMode="External"/><Relationship Id="rId118" Type="http://schemas.openxmlformats.org/officeDocument/2006/relationships/hyperlink" Target="https://mathscinet-ams-org.libproxy.berkeley.edu/mathscinet/serials/profile?seriesId=2147" TargetMode="External"/><Relationship Id="rId80" Type="http://schemas.openxmlformats.org/officeDocument/2006/relationships/hyperlink" Target="https://mathscinet-ams-org.libproxy.berkeley.edu/mathscinet/publications-search?query=si%3A378%20v%3A197" TargetMode="External"/><Relationship Id="rId85" Type="http://schemas.openxmlformats.org/officeDocument/2006/relationships/hyperlink" Target="https://mathscinet-ams-org.libproxy.berkeley.edu/mathscinet/author?authorId=194368" TargetMode="External"/><Relationship Id="rId12" Type="http://schemas.openxmlformats.org/officeDocument/2006/relationships/hyperlink" Target="https://mathscinet-ams-org.libproxy.berkeley.edu/mathscinet/article?mr=3445368" TargetMode="External"/><Relationship Id="rId17" Type="http://schemas.openxmlformats.org/officeDocument/2006/relationships/hyperlink" Target="https://mathscinet-ams-org.libproxy.berkeley.edu/mathscinet/publications-search?query=cp%3A3445368" TargetMode="External"/><Relationship Id="rId33" Type="http://schemas.openxmlformats.org/officeDocument/2006/relationships/hyperlink" Target="https://mathscinet-ams-org.libproxy.berkeley.edu/mathscinet/publications-search?query=pc%3A%2214A15%22" TargetMode="External"/><Relationship Id="rId38" Type="http://schemas.openxmlformats.org/officeDocument/2006/relationships/hyperlink" Target="https://mathscinet-ams-org.libproxy.berkeley.edu/mathscinet/publications-search?query=si%3A378%20v%3A150" TargetMode="External"/><Relationship Id="rId59" Type="http://schemas.openxmlformats.org/officeDocument/2006/relationships/hyperlink" Target="https://mathscinet-ams-org.libproxy.berkeley.edu/mathscinet/author?authorId=62330" TargetMode="External"/><Relationship Id="rId103" Type="http://schemas.openxmlformats.org/officeDocument/2006/relationships/hyperlink" Target="https://mathscinet-ams-org.libproxy.berkeley.edu/mathscinet/publications-search?query=cp%3A1182558" TargetMode="External"/><Relationship Id="rId108" Type="http://schemas.openxmlformats.org/officeDocument/2006/relationships/hyperlink" Target="https://mathscinet-ams-org.libproxy.berkeley.edu/mathscinet/author?authorId=194368" TargetMode="External"/><Relationship Id="rId124" Type="http://schemas.openxmlformats.org/officeDocument/2006/relationships/hyperlink" Target="https://mathscinet-ams-org.libproxy.berkeley.edu/mathscinet/serials/profile?seriesId" TargetMode="External"/><Relationship Id="rId54" Type="http://schemas.openxmlformats.org/officeDocument/2006/relationships/hyperlink" Target="https://mathscinet-ams-org.libproxy.berkeley.edu/mathscinet/publications-search?query=cp%3A0817982" TargetMode="External"/><Relationship Id="rId70" Type="http://schemas.openxmlformats.org/officeDocument/2006/relationships/hyperlink" Target="https://mathscinet-ams-org.libproxy.berkeley.edu/mathscinet/article?mr=3617981" TargetMode="External"/><Relationship Id="rId75" Type="http://schemas.openxmlformats.org/officeDocument/2006/relationships/hyperlink" Target="https://mathscinet-ams-org.libproxy.berkeley.edu/mathscinet/article?mr=1730819" TargetMode="External"/><Relationship Id="rId91" Type="http://schemas.openxmlformats.org/officeDocument/2006/relationships/hyperlink" Target="https://mathscinet-ams-org.libproxy.berkeley.edu/mathscinet/article?mr=1416564" TargetMode="External"/><Relationship Id="rId96" Type="http://schemas.openxmlformats.org/officeDocument/2006/relationships/hyperlink" Target="https://mathscinet-ams-org.libproxy.berkeley.edu/mathscinet/publications-search?query=cp%3A1416564" TargetMode="External"/><Relationship Id="rId1" Type="http://schemas.openxmlformats.org/officeDocument/2006/relationships/styles" Target="styles.xml"/><Relationship Id="rId6" Type="http://schemas.openxmlformats.org/officeDocument/2006/relationships/hyperlink" Target="https://mathscinet-ams-org.libproxy.berkeley.edu/mathscinet/article?mr=3617981" TargetMode="External"/><Relationship Id="rId23" Type="http://schemas.openxmlformats.org/officeDocument/2006/relationships/hyperlink" Target="https://mathscinet-ams-org.libproxy.berkeley.edu/mathscinet/publications-search?query=si%3A378%20v%3A229" TargetMode="External"/><Relationship Id="rId28" Type="http://schemas.openxmlformats.org/officeDocument/2006/relationships/hyperlink" Target="https://mathscinet-ams-org.libproxy.berkeley.edu/mathscinet/author?authorId=62330" TargetMode="External"/><Relationship Id="rId49" Type="http://schemas.openxmlformats.org/officeDocument/2006/relationships/hyperlink" Target="https://mathscinet-ams-org.libproxy.berkeley.edu/mathscinet/article?mr=0817982" TargetMode="External"/><Relationship Id="rId114" Type="http://schemas.openxmlformats.org/officeDocument/2006/relationships/hyperlink" Target="https://mathscinet-ams-org.libproxy.berkeley.edu/mathscinet/author?authorId=70075" TargetMode="External"/><Relationship Id="rId119" Type="http://schemas.openxmlformats.org/officeDocument/2006/relationships/hyperlink" Target="https://mathscinet-ams-org.libproxy.berkeley.edu/mathscinet/publications-search?query=cp%3A1153249" TargetMode="External"/><Relationship Id="rId44" Type="http://schemas.openxmlformats.org/officeDocument/2006/relationships/hyperlink" Target="https://mathscinet-ams-org.libproxy.berkeley.edu/mathscinet/author?authorId=194368" TargetMode="External"/><Relationship Id="rId60" Type="http://schemas.openxmlformats.org/officeDocument/2006/relationships/hyperlink" Target="https://mathscinet-ams-org.libproxy.berkeley.edu/mathscinet/serials/profile?seriesId=1209" TargetMode="External"/><Relationship Id="rId65" Type="http://schemas.openxmlformats.org/officeDocument/2006/relationships/hyperlink" Target="https://mathscinet-ams-org.libproxy.berkeley.edu/mathscinet/author?authorId=194368" TargetMode="External"/><Relationship Id="rId81" Type="http://schemas.openxmlformats.org/officeDocument/2006/relationships/hyperlink" Target="https://mathscinet-ams-org.libproxy.berkeley.edu/mathscinet/publications-search?query=cp%3A1730819" TargetMode="External"/><Relationship Id="rId86" Type="http://schemas.openxmlformats.org/officeDocument/2006/relationships/hyperlink" Target="https://mathscinet-ams-org.libproxy.berkeley.edu/mathscinet/author?authorId=194372" TargetMode="External"/><Relationship Id="rId13" Type="http://schemas.openxmlformats.org/officeDocument/2006/relationships/hyperlink" Target="https://mathscinet-ams-org.libproxy.berkeley.edu/mathscinet/article?mr=3445368" TargetMode="External"/><Relationship Id="rId18" Type="http://schemas.openxmlformats.org/officeDocument/2006/relationships/hyperlink" Target="https://mathscinet-ams-org.libproxy.berkeley.edu/mathscinet/publications-search?query=pc%3A%2213D02%22" TargetMode="External"/><Relationship Id="rId39" Type="http://schemas.openxmlformats.org/officeDocument/2006/relationships/hyperlink" Target="https://mathscinet-ams-org.libproxy.berkeley.edu/mathscinet/publications-search?query=cp%3A1322960" TargetMode="External"/><Relationship Id="rId109" Type="http://schemas.openxmlformats.org/officeDocument/2006/relationships/hyperlink" Target="https://mathscinet-ams-org.libproxy.berkeley.edu/mathscinet/serials/profile?seriesId=1750" TargetMode="External"/><Relationship Id="rId34" Type="http://schemas.openxmlformats.org/officeDocument/2006/relationships/hyperlink" Target="https://mathscinet-ams-org.libproxy.berkeley.edu/mathscinet/article?mr=1322960" TargetMode="External"/><Relationship Id="rId50" Type="http://schemas.openxmlformats.org/officeDocument/2006/relationships/hyperlink" Target="https://mathscinet-ams-org.libproxy.berkeley.edu/mathscinet/author?authorId=62330" TargetMode="External"/><Relationship Id="rId55" Type="http://schemas.openxmlformats.org/officeDocument/2006/relationships/hyperlink" Target="https://mathscinet-ams-org.libproxy.berkeley.edu/mathscinet/publications-search?query=pc%3A%2257M25%22" TargetMode="External"/><Relationship Id="rId76" Type="http://schemas.openxmlformats.org/officeDocument/2006/relationships/hyperlink" Target="https://mathscinet-ams-org.libproxy.berkeley.edu/mathscinet/article?mr=1730819" TargetMode="External"/><Relationship Id="rId97" Type="http://schemas.openxmlformats.org/officeDocument/2006/relationships/hyperlink" Target="https://mathscinet-ams-org.libproxy.berkeley.edu/mathscinet/publications-search?query=pc%3A%2214-01%22" TargetMode="External"/><Relationship Id="rId104" Type="http://schemas.openxmlformats.org/officeDocument/2006/relationships/hyperlink" Target="https://mathscinet-ams-org.libproxy.berkeley.edu/mathscinet/publications-search?query=pc%3A%2214-01%22" TargetMode="External"/><Relationship Id="rId120" Type="http://schemas.openxmlformats.org/officeDocument/2006/relationships/hyperlink" Target="https://mathscinet-ams-org.libproxy.berkeley.edu/mathscinet/publications-search?query=pc%3A%2220G05%22" TargetMode="External"/><Relationship Id="rId125" Type="http://schemas.openxmlformats.org/officeDocument/2006/relationships/hyperlink" Target="mailto:acquisitions@ams.org" TargetMode="External"/><Relationship Id="rId7" Type="http://schemas.openxmlformats.org/officeDocument/2006/relationships/hyperlink" Target="https://mathscinet-ams-org.libproxy.berkeley.edu/mathscinet/article?mr=3617981" TargetMode="External"/><Relationship Id="rId71" Type="http://schemas.openxmlformats.org/officeDocument/2006/relationships/hyperlink" Target="https://mathscinet-ams-org.libproxy.berkeley.edu/mathscinet/author?authorId=62330" TargetMode="External"/><Relationship Id="rId92" Type="http://schemas.openxmlformats.org/officeDocument/2006/relationships/hyperlink" Target="https://mathscinet-ams-org.libproxy.berkeley.edu/mathscinet/article?mr=1416564" TargetMode="External"/><Relationship Id="rId2" Type="http://schemas.openxmlformats.org/officeDocument/2006/relationships/settings" Target="settings.xml"/><Relationship Id="rId29" Type="http://schemas.openxmlformats.org/officeDocument/2006/relationships/hyperlink" Target="https://mathscinet-ams-org.libproxy.berkeley.edu/mathscinet/author?authorId=194368" TargetMode="External"/><Relationship Id="rId24" Type="http://schemas.openxmlformats.org/officeDocument/2006/relationships/hyperlink" Target="https://mathscinet-ams-org.libproxy.berkeley.edu/mathscinet/publications-search?query=cp%3A2103875" TargetMode="External"/><Relationship Id="rId40" Type="http://schemas.openxmlformats.org/officeDocument/2006/relationships/hyperlink" Target="https://mathscinet-ams-org.libproxy.berkeley.edu/mathscinet/publications-search?query=pc%3A%2213-01%22" TargetMode="External"/><Relationship Id="rId45" Type="http://schemas.openxmlformats.org/officeDocument/2006/relationships/hyperlink" Target="https://mathscinet-ams-org.libproxy.berkeley.edu/mathscinet/serials/profile?seriesId=1750" TargetMode="External"/><Relationship Id="rId66" Type="http://schemas.openxmlformats.org/officeDocument/2006/relationships/hyperlink" Target="https://mathscinet-ams-org.libproxy.berkeley.edu/mathscinet/author?authorId=718246" TargetMode="External"/><Relationship Id="rId87" Type="http://schemas.openxmlformats.org/officeDocument/2006/relationships/hyperlink" Target="https://mathscinet-ams-org.libproxy.berkeley.edu/mathscinet/serials/profile?seriesId=378" TargetMode="External"/><Relationship Id="rId110" Type="http://schemas.openxmlformats.org/officeDocument/2006/relationships/hyperlink" Target="https://mathscinet-ams-org.libproxy.berkeley.edu/mathscinet/publications-search?query=cp%3A1166800" TargetMode="External"/><Relationship Id="rId115" Type="http://schemas.openxmlformats.org/officeDocument/2006/relationships/hyperlink" Target="https://mathscinet-ams-org.libproxy.berkeley.edu/mathscinet/author?authorId=194368" TargetMode="External"/><Relationship Id="rId61" Type="http://schemas.openxmlformats.org/officeDocument/2006/relationships/hyperlink" Target="https://mathscinet-ams-org.libproxy.berkeley.edu/mathscinet/publications-search?query=si%3A1209%20v%3A91" TargetMode="External"/><Relationship Id="rId82" Type="http://schemas.openxmlformats.org/officeDocument/2006/relationships/hyperlink" Target="https://mathscinet-ams-org.libproxy.berkeley.edu/mathscinet/publications-search?query=pc%3A%2214A15%22" TargetMode="External"/><Relationship Id="rId19" Type="http://schemas.openxmlformats.org/officeDocument/2006/relationships/hyperlink" Target="https://mathscinet-ams-org.libproxy.berkeley.edu/mathscinet/article?mr=2103875" TargetMode="External"/><Relationship Id="rId14" Type="http://schemas.openxmlformats.org/officeDocument/2006/relationships/hyperlink" Target="https://mathscinet-ams-org.libproxy.berkeley.edu/mathscinet/author?authorId=62330" TargetMode="External"/><Relationship Id="rId30" Type="http://schemas.openxmlformats.org/officeDocument/2006/relationships/hyperlink" Target="https://mathscinet-ams-org.libproxy.berkeley.edu/mathscinet/serials/profile?seriesId=378" TargetMode="External"/><Relationship Id="rId35" Type="http://schemas.openxmlformats.org/officeDocument/2006/relationships/hyperlink" Target="https://mathscinet-ams-org.libproxy.berkeley.edu/mathscinet/article?mr=1322960" TargetMode="External"/><Relationship Id="rId56" Type="http://schemas.openxmlformats.org/officeDocument/2006/relationships/hyperlink" Target="https://mathscinet-ams-org.libproxy.berkeley.edu/mathscinet/article?mr=0680936" TargetMode="External"/><Relationship Id="rId77" Type="http://schemas.openxmlformats.org/officeDocument/2006/relationships/hyperlink" Target="https://mathscinet-ams-org.libproxy.berkeley.edu/mathscinet/author?authorId=62330" TargetMode="External"/><Relationship Id="rId100" Type="http://schemas.openxmlformats.org/officeDocument/2006/relationships/hyperlink" Target="https://mathscinet-ams-org.libproxy.berkeley.edu/mathscinet/author?authorId=194368" TargetMode="External"/><Relationship Id="rId105" Type="http://schemas.openxmlformats.org/officeDocument/2006/relationships/hyperlink" Target="https://mathscinet-ams-org.libproxy.berkeley.edu/mathscinet/article?mr=1166800" TargetMode="External"/><Relationship Id="rId126" Type="http://schemas.openxmlformats.org/officeDocument/2006/relationships/fontTable" Target="fontTable.xml"/><Relationship Id="rId8" Type="http://schemas.openxmlformats.org/officeDocument/2006/relationships/hyperlink" Target="https://mathscinet-ams-org.libproxy.berkeley.edu/mathscinet/author?authorId=62330" TargetMode="External"/><Relationship Id="rId51" Type="http://schemas.openxmlformats.org/officeDocument/2006/relationships/hyperlink" Target="https://mathscinet-ams-org.libproxy.berkeley.edu/mathscinet/author?authorId=130560" TargetMode="External"/><Relationship Id="rId72" Type="http://schemas.openxmlformats.org/officeDocument/2006/relationships/hyperlink" Target="https://mathscinet-ams-org.libproxy.berkeley.edu/mathscinet/author?authorId=194368" TargetMode="External"/><Relationship Id="rId93" Type="http://schemas.openxmlformats.org/officeDocument/2006/relationships/hyperlink" Target="https://mathscinet-ams-org.libproxy.berkeley.edu/mathscinet/author?authorId=194368" TargetMode="External"/><Relationship Id="rId98" Type="http://schemas.openxmlformats.org/officeDocument/2006/relationships/hyperlink" Target="https://mathscinet-ams-org.libproxy.berkeley.edu/mathscinet/article?mr=1182558" TargetMode="External"/><Relationship Id="rId121" Type="http://schemas.openxmlformats.org/officeDocument/2006/relationships/hyperlink" Target="https://mathscinet-ams-org.libproxy.berkeley.edu/mathscinet/article?mr=0685427" TargetMode="External"/><Relationship Id="rId3" Type="http://schemas.openxmlformats.org/officeDocument/2006/relationships/webSettings" Target="webSettings.xml"/><Relationship Id="rId25" Type="http://schemas.openxmlformats.org/officeDocument/2006/relationships/hyperlink" Target="https://mathscinet-ams-org.libproxy.berkeley.edu/mathscinet/publications-search?query=pc%3A%2213D02%22" TargetMode="External"/><Relationship Id="rId46" Type="http://schemas.openxmlformats.org/officeDocument/2006/relationships/hyperlink" Target="https://mathscinet-ams-org.libproxy.berkeley.edu/mathscinet/publications-search?query=cp%3A1166800" TargetMode="External"/><Relationship Id="rId67" Type="http://schemas.openxmlformats.org/officeDocument/2006/relationships/hyperlink" Target="https://mathscinet-ams-org.libproxy.berkeley.edu/mathscinet/publications-search?query=cp%3A3931738" TargetMode="External"/><Relationship Id="rId116" Type="http://schemas.openxmlformats.org/officeDocument/2006/relationships/hyperlink" Target="https://mathscinet-ams-org.libproxy.berkeley.edu/mathscinet/serials/profile?seriesId=378" TargetMode="External"/><Relationship Id="rId20" Type="http://schemas.openxmlformats.org/officeDocument/2006/relationships/hyperlink" Target="https://mathscinet-ams-org.libproxy.berkeley.edu/mathscinet/article?mr=2103875" TargetMode="External"/><Relationship Id="rId41" Type="http://schemas.openxmlformats.org/officeDocument/2006/relationships/hyperlink" Target="https://mathscinet-ams-org.libproxy.berkeley.edu/mathscinet/article?mr=1166800" TargetMode="External"/><Relationship Id="rId62" Type="http://schemas.openxmlformats.org/officeDocument/2006/relationships/hyperlink" Target="https://mathscinet-ams-org.libproxy.berkeley.edu/mathscinet/article?mr=3931738" TargetMode="External"/><Relationship Id="rId83" Type="http://schemas.openxmlformats.org/officeDocument/2006/relationships/hyperlink" Target="https://mathscinet-ams-org.libproxy.berkeley.edu/mathscinet/article?mr=1631825" TargetMode="External"/><Relationship Id="rId88" Type="http://schemas.openxmlformats.org/officeDocument/2006/relationships/hyperlink" Target="https://mathscinet-ams-org.libproxy.berkeley.edu/mathscinet/publications-search?query=si%3A378%20v%3A187" TargetMode="External"/><Relationship Id="rId111" Type="http://schemas.openxmlformats.org/officeDocument/2006/relationships/hyperlink" Target="https://mathscinet-ams-org.libproxy.berkeley.edu/mathscinet/publications-search?query=pc%3A%2214-01%22" TargetMode="External"/><Relationship Id="rId15" Type="http://schemas.openxmlformats.org/officeDocument/2006/relationships/hyperlink" Target="https://mathscinet-ams-org.libproxy.berkeley.edu/mathscinet/serials/profile?seriesId=589" TargetMode="External"/><Relationship Id="rId36" Type="http://schemas.openxmlformats.org/officeDocument/2006/relationships/hyperlink" Target="https://mathscinet-ams-org.libproxy.berkeley.edu/mathscinet/author?authorId=62330" TargetMode="External"/><Relationship Id="rId57" Type="http://schemas.openxmlformats.org/officeDocument/2006/relationships/hyperlink" Target="https://mathscinet-ams-org.libproxy.berkeley.edu/mathscinet/article?mr=0680936" TargetMode="External"/><Relationship Id="rId106" Type="http://schemas.openxmlformats.org/officeDocument/2006/relationships/hyperlink" Target="https://mathscinet-ams-org.libproxy.berkeley.edu/mathscinet/article?mr=1166800" TargetMode="External"/><Relationship Id="rId127" Type="http://schemas.openxmlformats.org/officeDocument/2006/relationships/theme" Target="theme/theme1.xml"/><Relationship Id="rId10" Type="http://schemas.openxmlformats.org/officeDocument/2006/relationships/hyperlink" Target="https://mathscinet-ams-org.libproxy.berkeley.edu/mathscinet/publications-search?query=cp%3A3617981" TargetMode="External"/><Relationship Id="rId31" Type="http://schemas.openxmlformats.org/officeDocument/2006/relationships/hyperlink" Target="https://mathscinet-ams-org.libproxy.berkeley.edu/mathscinet/publications-search?query=si%3A378%20v%3A197" TargetMode="External"/><Relationship Id="rId52" Type="http://schemas.openxmlformats.org/officeDocument/2006/relationships/hyperlink" Target="https://mathscinet-ams-org.libproxy.berkeley.edu/mathscinet/serials/profile?seriesId=650" TargetMode="External"/><Relationship Id="rId73" Type="http://schemas.openxmlformats.org/officeDocument/2006/relationships/hyperlink" Target="https://mathscinet-ams-org.libproxy.berkeley.edu/mathscinet/publications-search?query=cp%3A3617981" TargetMode="External"/><Relationship Id="rId78" Type="http://schemas.openxmlformats.org/officeDocument/2006/relationships/hyperlink" Target="https://mathscinet-ams-org.libproxy.berkeley.edu/mathscinet/author?authorId=194368" TargetMode="External"/><Relationship Id="rId94" Type="http://schemas.openxmlformats.org/officeDocument/2006/relationships/hyperlink" Target="https://mathscinet-ams-org.libproxy.berkeley.edu/mathscinet/serials/profile?seriesId=378" TargetMode="External"/><Relationship Id="rId99" Type="http://schemas.openxmlformats.org/officeDocument/2006/relationships/hyperlink" Target="https://mathscinet-ams-org.libproxy.berkeley.edu/mathscinet/article?mr=1182558" TargetMode="External"/><Relationship Id="rId101" Type="http://schemas.openxmlformats.org/officeDocument/2006/relationships/hyperlink" Target="https://mathscinet-ams-org.libproxy.berkeley.edu/mathscinet/serials/profile?seriesId=378" TargetMode="External"/><Relationship Id="rId122" Type="http://schemas.openxmlformats.org/officeDocument/2006/relationships/hyperlink" Target="https://mathscinet-ams-org.libproxy.berkeley.edu/mathscinet/article?mr=0685427" TargetMode="External"/><Relationship Id="rId4" Type="http://schemas.openxmlformats.org/officeDocument/2006/relationships/image" Target="media/image1.emf"/><Relationship Id="rId9" Type="http://schemas.openxmlformats.org/officeDocument/2006/relationships/hyperlink" Target="https://mathscinet-ams-org.libproxy.berkeley.edu/mathscinet/author?authorId=1943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4323</Words>
  <Characters>24644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Author/Editor Questionnaire</vt:lpstr>
    </vt:vector>
  </TitlesOfParts>
  <Company>American Mathematical Society</Company>
  <LinksUpToDate>false</LinksUpToDate>
  <CharactersWithSpaces>28910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Author/Editor Questionnaire</dc:title>
  <dc:subject/>
  <dc:creator>Cristin Zannella</dc:creator>
  <cp:keywords/>
  <dc:description/>
  <cp:lastModifiedBy>Helene Barcelo</cp:lastModifiedBy>
  <cp:revision>18</cp:revision>
  <cp:lastPrinted>2008-09-16T16:51:00Z</cp:lastPrinted>
  <dcterms:created xsi:type="dcterms:W3CDTF">2021-02-23T18:46:00Z</dcterms:created>
  <dcterms:modified xsi:type="dcterms:W3CDTF">2023-07-11T22:07:00Z</dcterms:modified>
</cp:coreProperties>
</file>