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951" w:rsidRPr="00BD0AAD" w:rsidRDefault="000A2D14" w:rsidP="00137717">
      <w:pPr>
        <w:jc w:val="center"/>
        <w:rPr>
          <w:b/>
          <w:sz w:val="22"/>
          <w:szCs w:val="22"/>
        </w:rPr>
      </w:pPr>
      <w:bookmarkStart w:id="0" w:name="_GoBack"/>
      <w:bookmarkEnd w:id="0"/>
      <w:r w:rsidRPr="00BD0AAD">
        <w:rPr>
          <w:b/>
          <w:sz w:val="22"/>
          <w:szCs w:val="22"/>
        </w:rPr>
        <w:t>S</w:t>
      </w:r>
      <w:r w:rsidR="00137717" w:rsidRPr="00BD0AAD">
        <w:rPr>
          <w:b/>
          <w:sz w:val="22"/>
          <w:szCs w:val="22"/>
        </w:rPr>
        <w:t>tudent</w:t>
      </w:r>
      <w:r w:rsidRPr="00BD0AAD">
        <w:rPr>
          <w:b/>
          <w:sz w:val="22"/>
          <w:szCs w:val="22"/>
        </w:rPr>
        <w:t xml:space="preserve"> I</w:t>
      </w:r>
      <w:r w:rsidR="00137717" w:rsidRPr="00BD0AAD">
        <w:rPr>
          <w:b/>
          <w:sz w:val="22"/>
          <w:szCs w:val="22"/>
        </w:rPr>
        <w:t>ntellectual</w:t>
      </w:r>
      <w:r w:rsidRPr="00BD0AAD">
        <w:rPr>
          <w:b/>
          <w:sz w:val="22"/>
          <w:szCs w:val="22"/>
        </w:rPr>
        <w:t xml:space="preserve"> P</w:t>
      </w:r>
      <w:r w:rsidR="00137717" w:rsidRPr="00BD0AAD">
        <w:rPr>
          <w:b/>
          <w:sz w:val="22"/>
          <w:szCs w:val="22"/>
        </w:rPr>
        <w:t>roperty</w:t>
      </w:r>
      <w:r w:rsidRPr="00BD0AAD">
        <w:rPr>
          <w:b/>
          <w:sz w:val="22"/>
          <w:szCs w:val="22"/>
        </w:rPr>
        <w:t xml:space="preserve"> A</w:t>
      </w:r>
      <w:r w:rsidR="00137717" w:rsidRPr="00BD0AAD">
        <w:rPr>
          <w:b/>
          <w:sz w:val="22"/>
          <w:szCs w:val="22"/>
        </w:rPr>
        <w:t>greement</w:t>
      </w:r>
    </w:p>
    <w:p w:rsidR="002664C1" w:rsidRPr="00BD0AAD" w:rsidRDefault="002664C1" w:rsidP="000A2D14">
      <w:pPr>
        <w:rPr>
          <w:b/>
          <w:sz w:val="22"/>
          <w:szCs w:val="22"/>
        </w:rPr>
      </w:pPr>
    </w:p>
    <w:p w:rsidR="002664C1" w:rsidRPr="00BD0AAD" w:rsidRDefault="002664C1" w:rsidP="000A2D14">
      <w:pPr>
        <w:rPr>
          <w:b/>
          <w:sz w:val="22"/>
          <w:szCs w:val="22"/>
        </w:rPr>
      </w:pPr>
    </w:p>
    <w:p w:rsidR="000A2D14" w:rsidRPr="00BD0AAD" w:rsidRDefault="00630031" w:rsidP="000A2D14">
      <w:pPr>
        <w:rPr>
          <w:b/>
          <w:sz w:val="22"/>
          <w:szCs w:val="22"/>
        </w:rPr>
      </w:pPr>
      <w:r w:rsidRPr="00BD0AAD">
        <w:rPr>
          <w:b/>
          <w:sz w:val="22"/>
          <w:szCs w:val="22"/>
        </w:rPr>
        <w:t xml:space="preserve">1. </w:t>
      </w:r>
      <w:r w:rsidR="002664C1" w:rsidRPr="00BD0AAD">
        <w:rPr>
          <w:b/>
          <w:sz w:val="22"/>
          <w:szCs w:val="22"/>
        </w:rPr>
        <w:t>INTRODUCTION</w:t>
      </w:r>
    </w:p>
    <w:p w:rsidR="00D70208" w:rsidRPr="00BD0AAD" w:rsidRDefault="009A3759" w:rsidP="000A2D14">
      <w:pPr>
        <w:rPr>
          <w:sz w:val="22"/>
          <w:szCs w:val="22"/>
        </w:rPr>
      </w:pPr>
      <w:r w:rsidRPr="00BD0AAD">
        <w:rPr>
          <w:sz w:val="22"/>
          <w:szCs w:val="22"/>
        </w:rPr>
        <w:t xml:space="preserve">Students pursuing courses of study </w:t>
      </w:r>
      <w:r w:rsidR="007A5457" w:rsidRPr="00BD0AAD">
        <w:rPr>
          <w:sz w:val="22"/>
          <w:szCs w:val="22"/>
        </w:rPr>
        <w:t xml:space="preserve">while enrolled </w:t>
      </w:r>
      <w:r w:rsidRPr="00BD0AAD">
        <w:rPr>
          <w:sz w:val="22"/>
          <w:szCs w:val="22"/>
        </w:rPr>
        <w:t>at Victoria University</w:t>
      </w:r>
      <w:r w:rsidR="00F84B9B" w:rsidRPr="00BD0AAD">
        <w:rPr>
          <w:sz w:val="22"/>
          <w:szCs w:val="22"/>
        </w:rPr>
        <w:t xml:space="preserve"> of Wellington</w:t>
      </w:r>
      <w:r w:rsidR="008F7137" w:rsidRPr="00BD0AAD">
        <w:rPr>
          <w:sz w:val="22"/>
          <w:szCs w:val="22"/>
        </w:rPr>
        <w:t xml:space="preserve"> (</w:t>
      </w:r>
      <w:r w:rsidR="00CE7A2F">
        <w:rPr>
          <w:sz w:val="22"/>
          <w:szCs w:val="22"/>
        </w:rPr>
        <w:t xml:space="preserve">the </w:t>
      </w:r>
      <w:r w:rsidR="00CE7A2F" w:rsidRPr="00CE7A2F">
        <w:rPr>
          <w:i/>
          <w:sz w:val="22"/>
          <w:szCs w:val="22"/>
        </w:rPr>
        <w:t>University</w:t>
      </w:r>
      <w:r w:rsidR="00746D90" w:rsidRPr="00BD0AAD">
        <w:rPr>
          <w:sz w:val="22"/>
          <w:szCs w:val="22"/>
        </w:rPr>
        <w:t>)</w:t>
      </w:r>
      <w:r w:rsidR="002B7333" w:rsidRPr="00BD0AAD">
        <w:rPr>
          <w:sz w:val="22"/>
          <w:szCs w:val="22"/>
        </w:rPr>
        <w:t>, whether</w:t>
      </w:r>
      <w:r w:rsidR="00123BE7" w:rsidRPr="00BD0AAD">
        <w:rPr>
          <w:sz w:val="22"/>
          <w:szCs w:val="22"/>
        </w:rPr>
        <w:t xml:space="preserve"> und</w:t>
      </w:r>
      <w:r w:rsidR="002B7333" w:rsidRPr="00BD0AAD">
        <w:rPr>
          <w:sz w:val="22"/>
          <w:szCs w:val="22"/>
        </w:rPr>
        <w:t>ergraduate or postgraduate</w:t>
      </w:r>
      <w:r w:rsidR="00123BE7" w:rsidRPr="00BD0AAD">
        <w:rPr>
          <w:sz w:val="22"/>
          <w:szCs w:val="22"/>
        </w:rPr>
        <w:t>,</w:t>
      </w:r>
      <w:r w:rsidRPr="00BD0AAD">
        <w:rPr>
          <w:sz w:val="22"/>
          <w:szCs w:val="22"/>
        </w:rPr>
        <w:t xml:space="preserve"> have the potential to produce </w:t>
      </w:r>
      <w:r w:rsidR="007A5457" w:rsidRPr="00BD0AAD">
        <w:rPr>
          <w:sz w:val="22"/>
          <w:szCs w:val="22"/>
        </w:rPr>
        <w:t>new Intellectual P</w:t>
      </w:r>
      <w:r w:rsidR="00123BE7" w:rsidRPr="00BD0AAD">
        <w:rPr>
          <w:sz w:val="22"/>
          <w:szCs w:val="22"/>
        </w:rPr>
        <w:t>roperty</w:t>
      </w:r>
      <w:r w:rsidR="00CE7A2F">
        <w:rPr>
          <w:sz w:val="22"/>
          <w:szCs w:val="22"/>
        </w:rPr>
        <w:t xml:space="preserve"> (</w:t>
      </w:r>
      <w:r w:rsidR="00CE7A2F" w:rsidRPr="00CE7A2F">
        <w:rPr>
          <w:i/>
          <w:sz w:val="22"/>
          <w:szCs w:val="22"/>
        </w:rPr>
        <w:t>IP</w:t>
      </w:r>
      <w:r w:rsidR="00CE7A2F">
        <w:rPr>
          <w:sz w:val="22"/>
          <w:szCs w:val="22"/>
        </w:rPr>
        <w:t>)</w:t>
      </w:r>
      <w:r w:rsidR="007D7A0C" w:rsidRPr="00BD0AAD">
        <w:rPr>
          <w:sz w:val="22"/>
          <w:szCs w:val="22"/>
        </w:rPr>
        <w:t>.</w:t>
      </w:r>
      <w:r w:rsidR="00E23A86" w:rsidRPr="00BD0AAD">
        <w:rPr>
          <w:sz w:val="22"/>
          <w:szCs w:val="22"/>
        </w:rPr>
        <w:t xml:space="preserve"> Under certain circumstanc</w:t>
      </w:r>
      <w:r w:rsidR="0058536B" w:rsidRPr="00BD0AAD">
        <w:rPr>
          <w:sz w:val="22"/>
          <w:szCs w:val="22"/>
        </w:rPr>
        <w:t>es the University may have</w:t>
      </w:r>
      <w:r w:rsidR="00E23A86" w:rsidRPr="00BD0AAD">
        <w:rPr>
          <w:sz w:val="22"/>
          <w:szCs w:val="22"/>
        </w:rPr>
        <w:t xml:space="preserve"> an interest in</w:t>
      </w:r>
      <w:r w:rsidR="00946BF4" w:rsidRPr="00BD0AAD">
        <w:rPr>
          <w:sz w:val="22"/>
          <w:szCs w:val="22"/>
        </w:rPr>
        <w:t>,</w:t>
      </w:r>
      <w:r w:rsidR="00E23A86" w:rsidRPr="00BD0AAD">
        <w:rPr>
          <w:sz w:val="22"/>
          <w:szCs w:val="22"/>
        </w:rPr>
        <w:t xml:space="preserve"> and an entitlement to</w:t>
      </w:r>
      <w:r w:rsidR="00946BF4" w:rsidRPr="00BD0AAD">
        <w:rPr>
          <w:sz w:val="22"/>
          <w:szCs w:val="22"/>
        </w:rPr>
        <w:t>,</w:t>
      </w:r>
      <w:r w:rsidR="007A5457" w:rsidRPr="00BD0AAD">
        <w:rPr>
          <w:sz w:val="22"/>
          <w:szCs w:val="22"/>
        </w:rPr>
        <w:t xml:space="preserve"> such Intellectual P</w:t>
      </w:r>
      <w:r w:rsidR="00E23A86" w:rsidRPr="00BD0AAD">
        <w:rPr>
          <w:sz w:val="22"/>
          <w:szCs w:val="22"/>
        </w:rPr>
        <w:t xml:space="preserve">roperty. </w:t>
      </w:r>
      <w:r w:rsidR="007D7A0C" w:rsidRPr="00BD0AAD">
        <w:rPr>
          <w:sz w:val="22"/>
          <w:szCs w:val="22"/>
        </w:rPr>
        <w:t xml:space="preserve"> </w:t>
      </w:r>
    </w:p>
    <w:p w:rsidR="00D70208" w:rsidRPr="00BD0AAD" w:rsidRDefault="00D70208" w:rsidP="000A2D14">
      <w:pPr>
        <w:rPr>
          <w:sz w:val="22"/>
          <w:szCs w:val="22"/>
        </w:rPr>
      </w:pPr>
    </w:p>
    <w:p w:rsidR="00B760EA" w:rsidRPr="00BD0AAD" w:rsidRDefault="00D0191A" w:rsidP="000A2D14">
      <w:pPr>
        <w:rPr>
          <w:sz w:val="22"/>
          <w:szCs w:val="22"/>
        </w:rPr>
      </w:pPr>
      <w:r w:rsidRPr="00BD0AAD">
        <w:rPr>
          <w:sz w:val="22"/>
          <w:szCs w:val="22"/>
        </w:rPr>
        <w:t xml:space="preserve">The University has an </w:t>
      </w:r>
      <w:r w:rsidR="00612507" w:rsidRPr="00BD0AAD">
        <w:rPr>
          <w:sz w:val="22"/>
          <w:szCs w:val="22"/>
        </w:rPr>
        <w:t>Intellectual Property Policy</w:t>
      </w:r>
      <w:r w:rsidR="00927F51" w:rsidRPr="00BD0AAD">
        <w:rPr>
          <w:sz w:val="22"/>
          <w:szCs w:val="22"/>
        </w:rPr>
        <w:t xml:space="preserve"> </w:t>
      </w:r>
      <w:r w:rsidR="00CE7A2F">
        <w:rPr>
          <w:sz w:val="22"/>
          <w:szCs w:val="22"/>
        </w:rPr>
        <w:t xml:space="preserve">(the </w:t>
      </w:r>
      <w:r w:rsidR="00CE7A2F" w:rsidRPr="00CE7A2F">
        <w:rPr>
          <w:i/>
          <w:sz w:val="22"/>
          <w:szCs w:val="22"/>
        </w:rPr>
        <w:t>Policy</w:t>
      </w:r>
      <w:r w:rsidR="00CE7A2F">
        <w:rPr>
          <w:sz w:val="22"/>
          <w:szCs w:val="22"/>
        </w:rPr>
        <w:t xml:space="preserve">) </w:t>
      </w:r>
      <w:r w:rsidR="00927F51" w:rsidRPr="00BD0AAD">
        <w:rPr>
          <w:sz w:val="22"/>
          <w:szCs w:val="22"/>
        </w:rPr>
        <w:t>which addresses Intellectual P</w:t>
      </w:r>
      <w:r w:rsidRPr="00BD0AAD">
        <w:rPr>
          <w:sz w:val="22"/>
          <w:szCs w:val="22"/>
        </w:rPr>
        <w:t>roperty issues including the University’s</w:t>
      </w:r>
      <w:r w:rsidR="00946BF4" w:rsidRPr="00BD0AAD">
        <w:rPr>
          <w:sz w:val="22"/>
          <w:szCs w:val="22"/>
        </w:rPr>
        <w:t xml:space="preserve"> interest in</w:t>
      </w:r>
      <w:r w:rsidR="00BB32E8" w:rsidRPr="00BD0AAD">
        <w:rPr>
          <w:sz w:val="22"/>
          <w:szCs w:val="22"/>
        </w:rPr>
        <w:t xml:space="preserve"> student</w:t>
      </w:r>
      <w:r w:rsidR="00927F51" w:rsidRPr="00BD0AAD">
        <w:rPr>
          <w:sz w:val="22"/>
          <w:szCs w:val="22"/>
        </w:rPr>
        <w:t xml:space="preserve"> I</w:t>
      </w:r>
      <w:r w:rsidR="002B7333" w:rsidRPr="00BD0AAD">
        <w:rPr>
          <w:sz w:val="22"/>
          <w:szCs w:val="22"/>
        </w:rPr>
        <w:t>ntellectual</w:t>
      </w:r>
      <w:r w:rsidR="00927F51" w:rsidRPr="00BD0AAD">
        <w:rPr>
          <w:sz w:val="22"/>
          <w:szCs w:val="22"/>
        </w:rPr>
        <w:t xml:space="preserve"> P</w:t>
      </w:r>
      <w:r w:rsidR="002B7333" w:rsidRPr="00BD0AAD">
        <w:rPr>
          <w:sz w:val="22"/>
          <w:szCs w:val="22"/>
        </w:rPr>
        <w:t xml:space="preserve">roperty. The Policy can be found at </w:t>
      </w:r>
      <w:hyperlink r:id="rId7" w:history="1">
        <w:r w:rsidR="00746D90" w:rsidRPr="00BD0AAD">
          <w:rPr>
            <w:rStyle w:val="Hyperlink"/>
            <w:sz w:val="22"/>
            <w:szCs w:val="22"/>
          </w:rPr>
          <w:t>http://www.victoria.ac.nz/documents/policy/research-policy/intellectual-property-policy.pdf</w:t>
        </w:r>
      </w:hyperlink>
    </w:p>
    <w:p w:rsidR="00746D90" w:rsidRPr="00BD0AAD" w:rsidRDefault="00746D90" w:rsidP="000A2D14">
      <w:pPr>
        <w:rPr>
          <w:sz w:val="22"/>
          <w:szCs w:val="22"/>
        </w:rPr>
      </w:pPr>
    </w:p>
    <w:p w:rsidR="00746D90" w:rsidRPr="00BD0AAD" w:rsidRDefault="00630031" w:rsidP="000A2D14">
      <w:pPr>
        <w:rPr>
          <w:b/>
          <w:sz w:val="22"/>
          <w:szCs w:val="22"/>
        </w:rPr>
      </w:pPr>
      <w:r w:rsidRPr="00BD0AAD">
        <w:rPr>
          <w:b/>
          <w:sz w:val="22"/>
          <w:szCs w:val="22"/>
        </w:rPr>
        <w:t xml:space="preserve">2. </w:t>
      </w:r>
      <w:r w:rsidR="00746D90" w:rsidRPr="00BD0AAD">
        <w:rPr>
          <w:b/>
          <w:sz w:val="22"/>
          <w:szCs w:val="22"/>
        </w:rPr>
        <w:t>INTELLECTUAL PROPERTY POLICY</w:t>
      </w:r>
    </w:p>
    <w:p w:rsidR="0058536B" w:rsidRPr="00BD0AAD" w:rsidRDefault="007A408A" w:rsidP="000A2D14">
      <w:pPr>
        <w:rPr>
          <w:sz w:val="22"/>
          <w:szCs w:val="22"/>
        </w:rPr>
      </w:pPr>
      <w:r w:rsidRPr="00BD0AAD">
        <w:rPr>
          <w:sz w:val="22"/>
          <w:szCs w:val="22"/>
        </w:rPr>
        <w:t xml:space="preserve">The Policy recognises that students own </w:t>
      </w:r>
      <w:r w:rsidR="00CE7A2F">
        <w:rPr>
          <w:sz w:val="22"/>
          <w:szCs w:val="22"/>
        </w:rPr>
        <w:t>IP</w:t>
      </w:r>
      <w:r w:rsidRPr="00BD0AAD">
        <w:rPr>
          <w:sz w:val="22"/>
          <w:szCs w:val="22"/>
        </w:rPr>
        <w:t xml:space="preserve"> produced by them in the course of their studies</w:t>
      </w:r>
      <w:r w:rsidR="00E70A6C" w:rsidRPr="00BD0AAD">
        <w:rPr>
          <w:sz w:val="22"/>
          <w:szCs w:val="22"/>
        </w:rPr>
        <w:t xml:space="preserve"> (sections </w:t>
      </w:r>
      <w:r w:rsidR="00CE7A2F">
        <w:rPr>
          <w:sz w:val="22"/>
          <w:szCs w:val="22"/>
        </w:rPr>
        <w:t>5.1.2 &amp; 5</w:t>
      </w:r>
      <w:r w:rsidR="00E70A6C" w:rsidRPr="00BD0AAD">
        <w:rPr>
          <w:sz w:val="22"/>
          <w:szCs w:val="22"/>
        </w:rPr>
        <w:t>.1.3)</w:t>
      </w:r>
      <w:r w:rsidR="002B5621" w:rsidRPr="00BD0AAD">
        <w:rPr>
          <w:sz w:val="22"/>
          <w:szCs w:val="22"/>
        </w:rPr>
        <w:t xml:space="preserve">, but provides for students to assign </w:t>
      </w:r>
      <w:r w:rsidR="00CE7A2F">
        <w:rPr>
          <w:sz w:val="22"/>
          <w:szCs w:val="22"/>
        </w:rPr>
        <w:t>ownership</w:t>
      </w:r>
      <w:r w:rsidR="002B5621" w:rsidRPr="00BD0AAD">
        <w:rPr>
          <w:sz w:val="22"/>
          <w:szCs w:val="22"/>
        </w:rPr>
        <w:t xml:space="preserve"> to the University</w:t>
      </w:r>
      <w:r w:rsidR="00E70A6C" w:rsidRPr="00BD0AAD">
        <w:rPr>
          <w:sz w:val="22"/>
          <w:szCs w:val="22"/>
        </w:rPr>
        <w:t xml:space="preserve"> in certain circumstances</w:t>
      </w:r>
      <w:r w:rsidR="008E7587" w:rsidRPr="00BD0AAD">
        <w:rPr>
          <w:sz w:val="22"/>
          <w:szCs w:val="22"/>
        </w:rPr>
        <w:t xml:space="preserve"> (</w:t>
      </w:r>
      <w:r w:rsidR="00FD356A" w:rsidRPr="00BD0AAD">
        <w:rPr>
          <w:sz w:val="22"/>
          <w:szCs w:val="22"/>
        </w:rPr>
        <w:t xml:space="preserve">section </w:t>
      </w:r>
      <w:r w:rsidR="00CE7A2F">
        <w:rPr>
          <w:sz w:val="22"/>
          <w:szCs w:val="22"/>
        </w:rPr>
        <w:t>5</w:t>
      </w:r>
      <w:r w:rsidR="008E7587" w:rsidRPr="00BD0AAD">
        <w:rPr>
          <w:sz w:val="22"/>
          <w:szCs w:val="22"/>
        </w:rPr>
        <w:t>.</w:t>
      </w:r>
      <w:r w:rsidR="00FD356A" w:rsidRPr="00BD0AAD">
        <w:rPr>
          <w:sz w:val="22"/>
          <w:szCs w:val="22"/>
        </w:rPr>
        <w:t xml:space="preserve">3.2). </w:t>
      </w:r>
      <w:r w:rsidR="00790AAE" w:rsidRPr="00BD0AAD">
        <w:rPr>
          <w:sz w:val="22"/>
          <w:szCs w:val="22"/>
        </w:rPr>
        <w:t>Generally these circ</w:t>
      </w:r>
      <w:r w:rsidR="0097743C" w:rsidRPr="00BD0AAD">
        <w:rPr>
          <w:sz w:val="22"/>
          <w:szCs w:val="22"/>
        </w:rPr>
        <w:t>umstances arise when</w:t>
      </w:r>
      <w:r w:rsidR="006816D1" w:rsidRPr="00BD0AAD">
        <w:rPr>
          <w:sz w:val="22"/>
          <w:szCs w:val="22"/>
        </w:rPr>
        <w:t xml:space="preserve"> the University makes a particular</w:t>
      </w:r>
      <w:r w:rsidR="0097743C" w:rsidRPr="00BD0AAD">
        <w:rPr>
          <w:sz w:val="22"/>
          <w:szCs w:val="22"/>
        </w:rPr>
        <w:t xml:space="preserve"> contribution </w:t>
      </w:r>
      <w:r w:rsidR="00D5660B" w:rsidRPr="00BD0AAD">
        <w:rPr>
          <w:sz w:val="22"/>
          <w:szCs w:val="22"/>
        </w:rPr>
        <w:t xml:space="preserve">to the development of student </w:t>
      </w:r>
      <w:r w:rsidR="00CE7A2F">
        <w:rPr>
          <w:sz w:val="22"/>
          <w:szCs w:val="22"/>
        </w:rPr>
        <w:t>IP</w:t>
      </w:r>
      <w:r w:rsidR="00F70F85" w:rsidRPr="00BD0AAD">
        <w:rPr>
          <w:sz w:val="22"/>
          <w:szCs w:val="22"/>
        </w:rPr>
        <w:t xml:space="preserve">, third party interests </w:t>
      </w:r>
      <w:r w:rsidR="003B76F5" w:rsidRPr="00BD0AAD">
        <w:rPr>
          <w:sz w:val="22"/>
          <w:szCs w:val="22"/>
        </w:rPr>
        <w:t xml:space="preserve">are involved or the </w:t>
      </w:r>
      <w:r w:rsidR="00CE7A2F">
        <w:rPr>
          <w:sz w:val="22"/>
          <w:szCs w:val="22"/>
        </w:rPr>
        <w:t>IP</w:t>
      </w:r>
      <w:r w:rsidR="003B76F5" w:rsidRPr="00BD0AAD">
        <w:rPr>
          <w:sz w:val="22"/>
          <w:szCs w:val="22"/>
        </w:rPr>
        <w:t xml:space="preserve"> has commercial value. Specifically</w:t>
      </w:r>
      <w:r w:rsidR="00CE7A2F">
        <w:rPr>
          <w:sz w:val="22"/>
          <w:szCs w:val="22"/>
        </w:rPr>
        <w:t>,</w:t>
      </w:r>
      <w:r w:rsidR="003B76F5" w:rsidRPr="00BD0AAD">
        <w:rPr>
          <w:sz w:val="22"/>
          <w:szCs w:val="22"/>
        </w:rPr>
        <w:t xml:space="preserve"> the Intellectual Property Policy </w:t>
      </w:r>
      <w:r w:rsidR="00EE4FCA" w:rsidRPr="00BD0AAD">
        <w:rPr>
          <w:sz w:val="22"/>
          <w:szCs w:val="22"/>
        </w:rPr>
        <w:t>sets out the following considerations</w:t>
      </w:r>
      <w:r w:rsidR="00CD5D14" w:rsidRPr="00BD0AAD">
        <w:rPr>
          <w:sz w:val="22"/>
          <w:szCs w:val="22"/>
        </w:rPr>
        <w:t xml:space="preserve"> for determining the need for </w:t>
      </w:r>
      <w:r w:rsidR="007E6BA1" w:rsidRPr="00BD0AAD">
        <w:rPr>
          <w:sz w:val="22"/>
          <w:szCs w:val="22"/>
        </w:rPr>
        <w:t>a Student Intellectual Property Agreement:</w:t>
      </w:r>
    </w:p>
    <w:p w:rsidR="0094505D" w:rsidRPr="00BD0AAD" w:rsidRDefault="0094505D" w:rsidP="00C83B10">
      <w:pPr>
        <w:pStyle w:val="Heading5"/>
        <w:numPr>
          <w:ilvl w:val="0"/>
          <w:numId w:val="0"/>
        </w:numPr>
        <w:tabs>
          <w:tab w:val="clear" w:pos="1800"/>
        </w:tabs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</w:p>
    <w:p w:rsidR="007E6BA1" w:rsidRPr="00BD0AAD" w:rsidRDefault="001B758D" w:rsidP="00C83B10">
      <w:pPr>
        <w:pStyle w:val="Heading5"/>
        <w:numPr>
          <w:ilvl w:val="0"/>
          <w:numId w:val="2"/>
        </w:numPr>
        <w:tabs>
          <w:tab w:val="clear" w:pos="1800"/>
        </w:tabs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Development</w:t>
      </w:r>
      <w:r w:rsidR="007D693D" w:rsidRPr="00BD0AAD">
        <w:rPr>
          <w:rFonts w:asciiTheme="minorHAnsi" w:hAnsiTheme="minorHAnsi" w:cstheme="minorHAnsi"/>
          <w:sz w:val="22"/>
          <w:szCs w:val="22"/>
        </w:rPr>
        <w:t xml:space="preserve"> of new </w:t>
      </w:r>
      <w:r w:rsidR="00CE7A2F">
        <w:rPr>
          <w:rFonts w:asciiTheme="minorHAnsi" w:hAnsiTheme="minorHAnsi" w:cstheme="minorHAnsi"/>
          <w:sz w:val="22"/>
          <w:szCs w:val="22"/>
        </w:rPr>
        <w:t>I</w:t>
      </w:r>
      <w:r w:rsidR="007D693D" w:rsidRPr="00BD0AAD">
        <w:rPr>
          <w:rFonts w:asciiTheme="minorHAnsi" w:hAnsiTheme="minorHAnsi" w:cstheme="minorHAnsi"/>
          <w:sz w:val="22"/>
          <w:szCs w:val="22"/>
        </w:rPr>
        <w:t xml:space="preserve">ntellectual </w:t>
      </w:r>
      <w:r w:rsidR="00CE7A2F">
        <w:rPr>
          <w:rFonts w:asciiTheme="minorHAnsi" w:hAnsiTheme="minorHAnsi" w:cstheme="minorHAnsi"/>
          <w:sz w:val="22"/>
          <w:szCs w:val="22"/>
        </w:rPr>
        <w:t>P</w:t>
      </w:r>
      <w:r w:rsidR="007D693D" w:rsidRPr="00BD0AAD">
        <w:rPr>
          <w:rFonts w:asciiTheme="minorHAnsi" w:hAnsiTheme="minorHAnsi" w:cstheme="minorHAnsi"/>
          <w:sz w:val="22"/>
          <w:szCs w:val="22"/>
        </w:rPr>
        <w:t>roperty</w:t>
      </w:r>
      <w:r w:rsidR="00FB513A" w:rsidRPr="00BD0AAD">
        <w:rPr>
          <w:rFonts w:asciiTheme="minorHAnsi" w:hAnsiTheme="minorHAnsi" w:cstheme="minorHAnsi"/>
          <w:sz w:val="22"/>
          <w:szCs w:val="22"/>
        </w:rPr>
        <w:t xml:space="preserve"> will </w:t>
      </w:r>
      <w:r w:rsidR="00FA76F5" w:rsidRPr="00BD0AAD">
        <w:rPr>
          <w:rFonts w:asciiTheme="minorHAnsi" w:hAnsiTheme="minorHAnsi" w:cstheme="minorHAnsi"/>
          <w:sz w:val="22"/>
          <w:szCs w:val="22"/>
        </w:rPr>
        <w:t>be</w:t>
      </w:r>
      <w:r w:rsidR="00A63DBC" w:rsidRPr="00BD0AAD">
        <w:rPr>
          <w:rFonts w:asciiTheme="minorHAnsi" w:hAnsiTheme="minorHAnsi" w:cstheme="minorHAnsi"/>
          <w:sz w:val="22"/>
          <w:szCs w:val="22"/>
        </w:rPr>
        <w:t>, or is likely to be,</w:t>
      </w:r>
      <w:r w:rsidR="00FA76F5" w:rsidRPr="00BD0AAD">
        <w:rPr>
          <w:rFonts w:asciiTheme="minorHAnsi" w:hAnsiTheme="minorHAnsi" w:cstheme="minorHAnsi"/>
          <w:sz w:val="22"/>
          <w:szCs w:val="22"/>
        </w:rPr>
        <w:t xml:space="preserve"> </w:t>
      </w:r>
      <w:r w:rsidRPr="00BD0AAD">
        <w:rPr>
          <w:rFonts w:asciiTheme="minorHAnsi" w:hAnsiTheme="minorHAnsi" w:cstheme="minorHAnsi"/>
          <w:sz w:val="22"/>
          <w:szCs w:val="22"/>
        </w:rPr>
        <w:t>based on p</w:t>
      </w:r>
      <w:r w:rsidR="006514B7" w:rsidRPr="00BD0AAD">
        <w:rPr>
          <w:rFonts w:asciiTheme="minorHAnsi" w:hAnsiTheme="minorHAnsi" w:cstheme="minorHAnsi"/>
          <w:sz w:val="22"/>
          <w:szCs w:val="22"/>
        </w:rPr>
        <w:t>r</w:t>
      </w:r>
      <w:r w:rsidR="00710139" w:rsidRPr="00BD0AAD">
        <w:rPr>
          <w:rFonts w:asciiTheme="minorHAnsi" w:hAnsiTheme="minorHAnsi" w:cstheme="minorHAnsi"/>
          <w:sz w:val="22"/>
          <w:szCs w:val="22"/>
        </w:rPr>
        <w:t xml:space="preserve">e-existing </w:t>
      </w:r>
      <w:r w:rsidRPr="00BD0AAD">
        <w:rPr>
          <w:rFonts w:asciiTheme="minorHAnsi" w:hAnsiTheme="minorHAnsi" w:cstheme="minorHAnsi"/>
          <w:sz w:val="22"/>
          <w:szCs w:val="22"/>
        </w:rPr>
        <w:t>property</w:t>
      </w:r>
      <w:r w:rsidR="00710139" w:rsidRPr="00BD0AAD">
        <w:rPr>
          <w:rFonts w:asciiTheme="minorHAnsi" w:hAnsiTheme="minorHAnsi" w:cstheme="minorHAnsi"/>
          <w:sz w:val="22"/>
          <w:szCs w:val="22"/>
        </w:rPr>
        <w:t xml:space="preserve"> rights</w:t>
      </w:r>
      <w:r w:rsidR="007E6BA1" w:rsidRPr="00BD0AAD">
        <w:rPr>
          <w:rFonts w:asciiTheme="minorHAnsi" w:hAnsiTheme="minorHAnsi" w:cstheme="minorHAnsi"/>
          <w:sz w:val="22"/>
          <w:szCs w:val="22"/>
        </w:rPr>
        <w:t>;</w:t>
      </w:r>
    </w:p>
    <w:p w:rsidR="00F56DDC" w:rsidRPr="00BD0AAD" w:rsidRDefault="00FF5811" w:rsidP="00C83B10">
      <w:pPr>
        <w:pStyle w:val="Heading5"/>
        <w:numPr>
          <w:ilvl w:val="0"/>
          <w:numId w:val="2"/>
        </w:numPr>
        <w:tabs>
          <w:tab w:val="clear" w:pos="1800"/>
        </w:tabs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University resources</w:t>
      </w:r>
      <w:r w:rsidR="00AE6973" w:rsidRPr="00BD0AAD">
        <w:rPr>
          <w:rFonts w:asciiTheme="minorHAnsi" w:hAnsiTheme="minorHAnsi" w:cstheme="minorHAnsi"/>
          <w:sz w:val="22"/>
          <w:szCs w:val="22"/>
        </w:rPr>
        <w:t xml:space="preserve"> </w:t>
      </w:r>
      <w:r w:rsidR="00691F5A" w:rsidRPr="00BD0AAD">
        <w:rPr>
          <w:rFonts w:asciiTheme="minorHAnsi" w:hAnsiTheme="minorHAnsi" w:cstheme="minorHAnsi"/>
          <w:sz w:val="22"/>
          <w:szCs w:val="22"/>
        </w:rPr>
        <w:t xml:space="preserve">are expected to </w:t>
      </w:r>
      <w:r w:rsidR="00AE6973" w:rsidRPr="00BD0AAD">
        <w:rPr>
          <w:rFonts w:asciiTheme="minorHAnsi" w:hAnsiTheme="minorHAnsi" w:cstheme="minorHAnsi"/>
          <w:sz w:val="22"/>
          <w:szCs w:val="22"/>
        </w:rPr>
        <w:t>contribute</w:t>
      </w:r>
      <w:r w:rsidRPr="00BD0AAD">
        <w:rPr>
          <w:rFonts w:asciiTheme="minorHAnsi" w:hAnsiTheme="minorHAnsi" w:cstheme="minorHAnsi"/>
          <w:sz w:val="22"/>
          <w:szCs w:val="22"/>
        </w:rPr>
        <w:t xml:space="preserve"> </w:t>
      </w:r>
      <w:r w:rsidR="000F04E8" w:rsidRPr="00BD0AAD">
        <w:rPr>
          <w:rFonts w:asciiTheme="minorHAnsi" w:hAnsiTheme="minorHAnsi" w:cstheme="minorHAnsi"/>
          <w:sz w:val="22"/>
          <w:szCs w:val="22"/>
        </w:rPr>
        <w:t xml:space="preserve">significantly </w:t>
      </w:r>
      <w:r w:rsidRPr="00BD0AAD">
        <w:rPr>
          <w:rFonts w:asciiTheme="minorHAnsi" w:hAnsiTheme="minorHAnsi" w:cstheme="minorHAnsi"/>
          <w:sz w:val="22"/>
          <w:szCs w:val="22"/>
        </w:rPr>
        <w:t xml:space="preserve">to the development of new </w:t>
      </w:r>
      <w:r w:rsidR="00CE7A2F">
        <w:rPr>
          <w:rFonts w:asciiTheme="minorHAnsi" w:hAnsiTheme="minorHAnsi" w:cstheme="minorHAnsi"/>
          <w:sz w:val="22"/>
          <w:szCs w:val="22"/>
        </w:rPr>
        <w:t>I</w:t>
      </w:r>
      <w:r w:rsidRPr="00BD0AAD">
        <w:rPr>
          <w:rFonts w:asciiTheme="minorHAnsi" w:hAnsiTheme="minorHAnsi" w:cstheme="minorHAnsi"/>
          <w:sz w:val="22"/>
          <w:szCs w:val="22"/>
        </w:rPr>
        <w:t xml:space="preserve">ntellectual </w:t>
      </w:r>
      <w:r w:rsidR="00CE7A2F">
        <w:rPr>
          <w:rFonts w:asciiTheme="minorHAnsi" w:hAnsiTheme="minorHAnsi" w:cstheme="minorHAnsi"/>
          <w:sz w:val="22"/>
          <w:szCs w:val="22"/>
        </w:rPr>
        <w:t>P</w:t>
      </w:r>
      <w:r w:rsidRPr="00BD0AAD">
        <w:rPr>
          <w:rFonts w:asciiTheme="minorHAnsi" w:hAnsiTheme="minorHAnsi" w:cstheme="minorHAnsi"/>
          <w:sz w:val="22"/>
          <w:szCs w:val="22"/>
        </w:rPr>
        <w:t>roperty</w:t>
      </w:r>
      <w:r w:rsidR="007E6BA1" w:rsidRPr="00BD0AAD">
        <w:rPr>
          <w:rFonts w:asciiTheme="minorHAnsi" w:hAnsiTheme="minorHAnsi" w:cstheme="minorHAnsi"/>
          <w:sz w:val="22"/>
          <w:szCs w:val="22"/>
        </w:rPr>
        <w:t>;</w:t>
      </w:r>
    </w:p>
    <w:p w:rsidR="007E6BA1" w:rsidRPr="00BD0AAD" w:rsidRDefault="00B75423" w:rsidP="00C83B10">
      <w:pPr>
        <w:pStyle w:val="Heading5"/>
        <w:numPr>
          <w:ilvl w:val="0"/>
          <w:numId w:val="2"/>
        </w:numPr>
        <w:tabs>
          <w:tab w:val="clear" w:pos="1800"/>
        </w:tabs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The development of new Intellectual P</w:t>
      </w:r>
      <w:r w:rsidR="000F04E8" w:rsidRPr="00BD0AAD">
        <w:rPr>
          <w:rFonts w:asciiTheme="minorHAnsi" w:hAnsiTheme="minorHAnsi" w:cstheme="minorHAnsi"/>
          <w:sz w:val="22"/>
          <w:szCs w:val="22"/>
        </w:rPr>
        <w:t xml:space="preserve">roperty </w:t>
      </w:r>
      <w:r w:rsidR="00FA76F5" w:rsidRPr="00BD0AAD">
        <w:rPr>
          <w:rFonts w:asciiTheme="minorHAnsi" w:hAnsiTheme="minorHAnsi" w:cstheme="minorHAnsi"/>
          <w:sz w:val="22"/>
          <w:szCs w:val="22"/>
        </w:rPr>
        <w:t xml:space="preserve">is likely to </w:t>
      </w:r>
      <w:r w:rsidR="006C5790" w:rsidRPr="00BD0AAD">
        <w:rPr>
          <w:rFonts w:asciiTheme="minorHAnsi" w:hAnsiTheme="minorHAnsi" w:cstheme="minorHAnsi"/>
          <w:sz w:val="22"/>
          <w:szCs w:val="22"/>
        </w:rPr>
        <w:t>result</w:t>
      </w:r>
      <w:r w:rsidR="00FF3136" w:rsidRPr="00BD0AAD">
        <w:rPr>
          <w:rFonts w:asciiTheme="minorHAnsi" w:hAnsiTheme="minorHAnsi" w:cstheme="minorHAnsi"/>
          <w:sz w:val="22"/>
          <w:szCs w:val="22"/>
        </w:rPr>
        <w:t xml:space="preserve"> from </w:t>
      </w:r>
      <w:r w:rsidR="00065B88" w:rsidRPr="00BD0AAD">
        <w:rPr>
          <w:rFonts w:asciiTheme="minorHAnsi" w:hAnsiTheme="minorHAnsi" w:cstheme="minorHAnsi"/>
          <w:sz w:val="22"/>
          <w:szCs w:val="22"/>
        </w:rPr>
        <w:t>a programme of wo</w:t>
      </w:r>
      <w:r w:rsidRPr="00BD0AAD">
        <w:rPr>
          <w:rFonts w:asciiTheme="minorHAnsi" w:hAnsiTheme="minorHAnsi" w:cstheme="minorHAnsi"/>
          <w:sz w:val="22"/>
          <w:szCs w:val="22"/>
        </w:rPr>
        <w:t>rk involving a number of participants</w:t>
      </w:r>
      <w:r w:rsidR="00AE4F39" w:rsidRPr="00BD0AAD">
        <w:rPr>
          <w:rFonts w:asciiTheme="minorHAnsi" w:hAnsiTheme="minorHAnsi" w:cstheme="minorHAnsi"/>
          <w:sz w:val="22"/>
          <w:szCs w:val="22"/>
        </w:rPr>
        <w:t xml:space="preserve"> (not just the Student)</w:t>
      </w:r>
      <w:r w:rsidR="00C52A82" w:rsidRPr="00BD0AAD">
        <w:rPr>
          <w:rFonts w:asciiTheme="minorHAnsi" w:hAnsiTheme="minorHAnsi" w:cstheme="minorHAnsi"/>
          <w:sz w:val="22"/>
          <w:szCs w:val="22"/>
        </w:rPr>
        <w:t>;</w:t>
      </w:r>
      <w:r w:rsidR="00065B88" w:rsidRPr="00BD0AA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816D1" w:rsidRPr="00BD0AAD" w:rsidRDefault="00603BFE" w:rsidP="006816D1">
      <w:pPr>
        <w:pStyle w:val="Heading5"/>
        <w:numPr>
          <w:ilvl w:val="0"/>
          <w:numId w:val="2"/>
        </w:numPr>
        <w:tabs>
          <w:tab w:val="clear" w:pos="1800"/>
        </w:tabs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Academics and supervisors involved in</w:t>
      </w:r>
      <w:r w:rsidR="00FA76F5" w:rsidRPr="00BD0AAD">
        <w:rPr>
          <w:rFonts w:asciiTheme="minorHAnsi" w:hAnsiTheme="minorHAnsi" w:cstheme="minorHAnsi"/>
          <w:sz w:val="22"/>
          <w:szCs w:val="22"/>
        </w:rPr>
        <w:t xml:space="preserve"> the </w:t>
      </w:r>
      <w:r w:rsidR="002F01EE" w:rsidRPr="00BD0AAD">
        <w:rPr>
          <w:rFonts w:asciiTheme="minorHAnsi" w:hAnsiTheme="minorHAnsi" w:cstheme="minorHAnsi"/>
          <w:sz w:val="22"/>
          <w:szCs w:val="22"/>
        </w:rPr>
        <w:t xml:space="preserve">course of study are expected to </w:t>
      </w:r>
      <w:r w:rsidR="00FA76F5" w:rsidRPr="00BD0AAD">
        <w:rPr>
          <w:rFonts w:asciiTheme="minorHAnsi" w:hAnsiTheme="minorHAnsi" w:cstheme="minorHAnsi"/>
          <w:sz w:val="22"/>
          <w:szCs w:val="22"/>
        </w:rPr>
        <w:t>contribute</w:t>
      </w:r>
      <w:r w:rsidRPr="00BD0AAD">
        <w:rPr>
          <w:rFonts w:asciiTheme="minorHAnsi" w:hAnsiTheme="minorHAnsi" w:cstheme="minorHAnsi"/>
          <w:sz w:val="22"/>
          <w:szCs w:val="22"/>
        </w:rPr>
        <w:t xml:space="preserve"> significantly</w:t>
      </w:r>
      <w:r w:rsidR="007E6BA1" w:rsidRPr="00BD0AAD">
        <w:rPr>
          <w:rFonts w:asciiTheme="minorHAnsi" w:hAnsiTheme="minorHAnsi" w:cstheme="minorHAnsi"/>
          <w:sz w:val="22"/>
          <w:szCs w:val="22"/>
        </w:rPr>
        <w:t xml:space="preserve"> to the development of </w:t>
      </w:r>
      <w:r w:rsidR="00CE7A2F">
        <w:rPr>
          <w:rFonts w:asciiTheme="minorHAnsi" w:hAnsiTheme="minorHAnsi" w:cstheme="minorHAnsi"/>
          <w:sz w:val="22"/>
          <w:szCs w:val="22"/>
        </w:rPr>
        <w:t>new I</w:t>
      </w:r>
      <w:r w:rsidRPr="00BD0AAD">
        <w:rPr>
          <w:rFonts w:asciiTheme="minorHAnsi" w:hAnsiTheme="minorHAnsi" w:cstheme="minorHAnsi"/>
          <w:sz w:val="22"/>
          <w:szCs w:val="22"/>
        </w:rPr>
        <w:t xml:space="preserve">ntellectual </w:t>
      </w:r>
      <w:r w:rsidR="00CE7A2F">
        <w:rPr>
          <w:rFonts w:asciiTheme="minorHAnsi" w:hAnsiTheme="minorHAnsi" w:cstheme="minorHAnsi"/>
          <w:sz w:val="22"/>
          <w:szCs w:val="22"/>
        </w:rPr>
        <w:t>P</w:t>
      </w:r>
      <w:r w:rsidRPr="00BD0AAD">
        <w:rPr>
          <w:rFonts w:asciiTheme="minorHAnsi" w:hAnsiTheme="minorHAnsi" w:cstheme="minorHAnsi"/>
          <w:sz w:val="22"/>
          <w:szCs w:val="22"/>
        </w:rPr>
        <w:t>roperty</w:t>
      </w:r>
      <w:r w:rsidR="007E6BA1" w:rsidRPr="00BD0AAD">
        <w:rPr>
          <w:rFonts w:asciiTheme="minorHAnsi" w:hAnsiTheme="minorHAnsi" w:cstheme="minorHAnsi"/>
          <w:sz w:val="22"/>
          <w:szCs w:val="22"/>
        </w:rPr>
        <w:t>;</w:t>
      </w:r>
      <w:r w:rsidR="006816D1" w:rsidRPr="00BD0AA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E6BA1" w:rsidRPr="00BD0AAD" w:rsidRDefault="006816D1" w:rsidP="006816D1">
      <w:pPr>
        <w:pStyle w:val="Heading5"/>
        <w:numPr>
          <w:ilvl w:val="0"/>
          <w:numId w:val="2"/>
        </w:numPr>
        <w:tabs>
          <w:tab w:val="clear" w:pos="1800"/>
        </w:tabs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The course of study for which the student is enrolled involves placement with an external organisation;</w:t>
      </w:r>
    </w:p>
    <w:p w:rsidR="006816D1" w:rsidRPr="00BD0AAD" w:rsidRDefault="00EE097C" w:rsidP="006816D1">
      <w:pPr>
        <w:pStyle w:val="Heading5"/>
        <w:numPr>
          <w:ilvl w:val="0"/>
          <w:numId w:val="2"/>
        </w:numPr>
        <w:tabs>
          <w:tab w:val="clear" w:pos="1800"/>
        </w:tabs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I</w:t>
      </w:r>
      <w:r w:rsidR="00CE7A2F">
        <w:rPr>
          <w:rFonts w:asciiTheme="minorHAnsi" w:hAnsiTheme="minorHAnsi" w:cstheme="minorHAnsi"/>
          <w:sz w:val="22"/>
          <w:szCs w:val="22"/>
        </w:rPr>
        <w:t>ntellectual P</w:t>
      </w:r>
      <w:r w:rsidR="00B4403A" w:rsidRPr="00BD0AAD">
        <w:rPr>
          <w:rFonts w:asciiTheme="minorHAnsi" w:hAnsiTheme="minorHAnsi" w:cstheme="minorHAnsi"/>
          <w:sz w:val="22"/>
          <w:szCs w:val="22"/>
        </w:rPr>
        <w:t>roperty</w:t>
      </w:r>
      <w:r w:rsidR="007E6BA1" w:rsidRPr="00BD0AAD">
        <w:rPr>
          <w:rFonts w:asciiTheme="minorHAnsi" w:hAnsiTheme="minorHAnsi" w:cstheme="minorHAnsi"/>
          <w:sz w:val="22"/>
          <w:szCs w:val="22"/>
        </w:rPr>
        <w:t xml:space="preserve"> agreement</w:t>
      </w:r>
      <w:r w:rsidRPr="00BD0AAD">
        <w:rPr>
          <w:rFonts w:asciiTheme="minorHAnsi" w:hAnsiTheme="minorHAnsi" w:cstheme="minorHAnsi"/>
          <w:sz w:val="22"/>
          <w:szCs w:val="22"/>
        </w:rPr>
        <w:t>s with third parties</w:t>
      </w:r>
      <w:r w:rsidR="0069688A" w:rsidRPr="00BD0AAD">
        <w:rPr>
          <w:rFonts w:asciiTheme="minorHAnsi" w:hAnsiTheme="minorHAnsi" w:cstheme="minorHAnsi"/>
          <w:sz w:val="22"/>
          <w:szCs w:val="22"/>
        </w:rPr>
        <w:t xml:space="preserve"> exist or are likely to be developed</w:t>
      </w:r>
      <w:r w:rsidR="00EF1022" w:rsidRPr="00BD0AAD">
        <w:rPr>
          <w:rFonts w:asciiTheme="minorHAnsi" w:hAnsiTheme="minorHAnsi" w:cstheme="minorHAnsi"/>
          <w:sz w:val="22"/>
          <w:szCs w:val="22"/>
        </w:rPr>
        <w:t xml:space="preserve"> in the future</w:t>
      </w:r>
      <w:r w:rsidR="007E6BA1" w:rsidRPr="00BD0AAD">
        <w:rPr>
          <w:rFonts w:asciiTheme="minorHAnsi" w:hAnsiTheme="minorHAnsi" w:cstheme="minorHAnsi"/>
          <w:sz w:val="22"/>
          <w:szCs w:val="22"/>
        </w:rPr>
        <w:t>.</w:t>
      </w:r>
      <w:r w:rsidR="006816D1" w:rsidRPr="00BD0AA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E6BA1" w:rsidRPr="00BD0AAD" w:rsidRDefault="006816D1" w:rsidP="006816D1">
      <w:pPr>
        <w:pStyle w:val="Heading5"/>
        <w:numPr>
          <w:ilvl w:val="0"/>
          <w:numId w:val="2"/>
        </w:numPr>
        <w:tabs>
          <w:tab w:val="clear" w:pos="1800"/>
        </w:tabs>
        <w:spacing w:after="0"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 xml:space="preserve">Intellectual Property resulting from the course of study is </w:t>
      </w:r>
      <w:r w:rsidR="00CE7A2F">
        <w:rPr>
          <w:rFonts w:asciiTheme="minorHAnsi" w:hAnsiTheme="minorHAnsi" w:cstheme="minorHAnsi"/>
          <w:sz w:val="22"/>
          <w:szCs w:val="22"/>
        </w:rPr>
        <w:t>likely to have commercial value.</w:t>
      </w:r>
    </w:p>
    <w:p w:rsidR="009F6890" w:rsidRPr="00BD0AAD" w:rsidRDefault="009F6890" w:rsidP="00C83B10">
      <w:pPr>
        <w:rPr>
          <w:sz w:val="22"/>
          <w:szCs w:val="22"/>
        </w:rPr>
      </w:pPr>
    </w:p>
    <w:p w:rsidR="00BD0AAD" w:rsidRDefault="00BD0AA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433C9" w:rsidRPr="00BD0AAD" w:rsidRDefault="00630031" w:rsidP="00C83B10">
      <w:pPr>
        <w:rPr>
          <w:b/>
          <w:sz w:val="22"/>
          <w:szCs w:val="22"/>
        </w:rPr>
      </w:pPr>
      <w:r w:rsidRPr="00BD0AAD">
        <w:rPr>
          <w:b/>
          <w:sz w:val="22"/>
          <w:szCs w:val="22"/>
        </w:rPr>
        <w:lastRenderedPageBreak/>
        <w:t xml:space="preserve">3. </w:t>
      </w:r>
      <w:r w:rsidR="00F75385" w:rsidRPr="00BD0AAD">
        <w:rPr>
          <w:b/>
          <w:sz w:val="22"/>
          <w:szCs w:val="22"/>
        </w:rPr>
        <w:t>SPECIFIC TERMS</w:t>
      </w:r>
    </w:p>
    <w:p w:rsidR="004C3974" w:rsidRPr="00BD0AAD" w:rsidRDefault="00630031" w:rsidP="00C83B10">
      <w:pPr>
        <w:rPr>
          <w:b/>
          <w:sz w:val="22"/>
          <w:szCs w:val="22"/>
        </w:rPr>
      </w:pPr>
      <w:r w:rsidRPr="00BD0AAD">
        <w:rPr>
          <w:b/>
          <w:sz w:val="22"/>
          <w:szCs w:val="22"/>
        </w:rPr>
        <w:t>3.1</w:t>
      </w:r>
      <w:r w:rsidR="006674A9" w:rsidRPr="00BD0AAD">
        <w:rPr>
          <w:b/>
          <w:sz w:val="22"/>
          <w:szCs w:val="22"/>
        </w:rPr>
        <w:t xml:space="preserve"> </w:t>
      </w:r>
      <w:r w:rsidR="004C3974" w:rsidRPr="00BD0AAD">
        <w:rPr>
          <w:b/>
          <w:sz w:val="22"/>
          <w:szCs w:val="22"/>
        </w:rPr>
        <w:t>Definitions</w:t>
      </w:r>
    </w:p>
    <w:p w:rsidR="00204AC9" w:rsidRPr="00BD0AAD" w:rsidRDefault="00630031" w:rsidP="00AE29CE">
      <w:pPr>
        <w:pStyle w:val="BodyTextIndent"/>
        <w:spacing w:after="0"/>
        <w:ind w:left="426"/>
        <w:rPr>
          <w:sz w:val="22"/>
          <w:szCs w:val="22"/>
        </w:rPr>
      </w:pPr>
      <w:r w:rsidRPr="00BD0AAD">
        <w:rPr>
          <w:rStyle w:val="BodyTextIndentBoldEmphasis"/>
          <w:sz w:val="22"/>
          <w:szCs w:val="22"/>
        </w:rPr>
        <w:t xml:space="preserve">3.1.1 </w:t>
      </w:r>
      <w:r w:rsidR="00204AC9" w:rsidRPr="00BD0AAD">
        <w:rPr>
          <w:rStyle w:val="BodyTextIndentBoldEmphasis"/>
          <w:sz w:val="22"/>
          <w:szCs w:val="22"/>
        </w:rPr>
        <w:t>Intellectual Property</w:t>
      </w:r>
      <w:r w:rsidR="00204AC9" w:rsidRPr="00BD0AAD">
        <w:rPr>
          <w:sz w:val="22"/>
          <w:szCs w:val="22"/>
        </w:rPr>
        <w:t>:</w:t>
      </w:r>
      <w:r w:rsidR="00204AC9" w:rsidRPr="00BD0AAD">
        <w:rPr>
          <w:b/>
          <w:sz w:val="22"/>
          <w:szCs w:val="22"/>
        </w:rPr>
        <w:t xml:space="preserve"> </w:t>
      </w:r>
      <w:r w:rsidR="00204AC9" w:rsidRPr="00BD0AAD">
        <w:rPr>
          <w:sz w:val="22"/>
          <w:szCs w:val="22"/>
        </w:rPr>
        <w:t xml:space="preserve"> all industrial and intellectual property rights whether </w:t>
      </w:r>
      <w:r w:rsidR="007B7A06" w:rsidRPr="00BD0AAD">
        <w:rPr>
          <w:sz w:val="22"/>
          <w:szCs w:val="22"/>
        </w:rPr>
        <w:t xml:space="preserve">conferred by statute, </w:t>
      </w:r>
      <w:r w:rsidR="00204AC9" w:rsidRPr="00BD0AAD">
        <w:rPr>
          <w:sz w:val="22"/>
          <w:szCs w:val="22"/>
        </w:rPr>
        <w:t>common law or in equity that are</w:t>
      </w:r>
      <w:r w:rsidR="00FA7A55" w:rsidRPr="00BD0AAD">
        <w:rPr>
          <w:sz w:val="22"/>
          <w:szCs w:val="22"/>
        </w:rPr>
        <w:t xml:space="preserve"> created or contributed to by the Student</w:t>
      </w:r>
      <w:r w:rsidR="00204AC9" w:rsidRPr="00BD0AAD">
        <w:rPr>
          <w:sz w:val="22"/>
          <w:szCs w:val="22"/>
        </w:rPr>
        <w:t xml:space="preserve"> during </w:t>
      </w:r>
      <w:r w:rsidR="0029059A">
        <w:rPr>
          <w:sz w:val="22"/>
          <w:szCs w:val="22"/>
        </w:rPr>
        <w:t xml:space="preserve">or as a result of the Student’s </w:t>
      </w:r>
      <w:r w:rsidR="003D1641">
        <w:rPr>
          <w:sz w:val="22"/>
          <w:szCs w:val="22"/>
        </w:rPr>
        <w:t>participation</w:t>
      </w:r>
      <w:r w:rsidR="0029059A">
        <w:rPr>
          <w:sz w:val="22"/>
          <w:szCs w:val="22"/>
        </w:rPr>
        <w:t xml:space="preserve"> in </w:t>
      </w:r>
      <w:r w:rsidR="00204AC9" w:rsidRPr="00BD0AAD">
        <w:rPr>
          <w:sz w:val="22"/>
          <w:szCs w:val="22"/>
        </w:rPr>
        <w:t>the</w:t>
      </w:r>
      <w:r w:rsidR="002044D1" w:rsidRPr="00BD0AAD">
        <w:rPr>
          <w:sz w:val="22"/>
          <w:szCs w:val="22"/>
        </w:rPr>
        <w:t xml:space="preserve"> </w:t>
      </w:r>
      <w:r w:rsidR="008041BF">
        <w:rPr>
          <w:sz w:val="22"/>
          <w:szCs w:val="22"/>
        </w:rPr>
        <w:t>Project</w:t>
      </w:r>
      <w:r w:rsidR="002044D1" w:rsidRPr="00BD0AAD">
        <w:rPr>
          <w:sz w:val="22"/>
          <w:szCs w:val="22"/>
        </w:rPr>
        <w:t xml:space="preserve">, </w:t>
      </w:r>
      <w:r w:rsidR="00204AC9" w:rsidRPr="00BD0AAD">
        <w:rPr>
          <w:sz w:val="22"/>
          <w:szCs w:val="22"/>
        </w:rPr>
        <w:t>including, but not limited to:</w:t>
      </w:r>
    </w:p>
    <w:p w:rsidR="00C85078" w:rsidRPr="00BD0AAD" w:rsidRDefault="00C85078" w:rsidP="00AE29CE">
      <w:pPr>
        <w:pStyle w:val="BodyTextIndent"/>
        <w:spacing w:after="0"/>
        <w:ind w:left="426"/>
        <w:rPr>
          <w:sz w:val="22"/>
          <w:szCs w:val="22"/>
        </w:rPr>
      </w:pPr>
    </w:p>
    <w:p w:rsidR="00204AC9" w:rsidRPr="00BD0AAD" w:rsidRDefault="00570D78" w:rsidP="00AF33EC">
      <w:pPr>
        <w:pStyle w:val="Heading4"/>
        <w:numPr>
          <w:ilvl w:val="0"/>
          <w:numId w:val="3"/>
        </w:numPr>
        <w:spacing w:after="0" w:line="240" w:lineRule="auto"/>
        <w:ind w:left="993" w:hanging="283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A</w:t>
      </w:r>
      <w:r w:rsidR="00204AC9" w:rsidRPr="00BD0AAD">
        <w:rPr>
          <w:rFonts w:asciiTheme="minorHAnsi" w:hAnsiTheme="minorHAnsi" w:cstheme="minorHAnsi"/>
          <w:sz w:val="22"/>
          <w:szCs w:val="22"/>
        </w:rPr>
        <w:t>ll copyright and similar rights that may subsist in works or other subject matter;</w:t>
      </w:r>
    </w:p>
    <w:p w:rsidR="00204AC9" w:rsidRPr="00BD0AAD" w:rsidRDefault="00570D78" w:rsidP="00AF33EC">
      <w:pPr>
        <w:pStyle w:val="Heading4"/>
        <w:numPr>
          <w:ilvl w:val="0"/>
          <w:numId w:val="3"/>
        </w:numPr>
        <w:spacing w:after="0" w:line="240" w:lineRule="auto"/>
        <w:ind w:left="993" w:hanging="283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R</w:t>
      </w:r>
      <w:r w:rsidR="00204AC9" w:rsidRPr="00BD0AAD">
        <w:rPr>
          <w:rFonts w:asciiTheme="minorHAnsi" w:hAnsiTheme="minorHAnsi" w:cstheme="minorHAnsi"/>
          <w:sz w:val="22"/>
          <w:szCs w:val="22"/>
        </w:rPr>
        <w:t>ights in relation to inventions (including all patents and patent applications);</w:t>
      </w:r>
    </w:p>
    <w:p w:rsidR="002044D1" w:rsidRPr="00BD0AAD" w:rsidRDefault="002044D1" w:rsidP="00AF33EC">
      <w:pPr>
        <w:pStyle w:val="Heading4"/>
        <w:numPr>
          <w:ilvl w:val="0"/>
          <w:numId w:val="3"/>
        </w:numPr>
        <w:spacing w:after="0" w:line="240" w:lineRule="auto"/>
        <w:ind w:left="993" w:hanging="283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Plant Variety Rights;</w:t>
      </w:r>
    </w:p>
    <w:p w:rsidR="00204AC9" w:rsidRPr="00BD0AAD" w:rsidRDefault="00570D78" w:rsidP="00AF33EC">
      <w:pPr>
        <w:pStyle w:val="Heading4"/>
        <w:numPr>
          <w:ilvl w:val="0"/>
          <w:numId w:val="3"/>
        </w:numPr>
        <w:spacing w:after="0" w:line="240" w:lineRule="auto"/>
        <w:ind w:left="993" w:hanging="283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T</w:t>
      </w:r>
      <w:r w:rsidR="00204AC9" w:rsidRPr="00BD0AAD">
        <w:rPr>
          <w:rFonts w:asciiTheme="minorHAnsi" w:hAnsiTheme="minorHAnsi" w:cstheme="minorHAnsi"/>
          <w:sz w:val="22"/>
          <w:szCs w:val="22"/>
        </w:rPr>
        <w:t>rade secrets and know-how;</w:t>
      </w:r>
    </w:p>
    <w:p w:rsidR="00204AC9" w:rsidRPr="00BD0AAD" w:rsidRDefault="00570D78" w:rsidP="00AF33EC">
      <w:pPr>
        <w:pStyle w:val="Heading4"/>
        <w:numPr>
          <w:ilvl w:val="0"/>
          <w:numId w:val="3"/>
        </w:numPr>
        <w:spacing w:after="0" w:line="240" w:lineRule="auto"/>
        <w:ind w:left="993" w:hanging="283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R</w:t>
      </w:r>
      <w:r w:rsidR="00204AC9" w:rsidRPr="00BD0AAD">
        <w:rPr>
          <w:rFonts w:asciiTheme="minorHAnsi" w:hAnsiTheme="minorHAnsi" w:cstheme="minorHAnsi"/>
          <w:sz w:val="22"/>
          <w:szCs w:val="22"/>
        </w:rPr>
        <w:t>ights in relation to designs (whether registrable or not);</w:t>
      </w:r>
    </w:p>
    <w:p w:rsidR="00204AC9" w:rsidRPr="00BD0AAD" w:rsidRDefault="00570D78" w:rsidP="00AF33EC">
      <w:pPr>
        <w:pStyle w:val="Heading4"/>
        <w:numPr>
          <w:ilvl w:val="0"/>
          <w:numId w:val="3"/>
        </w:numPr>
        <w:spacing w:after="0" w:line="240" w:lineRule="auto"/>
        <w:ind w:left="993" w:hanging="283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R</w:t>
      </w:r>
      <w:r w:rsidR="00204AC9" w:rsidRPr="00BD0AAD">
        <w:rPr>
          <w:rFonts w:asciiTheme="minorHAnsi" w:hAnsiTheme="minorHAnsi" w:cstheme="minorHAnsi"/>
          <w:sz w:val="22"/>
          <w:szCs w:val="22"/>
        </w:rPr>
        <w:t xml:space="preserve">ights in relation to registered and unregistered </w:t>
      </w:r>
      <w:r w:rsidRPr="00BD0AAD">
        <w:rPr>
          <w:rFonts w:asciiTheme="minorHAnsi" w:hAnsiTheme="minorHAnsi" w:cstheme="minorHAnsi"/>
          <w:sz w:val="22"/>
          <w:szCs w:val="22"/>
        </w:rPr>
        <w:t>trademarks</w:t>
      </w:r>
      <w:r w:rsidR="00204AC9" w:rsidRPr="00BD0AAD">
        <w:rPr>
          <w:rFonts w:asciiTheme="minorHAnsi" w:hAnsiTheme="minorHAnsi" w:cstheme="minorHAnsi"/>
          <w:sz w:val="22"/>
          <w:szCs w:val="22"/>
        </w:rPr>
        <w:t>;</w:t>
      </w:r>
    </w:p>
    <w:p w:rsidR="00A17548" w:rsidRPr="00BD0AAD" w:rsidRDefault="00A17548" w:rsidP="00AF33EC">
      <w:pPr>
        <w:pStyle w:val="Heading4"/>
        <w:numPr>
          <w:ilvl w:val="0"/>
          <w:numId w:val="3"/>
        </w:numPr>
        <w:spacing w:after="0" w:line="240" w:lineRule="auto"/>
        <w:ind w:left="993" w:hanging="283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Data and data sets;</w:t>
      </w:r>
    </w:p>
    <w:p w:rsidR="00204AC9" w:rsidRPr="00BD0AAD" w:rsidRDefault="00570D78" w:rsidP="00AF33EC">
      <w:pPr>
        <w:pStyle w:val="Heading4"/>
        <w:numPr>
          <w:ilvl w:val="0"/>
          <w:numId w:val="3"/>
        </w:numPr>
        <w:spacing w:after="0" w:line="240" w:lineRule="auto"/>
        <w:ind w:left="993" w:hanging="283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B</w:t>
      </w:r>
      <w:r w:rsidR="00204AC9" w:rsidRPr="00BD0AAD">
        <w:rPr>
          <w:rFonts w:asciiTheme="minorHAnsi" w:hAnsiTheme="minorHAnsi" w:cstheme="minorHAnsi"/>
          <w:sz w:val="22"/>
          <w:szCs w:val="22"/>
        </w:rPr>
        <w:t>usiness names; and</w:t>
      </w:r>
    </w:p>
    <w:p w:rsidR="00204AC9" w:rsidRPr="00BD0AAD" w:rsidRDefault="00570D78" w:rsidP="00AF33EC">
      <w:pPr>
        <w:pStyle w:val="Heading4"/>
        <w:numPr>
          <w:ilvl w:val="0"/>
          <w:numId w:val="3"/>
        </w:numPr>
        <w:spacing w:after="0" w:line="240" w:lineRule="auto"/>
        <w:ind w:left="993" w:hanging="283"/>
        <w:rPr>
          <w:rFonts w:asciiTheme="minorHAnsi" w:hAnsiTheme="minorHAnsi" w:cstheme="minorHAnsi"/>
          <w:sz w:val="22"/>
          <w:szCs w:val="22"/>
        </w:rPr>
      </w:pPr>
      <w:r w:rsidRPr="00BD0AAD">
        <w:rPr>
          <w:rFonts w:asciiTheme="minorHAnsi" w:hAnsiTheme="minorHAnsi" w:cstheme="minorHAnsi"/>
          <w:sz w:val="22"/>
          <w:szCs w:val="22"/>
        </w:rPr>
        <w:t>R</w:t>
      </w:r>
      <w:r w:rsidR="00204AC9" w:rsidRPr="00BD0AAD">
        <w:rPr>
          <w:rFonts w:asciiTheme="minorHAnsi" w:hAnsiTheme="minorHAnsi" w:cstheme="minorHAnsi"/>
          <w:sz w:val="22"/>
          <w:szCs w:val="22"/>
        </w:rPr>
        <w:t>ights in relation to domain names.</w:t>
      </w:r>
    </w:p>
    <w:p w:rsidR="00BB0B91" w:rsidRPr="00BD0AAD" w:rsidRDefault="00BB0B91" w:rsidP="00AE29CE">
      <w:pPr>
        <w:pStyle w:val="Heading4"/>
        <w:numPr>
          <w:ilvl w:val="0"/>
          <w:numId w:val="0"/>
        </w:numPr>
        <w:spacing w:after="0" w:line="240" w:lineRule="auto"/>
        <w:ind w:left="426"/>
        <w:rPr>
          <w:rFonts w:asciiTheme="minorHAnsi" w:hAnsiTheme="minorHAnsi" w:cstheme="minorHAnsi"/>
          <w:sz w:val="22"/>
          <w:szCs w:val="22"/>
        </w:rPr>
      </w:pPr>
    </w:p>
    <w:p w:rsidR="008041BF" w:rsidRDefault="00630031" w:rsidP="00AE29CE">
      <w:pPr>
        <w:ind w:left="426"/>
        <w:rPr>
          <w:b/>
          <w:sz w:val="22"/>
          <w:szCs w:val="22"/>
        </w:rPr>
      </w:pPr>
      <w:r w:rsidRPr="00BD0AAD">
        <w:rPr>
          <w:b/>
          <w:sz w:val="22"/>
          <w:szCs w:val="22"/>
        </w:rPr>
        <w:t xml:space="preserve">3.1.2 </w:t>
      </w:r>
      <w:r w:rsidR="008041BF">
        <w:rPr>
          <w:b/>
          <w:sz w:val="22"/>
          <w:szCs w:val="22"/>
        </w:rPr>
        <w:t xml:space="preserve">Project: </w:t>
      </w:r>
      <w:r w:rsidR="008041BF" w:rsidRPr="00BD0AAD">
        <w:rPr>
          <w:sz w:val="22"/>
          <w:szCs w:val="22"/>
        </w:rPr>
        <w:t>&lt;</w:t>
      </w:r>
      <w:r w:rsidR="008041BF">
        <w:rPr>
          <w:sz w:val="22"/>
          <w:szCs w:val="22"/>
          <w:highlight w:val="yellow"/>
        </w:rPr>
        <w:t>Insert</w:t>
      </w:r>
      <w:r w:rsidR="008041BF" w:rsidRPr="00BD0AAD">
        <w:rPr>
          <w:sz w:val="22"/>
          <w:szCs w:val="22"/>
          <w:highlight w:val="yellow"/>
        </w:rPr>
        <w:t xml:space="preserve"> </w:t>
      </w:r>
      <w:r w:rsidR="008041BF">
        <w:rPr>
          <w:sz w:val="22"/>
          <w:szCs w:val="22"/>
          <w:highlight w:val="yellow"/>
        </w:rPr>
        <w:t xml:space="preserve">the </w:t>
      </w:r>
      <w:r w:rsidR="008041BF" w:rsidRPr="008041BF">
        <w:rPr>
          <w:sz w:val="22"/>
          <w:szCs w:val="22"/>
          <w:highlight w:val="yellow"/>
        </w:rPr>
        <w:t>name and details of the project, including the industry partner’s name if applicable</w:t>
      </w:r>
      <w:r w:rsidR="008041BF" w:rsidRPr="00BD0AAD">
        <w:rPr>
          <w:sz w:val="22"/>
          <w:szCs w:val="22"/>
        </w:rPr>
        <w:t>&gt;</w:t>
      </w:r>
    </w:p>
    <w:p w:rsidR="008041BF" w:rsidRDefault="008041BF" w:rsidP="00AE29CE">
      <w:pPr>
        <w:ind w:left="426"/>
        <w:rPr>
          <w:b/>
          <w:sz w:val="22"/>
          <w:szCs w:val="22"/>
        </w:rPr>
      </w:pPr>
    </w:p>
    <w:p w:rsidR="00446F48" w:rsidRPr="00BD0AAD" w:rsidRDefault="008041BF" w:rsidP="00AE29CE">
      <w:pPr>
        <w:ind w:left="426"/>
        <w:rPr>
          <w:sz w:val="22"/>
          <w:szCs w:val="22"/>
        </w:rPr>
      </w:pPr>
      <w:r>
        <w:rPr>
          <w:b/>
          <w:sz w:val="22"/>
          <w:szCs w:val="22"/>
        </w:rPr>
        <w:t xml:space="preserve">3.1.3 </w:t>
      </w:r>
      <w:r w:rsidR="00A942BA" w:rsidRPr="00BD0AAD">
        <w:rPr>
          <w:b/>
          <w:sz w:val="22"/>
          <w:szCs w:val="22"/>
        </w:rPr>
        <w:t xml:space="preserve">Student: </w:t>
      </w:r>
      <w:r w:rsidR="00A942BA" w:rsidRPr="00BD0AAD">
        <w:rPr>
          <w:sz w:val="22"/>
          <w:szCs w:val="22"/>
        </w:rPr>
        <w:t>&lt;</w:t>
      </w:r>
      <w:r w:rsidR="00A61FCF" w:rsidRPr="00BD0AAD">
        <w:rPr>
          <w:sz w:val="22"/>
          <w:szCs w:val="22"/>
          <w:highlight w:val="yellow"/>
        </w:rPr>
        <w:t>Insert full name of student</w:t>
      </w:r>
      <w:r w:rsidR="00A61FCF" w:rsidRPr="00BD0AAD">
        <w:rPr>
          <w:sz w:val="22"/>
          <w:szCs w:val="22"/>
        </w:rPr>
        <w:t>&gt; enrolled in</w:t>
      </w:r>
      <w:r w:rsidR="00041884" w:rsidRPr="00BD0AAD">
        <w:rPr>
          <w:sz w:val="22"/>
          <w:szCs w:val="22"/>
        </w:rPr>
        <w:t xml:space="preserve"> or in the process of being enrolled in a course of study</w:t>
      </w:r>
      <w:r w:rsidR="004C428C" w:rsidRPr="00BD0AAD">
        <w:rPr>
          <w:sz w:val="22"/>
          <w:szCs w:val="22"/>
        </w:rPr>
        <w:t xml:space="preserve"> in &lt;</w:t>
      </w:r>
      <w:r w:rsidR="004C428C" w:rsidRPr="00BD0AAD">
        <w:rPr>
          <w:sz w:val="22"/>
          <w:szCs w:val="22"/>
          <w:highlight w:val="yellow"/>
        </w:rPr>
        <w:t>name the course of study</w:t>
      </w:r>
      <w:r w:rsidR="004C428C" w:rsidRPr="00BD0AAD">
        <w:rPr>
          <w:sz w:val="22"/>
          <w:szCs w:val="22"/>
        </w:rPr>
        <w:t>&gt;</w:t>
      </w:r>
      <w:r w:rsidR="00041884" w:rsidRPr="00BD0AAD">
        <w:rPr>
          <w:sz w:val="22"/>
          <w:szCs w:val="22"/>
        </w:rPr>
        <w:t xml:space="preserve"> at </w:t>
      </w:r>
      <w:r w:rsidR="00830C0F">
        <w:rPr>
          <w:sz w:val="22"/>
          <w:szCs w:val="22"/>
        </w:rPr>
        <w:t>the University</w:t>
      </w:r>
      <w:r w:rsidR="00A341EF">
        <w:rPr>
          <w:sz w:val="22"/>
          <w:szCs w:val="22"/>
        </w:rPr>
        <w:t xml:space="preserve"> and who will be </w:t>
      </w:r>
      <w:r w:rsidR="003D1641">
        <w:rPr>
          <w:sz w:val="22"/>
          <w:szCs w:val="22"/>
        </w:rPr>
        <w:t>participating in</w:t>
      </w:r>
      <w:r w:rsidR="00B47143">
        <w:rPr>
          <w:sz w:val="22"/>
          <w:szCs w:val="22"/>
        </w:rPr>
        <w:t xml:space="preserve"> </w:t>
      </w:r>
      <w:r w:rsidR="00A341EF">
        <w:rPr>
          <w:sz w:val="22"/>
          <w:szCs w:val="22"/>
        </w:rPr>
        <w:t>the Project</w:t>
      </w:r>
      <w:r w:rsidR="00AE31CF" w:rsidRPr="00BD0AAD">
        <w:rPr>
          <w:sz w:val="22"/>
          <w:szCs w:val="22"/>
        </w:rPr>
        <w:t>.</w:t>
      </w:r>
      <w:r w:rsidR="00A61FCF" w:rsidRPr="00BD0AAD">
        <w:rPr>
          <w:sz w:val="22"/>
          <w:szCs w:val="22"/>
        </w:rPr>
        <w:t xml:space="preserve"> </w:t>
      </w:r>
      <w:r w:rsidR="00A341EF">
        <w:rPr>
          <w:sz w:val="22"/>
          <w:szCs w:val="22"/>
        </w:rPr>
        <w:t xml:space="preserve"> </w:t>
      </w:r>
    </w:p>
    <w:p w:rsidR="00B433C9" w:rsidRPr="00BD0AAD" w:rsidRDefault="00B433C9" w:rsidP="00AE29CE">
      <w:pPr>
        <w:ind w:left="426"/>
        <w:rPr>
          <w:b/>
          <w:sz w:val="22"/>
          <w:szCs w:val="22"/>
        </w:rPr>
      </w:pPr>
    </w:p>
    <w:p w:rsidR="00DE695A" w:rsidRPr="00BD0AAD" w:rsidRDefault="00630031" w:rsidP="00AE29CE">
      <w:pPr>
        <w:pStyle w:val="Header"/>
        <w:ind w:left="426"/>
        <w:rPr>
          <w:sz w:val="22"/>
          <w:szCs w:val="22"/>
        </w:rPr>
      </w:pPr>
      <w:r w:rsidRPr="00BD0AAD">
        <w:rPr>
          <w:b/>
          <w:sz w:val="22"/>
          <w:szCs w:val="22"/>
        </w:rPr>
        <w:t>3.1.</w:t>
      </w:r>
      <w:r w:rsidR="008041BF">
        <w:rPr>
          <w:b/>
          <w:sz w:val="22"/>
          <w:szCs w:val="22"/>
        </w:rPr>
        <w:t>4</w:t>
      </w:r>
      <w:r w:rsidRPr="00BD0AAD">
        <w:rPr>
          <w:b/>
          <w:sz w:val="22"/>
          <w:szCs w:val="22"/>
        </w:rPr>
        <w:t xml:space="preserve"> </w:t>
      </w:r>
      <w:r w:rsidR="00DE695A" w:rsidRPr="00BD0AAD">
        <w:rPr>
          <w:b/>
          <w:sz w:val="22"/>
          <w:szCs w:val="22"/>
        </w:rPr>
        <w:t xml:space="preserve">Confidential Information: </w:t>
      </w:r>
      <w:r w:rsidR="00DE695A" w:rsidRPr="00BD0AAD">
        <w:rPr>
          <w:sz w:val="22"/>
          <w:szCs w:val="22"/>
        </w:rPr>
        <w:t>any an</w:t>
      </w:r>
      <w:r w:rsidR="007E0416" w:rsidRPr="00BD0AAD">
        <w:rPr>
          <w:sz w:val="22"/>
          <w:szCs w:val="22"/>
        </w:rPr>
        <w:t>d all information</w:t>
      </w:r>
      <w:r w:rsidR="00C1217F">
        <w:rPr>
          <w:sz w:val="22"/>
          <w:szCs w:val="22"/>
        </w:rPr>
        <w:t>,</w:t>
      </w:r>
      <w:r w:rsidR="00262C51" w:rsidRPr="00BD0AAD">
        <w:rPr>
          <w:sz w:val="22"/>
          <w:szCs w:val="22"/>
        </w:rPr>
        <w:t xml:space="preserve"> including but not limited to information </w:t>
      </w:r>
      <w:r w:rsidR="00C055D9" w:rsidRPr="00BD0AAD">
        <w:rPr>
          <w:sz w:val="22"/>
          <w:szCs w:val="22"/>
        </w:rPr>
        <w:t>relating to Intellectual Property</w:t>
      </w:r>
      <w:r w:rsidR="0066085B">
        <w:rPr>
          <w:sz w:val="22"/>
          <w:szCs w:val="22"/>
        </w:rPr>
        <w:t>, created, contributed to or</w:t>
      </w:r>
      <w:r w:rsidR="007E0416" w:rsidRPr="00BD0AAD">
        <w:rPr>
          <w:sz w:val="22"/>
          <w:szCs w:val="22"/>
        </w:rPr>
        <w:t xml:space="preserve"> received by the Student</w:t>
      </w:r>
      <w:r w:rsidR="005D28C6" w:rsidRPr="00BD0AAD">
        <w:rPr>
          <w:sz w:val="22"/>
          <w:szCs w:val="22"/>
        </w:rPr>
        <w:t xml:space="preserve"> pursuant to their </w:t>
      </w:r>
      <w:r w:rsidR="002C464B">
        <w:rPr>
          <w:sz w:val="22"/>
          <w:szCs w:val="22"/>
        </w:rPr>
        <w:t>participation</w:t>
      </w:r>
      <w:r w:rsidR="00A341EF">
        <w:rPr>
          <w:sz w:val="22"/>
          <w:szCs w:val="22"/>
        </w:rPr>
        <w:t xml:space="preserve"> in the Project</w:t>
      </w:r>
      <w:r w:rsidR="00DE695A" w:rsidRPr="00BD0AAD">
        <w:rPr>
          <w:sz w:val="22"/>
          <w:szCs w:val="22"/>
        </w:rPr>
        <w:t>, except for any such information which is generally known by the public other than by a breach of the confidentialit</w:t>
      </w:r>
      <w:r w:rsidR="00260AD8" w:rsidRPr="00BD0AAD">
        <w:rPr>
          <w:sz w:val="22"/>
          <w:szCs w:val="22"/>
        </w:rPr>
        <w:t>y requirements of this Agreement or</w:t>
      </w:r>
      <w:r w:rsidR="005D28C6" w:rsidRPr="00BD0AAD">
        <w:rPr>
          <w:sz w:val="22"/>
          <w:szCs w:val="22"/>
        </w:rPr>
        <w:t xml:space="preserve"> </w:t>
      </w:r>
      <w:r w:rsidR="00262C51" w:rsidRPr="00BD0AAD">
        <w:rPr>
          <w:sz w:val="22"/>
          <w:szCs w:val="22"/>
        </w:rPr>
        <w:t>which</w:t>
      </w:r>
      <w:r w:rsidR="005D28C6" w:rsidRPr="00BD0AAD">
        <w:rPr>
          <w:sz w:val="22"/>
          <w:szCs w:val="22"/>
        </w:rPr>
        <w:t xml:space="preserve"> is lega</w:t>
      </w:r>
      <w:r w:rsidR="00260AD8" w:rsidRPr="00BD0AAD">
        <w:rPr>
          <w:sz w:val="22"/>
          <w:szCs w:val="22"/>
        </w:rPr>
        <w:t>lly required to be disclosed</w:t>
      </w:r>
      <w:r w:rsidR="00DE695A" w:rsidRPr="00BD0AAD">
        <w:rPr>
          <w:sz w:val="22"/>
          <w:szCs w:val="22"/>
        </w:rPr>
        <w:t>.</w:t>
      </w:r>
    </w:p>
    <w:p w:rsidR="00AE29CE" w:rsidRPr="00BD0AAD" w:rsidRDefault="00AE29CE" w:rsidP="005551FF">
      <w:pPr>
        <w:pStyle w:val="Header"/>
        <w:rPr>
          <w:sz w:val="22"/>
          <w:szCs w:val="22"/>
        </w:rPr>
      </w:pPr>
    </w:p>
    <w:p w:rsidR="001471C3" w:rsidRPr="00BD0AAD" w:rsidRDefault="00AE29CE" w:rsidP="005551FF">
      <w:pPr>
        <w:pStyle w:val="Header"/>
        <w:rPr>
          <w:b/>
          <w:sz w:val="22"/>
          <w:szCs w:val="22"/>
        </w:rPr>
      </w:pPr>
      <w:r w:rsidRPr="00BD0AAD">
        <w:rPr>
          <w:b/>
          <w:sz w:val="22"/>
          <w:szCs w:val="22"/>
        </w:rPr>
        <w:t>3.2</w:t>
      </w:r>
      <w:r w:rsidR="006674A9" w:rsidRPr="00BD0AAD">
        <w:rPr>
          <w:b/>
          <w:sz w:val="22"/>
          <w:szCs w:val="22"/>
        </w:rPr>
        <w:t xml:space="preserve"> </w:t>
      </w:r>
      <w:r w:rsidR="001471C3" w:rsidRPr="00BD0AAD">
        <w:rPr>
          <w:b/>
          <w:sz w:val="22"/>
          <w:szCs w:val="22"/>
        </w:rPr>
        <w:t>Non</w:t>
      </w:r>
      <w:r w:rsidR="00BC670E" w:rsidRPr="00BD0AAD">
        <w:rPr>
          <w:b/>
          <w:sz w:val="22"/>
          <w:szCs w:val="22"/>
        </w:rPr>
        <w:t>-</w:t>
      </w:r>
      <w:r w:rsidR="001471C3" w:rsidRPr="00BD0AAD">
        <w:rPr>
          <w:b/>
          <w:sz w:val="22"/>
          <w:szCs w:val="22"/>
        </w:rPr>
        <w:t>disclosure</w:t>
      </w:r>
    </w:p>
    <w:p w:rsidR="00C1217F" w:rsidRDefault="001471C3" w:rsidP="005551FF">
      <w:pPr>
        <w:pStyle w:val="Header"/>
        <w:rPr>
          <w:sz w:val="22"/>
          <w:szCs w:val="22"/>
        </w:rPr>
      </w:pPr>
      <w:r w:rsidRPr="00BD0AAD">
        <w:rPr>
          <w:sz w:val="22"/>
          <w:szCs w:val="22"/>
        </w:rPr>
        <w:t xml:space="preserve">By signing this Agreement the Student agrees </w:t>
      </w:r>
      <w:r w:rsidR="00ED7A84" w:rsidRPr="00BD0AAD">
        <w:rPr>
          <w:sz w:val="22"/>
          <w:szCs w:val="22"/>
        </w:rPr>
        <w:t xml:space="preserve">not to </w:t>
      </w:r>
      <w:r w:rsidR="008C7CD9" w:rsidRPr="00BD0AAD">
        <w:rPr>
          <w:sz w:val="22"/>
          <w:szCs w:val="22"/>
        </w:rPr>
        <w:t xml:space="preserve">publicly discuss, </w:t>
      </w:r>
      <w:r w:rsidR="00ED7A84" w:rsidRPr="00BD0AAD">
        <w:rPr>
          <w:sz w:val="22"/>
          <w:szCs w:val="22"/>
        </w:rPr>
        <w:t>publish</w:t>
      </w:r>
      <w:r w:rsidR="008C7CD9" w:rsidRPr="00BD0AAD">
        <w:rPr>
          <w:sz w:val="22"/>
          <w:szCs w:val="22"/>
        </w:rPr>
        <w:t xml:space="preserve"> or otherwise disclose</w:t>
      </w:r>
      <w:r w:rsidR="00ED7A84" w:rsidRPr="00BD0AAD">
        <w:rPr>
          <w:sz w:val="22"/>
          <w:szCs w:val="22"/>
        </w:rPr>
        <w:t xml:space="preserve"> Confidential I</w:t>
      </w:r>
      <w:r w:rsidR="00C055D9" w:rsidRPr="00BD0AAD">
        <w:rPr>
          <w:sz w:val="22"/>
          <w:szCs w:val="22"/>
        </w:rPr>
        <w:t>nformation</w:t>
      </w:r>
      <w:r w:rsidR="00ED7A84" w:rsidRPr="00BD0AAD">
        <w:rPr>
          <w:sz w:val="22"/>
          <w:szCs w:val="22"/>
        </w:rPr>
        <w:t xml:space="preserve"> </w:t>
      </w:r>
      <w:r w:rsidR="004F583F" w:rsidRPr="00BD0AAD">
        <w:rPr>
          <w:sz w:val="22"/>
          <w:szCs w:val="22"/>
        </w:rPr>
        <w:t>arising in connec</w:t>
      </w:r>
      <w:r w:rsidR="00817397" w:rsidRPr="00BD0AAD">
        <w:rPr>
          <w:sz w:val="22"/>
          <w:szCs w:val="22"/>
        </w:rPr>
        <w:t xml:space="preserve">tion with </w:t>
      </w:r>
      <w:r w:rsidR="00830C0F">
        <w:rPr>
          <w:sz w:val="22"/>
          <w:szCs w:val="22"/>
        </w:rPr>
        <w:t xml:space="preserve">the </w:t>
      </w:r>
      <w:r w:rsidR="00DE0826">
        <w:rPr>
          <w:sz w:val="22"/>
          <w:szCs w:val="22"/>
        </w:rPr>
        <w:t>Project</w:t>
      </w:r>
      <w:r w:rsidR="00DE0826" w:rsidRPr="00BD0AAD">
        <w:rPr>
          <w:sz w:val="22"/>
          <w:szCs w:val="22"/>
        </w:rPr>
        <w:t xml:space="preserve"> </w:t>
      </w:r>
      <w:r w:rsidR="00817397" w:rsidRPr="00BD0AAD">
        <w:rPr>
          <w:sz w:val="22"/>
          <w:szCs w:val="22"/>
        </w:rPr>
        <w:t>(</w:t>
      </w:r>
      <w:r w:rsidR="00792FBB" w:rsidRPr="00BD0AAD">
        <w:rPr>
          <w:sz w:val="22"/>
          <w:szCs w:val="22"/>
        </w:rPr>
        <w:t>including, but not limited to,</w:t>
      </w:r>
      <w:r w:rsidR="00817397" w:rsidRPr="00BD0AAD">
        <w:rPr>
          <w:sz w:val="22"/>
          <w:szCs w:val="22"/>
        </w:rPr>
        <w:t xml:space="preserve"> </w:t>
      </w:r>
      <w:r w:rsidR="004255D6" w:rsidRPr="00BD0AAD">
        <w:rPr>
          <w:sz w:val="22"/>
          <w:szCs w:val="22"/>
        </w:rPr>
        <w:t xml:space="preserve">their </w:t>
      </w:r>
      <w:r w:rsidR="00E4035A" w:rsidRPr="00BD0AAD">
        <w:rPr>
          <w:sz w:val="22"/>
          <w:szCs w:val="22"/>
        </w:rPr>
        <w:t>course work</w:t>
      </w:r>
      <w:r w:rsidR="00DE0826">
        <w:rPr>
          <w:sz w:val="22"/>
          <w:szCs w:val="22"/>
        </w:rPr>
        <w:t xml:space="preserve"> </w:t>
      </w:r>
      <w:r w:rsidR="004255D6" w:rsidRPr="00BD0AAD">
        <w:rPr>
          <w:sz w:val="22"/>
          <w:szCs w:val="22"/>
        </w:rPr>
        <w:t xml:space="preserve">and interactions with </w:t>
      </w:r>
      <w:r w:rsidR="00817397" w:rsidRPr="00BD0AAD">
        <w:rPr>
          <w:sz w:val="22"/>
          <w:szCs w:val="22"/>
        </w:rPr>
        <w:t xml:space="preserve">fellow students, </w:t>
      </w:r>
      <w:r w:rsidR="00534C76" w:rsidRPr="00BD0AAD">
        <w:rPr>
          <w:sz w:val="22"/>
          <w:szCs w:val="22"/>
        </w:rPr>
        <w:t>teachers and supervis</w:t>
      </w:r>
      <w:r w:rsidR="00E4035A" w:rsidRPr="00BD0AAD">
        <w:rPr>
          <w:sz w:val="22"/>
          <w:szCs w:val="22"/>
        </w:rPr>
        <w:t>ors, and third parties</w:t>
      </w:r>
      <w:r w:rsidR="00DE0826">
        <w:rPr>
          <w:sz w:val="22"/>
          <w:szCs w:val="22"/>
        </w:rPr>
        <w:t xml:space="preserve"> to the extent these relate to the Project</w:t>
      </w:r>
      <w:r w:rsidR="00E4035A" w:rsidRPr="00BD0AAD">
        <w:rPr>
          <w:sz w:val="22"/>
          <w:szCs w:val="22"/>
        </w:rPr>
        <w:t>)</w:t>
      </w:r>
      <w:r w:rsidR="00596114" w:rsidRPr="00BD0AAD">
        <w:rPr>
          <w:sz w:val="22"/>
          <w:szCs w:val="22"/>
        </w:rPr>
        <w:t>.</w:t>
      </w:r>
      <w:r w:rsidR="00534C76" w:rsidRPr="00BD0AAD">
        <w:rPr>
          <w:sz w:val="22"/>
          <w:szCs w:val="22"/>
        </w:rPr>
        <w:t xml:space="preserve"> </w:t>
      </w:r>
    </w:p>
    <w:p w:rsidR="00C1217F" w:rsidRDefault="00C1217F" w:rsidP="005551FF">
      <w:pPr>
        <w:pStyle w:val="Header"/>
        <w:rPr>
          <w:sz w:val="22"/>
          <w:szCs w:val="22"/>
        </w:rPr>
      </w:pPr>
    </w:p>
    <w:p w:rsidR="001471C3" w:rsidRPr="00BD0AAD" w:rsidRDefault="00FA3CFC" w:rsidP="005551FF">
      <w:pPr>
        <w:pStyle w:val="Header"/>
        <w:rPr>
          <w:sz w:val="22"/>
          <w:szCs w:val="22"/>
        </w:rPr>
      </w:pPr>
      <w:r w:rsidRPr="00BD0AAD">
        <w:rPr>
          <w:sz w:val="22"/>
          <w:szCs w:val="22"/>
        </w:rPr>
        <w:t>Because p</w:t>
      </w:r>
      <w:r w:rsidR="003212A9" w:rsidRPr="00BD0AAD">
        <w:rPr>
          <w:sz w:val="22"/>
          <w:szCs w:val="22"/>
        </w:rPr>
        <w:t xml:space="preserve">remature disclosure of Confidential Information may adversely affect </w:t>
      </w:r>
      <w:r w:rsidR="00C1217F">
        <w:rPr>
          <w:sz w:val="22"/>
          <w:szCs w:val="22"/>
        </w:rPr>
        <w:t xml:space="preserve">the </w:t>
      </w:r>
      <w:r w:rsidR="00893D2B" w:rsidRPr="00BD0AAD">
        <w:rPr>
          <w:sz w:val="22"/>
          <w:szCs w:val="22"/>
        </w:rPr>
        <w:t>commercialisation of Intellectual Property</w:t>
      </w:r>
      <w:r w:rsidRPr="00BD0AAD">
        <w:rPr>
          <w:sz w:val="22"/>
          <w:szCs w:val="22"/>
        </w:rPr>
        <w:t xml:space="preserve"> the Student undertakes to seek advice</w:t>
      </w:r>
      <w:r w:rsidR="00BB3594" w:rsidRPr="00BD0AAD">
        <w:rPr>
          <w:sz w:val="22"/>
          <w:szCs w:val="22"/>
        </w:rPr>
        <w:t xml:space="preserve"> about,</w:t>
      </w:r>
      <w:r w:rsidRPr="00BD0AAD">
        <w:rPr>
          <w:sz w:val="22"/>
          <w:szCs w:val="22"/>
        </w:rPr>
        <w:t xml:space="preserve"> and obtain consent</w:t>
      </w:r>
      <w:r w:rsidR="00BB3594" w:rsidRPr="00BD0AAD">
        <w:rPr>
          <w:sz w:val="22"/>
          <w:szCs w:val="22"/>
        </w:rPr>
        <w:t xml:space="preserve"> before publicly discussing, publishing or otherwise disclosing Confidential Information</w:t>
      </w:r>
      <w:r w:rsidR="009B2352" w:rsidRPr="00BD0AAD">
        <w:rPr>
          <w:sz w:val="22"/>
          <w:szCs w:val="22"/>
        </w:rPr>
        <w:t>.</w:t>
      </w:r>
    </w:p>
    <w:p w:rsidR="008B3EFF" w:rsidRPr="00BD0AAD" w:rsidRDefault="008B3EFF" w:rsidP="005551FF">
      <w:pPr>
        <w:pStyle w:val="Header"/>
        <w:rPr>
          <w:sz w:val="22"/>
          <w:szCs w:val="22"/>
        </w:rPr>
      </w:pPr>
    </w:p>
    <w:p w:rsidR="008B3EFF" w:rsidRPr="00BD0AAD" w:rsidRDefault="008B3EFF" w:rsidP="005551FF">
      <w:pPr>
        <w:pStyle w:val="Header"/>
        <w:rPr>
          <w:b/>
          <w:sz w:val="22"/>
          <w:szCs w:val="22"/>
        </w:rPr>
      </w:pPr>
      <w:r w:rsidRPr="00BD0AAD">
        <w:rPr>
          <w:b/>
          <w:sz w:val="22"/>
          <w:szCs w:val="22"/>
        </w:rPr>
        <w:t>3.3 Assignment of Intellectual Property</w:t>
      </w:r>
    </w:p>
    <w:p w:rsidR="00C1217F" w:rsidRDefault="00242854" w:rsidP="0030075D">
      <w:pPr>
        <w:rPr>
          <w:sz w:val="22"/>
          <w:szCs w:val="22"/>
        </w:rPr>
      </w:pPr>
      <w:r w:rsidRPr="00BD0AAD">
        <w:rPr>
          <w:sz w:val="22"/>
          <w:szCs w:val="22"/>
        </w:rPr>
        <w:t>By signing this Agreement the Student agrees to as</w:t>
      </w:r>
      <w:r w:rsidR="00B613BB" w:rsidRPr="00BD0AAD">
        <w:rPr>
          <w:sz w:val="22"/>
          <w:szCs w:val="22"/>
        </w:rPr>
        <w:t xml:space="preserve">sign </w:t>
      </w:r>
      <w:r w:rsidR="006029B9" w:rsidRPr="00BD0AAD">
        <w:rPr>
          <w:sz w:val="22"/>
          <w:szCs w:val="22"/>
        </w:rPr>
        <w:t xml:space="preserve">to Victoria University of Wellington </w:t>
      </w:r>
      <w:r w:rsidR="00B613BB" w:rsidRPr="00BD0AAD">
        <w:rPr>
          <w:sz w:val="22"/>
          <w:szCs w:val="22"/>
        </w:rPr>
        <w:t xml:space="preserve">all </w:t>
      </w:r>
      <w:r w:rsidR="008B24D6" w:rsidRPr="00BD0AAD">
        <w:rPr>
          <w:sz w:val="22"/>
          <w:szCs w:val="22"/>
        </w:rPr>
        <w:t xml:space="preserve">their </w:t>
      </w:r>
      <w:r w:rsidR="005D5FBA" w:rsidRPr="00BD0AAD">
        <w:rPr>
          <w:sz w:val="22"/>
          <w:szCs w:val="22"/>
        </w:rPr>
        <w:t>rights</w:t>
      </w:r>
      <w:r w:rsidR="008B24D6" w:rsidRPr="00BD0AAD">
        <w:rPr>
          <w:sz w:val="22"/>
          <w:szCs w:val="22"/>
        </w:rPr>
        <w:t>, title and interests in</w:t>
      </w:r>
      <w:r w:rsidR="005D5FBA" w:rsidRPr="00BD0AAD">
        <w:rPr>
          <w:sz w:val="22"/>
          <w:szCs w:val="22"/>
        </w:rPr>
        <w:t xml:space="preserve"> </w:t>
      </w:r>
      <w:r w:rsidR="00B613BB" w:rsidRPr="00BD0AAD">
        <w:rPr>
          <w:sz w:val="22"/>
          <w:szCs w:val="22"/>
        </w:rPr>
        <w:t xml:space="preserve">Intellectual Property </w:t>
      </w:r>
      <w:r w:rsidR="00BD3470" w:rsidRPr="00BD0AAD">
        <w:rPr>
          <w:sz w:val="22"/>
          <w:szCs w:val="22"/>
        </w:rPr>
        <w:t xml:space="preserve">arising from </w:t>
      </w:r>
      <w:r w:rsidR="00BC2269" w:rsidRPr="00BD0AAD">
        <w:rPr>
          <w:sz w:val="22"/>
          <w:szCs w:val="22"/>
        </w:rPr>
        <w:t xml:space="preserve">their </w:t>
      </w:r>
      <w:r w:rsidR="00C054CD">
        <w:rPr>
          <w:sz w:val="22"/>
          <w:szCs w:val="22"/>
        </w:rPr>
        <w:t>participation</w:t>
      </w:r>
      <w:r w:rsidR="00DE0826">
        <w:rPr>
          <w:sz w:val="22"/>
          <w:szCs w:val="22"/>
        </w:rPr>
        <w:t xml:space="preserve"> in the Project</w:t>
      </w:r>
      <w:r w:rsidR="006029B9" w:rsidRPr="00BD0AAD">
        <w:rPr>
          <w:sz w:val="22"/>
          <w:szCs w:val="22"/>
        </w:rPr>
        <w:t xml:space="preserve"> </w:t>
      </w:r>
      <w:r w:rsidR="00F87A00" w:rsidRPr="00BD0AAD">
        <w:rPr>
          <w:sz w:val="22"/>
          <w:szCs w:val="22"/>
        </w:rPr>
        <w:t>and to take further actions as reasonably required to give effect to that assignme</w:t>
      </w:r>
      <w:r w:rsidR="00BF326B" w:rsidRPr="00BD0AAD">
        <w:rPr>
          <w:sz w:val="22"/>
          <w:szCs w:val="22"/>
        </w:rPr>
        <w:t>nt such as</w:t>
      </w:r>
      <w:r w:rsidR="00D31FEB" w:rsidRPr="00BD0AAD">
        <w:rPr>
          <w:sz w:val="22"/>
          <w:szCs w:val="22"/>
        </w:rPr>
        <w:t xml:space="preserve"> executing </w:t>
      </w:r>
      <w:r w:rsidR="0030075D" w:rsidRPr="00BD0AAD">
        <w:rPr>
          <w:sz w:val="22"/>
          <w:szCs w:val="22"/>
        </w:rPr>
        <w:t>docume</w:t>
      </w:r>
      <w:r w:rsidR="00D31FEB" w:rsidRPr="00BD0AAD">
        <w:rPr>
          <w:sz w:val="22"/>
          <w:szCs w:val="22"/>
        </w:rPr>
        <w:t xml:space="preserve">nts </w:t>
      </w:r>
      <w:r w:rsidR="00606396" w:rsidRPr="00BD0AAD">
        <w:rPr>
          <w:sz w:val="22"/>
          <w:szCs w:val="22"/>
        </w:rPr>
        <w:t xml:space="preserve">and </w:t>
      </w:r>
      <w:r w:rsidR="00041D66" w:rsidRPr="00BD0AAD">
        <w:rPr>
          <w:sz w:val="22"/>
          <w:szCs w:val="22"/>
        </w:rPr>
        <w:t xml:space="preserve">assisting </w:t>
      </w:r>
      <w:r w:rsidR="00830C0F">
        <w:rPr>
          <w:sz w:val="22"/>
          <w:szCs w:val="22"/>
        </w:rPr>
        <w:t>the University</w:t>
      </w:r>
      <w:r w:rsidR="0030075D" w:rsidRPr="00BD0AAD">
        <w:rPr>
          <w:sz w:val="22"/>
          <w:szCs w:val="22"/>
        </w:rPr>
        <w:t xml:space="preserve"> in the pro</w:t>
      </w:r>
      <w:r w:rsidR="00606396" w:rsidRPr="00BD0AAD">
        <w:rPr>
          <w:sz w:val="22"/>
          <w:szCs w:val="22"/>
        </w:rPr>
        <w:t>tection and enforcement of the a</w:t>
      </w:r>
      <w:r w:rsidR="0030075D" w:rsidRPr="00BD0AAD">
        <w:rPr>
          <w:sz w:val="22"/>
          <w:szCs w:val="22"/>
        </w:rPr>
        <w:t>ssigned I</w:t>
      </w:r>
      <w:r w:rsidR="00606396" w:rsidRPr="00BD0AAD">
        <w:rPr>
          <w:sz w:val="22"/>
          <w:szCs w:val="22"/>
        </w:rPr>
        <w:t xml:space="preserve">ntellectual </w:t>
      </w:r>
      <w:r w:rsidR="0030075D" w:rsidRPr="00BD0AAD">
        <w:rPr>
          <w:sz w:val="22"/>
          <w:szCs w:val="22"/>
        </w:rPr>
        <w:t>P</w:t>
      </w:r>
      <w:r w:rsidR="00606396" w:rsidRPr="00BD0AAD">
        <w:rPr>
          <w:sz w:val="22"/>
          <w:szCs w:val="22"/>
        </w:rPr>
        <w:t>roperty.</w:t>
      </w:r>
      <w:r w:rsidR="0030075D" w:rsidRPr="00BD0AAD">
        <w:rPr>
          <w:sz w:val="22"/>
          <w:szCs w:val="22"/>
        </w:rPr>
        <w:t xml:space="preserve"> </w:t>
      </w:r>
    </w:p>
    <w:p w:rsidR="00C1217F" w:rsidRDefault="00C1217F" w:rsidP="0030075D">
      <w:pPr>
        <w:rPr>
          <w:sz w:val="22"/>
          <w:szCs w:val="22"/>
        </w:rPr>
      </w:pPr>
    </w:p>
    <w:p w:rsidR="0030075D" w:rsidRPr="00BD0AAD" w:rsidRDefault="00D776EF" w:rsidP="0030075D">
      <w:pPr>
        <w:rPr>
          <w:sz w:val="22"/>
          <w:szCs w:val="22"/>
        </w:rPr>
      </w:pPr>
      <w:r w:rsidRPr="00BD0AAD">
        <w:rPr>
          <w:sz w:val="22"/>
          <w:szCs w:val="22"/>
        </w:rPr>
        <w:t xml:space="preserve">The Student </w:t>
      </w:r>
      <w:r w:rsidR="00A0456E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will </w:t>
      </w:r>
      <w:r w:rsidR="00741C46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ensure that </w:t>
      </w:r>
      <w:r w:rsidR="00830C0F">
        <w:rPr>
          <w:rStyle w:val="A3"/>
          <w:rFonts w:asciiTheme="minorHAnsi" w:hAnsiTheme="minorHAnsi"/>
          <w:color w:val="auto"/>
          <w:sz w:val="22"/>
          <w:szCs w:val="22"/>
        </w:rPr>
        <w:t>the University</w:t>
      </w:r>
      <w:r w:rsidR="00741C46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 has access to Intellectual P</w:t>
      </w:r>
      <w:r w:rsidR="00A0456E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roperty by, </w:t>
      </w:r>
      <w:r w:rsidR="00A0456E" w:rsidRPr="00BD0AAD">
        <w:rPr>
          <w:rStyle w:val="A3"/>
          <w:rFonts w:asciiTheme="minorHAnsi" w:hAnsiTheme="minorHAnsi"/>
          <w:i/>
          <w:iCs/>
          <w:color w:val="auto"/>
          <w:sz w:val="22"/>
          <w:szCs w:val="22"/>
        </w:rPr>
        <w:t xml:space="preserve">inter </w:t>
      </w:r>
      <w:r w:rsidR="00A0456E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alia, </w:t>
      </w:r>
      <w:r w:rsidR="0023715B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saving it on </w:t>
      </w:r>
      <w:r w:rsidR="00830C0F">
        <w:rPr>
          <w:rStyle w:val="A3"/>
          <w:rFonts w:asciiTheme="minorHAnsi" w:hAnsiTheme="minorHAnsi"/>
          <w:color w:val="auto"/>
          <w:sz w:val="22"/>
          <w:szCs w:val="22"/>
        </w:rPr>
        <w:t>University</w:t>
      </w:r>
      <w:r w:rsidR="00A0456E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 storage system</w:t>
      </w:r>
      <w:r w:rsidR="0023715B" w:rsidRPr="00BD0AAD">
        <w:rPr>
          <w:rStyle w:val="A3"/>
          <w:rFonts w:asciiTheme="minorHAnsi" w:hAnsiTheme="minorHAnsi"/>
          <w:color w:val="auto"/>
          <w:sz w:val="22"/>
          <w:szCs w:val="22"/>
        </w:rPr>
        <w:t>s</w:t>
      </w:r>
      <w:r w:rsidR="004A09A1">
        <w:rPr>
          <w:rStyle w:val="A3"/>
          <w:rFonts w:asciiTheme="minorHAnsi" w:hAnsiTheme="minorHAnsi"/>
          <w:color w:val="auto"/>
          <w:sz w:val="22"/>
          <w:szCs w:val="22"/>
        </w:rPr>
        <w:t>.  The Student will</w:t>
      </w:r>
      <w:r w:rsidR="0023715B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 ensur</w:t>
      </w:r>
      <w:r w:rsidR="004A09A1">
        <w:rPr>
          <w:rStyle w:val="A3"/>
          <w:rFonts w:asciiTheme="minorHAnsi" w:hAnsiTheme="minorHAnsi"/>
          <w:color w:val="auto"/>
          <w:sz w:val="22"/>
          <w:szCs w:val="22"/>
        </w:rPr>
        <w:t>e</w:t>
      </w:r>
      <w:r w:rsidR="0023715B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 that</w:t>
      </w:r>
      <w:r w:rsidR="00D15356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 Intellectual Property is not saved on</w:t>
      </w:r>
      <w:r w:rsidR="00A0456E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 externally controlled</w:t>
      </w:r>
      <w:r w:rsidR="0023200B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 </w:t>
      </w:r>
      <w:r w:rsidR="003925E9" w:rsidRPr="00BD0AAD">
        <w:rPr>
          <w:rStyle w:val="A3"/>
          <w:rFonts w:asciiTheme="minorHAnsi" w:hAnsiTheme="minorHAnsi"/>
          <w:color w:val="auto"/>
          <w:sz w:val="22"/>
          <w:szCs w:val="22"/>
        </w:rPr>
        <w:t>(including</w:t>
      </w:r>
      <w:r w:rsidR="00A0456E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 ‘Cloud’</w:t>
      </w:r>
      <w:r w:rsidR="0023200B" w:rsidRPr="00BD0AAD">
        <w:rPr>
          <w:rStyle w:val="A3"/>
          <w:rFonts w:asciiTheme="minorHAnsi" w:hAnsiTheme="minorHAnsi"/>
          <w:color w:val="auto"/>
          <w:sz w:val="22"/>
          <w:szCs w:val="22"/>
        </w:rPr>
        <w:t>)</w:t>
      </w:r>
      <w:r w:rsidR="003925E9" w:rsidRPr="00BD0AAD">
        <w:rPr>
          <w:rStyle w:val="A3"/>
          <w:rFonts w:asciiTheme="minorHAnsi" w:hAnsiTheme="minorHAnsi"/>
          <w:color w:val="auto"/>
          <w:sz w:val="22"/>
          <w:szCs w:val="22"/>
        </w:rPr>
        <w:t xml:space="preserve"> storage systems</w:t>
      </w:r>
      <w:r w:rsidR="004A09A1">
        <w:rPr>
          <w:rStyle w:val="A3"/>
          <w:rFonts w:asciiTheme="minorHAnsi" w:hAnsiTheme="minorHAnsi"/>
          <w:color w:val="auto"/>
          <w:sz w:val="22"/>
          <w:szCs w:val="22"/>
        </w:rPr>
        <w:t xml:space="preserve"> unless storage on a </w:t>
      </w:r>
      <w:r w:rsidR="004A09A1">
        <w:rPr>
          <w:rStyle w:val="A3"/>
          <w:rFonts w:asciiTheme="minorHAnsi" w:hAnsiTheme="minorHAnsi"/>
          <w:color w:val="auto"/>
          <w:sz w:val="22"/>
          <w:szCs w:val="22"/>
        </w:rPr>
        <w:lastRenderedPageBreak/>
        <w:t>cloud/internet-based service is a Project requirement specified in the industry partner’s Project scope/requirements document</w:t>
      </w:r>
      <w:r w:rsidR="003925E9" w:rsidRPr="00BD0AAD">
        <w:rPr>
          <w:rStyle w:val="A3"/>
          <w:rFonts w:asciiTheme="minorHAnsi" w:hAnsiTheme="minorHAnsi"/>
          <w:color w:val="auto"/>
          <w:sz w:val="22"/>
          <w:szCs w:val="22"/>
        </w:rPr>
        <w:t>.</w:t>
      </w:r>
    </w:p>
    <w:p w:rsidR="0094316F" w:rsidRPr="00BD0AAD" w:rsidRDefault="0094316F" w:rsidP="00F5257A">
      <w:pPr>
        <w:pStyle w:val="Header"/>
        <w:rPr>
          <w:sz w:val="22"/>
          <w:szCs w:val="22"/>
        </w:rPr>
      </w:pPr>
    </w:p>
    <w:p w:rsidR="00C1217F" w:rsidRDefault="0094316F" w:rsidP="00F5257A">
      <w:pPr>
        <w:rPr>
          <w:sz w:val="22"/>
          <w:szCs w:val="22"/>
        </w:rPr>
      </w:pPr>
      <w:r w:rsidRPr="00BD0AAD">
        <w:rPr>
          <w:sz w:val="22"/>
          <w:szCs w:val="22"/>
        </w:rPr>
        <w:t xml:space="preserve">In making this assignment, </w:t>
      </w:r>
      <w:r w:rsidR="00041D66" w:rsidRPr="00BD0AAD">
        <w:rPr>
          <w:sz w:val="22"/>
          <w:szCs w:val="22"/>
        </w:rPr>
        <w:t xml:space="preserve">the </w:t>
      </w:r>
      <w:r w:rsidRPr="00BD0AAD">
        <w:rPr>
          <w:sz w:val="22"/>
          <w:szCs w:val="22"/>
        </w:rPr>
        <w:t>Student a</w:t>
      </w:r>
      <w:r w:rsidR="002A2AB2" w:rsidRPr="00BD0AAD">
        <w:rPr>
          <w:sz w:val="22"/>
          <w:szCs w:val="22"/>
        </w:rPr>
        <w:t xml:space="preserve">grees that </w:t>
      </w:r>
      <w:r w:rsidR="00830C0F">
        <w:rPr>
          <w:sz w:val="22"/>
          <w:szCs w:val="22"/>
        </w:rPr>
        <w:t>the University</w:t>
      </w:r>
      <w:r w:rsidRPr="00BD0AAD">
        <w:rPr>
          <w:sz w:val="22"/>
          <w:szCs w:val="22"/>
        </w:rPr>
        <w:t xml:space="preserve"> may use and apply the Intellectual Property in any manner that it sees fit fo</w:t>
      </w:r>
      <w:r w:rsidR="00097252" w:rsidRPr="00BD0AAD">
        <w:rPr>
          <w:sz w:val="22"/>
          <w:szCs w:val="22"/>
        </w:rPr>
        <w:t>r its</w:t>
      </w:r>
      <w:r w:rsidR="00041D66" w:rsidRPr="00BD0AAD">
        <w:rPr>
          <w:sz w:val="22"/>
          <w:szCs w:val="22"/>
        </w:rPr>
        <w:t xml:space="preserve"> proper</w:t>
      </w:r>
      <w:r w:rsidRPr="00BD0AAD">
        <w:rPr>
          <w:sz w:val="22"/>
          <w:szCs w:val="22"/>
        </w:rPr>
        <w:t xml:space="preserve"> protection a</w:t>
      </w:r>
      <w:r w:rsidR="00097252" w:rsidRPr="00BD0AAD">
        <w:rPr>
          <w:sz w:val="22"/>
          <w:szCs w:val="22"/>
        </w:rPr>
        <w:t>nd commercialisation</w:t>
      </w:r>
      <w:r w:rsidRPr="00BD0AAD">
        <w:rPr>
          <w:sz w:val="22"/>
          <w:szCs w:val="22"/>
        </w:rPr>
        <w:t>.</w:t>
      </w:r>
      <w:r w:rsidR="004558E0" w:rsidRPr="00BD0AAD">
        <w:rPr>
          <w:sz w:val="22"/>
          <w:szCs w:val="22"/>
        </w:rPr>
        <w:t xml:space="preserve"> </w:t>
      </w:r>
    </w:p>
    <w:p w:rsidR="00C1217F" w:rsidRDefault="00C1217F" w:rsidP="00F5257A">
      <w:pPr>
        <w:rPr>
          <w:sz w:val="22"/>
          <w:szCs w:val="22"/>
        </w:rPr>
      </w:pPr>
    </w:p>
    <w:p w:rsidR="006D6FA9" w:rsidRPr="00BD0AAD" w:rsidRDefault="004558E0" w:rsidP="00F5257A">
      <w:pPr>
        <w:rPr>
          <w:sz w:val="22"/>
          <w:szCs w:val="22"/>
        </w:rPr>
      </w:pPr>
      <w:r w:rsidRPr="00BD0AAD">
        <w:rPr>
          <w:sz w:val="22"/>
          <w:szCs w:val="22"/>
        </w:rPr>
        <w:t xml:space="preserve">The Student will </w:t>
      </w:r>
      <w:r w:rsidR="006D6FA9" w:rsidRPr="00BD0AAD">
        <w:rPr>
          <w:sz w:val="22"/>
          <w:szCs w:val="22"/>
        </w:rPr>
        <w:t xml:space="preserve">not challenge, contest or oppose the validity of or </w:t>
      </w:r>
      <w:r w:rsidR="00830C0F">
        <w:rPr>
          <w:sz w:val="22"/>
          <w:szCs w:val="22"/>
        </w:rPr>
        <w:t>the University</w:t>
      </w:r>
      <w:r w:rsidR="006D6FA9" w:rsidRPr="00BD0AAD">
        <w:rPr>
          <w:sz w:val="22"/>
          <w:szCs w:val="22"/>
        </w:rPr>
        <w:t>’s right, title or intere</w:t>
      </w:r>
      <w:r w:rsidR="00097252" w:rsidRPr="00BD0AAD">
        <w:rPr>
          <w:sz w:val="22"/>
          <w:szCs w:val="22"/>
        </w:rPr>
        <w:t xml:space="preserve">st in </w:t>
      </w:r>
      <w:r w:rsidRPr="00BD0AAD">
        <w:rPr>
          <w:sz w:val="22"/>
          <w:szCs w:val="22"/>
        </w:rPr>
        <w:t>the assigned Intellectual Property.</w:t>
      </w:r>
      <w:r w:rsidR="006D6FA9" w:rsidRPr="00BD0AAD">
        <w:rPr>
          <w:sz w:val="22"/>
          <w:szCs w:val="22"/>
        </w:rPr>
        <w:t xml:space="preserve"> </w:t>
      </w:r>
    </w:p>
    <w:p w:rsidR="00F5257A" w:rsidRPr="00BD0AAD" w:rsidRDefault="00F5257A" w:rsidP="00F5257A">
      <w:pPr>
        <w:rPr>
          <w:sz w:val="22"/>
          <w:szCs w:val="22"/>
        </w:rPr>
      </w:pPr>
    </w:p>
    <w:p w:rsidR="00F5257A" w:rsidRPr="00BD0AAD" w:rsidRDefault="00F5257A" w:rsidP="00F5257A">
      <w:pPr>
        <w:rPr>
          <w:sz w:val="22"/>
          <w:szCs w:val="22"/>
        </w:rPr>
      </w:pPr>
      <w:r w:rsidRPr="00BD0AAD">
        <w:rPr>
          <w:sz w:val="22"/>
          <w:szCs w:val="22"/>
        </w:rPr>
        <w:t xml:space="preserve">The Student </w:t>
      </w:r>
      <w:r w:rsidR="00164FA4" w:rsidRPr="00BD0AAD">
        <w:rPr>
          <w:sz w:val="22"/>
          <w:szCs w:val="22"/>
        </w:rPr>
        <w:t>acknow</w:t>
      </w:r>
      <w:r w:rsidR="00BC670E" w:rsidRPr="00BD0AAD">
        <w:rPr>
          <w:sz w:val="22"/>
          <w:szCs w:val="22"/>
        </w:rPr>
        <w:t>ledges that they were invited</w:t>
      </w:r>
      <w:r w:rsidR="00164FA4" w:rsidRPr="00BD0AAD">
        <w:rPr>
          <w:sz w:val="22"/>
          <w:szCs w:val="22"/>
        </w:rPr>
        <w:t xml:space="preserve"> and </w:t>
      </w:r>
      <w:r w:rsidR="00BC670E" w:rsidRPr="00BD0AAD">
        <w:rPr>
          <w:sz w:val="22"/>
          <w:szCs w:val="22"/>
        </w:rPr>
        <w:t xml:space="preserve">given the opportunity, to seek independent advice </w:t>
      </w:r>
      <w:r w:rsidR="0030481B" w:rsidRPr="00BD0AAD">
        <w:rPr>
          <w:sz w:val="22"/>
          <w:szCs w:val="22"/>
        </w:rPr>
        <w:t>concerning</w:t>
      </w:r>
      <w:r w:rsidR="00215EC8" w:rsidRPr="00BD0AAD">
        <w:rPr>
          <w:sz w:val="22"/>
          <w:szCs w:val="22"/>
        </w:rPr>
        <w:t xml:space="preserve"> the Specific Terms of</w:t>
      </w:r>
      <w:r w:rsidR="0030481B" w:rsidRPr="00BD0AAD">
        <w:rPr>
          <w:sz w:val="22"/>
          <w:szCs w:val="22"/>
        </w:rPr>
        <w:t xml:space="preserve"> this </w:t>
      </w:r>
      <w:r w:rsidR="00593C4C">
        <w:rPr>
          <w:sz w:val="22"/>
          <w:szCs w:val="22"/>
        </w:rPr>
        <w:t>A</w:t>
      </w:r>
      <w:r w:rsidR="0030481B" w:rsidRPr="00BD0AAD">
        <w:rPr>
          <w:sz w:val="22"/>
          <w:szCs w:val="22"/>
        </w:rPr>
        <w:t>greement to assign Intellectual Property.</w:t>
      </w:r>
    </w:p>
    <w:p w:rsidR="000828EB" w:rsidRPr="00BD0AAD" w:rsidRDefault="000828EB" w:rsidP="00F5257A">
      <w:pPr>
        <w:rPr>
          <w:sz w:val="22"/>
          <w:szCs w:val="22"/>
        </w:rPr>
      </w:pPr>
    </w:p>
    <w:p w:rsidR="000828EB" w:rsidRPr="00BD0AAD" w:rsidRDefault="00390FC9" w:rsidP="004558E0">
      <w:pPr>
        <w:jc w:val="both"/>
        <w:rPr>
          <w:b/>
          <w:sz w:val="22"/>
          <w:szCs w:val="22"/>
        </w:rPr>
      </w:pPr>
      <w:r w:rsidRPr="00BD0AAD">
        <w:rPr>
          <w:b/>
          <w:sz w:val="22"/>
          <w:szCs w:val="22"/>
        </w:rPr>
        <w:t xml:space="preserve">4. </w:t>
      </w:r>
      <w:r w:rsidR="000828EB" w:rsidRPr="00BD0AAD">
        <w:rPr>
          <w:b/>
          <w:sz w:val="22"/>
          <w:szCs w:val="22"/>
        </w:rPr>
        <w:t>GENERAL</w:t>
      </w:r>
    </w:p>
    <w:p w:rsidR="000828EB" w:rsidRPr="00BD0AAD" w:rsidRDefault="00390FC9" w:rsidP="004558E0">
      <w:pPr>
        <w:jc w:val="both"/>
        <w:rPr>
          <w:b/>
          <w:sz w:val="22"/>
          <w:szCs w:val="22"/>
        </w:rPr>
      </w:pPr>
      <w:r w:rsidRPr="00BD0AAD">
        <w:rPr>
          <w:b/>
          <w:sz w:val="22"/>
          <w:szCs w:val="22"/>
        </w:rPr>
        <w:t>4.1 Conflict</w:t>
      </w:r>
    </w:p>
    <w:p w:rsidR="006D6FA9" w:rsidRPr="00BD0AAD" w:rsidRDefault="00390FC9" w:rsidP="0094316F">
      <w:pPr>
        <w:jc w:val="both"/>
        <w:rPr>
          <w:sz w:val="22"/>
          <w:szCs w:val="22"/>
        </w:rPr>
      </w:pPr>
      <w:r w:rsidRPr="00BD0AAD">
        <w:rPr>
          <w:sz w:val="22"/>
          <w:szCs w:val="22"/>
        </w:rPr>
        <w:t xml:space="preserve">If there is any conflict between the terms of this Agreement and </w:t>
      </w:r>
      <w:r w:rsidR="00AC21F1" w:rsidRPr="00BD0AAD">
        <w:rPr>
          <w:sz w:val="22"/>
          <w:szCs w:val="22"/>
        </w:rPr>
        <w:t>any provisions of the University’s Intellectual Property Policy, this Agreement will prevail.</w:t>
      </w:r>
    </w:p>
    <w:p w:rsidR="00841192" w:rsidRPr="00BD0AAD" w:rsidRDefault="00841192" w:rsidP="0094316F">
      <w:pPr>
        <w:jc w:val="both"/>
        <w:rPr>
          <w:b/>
          <w:sz w:val="22"/>
          <w:szCs w:val="22"/>
        </w:rPr>
      </w:pPr>
    </w:p>
    <w:p w:rsidR="00AC21F1" w:rsidRPr="00BD0AAD" w:rsidRDefault="00AC21F1" w:rsidP="0094316F">
      <w:pPr>
        <w:jc w:val="both"/>
        <w:rPr>
          <w:b/>
          <w:sz w:val="22"/>
          <w:szCs w:val="22"/>
        </w:rPr>
      </w:pPr>
      <w:r w:rsidRPr="00BD0AAD">
        <w:rPr>
          <w:b/>
          <w:sz w:val="22"/>
          <w:szCs w:val="22"/>
        </w:rPr>
        <w:t>4.2 Governing law</w:t>
      </w:r>
    </w:p>
    <w:p w:rsidR="00AC21F1" w:rsidRPr="00BD0AAD" w:rsidRDefault="008A1623" w:rsidP="0094316F">
      <w:pPr>
        <w:jc w:val="both"/>
        <w:rPr>
          <w:sz w:val="22"/>
          <w:szCs w:val="22"/>
        </w:rPr>
      </w:pPr>
      <w:r w:rsidRPr="00BD0AAD">
        <w:rPr>
          <w:sz w:val="22"/>
          <w:szCs w:val="22"/>
        </w:rPr>
        <w:t>This Agreement will be governed by and construed in accordance with the laws of New Zealand.</w:t>
      </w:r>
    </w:p>
    <w:p w:rsidR="0027552E" w:rsidRDefault="0027552E" w:rsidP="0094316F">
      <w:pPr>
        <w:rPr>
          <w:b/>
          <w:sz w:val="22"/>
          <w:szCs w:val="22"/>
        </w:rPr>
      </w:pPr>
    </w:p>
    <w:p w:rsidR="003A7B4E" w:rsidRPr="00BD0AAD" w:rsidRDefault="00841192" w:rsidP="0094316F">
      <w:pPr>
        <w:rPr>
          <w:b/>
          <w:sz w:val="22"/>
          <w:szCs w:val="22"/>
        </w:rPr>
      </w:pPr>
      <w:r w:rsidRPr="00BD0AAD">
        <w:rPr>
          <w:b/>
          <w:sz w:val="22"/>
          <w:szCs w:val="22"/>
        </w:rPr>
        <w:t>5. EXECUTION</w:t>
      </w:r>
    </w:p>
    <w:p w:rsidR="003A7B4E" w:rsidRPr="00BD0AAD" w:rsidRDefault="00795123" w:rsidP="0094316F">
      <w:pPr>
        <w:rPr>
          <w:sz w:val="22"/>
          <w:szCs w:val="22"/>
        </w:rPr>
      </w:pPr>
      <w:r w:rsidRPr="00BD0AAD">
        <w:rPr>
          <w:b/>
          <w:sz w:val="22"/>
          <w:szCs w:val="22"/>
        </w:rPr>
        <w:t xml:space="preserve">Signed as a deed by </w:t>
      </w:r>
      <w:r w:rsidRPr="009F42C4">
        <w:rPr>
          <w:sz w:val="22"/>
          <w:szCs w:val="22"/>
          <w:highlight w:val="yellow"/>
        </w:rPr>
        <w:t>&lt;insert Student’s full name&gt;</w:t>
      </w:r>
    </w:p>
    <w:p w:rsidR="00136869" w:rsidRPr="00BD0AAD" w:rsidRDefault="00136869" w:rsidP="0094316F">
      <w:pPr>
        <w:rPr>
          <w:sz w:val="22"/>
          <w:szCs w:val="22"/>
        </w:rPr>
      </w:pPr>
    </w:p>
    <w:p w:rsidR="00136869" w:rsidRPr="00BD0AAD" w:rsidRDefault="00136869" w:rsidP="0094316F">
      <w:pPr>
        <w:rPr>
          <w:sz w:val="22"/>
          <w:szCs w:val="22"/>
        </w:rPr>
      </w:pPr>
    </w:p>
    <w:p w:rsidR="00136869" w:rsidRPr="00BD0AAD" w:rsidRDefault="00136869" w:rsidP="0094316F">
      <w:pPr>
        <w:rPr>
          <w:sz w:val="22"/>
          <w:szCs w:val="22"/>
        </w:rPr>
      </w:pPr>
    </w:p>
    <w:p w:rsidR="00136869" w:rsidRPr="00BD0AAD" w:rsidRDefault="00136869" w:rsidP="0094316F">
      <w:pPr>
        <w:pBdr>
          <w:bottom w:val="single" w:sz="12" w:space="1" w:color="auto"/>
        </w:pBdr>
        <w:rPr>
          <w:sz w:val="22"/>
          <w:szCs w:val="22"/>
        </w:rPr>
      </w:pPr>
    </w:p>
    <w:p w:rsidR="00136869" w:rsidRPr="00BD0AAD" w:rsidRDefault="00136869" w:rsidP="0094316F">
      <w:pPr>
        <w:rPr>
          <w:sz w:val="22"/>
          <w:szCs w:val="22"/>
        </w:rPr>
      </w:pPr>
      <w:r w:rsidRPr="00BD0AAD">
        <w:rPr>
          <w:sz w:val="22"/>
          <w:szCs w:val="22"/>
        </w:rPr>
        <w:t>Student signature</w:t>
      </w:r>
    </w:p>
    <w:p w:rsidR="00136869" w:rsidRPr="00BD0AAD" w:rsidRDefault="00136869" w:rsidP="0094316F">
      <w:pPr>
        <w:rPr>
          <w:sz w:val="22"/>
          <w:szCs w:val="22"/>
        </w:rPr>
      </w:pPr>
    </w:p>
    <w:p w:rsidR="00136869" w:rsidRPr="00BD0AAD" w:rsidRDefault="00A601DE" w:rsidP="0094316F">
      <w:pPr>
        <w:rPr>
          <w:sz w:val="22"/>
          <w:szCs w:val="22"/>
        </w:rPr>
      </w:pPr>
      <w:r w:rsidRPr="00BD0AAD">
        <w:rPr>
          <w:sz w:val="22"/>
          <w:szCs w:val="22"/>
        </w:rPr>
        <w:t>IN THE PRESENCE OF:</w:t>
      </w:r>
    </w:p>
    <w:p w:rsidR="00A601DE" w:rsidRPr="00BD0AAD" w:rsidRDefault="00A601DE" w:rsidP="0094316F">
      <w:pPr>
        <w:rPr>
          <w:sz w:val="22"/>
          <w:szCs w:val="22"/>
        </w:rPr>
      </w:pPr>
    </w:p>
    <w:p w:rsidR="00A601DE" w:rsidRPr="00BD0AAD" w:rsidRDefault="00A601DE" w:rsidP="0094316F">
      <w:pPr>
        <w:pBdr>
          <w:bottom w:val="single" w:sz="12" w:space="1" w:color="auto"/>
        </w:pBdr>
        <w:rPr>
          <w:sz w:val="22"/>
          <w:szCs w:val="22"/>
        </w:rPr>
      </w:pPr>
    </w:p>
    <w:p w:rsidR="00A601DE" w:rsidRPr="00BD0AAD" w:rsidRDefault="00B4502D" w:rsidP="0094316F">
      <w:pPr>
        <w:rPr>
          <w:sz w:val="22"/>
          <w:szCs w:val="22"/>
        </w:rPr>
      </w:pPr>
      <w:r w:rsidRPr="00BD0AAD">
        <w:rPr>
          <w:sz w:val="22"/>
          <w:szCs w:val="22"/>
        </w:rPr>
        <w:t>Witness signature</w:t>
      </w:r>
    </w:p>
    <w:p w:rsidR="00B4502D" w:rsidRPr="00BD0AAD" w:rsidRDefault="00B4502D" w:rsidP="0094316F">
      <w:pPr>
        <w:rPr>
          <w:sz w:val="22"/>
          <w:szCs w:val="22"/>
        </w:rPr>
      </w:pPr>
    </w:p>
    <w:p w:rsidR="00B4502D" w:rsidRPr="00BD0AAD" w:rsidRDefault="00B4502D" w:rsidP="0094316F">
      <w:pPr>
        <w:pBdr>
          <w:bottom w:val="single" w:sz="12" w:space="1" w:color="auto"/>
        </w:pBdr>
        <w:rPr>
          <w:sz w:val="22"/>
          <w:szCs w:val="22"/>
        </w:rPr>
      </w:pPr>
    </w:p>
    <w:p w:rsidR="00B4502D" w:rsidRPr="00BD0AAD" w:rsidRDefault="00B4502D" w:rsidP="0094316F">
      <w:pPr>
        <w:rPr>
          <w:sz w:val="22"/>
          <w:szCs w:val="22"/>
        </w:rPr>
      </w:pPr>
      <w:r w:rsidRPr="00BD0AAD">
        <w:rPr>
          <w:sz w:val="22"/>
          <w:szCs w:val="22"/>
        </w:rPr>
        <w:t>Name of witness</w:t>
      </w:r>
    </w:p>
    <w:p w:rsidR="00B4502D" w:rsidRPr="00BD0AAD" w:rsidRDefault="00B4502D" w:rsidP="0094316F">
      <w:pPr>
        <w:rPr>
          <w:sz w:val="22"/>
          <w:szCs w:val="22"/>
        </w:rPr>
      </w:pPr>
    </w:p>
    <w:p w:rsidR="00B4502D" w:rsidRPr="00BD0AAD" w:rsidRDefault="00B4502D" w:rsidP="0094316F">
      <w:pPr>
        <w:pBdr>
          <w:bottom w:val="single" w:sz="12" w:space="1" w:color="auto"/>
        </w:pBdr>
        <w:rPr>
          <w:sz w:val="22"/>
          <w:szCs w:val="22"/>
        </w:rPr>
      </w:pPr>
    </w:p>
    <w:p w:rsidR="00610758" w:rsidRPr="00BD0AAD" w:rsidRDefault="00610758" w:rsidP="0094316F">
      <w:pPr>
        <w:rPr>
          <w:sz w:val="22"/>
          <w:szCs w:val="22"/>
        </w:rPr>
      </w:pPr>
      <w:r w:rsidRPr="00BD0AAD">
        <w:rPr>
          <w:sz w:val="22"/>
          <w:szCs w:val="22"/>
        </w:rPr>
        <w:t>Occupation of witness</w:t>
      </w:r>
    </w:p>
    <w:p w:rsidR="00610758" w:rsidRPr="00BD0AAD" w:rsidRDefault="00610758" w:rsidP="0094316F">
      <w:pPr>
        <w:rPr>
          <w:sz w:val="22"/>
          <w:szCs w:val="22"/>
        </w:rPr>
      </w:pPr>
    </w:p>
    <w:p w:rsidR="00610758" w:rsidRPr="00BD0AAD" w:rsidRDefault="00610758" w:rsidP="0094316F">
      <w:pPr>
        <w:pBdr>
          <w:bottom w:val="single" w:sz="12" w:space="1" w:color="auto"/>
        </w:pBdr>
        <w:rPr>
          <w:sz w:val="22"/>
          <w:szCs w:val="22"/>
        </w:rPr>
      </w:pPr>
    </w:p>
    <w:p w:rsidR="00610758" w:rsidRPr="00BD0AAD" w:rsidRDefault="00610758" w:rsidP="0094316F">
      <w:pPr>
        <w:rPr>
          <w:sz w:val="22"/>
          <w:szCs w:val="22"/>
        </w:rPr>
      </w:pPr>
      <w:r w:rsidRPr="00BD0AAD">
        <w:rPr>
          <w:sz w:val="22"/>
          <w:szCs w:val="22"/>
        </w:rPr>
        <w:t>City of residence of witness</w:t>
      </w:r>
    </w:p>
    <w:p w:rsidR="00610758" w:rsidRPr="00BD0AAD" w:rsidRDefault="00610758" w:rsidP="0094316F">
      <w:pPr>
        <w:rPr>
          <w:sz w:val="22"/>
          <w:szCs w:val="22"/>
        </w:rPr>
      </w:pPr>
    </w:p>
    <w:p w:rsidR="00610758" w:rsidRPr="00BD0AAD" w:rsidRDefault="00610758" w:rsidP="0094316F">
      <w:pPr>
        <w:pBdr>
          <w:bottom w:val="single" w:sz="12" w:space="1" w:color="auto"/>
        </w:pBdr>
        <w:rPr>
          <w:sz w:val="22"/>
          <w:szCs w:val="22"/>
        </w:rPr>
      </w:pPr>
    </w:p>
    <w:p w:rsidR="00302DCA" w:rsidRPr="00BD0AAD" w:rsidRDefault="00302DCA" w:rsidP="0094316F">
      <w:pPr>
        <w:rPr>
          <w:sz w:val="22"/>
          <w:szCs w:val="22"/>
        </w:rPr>
      </w:pPr>
      <w:r w:rsidRPr="00BD0AAD">
        <w:rPr>
          <w:sz w:val="22"/>
          <w:szCs w:val="22"/>
        </w:rPr>
        <w:t>Date</w:t>
      </w:r>
    </w:p>
    <w:sectPr w:rsidR="00302DCA" w:rsidRPr="00BD0AAD" w:rsidSect="000A2D14">
      <w:headerReference w:type="first" r:id="rId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A40" w:rsidRDefault="00251A40" w:rsidP="000A2D14">
      <w:r>
        <w:separator/>
      </w:r>
    </w:p>
  </w:endnote>
  <w:endnote w:type="continuationSeparator" w:id="0">
    <w:p w:rsidR="00251A40" w:rsidRDefault="00251A40" w:rsidP="000A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ictoria Sans Comp Regular">
    <w:altName w:val="Victoria Sans Comp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A40" w:rsidRDefault="00251A40" w:rsidP="000A2D14">
      <w:r>
        <w:separator/>
      </w:r>
    </w:p>
  </w:footnote>
  <w:footnote w:type="continuationSeparator" w:id="0">
    <w:p w:rsidR="00251A40" w:rsidRDefault="00251A40" w:rsidP="000A2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AAD" w:rsidRDefault="00BD0AAD" w:rsidP="000A2D14">
    <w:pPr>
      <w:pStyle w:val="Header"/>
      <w:jc w:val="center"/>
    </w:pPr>
    <w:r>
      <w:rPr>
        <w:noProof/>
        <w:lang w:eastAsia="en-NZ"/>
      </w:rPr>
      <w:drawing>
        <wp:inline distT="0" distB="0" distL="0" distR="0">
          <wp:extent cx="2876550" cy="9620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56BB"/>
    <w:multiLevelType w:val="hybridMultilevel"/>
    <w:tmpl w:val="F2D0A0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2514"/>
    <w:multiLevelType w:val="multilevel"/>
    <w:tmpl w:val="D16A883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pStyle w:val="Heading4"/>
      <w:lvlText w:val="(%4)"/>
      <w:lvlJc w:val="right"/>
      <w:pPr>
        <w:tabs>
          <w:tab w:val="num" w:pos="1134"/>
        </w:tabs>
        <w:ind w:left="1134" w:hanging="567"/>
      </w:pPr>
      <w:rPr>
        <w:rFonts w:hint="default"/>
      </w:rPr>
    </w:lvl>
    <w:lvl w:ilvl="4">
      <w:start w:val="1"/>
      <w:numFmt w:val="lowerRoman"/>
      <w:pStyle w:val="Heading5"/>
      <w:lvlText w:val="(%5)"/>
      <w:lvlJc w:val="right"/>
      <w:pPr>
        <w:tabs>
          <w:tab w:val="num" w:pos="85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1E53D27"/>
    <w:multiLevelType w:val="hybridMultilevel"/>
    <w:tmpl w:val="078287A6"/>
    <w:lvl w:ilvl="0" w:tplc="CF36BF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E1C1676"/>
    <w:multiLevelType w:val="hybridMultilevel"/>
    <w:tmpl w:val="D7B00A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14"/>
    <w:rsid w:val="00026A79"/>
    <w:rsid w:val="00041884"/>
    <w:rsid w:val="00041D66"/>
    <w:rsid w:val="00046B80"/>
    <w:rsid w:val="00065B88"/>
    <w:rsid w:val="000823CE"/>
    <w:rsid w:val="000828EB"/>
    <w:rsid w:val="00097252"/>
    <w:rsid w:val="000A2D14"/>
    <w:rsid w:val="000A4D55"/>
    <w:rsid w:val="000A62E8"/>
    <w:rsid w:val="000B3F81"/>
    <w:rsid w:val="000F04E8"/>
    <w:rsid w:val="0011462A"/>
    <w:rsid w:val="00123BE7"/>
    <w:rsid w:val="00125136"/>
    <w:rsid w:val="00136869"/>
    <w:rsid w:val="00137717"/>
    <w:rsid w:val="001471C3"/>
    <w:rsid w:val="00160E57"/>
    <w:rsid w:val="001619FF"/>
    <w:rsid w:val="00164FA4"/>
    <w:rsid w:val="001B758D"/>
    <w:rsid w:val="001C0494"/>
    <w:rsid w:val="002044D1"/>
    <w:rsid w:val="00204AC9"/>
    <w:rsid w:val="00215EC8"/>
    <w:rsid w:val="0023200B"/>
    <w:rsid w:val="0023715B"/>
    <w:rsid w:val="00242854"/>
    <w:rsid w:val="00251A40"/>
    <w:rsid w:val="0025315F"/>
    <w:rsid w:val="00253510"/>
    <w:rsid w:val="00260AD8"/>
    <w:rsid w:val="00262C51"/>
    <w:rsid w:val="00263873"/>
    <w:rsid w:val="002662AB"/>
    <w:rsid w:val="002664C1"/>
    <w:rsid w:val="0027552E"/>
    <w:rsid w:val="0029059A"/>
    <w:rsid w:val="00295603"/>
    <w:rsid w:val="002A08EE"/>
    <w:rsid w:val="002A2AB2"/>
    <w:rsid w:val="002B5621"/>
    <w:rsid w:val="002B7333"/>
    <w:rsid w:val="002C464B"/>
    <w:rsid w:val="002D6159"/>
    <w:rsid w:val="002F01EE"/>
    <w:rsid w:val="0030075D"/>
    <w:rsid w:val="00302DCA"/>
    <w:rsid w:val="0030481B"/>
    <w:rsid w:val="0030710E"/>
    <w:rsid w:val="003212A9"/>
    <w:rsid w:val="00325593"/>
    <w:rsid w:val="003449F2"/>
    <w:rsid w:val="00372331"/>
    <w:rsid w:val="00390FC9"/>
    <w:rsid w:val="003925E9"/>
    <w:rsid w:val="0039395E"/>
    <w:rsid w:val="003A10AA"/>
    <w:rsid w:val="003A7B4E"/>
    <w:rsid w:val="003B0583"/>
    <w:rsid w:val="003B76F5"/>
    <w:rsid w:val="003C75BC"/>
    <w:rsid w:val="003D1641"/>
    <w:rsid w:val="003E3A32"/>
    <w:rsid w:val="003E420A"/>
    <w:rsid w:val="00415585"/>
    <w:rsid w:val="004155C8"/>
    <w:rsid w:val="00422C85"/>
    <w:rsid w:val="00424C4A"/>
    <w:rsid w:val="004255D6"/>
    <w:rsid w:val="00433C83"/>
    <w:rsid w:val="00446F48"/>
    <w:rsid w:val="004558E0"/>
    <w:rsid w:val="004626A5"/>
    <w:rsid w:val="00481DEE"/>
    <w:rsid w:val="004A09A1"/>
    <w:rsid w:val="004A24BC"/>
    <w:rsid w:val="004B46C2"/>
    <w:rsid w:val="004C3974"/>
    <w:rsid w:val="004C428C"/>
    <w:rsid w:val="004C656E"/>
    <w:rsid w:val="004F151E"/>
    <w:rsid w:val="004F583F"/>
    <w:rsid w:val="00534C76"/>
    <w:rsid w:val="005551FF"/>
    <w:rsid w:val="00570D78"/>
    <w:rsid w:val="0058536B"/>
    <w:rsid w:val="00593C4C"/>
    <w:rsid w:val="00596114"/>
    <w:rsid w:val="005D28C6"/>
    <w:rsid w:val="005D5FBA"/>
    <w:rsid w:val="005D61DF"/>
    <w:rsid w:val="005D6EFA"/>
    <w:rsid w:val="005E2424"/>
    <w:rsid w:val="005F0F19"/>
    <w:rsid w:val="006029B9"/>
    <w:rsid w:val="00603BFE"/>
    <w:rsid w:val="00606396"/>
    <w:rsid w:val="00610758"/>
    <w:rsid w:val="00612507"/>
    <w:rsid w:val="00617766"/>
    <w:rsid w:val="00630031"/>
    <w:rsid w:val="006514B7"/>
    <w:rsid w:val="0066085B"/>
    <w:rsid w:val="006636DE"/>
    <w:rsid w:val="006674A9"/>
    <w:rsid w:val="006816D1"/>
    <w:rsid w:val="0069041C"/>
    <w:rsid w:val="00691F5A"/>
    <w:rsid w:val="0069688A"/>
    <w:rsid w:val="006B1B13"/>
    <w:rsid w:val="006C5790"/>
    <w:rsid w:val="006C6131"/>
    <w:rsid w:val="006D6FA9"/>
    <w:rsid w:val="00710139"/>
    <w:rsid w:val="0072150D"/>
    <w:rsid w:val="00736BE2"/>
    <w:rsid w:val="00741C46"/>
    <w:rsid w:val="00746D90"/>
    <w:rsid w:val="00750F07"/>
    <w:rsid w:val="00763078"/>
    <w:rsid w:val="00790AAE"/>
    <w:rsid w:val="00792FBB"/>
    <w:rsid w:val="00795123"/>
    <w:rsid w:val="007A408A"/>
    <w:rsid w:val="007A5457"/>
    <w:rsid w:val="007B7A06"/>
    <w:rsid w:val="007D693D"/>
    <w:rsid w:val="007D7A0C"/>
    <w:rsid w:val="007E0416"/>
    <w:rsid w:val="007E6BA1"/>
    <w:rsid w:val="008041BF"/>
    <w:rsid w:val="00810D75"/>
    <w:rsid w:val="00817397"/>
    <w:rsid w:val="00825382"/>
    <w:rsid w:val="00830C0F"/>
    <w:rsid w:val="00841192"/>
    <w:rsid w:val="00893D2B"/>
    <w:rsid w:val="008A1623"/>
    <w:rsid w:val="008B24D6"/>
    <w:rsid w:val="008B3E1E"/>
    <w:rsid w:val="008B3EFF"/>
    <w:rsid w:val="008C7CD9"/>
    <w:rsid w:val="008E11F9"/>
    <w:rsid w:val="008E7587"/>
    <w:rsid w:val="008F0822"/>
    <w:rsid w:val="008F7137"/>
    <w:rsid w:val="00902921"/>
    <w:rsid w:val="0090745A"/>
    <w:rsid w:val="00927F51"/>
    <w:rsid w:val="0094316F"/>
    <w:rsid w:val="009443AD"/>
    <w:rsid w:val="0094505D"/>
    <w:rsid w:val="00946BF4"/>
    <w:rsid w:val="00966E8F"/>
    <w:rsid w:val="0097743C"/>
    <w:rsid w:val="00983E92"/>
    <w:rsid w:val="009A16B9"/>
    <w:rsid w:val="009A3759"/>
    <w:rsid w:val="009B0C0A"/>
    <w:rsid w:val="009B2352"/>
    <w:rsid w:val="009F42C4"/>
    <w:rsid w:val="009F6890"/>
    <w:rsid w:val="00A0456E"/>
    <w:rsid w:val="00A17548"/>
    <w:rsid w:val="00A341EF"/>
    <w:rsid w:val="00A4488F"/>
    <w:rsid w:val="00A601DE"/>
    <w:rsid w:val="00A61FCF"/>
    <w:rsid w:val="00A63DBC"/>
    <w:rsid w:val="00A942BA"/>
    <w:rsid w:val="00AC21F1"/>
    <w:rsid w:val="00AE29CE"/>
    <w:rsid w:val="00AE31CF"/>
    <w:rsid w:val="00AE4F39"/>
    <w:rsid w:val="00AE6973"/>
    <w:rsid w:val="00AF33EC"/>
    <w:rsid w:val="00B115D8"/>
    <w:rsid w:val="00B136B9"/>
    <w:rsid w:val="00B20951"/>
    <w:rsid w:val="00B31D21"/>
    <w:rsid w:val="00B433C9"/>
    <w:rsid w:val="00B4403A"/>
    <w:rsid w:val="00B4502D"/>
    <w:rsid w:val="00B47143"/>
    <w:rsid w:val="00B5659C"/>
    <w:rsid w:val="00B613BB"/>
    <w:rsid w:val="00B675E3"/>
    <w:rsid w:val="00B75423"/>
    <w:rsid w:val="00B760EA"/>
    <w:rsid w:val="00B85A94"/>
    <w:rsid w:val="00BB0B91"/>
    <w:rsid w:val="00BB32E8"/>
    <w:rsid w:val="00BB3594"/>
    <w:rsid w:val="00BB4198"/>
    <w:rsid w:val="00BC2269"/>
    <w:rsid w:val="00BC670E"/>
    <w:rsid w:val="00BD0AAD"/>
    <w:rsid w:val="00BD3470"/>
    <w:rsid w:val="00BD52DE"/>
    <w:rsid w:val="00BF326B"/>
    <w:rsid w:val="00C054CD"/>
    <w:rsid w:val="00C055D9"/>
    <w:rsid w:val="00C1217F"/>
    <w:rsid w:val="00C3122B"/>
    <w:rsid w:val="00C52A82"/>
    <w:rsid w:val="00C83B10"/>
    <w:rsid w:val="00C85078"/>
    <w:rsid w:val="00CA7F29"/>
    <w:rsid w:val="00CB7439"/>
    <w:rsid w:val="00CD5D14"/>
    <w:rsid w:val="00CE7A2F"/>
    <w:rsid w:val="00D0191A"/>
    <w:rsid w:val="00D15356"/>
    <w:rsid w:val="00D24EEC"/>
    <w:rsid w:val="00D31FEB"/>
    <w:rsid w:val="00D511FA"/>
    <w:rsid w:val="00D5660B"/>
    <w:rsid w:val="00D70208"/>
    <w:rsid w:val="00D75B6C"/>
    <w:rsid w:val="00D776EF"/>
    <w:rsid w:val="00D91F6C"/>
    <w:rsid w:val="00DB4C81"/>
    <w:rsid w:val="00DE0826"/>
    <w:rsid w:val="00DE695A"/>
    <w:rsid w:val="00E23898"/>
    <w:rsid w:val="00E23A86"/>
    <w:rsid w:val="00E4035A"/>
    <w:rsid w:val="00E4482F"/>
    <w:rsid w:val="00E52E99"/>
    <w:rsid w:val="00E70A6C"/>
    <w:rsid w:val="00E94777"/>
    <w:rsid w:val="00ED7A84"/>
    <w:rsid w:val="00EE097C"/>
    <w:rsid w:val="00EE4FCA"/>
    <w:rsid w:val="00EF1022"/>
    <w:rsid w:val="00F144F6"/>
    <w:rsid w:val="00F17818"/>
    <w:rsid w:val="00F436E1"/>
    <w:rsid w:val="00F5257A"/>
    <w:rsid w:val="00F56DDC"/>
    <w:rsid w:val="00F70F85"/>
    <w:rsid w:val="00F75385"/>
    <w:rsid w:val="00F84B9B"/>
    <w:rsid w:val="00F87A00"/>
    <w:rsid w:val="00FA3CFC"/>
    <w:rsid w:val="00FA76F5"/>
    <w:rsid w:val="00FA7A55"/>
    <w:rsid w:val="00FB513A"/>
    <w:rsid w:val="00FC1B88"/>
    <w:rsid w:val="00FD356A"/>
    <w:rsid w:val="00FD5E82"/>
    <w:rsid w:val="00FF3136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8BE70D-691D-423B-9B33-C343081C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4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951"/>
    <w:rPr>
      <w:sz w:val="24"/>
    </w:rPr>
  </w:style>
  <w:style w:type="paragraph" w:styleId="Heading1">
    <w:name w:val="heading 1"/>
    <w:basedOn w:val="Normal"/>
    <w:next w:val="BodyText"/>
    <w:link w:val="Heading1Char"/>
    <w:qFormat/>
    <w:rsid w:val="007E6BA1"/>
    <w:pPr>
      <w:keepNext/>
      <w:numPr>
        <w:numId w:val="1"/>
      </w:numPr>
      <w:spacing w:before="240" w:after="60" w:line="288" w:lineRule="auto"/>
      <w:outlineLvl w:val="0"/>
    </w:pPr>
    <w:rPr>
      <w:rFonts w:ascii="Arial" w:eastAsia="Times New Roman" w:hAnsi="Arial" w:cs="Arial"/>
      <w:b/>
      <w:bCs/>
      <w:kern w:val="32"/>
      <w:szCs w:val="32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7E6BA1"/>
    <w:pPr>
      <w:keepNext/>
      <w:numPr>
        <w:ilvl w:val="1"/>
        <w:numId w:val="1"/>
      </w:numPr>
      <w:spacing w:before="240" w:after="60" w:line="288" w:lineRule="auto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0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7E6BA1"/>
    <w:pPr>
      <w:keepNext/>
      <w:numPr>
        <w:ilvl w:val="2"/>
        <w:numId w:val="1"/>
      </w:numPr>
      <w:spacing w:before="120" w:after="120" w:line="288" w:lineRule="auto"/>
      <w:jc w:val="both"/>
      <w:outlineLvl w:val="2"/>
    </w:pPr>
    <w:rPr>
      <w:rFonts w:ascii="Arial" w:eastAsia="Times New Roman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link w:val="Heading4Char"/>
    <w:qFormat/>
    <w:rsid w:val="007E6BA1"/>
    <w:pPr>
      <w:numPr>
        <w:ilvl w:val="3"/>
        <w:numId w:val="1"/>
      </w:numPr>
      <w:tabs>
        <w:tab w:val="clear" w:pos="1134"/>
        <w:tab w:val="num" w:pos="1260"/>
      </w:tabs>
      <w:spacing w:after="120" w:line="288" w:lineRule="auto"/>
      <w:ind w:left="1260" w:hanging="180"/>
      <w:jc w:val="both"/>
      <w:outlineLvl w:val="3"/>
    </w:pPr>
    <w:rPr>
      <w:rFonts w:ascii="Georgia" w:eastAsia="Times New Roman" w:hAnsi="Georgia" w:cs="Times New Roman"/>
      <w:bCs/>
      <w:sz w:val="20"/>
      <w:szCs w:val="28"/>
      <w:lang w:eastAsia="en-US"/>
    </w:rPr>
  </w:style>
  <w:style w:type="paragraph" w:styleId="Heading5">
    <w:name w:val="heading 5"/>
    <w:basedOn w:val="Normal"/>
    <w:link w:val="Heading5Char"/>
    <w:qFormat/>
    <w:rsid w:val="007E6BA1"/>
    <w:pPr>
      <w:numPr>
        <w:ilvl w:val="4"/>
        <w:numId w:val="1"/>
      </w:numPr>
      <w:tabs>
        <w:tab w:val="clear" w:pos="851"/>
        <w:tab w:val="num" w:pos="1145"/>
        <w:tab w:val="left" w:pos="1800"/>
      </w:tabs>
      <w:spacing w:after="120" w:line="288" w:lineRule="auto"/>
      <w:ind w:left="1800" w:hanging="180"/>
      <w:jc w:val="both"/>
      <w:outlineLvl w:val="4"/>
    </w:pPr>
    <w:rPr>
      <w:rFonts w:ascii="Georgia" w:eastAsia="Times New Roman" w:hAnsi="Georgia" w:cs="Arial"/>
      <w:bCs/>
      <w:iCs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2D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A2D14"/>
    <w:rPr>
      <w:sz w:val="24"/>
    </w:rPr>
  </w:style>
  <w:style w:type="paragraph" w:styleId="Footer">
    <w:name w:val="footer"/>
    <w:basedOn w:val="Normal"/>
    <w:link w:val="FooterChar"/>
    <w:rsid w:val="000A2D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A2D14"/>
    <w:rPr>
      <w:sz w:val="24"/>
    </w:rPr>
  </w:style>
  <w:style w:type="character" w:styleId="Hyperlink">
    <w:name w:val="Hyperlink"/>
    <w:basedOn w:val="DefaultParagraphFont"/>
    <w:rsid w:val="00746D9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E6BA1"/>
    <w:rPr>
      <w:rFonts w:ascii="Arial" w:eastAsia="Times New Roman" w:hAnsi="Arial" w:cs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7E6BA1"/>
    <w:rPr>
      <w:rFonts w:ascii="Arial" w:eastAsia="Times New Roman" w:hAnsi="Arial" w:cs="Arial"/>
      <w:b/>
      <w:bCs/>
      <w:i/>
      <w:iCs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7E6BA1"/>
    <w:rPr>
      <w:rFonts w:ascii="Arial" w:eastAsia="Times New Roman" w:hAnsi="Arial" w:cs="Arial"/>
      <w:b/>
      <w:bCs/>
      <w:sz w:val="2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7E6BA1"/>
    <w:rPr>
      <w:rFonts w:ascii="Georgia" w:eastAsia="Times New Roman" w:hAnsi="Georgia" w:cs="Times New Roman"/>
      <w:bCs/>
      <w:sz w:val="20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7E6BA1"/>
    <w:rPr>
      <w:rFonts w:ascii="Georgia" w:eastAsia="Times New Roman" w:hAnsi="Georgia" w:cs="Arial"/>
      <w:bCs/>
      <w:iCs/>
      <w:sz w:val="20"/>
      <w:szCs w:val="26"/>
      <w:lang w:eastAsia="en-US"/>
    </w:rPr>
  </w:style>
  <w:style w:type="paragraph" w:styleId="BodyText">
    <w:name w:val="Body Text"/>
    <w:basedOn w:val="Normal"/>
    <w:link w:val="BodyTextChar"/>
    <w:rsid w:val="007E6BA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E6BA1"/>
    <w:rPr>
      <w:sz w:val="24"/>
    </w:rPr>
  </w:style>
  <w:style w:type="paragraph" w:styleId="BodyTextIndent">
    <w:name w:val="Body Text Indent"/>
    <w:basedOn w:val="Normal"/>
    <w:link w:val="BodyTextIndentChar"/>
    <w:rsid w:val="00204AC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04AC9"/>
    <w:rPr>
      <w:sz w:val="24"/>
    </w:rPr>
  </w:style>
  <w:style w:type="character" w:customStyle="1" w:styleId="BodyTextIndentBoldEmphasis">
    <w:name w:val="Body Text Indent Bold Emphasis"/>
    <w:basedOn w:val="DefaultParagraphFont"/>
    <w:rsid w:val="00204AC9"/>
    <w:rPr>
      <w:b/>
    </w:rPr>
  </w:style>
  <w:style w:type="paragraph" w:styleId="ListParagraph">
    <w:name w:val="List Paragraph"/>
    <w:basedOn w:val="Normal"/>
    <w:uiPriority w:val="34"/>
    <w:qFormat/>
    <w:rsid w:val="006674A9"/>
    <w:pPr>
      <w:ind w:left="720"/>
      <w:contextualSpacing/>
    </w:pPr>
  </w:style>
  <w:style w:type="character" w:customStyle="1" w:styleId="A3">
    <w:name w:val="A3"/>
    <w:basedOn w:val="DefaultParagraphFont"/>
    <w:uiPriority w:val="99"/>
    <w:rsid w:val="00A0456E"/>
    <w:rPr>
      <w:rFonts w:ascii="Victoria Sans Comp Regular" w:hAnsi="Victoria Sans Comp Regular" w:hint="default"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CE7A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7A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ctoria.ac.nz/documents/policy/research-policy/intellectual-property-polic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883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McIntosh</dc:creator>
  <cp:lastModifiedBy>Susan Andersen</cp:lastModifiedBy>
  <cp:revision>2</cp:revision>
  <cp:lastPrinted>2017-06-29T00:40:00Z</cp:lastPrinted>
  <dcterms:created xsi:type="dcterms:W3CDTF">2017-11-20T01:20:00Z</dcterms:created>
  <dcterms:modified xsi:type="dcterms:W3CDTF">2017-11-20T01:20:00Z</dcterms:modified>
</cp:coreProperties>
</file>