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B5A25" w14:textId="6A1629C8" w:rsidR="00E56B6C" w:rsidRDefault="00E56B6C" w:rsidP="00CD3F68">
      <w:pPr>
        <w:rPr>
          <w:lang w:eastAsia="ja-JP"/>
        </w:rPr>
      </w:pPr>
    </w:p>
    <w:p w14:paraId="6DEB928F" w14:textId="77777777" w:rsidR="00E56B6C" w:rsidRDefault="00E56B6C" w:rsidP="00CD3F68"/>
    <w:p w14:paraId="2D6171AD" w14:textId="6D8194CE" w:rsidR="00CD3F68" w:rsidRDefault="00CD3F68" w:rsidP="00CD3F68">
      <w:r>
        <w:t xml:space="preserve">Lab Section: </w:t>
      </w:r>
      <w:r w:rsidR="000B3BF7">
        <w:t>Tues 3-5pm</w:t>
      </w:r>
    </w:p>
    <w:p w14:paraId="0EA9DA83" w14:textId="77777777" w:rsidR="00CD3F68" w:rsidRDefault="00CD3F68" w:rsidP="00CD3F68"/>
    <w:p w14:paraId="296630BD" w14:textId="28C986AA" w:rsidR="00CD3F68" w:rsidRDefault="00CD3F68" w:rsidP="00CD3F68">
      <w:r>
        <w:t xml:space="preserve">Name: </w:t>
      </w:r>
      <w:r w:rsidR="000B3BF7">
        <w:t>Elissa Ito</w:t>
      </w:r>
    </w:p>
    <w:p w14:paraId="01E48590" w14:textId="563FEA4B" w:rsidR="009037B9" w:rsidRPr="005F235D" w:rsidRDefault="009037B9" w:rsidP="009037B9">
      <w:pPr>
        <w:rPr>
          <w:rFonts w:ascii="Cambria" w:hAnsi="Cambria"/>
        </w:rPr>
      </w:pPr>
      <w:r w:rsidRPr="005F235D">
        <w:rPr>
          <w:rFonts w:ascii="Cambria" w:hAnsi="Cambria"/>
        </w:rPr>
        <w:t>Collaborators (</w:t>
      </w:r>
      <w:r w:rsidR="00F8614F">
        <w:rPr>
          <w:rFonts w:ascii="Cambria" w:hAnsi="Cambria"/>
        </w:rPr>
        <w:t>if any</w:t>
      </w:r>
      <w:r w:rsidRPr="005F235D">
        <w:rPr>
          <w:rFonts w:ascii="Cambria" w:hAnsi="Cambria"/>
        </w:rPr>
        <w:t>):</w:t>
      </w:r>
      <w:r>
        <w:rPr>
          <w:rFonts w:ascii="Cambria" w:hAnsi="Cambria"/>
        </w:rPr>
        <w:t xml:space="preserve"> </w:t>
      </w:r>
    </w:p>
    <w:p w14:paraId="164E69A0" w14:textId="77777777" w:rsidR="00CD3F68" w:rsidRDefault="00CD3F68" w:rsidP="00CD3F68"/>
    <w:p w14:paraId="3AF0B822" w14:textId="77777777" w:rsidR="000F7C70" w:rsidRDefault="000F7C70" w:rsidP="00CD3F68"/>
    <w:p w14:paraId="7C940089" w14:textId="3FBD15C4" w:rsidR="008C0F0D" w:rsidRPr="0005146C" w:rsidRDefault="00350A62" w:rsidP="00670E3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Lab </w:t>
      </w:r>
      <w:r w:rsidR="00F8614F">
        <w:rPr>
          <w:b/>
          <w:sz w:val="36"/>
          <w:u w:val="single"/>
        </w:rPr>
        <w:t>7</w:t>
      </w:r>
      <w:r w:rsidR="0005146C" w:rsidRPr="0005146C">
        <w:rPr>
          <w:b/>
          <w:sz w:val="36"/>
          <w:u w:val="single"/>
        </w:rPr>
        <w:t xml:space="preserve"> – </w:t>
      </w:r>
      <w:r w:rsidR="00F8614F">
        <w:rPr>
          <w:b/>
          <w:sz w:val="36"/>
          <w:u w:val="single"/>
        </w:rPr>
        <w:t>Frequency Domain Control Design</w:t>
      </w:r>
    </w:p>
    <w:p w14:paraId="4FDA0BDF" w14:textId="77777777" w:rsidR="00670E32" w:rsidRDefault="00670E32"/>
    <w:p w14:paraId="0A7313E2" w14:textId="510A12ED" w:rsidR="00093596" w:rsidRDefault="00093596" w:rsidP="00A42469">
      <w:pPr>
        <w:spacing w:line="360" w:lineRule="auto"/>
        <w:rPr>
          <w:bCs/>
          <w:u w:val="single"/>
        </w:rPr>
      </w:pPr>
    </w:p>
    <w:p w14:paraId="0A84ED8F" w14:textId="7B98A5D0" w:rsidR="003E2EDA" w:rsidRPr="003E2EDA" w:rsidRDefault="003E2EDA" w:rsidP="00A42469">
      <w:pPr>
        <w:spacing w:line="360" w:lineRule="auto"/>
        <w:rPr>
          <w:b/>
          <w:bCs/>
          <w:u w:val="single"/>
        </w:rPr>
      </w:pPr>
      <w:r w:rsidRPr="003E2EDA">
        <w:rPr>
          <w:b/>
          <w:bCs/>
          <w:u w:val="single"/>
        </w:rPr>
        <w:t>Prelab</w:t>
      </w:r>
    </w:p>
    <w:p w14:paraId="00359D16" w14:textId="463BFF02" w:rsidR="003E2EDA" w:rsidRDefault="003E2EDA" w:rsidP="000B3BF7">
      <w:pPr>
        <w:spacing w:line="360" w:lineRule="auto"/>
        <w:rPr>
          <w:bCs/>
        </w:rPr>
      </w:pPr>
      <w:r w:rsidRPr="003E2EDA">
        <w:rPr>
          <w:bCs/>
        </w:rPr>
        <w:tab/>
      </w:r>
      <w:r w:rsidR="00B82AE4">
        <w:rPr>
          <w:bCs/>
          <w:noProof/>
        </w:rPr>
        <w:drawing>
          <wp:inline distT="0" distB="0" distL="0" distR="0" wp14:anchorId="06B2D808" wp14:editId="331519EF">
            <wp:extent cx="4883955" cy="5657057"/>
            <wp:effectExtent l="0" t="0" r="5715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 rotWithShape="1">
                    <a:blip r:embed="rId8"/>
                    <a:srcRect l="8257" t="8419" r="9567" b="18781"/>
                    <a:stretch/>
                  </pic:blipFill>
                  <pic:spPr bwMode="auto">
                    <a:xfrm>
                      <a:off x="0" y="0"/>
                      <a:ext cx="4884209" cy="565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BC689" w14:textId="77777777" w:rsidR="000E1DE7" w:rsidRPr="003E2EDA" w:rsidRDefault="000E1DE7" w:rsidP="000E1DE7">
      <w:pPr>
        <w:spacing w:line="360" w:lineRule="auto"/>
        <w:ind w:left="720"/>
        <w:jc w:val="center"/>
        <w:rPr>
          <w:bCs/>
        </w:rPr>
      </w:pPr>
    </w:p>
    <w:p w14:paraId="6BF7CB0F" w14:textId="77777777" w:rsidR="00F22B37" w:rsidRPr="0084664F" w:rsidRDefault="00F22B37" w:rsidP="00F22B37">
      <w:pPr>
        <w:widowControl w:val="0"/>
        <w:autoSpaceDE w:val="0"/>
        <w:autoSpaceDN w:val="0"/>
        <w:adjustRightInd w:val="0"/>
        <w:rPr>
          <w:b/>
        </w:rPr>
      </w:pPr>
      <w:r w:rsidRPr="0084664F">
        <w:rPr>
          <w:b/>
          <w:u w:val="single"/>
        </w:rPr>
        <w:t>Experiment #1: Open and Closed Loop Bode Plots</w:t>
      </w:r>
      <w:r w:rsidRPr="0084664F">
        <w:rPr>
          <w:b/>
        </w:rPr>
        <w:t>:</w:t>
      </w:r>
    </w:p>
    <w:p w14:paraId="1C35F43D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5CE79051" w14:textId="77777777" w:rsidR="00F22B37" w:rsidRPr="00E64165" w:rsidRDefault="00F22B37" w:rsidP="00F22B3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Attach open loop Bode plots and locate the plant poles. Explain the discrepancies between the model and experimentally collected Bode plots.</w:t>
      </w:r>
    </w:p>
    <w:p w14:paraId="3A984A32" w14:textId="2061579E" w:rsidR="00F22B37" w:rsidRPr="00E64165" w:rsidRDefault="00B82AE4" w:rsidP="00F22B37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16B14E6" wp14:editId="693BCAB2">
            <wp:extent cx="5943600" cy="47040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20AC" w14:textId="7B985858" w:rsidR="00F22B37" w:rsidRPr="00E64165" w:rsidRDefault="00F22B37" w:rsidP="00F22B37">
      <w:pPr>
        <w:widowControl w:val="0"/>
        <w:autoSpaceDE w:val="0"/>
        <w:autoSpaceDN w:val="0"/>
        <w:adjustRightInd w:val="0"/>
        <w:jc w:val="center"/>
        <w:rPr>
          <w:lang w:eastAsia="ja-JP"/>
        </w:rPr>
      </w:pPr>
    </w:p>
    <w:p w14:paraId="18E975C0" w14:textId="28448FF6" w:rsidR="00F22B37" w:rsidRDefault="00695D2E" w:rsidP="00F22B37">
      <w:pPr>
        <w:widowControl w:val="0"/>
        <w:autoSpaceDE w:val="0"/>
        <w:autoSpaceDN w:val="0"/>
        <w:adjustRightInd w:val="0"/>
        <w:ind w:left="720"/>
      </w:pPr>
      <w:r>
        <w:t>0.172/0.15s^2+s</w:t>
      </w:r>
    </w:p>
    <w:p w14:paraId="69538710" w14:textId="3E2FB3BD" w:rsidR="00695D2E" w:rsidRDefault="00695D2E" w:rsidP="00F22B37">
      <w:pPr>
        <w:widowControl w:val="0"/>
        <w:autoSpaceDE w:val="0"/>
        <w:autoSpaceDN w:val="0"/>
        <w:adjustRightInd w:val="0"/>
        <w:ind w:left="720"/>
      </w:pPr>
      <w:r>
        <w:t>Poles at s=0, -6.6667</w:t>
      </w:r>
      <w:r w:rsidR="00760C83">
        <w:t xml:space="preserve"> (where phase @-90, @-135)</w:t>
      </w:r>
    </w:p>
    <w:p w14:paraId="470F3ED1" w14:textId="5D05754A" w:rsidR="00760C83" w:rsidRDefault="00760C83" w:rsidP="00F22B37">
      <w:pPr>
        <w:widowControl w:val="0"/>
        <w:autoSpaceDE w:val="0"/>
        <w:autoSpaceDN w:val="0"/>
        <w:adjustRightInd w:val="0"/>
        <w:ind w:left="720"/>
      </w:pPr>
      <w:r>
        <w:t xml:space="preserve">Discrepancy at high and low frequencies – low frequency is </w:t>
      </w:r>
      <w:proofErr w:type="spellStart"/>
      <w:r>
        <w:t>deadband</w:t>
      </w:r>
      <w:proofErr w:type="spellEnd"/>
      <w:r>
        <w:t xml:space="preserve"> and high frequency is oversaturated.</w:t>
      </w:r>
    </w:p>
    <w:p w14:paraId="357192B1" w14:textId="77777777" w:rsidR="00760C83" w:rsidRPr="00E64165" w:rsidRDefault="00760C83" w:rsidP="00F22B37">
      <w:pPr>
        <w:widowControl w:val="0"/>
        <w:autoSpaceDE w:val="0"/>
        <w:autoSpaceDN w:val="0"/>
        <w:adjustRightInd w:val="0"/>
        <w:ind w:left="720"/>
      </w:pPr>
    </w:p>
    <w:p w14:paraId="28C3CE23" w14:textId="6D557336" w:rsidR="00F22B37" w:rsidRPr="00E64165" w:rsidRDefault="00F22B37" w:rsidP="00F22B3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 xml:space="preserve">Attach closed loop Bode plots with a proportional controller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=100</m:t>
        </m:r>
      </m:oMath>
      <w:r w:rsidRPr="00E64165">
        <w:rPr>
          <w:i/>
        </w:rPr>
        <w:t>. Explain the discrepancies between the model and measured bode plots.</w:t>
      </w:r>
    </w:p>
    <w:p w14:paraId="7AC7EE7A" w14:textId="237E2375" w:rsidR="00F22B37" w:rsidRDefault="00760C83" w:rsidP="00F22B37">
      <w:pPr>
        <w:widowControl w:val="0"/>
        <w:autoSpaceDE w:val="0"/>
        <w:autoSpaceDN w:val="0"/>
        <w:adjustRightInd w:val="0"/>
        <w:jc w:val="center"/>
      </w:pPr>
      <w:r>
        <w:rPr>
          <w:i/>
          <w:noProof/>
        </w:rPr>
        <w:lastRenderedPageBreak/>
        <w:drawing>
          <wp:inline distT="0" distB="0" distL="0" distR="0" wp14:anchorId="2F1638EE" wp14:editId="3532EFB8">
            <wp:extent cx="5943600" cy="4684395"/>
            <wp:effectExtent l="0" t="0" r="0" b="190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E7F9" w14:textId="77777777" w:rsidR="00760C83" w:rsidRDefault="00760C83" w:rsidP="00760C83">
      <w:pPr>
        <w:widowControl w:val="0"/>
        <w:autoSpaceDE w:val="0"/>
        <w:autoSpaceDN w:val="0"/>
        <w:adjustRightInd w:val="0"/>
        <w:ind w:left="720"/>
      </w:pPr>
      <w:r>
        <w:t xml:space="preserve">Discrepancy at high and low frequencies – low frequency is </w:t>
      </w:r>
      <w:proofErr w:type="spellStart"/>
      <w:r>
        <w:t>deadband</w:t>
      </w:r>
      <w:proofErr w:type="spellEnd"/>
      <w:r>
        <w:t xml:space="preserve"> and high frequency is oversaturated.</w:t>
      </w:r>
    </w:p>
    <w:p w14:paraId="39230F4E" w14:textId="77777777" w:rsidR="00760C83" w:rsidRDefault="00760C83" w:rsidP="00F22B37">
      <w:pPr>
        <w:widowControl w:val="0"/>
        <w:autoSpaceDE w:val="0"/>
        <w:autoSpaceDN w:val="0"/>
        <w:adjustRightInd w:val="0"/>
        <w:jc w:val="center"/>
      </w:pPr>
    </w:p>
    <w:p w14:paraId="11699D3A" w14:textId="77777777" w:rsidR="00FE39AB" w:rsidRPr="00E64165" w:rsidRDefault="00FE39AB" w:rsidP="00F22B37">
      <w:pPr>
        <w:widowControl w:val="0"/>
        <w:autoSpaceDE w:val="0"/>
        <w:autoSpaceDN w:val="0"/>
        <w:adjustRightInd w:val="0"/>
        <w:jc w:val="center"/>
      </w:pPr>
    </w:p>
    <w:p w14:paraId="3234640B" w14:textId="77777777" w:rsidR="00F22B37" w:rsidRPr="00E64165" w:rsidRDefault="00F22B37" w:rsidP="00F22B3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When the experiment and model do not agree, is this due to model, or the way we collected data? Explain your reasoning.</w:t>
      </w:r>
    </w:p>
    <w:p w14:paraId="1EEEC527" w14:textId="278522E5" w:rsidR="00F22B37" w:rsidRPr="00E64165" w:rsidRDefault="00760C83" w:rsidP="00F22B37">
      <w:pPr>
        <w:widowControl w:val="0"/>
        <w:autoSpaceDE w:val="0"/>
        <w:autoSpaceDN w:val="0"/>
        <w:adjustRightInd w:val="0"/>
      </w:pPr>
      <w:r>
        <w:t xml:space="preserve">The way we collected data; the friction in the flywheel causes </w:t>
      </w:r>
      <w:proofErr w:type="spellStart"/>
      <w:r>
        <w:t>deadband</w:t>
      </w:r>
      <w:proofErr w:type="spellEnd"/>
      <w:r>
        <w:t xml:space="preserve"> and saturation and low and high frequencies respectively.</w:t>
      </w:r>
    </w:p>
    <w:p w14:paraId="47300076" w14:textId="1BC16D1A" w:rsidR="00F22B37" w:rsidRDefault="00F22B37" w:rsidP="00F22B37">
      <w:pPr>
        <w:widowControl w:val="0"/>
        <w:autoSpaceDE w:val="0"/>
        <w:autoSpaceDN w:val="0"/>
        <w:adjustRightInd w:val="0"/>
        <w:ind w:left="720"/>
        <w:jc w:val="center"/>
      </w:pPr>
    </w:p>
    <w:p w14:paraId="4D409DA3" w14:textId="77777777" w:rsidR="00F22B37" w:rsidRPr="0084664F" w:rsidRDefault="00F22B37" w:rsidP="00F22B37">
      <w:pPr>
        <w:widowControl w:val="0"/>
        <w:autoSpaceDE w:val="0"/>
        <w:autoSpaceDN w:val="0"/>
        <w:adjustRightInd w:val="0"/>
        <w:rPr>
          <w:b/>
        </w:rPr>
      </w:pPr>
      <w:r w:rsidRPr="0084664F">
        <w:rPr>
          <w:b/>
          <w:u w:val="single"/>
        </w:rPr>
        <w:t>Experiment #2. Controller Design</w:t>
      </w:r>
      <w:r w:rsidRPr="0084664F">
        <w:rPr>
          <w:b/>
        </w:rPr>
        <w:t>:</w:t>
      </w:r>
    </w:p>
    <w:p w14:paraId="42EC46FD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7D6C2A67" w14:textId="61088992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 xml:space="preserve">Time domain step response specifications: overshoot 7% </w:t>
      </w:r>
      <w:r w:rsidR="00FE39AB">
        <w:rPr>
          <w:i/>
        </w:rPr>
        <w:t xml:space="preserve">or less, </w:t>
      </w:r>
      <w:r>
        <w:rPr>
          <w:i/>
        </w:rPr>
        <w:t>and 2% settling time of 0.4 seconds or less.</w:t>
      </w:r>
    </w:p>
    <w:p w14:paraId="1F927F48" w14:textId="5229AD72" w:rsidR="00C4347A" w:rsidRDefault="00C4347A" w:rsidP="00F22B37">
      <w:pPr>
        <w:widowControl w:val="0"/>
        <w:autoSpaceDE w:val="0"/>
        <w:autoSpaceDN w:val="0"/>
        <w:adjustRightInd w:val="0"/>
        <w:rPr>
          <w:i/>
        </w:rPr>
      </w:pPr>
    </w:p>
    <w:p w14:paraId="23EFC269" w14:textId="04B5688C" w:rsidR="00C4347A" w:rsidRDefault="00C4347A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>%OS&lt;=7</w:t>
      </w:r>
      <w:r w:rsidR="00D93CB0">
        <w:rPr>
          <w:i/>
        </w:rPr>
        <w:t xml:space="preserve"> =&gt; zeta &gt;= 0.646</w:t>
      </w:r>
    </w:p>
    <w:p w14:paraId="3E787297" w14:textId="66A73FA2" w:rsidR="00D93CB0" w:rsidRDefault="00D93CB0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 xml:space="preserve">PM </w:t>
      </w:r>
      <w:r>
        <w:rPr>
          <w:i/>
        </w:rPr>
        <w:sym w:font="Symbol" w:char="F0BB"/>
      </w:r>
      <w:r>
        <w:rPr>
          <w:i/>
        </w:rPr>
        <w:t xml:space="preserve"> 100*zeta = 64.6</w:t>
      </w:r>
    </w:p>
    <w:p w14:paraId="394126D5" w14:textId="5BB2F61C" w:rsidR="00D93CB0" w:rsidRDefault="00D93CB0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>0.4 = 4/(zeta*</w:t>
      </w:r>
      <w:proofErr w:type="spellStart"/>
      <w:r>
        <w:rPr>
          <w:i/>
        </w:rPr>
        <w:t>w_n</w:t>
      </w:r>
      <w:proofErr w:type="spellEnd"/>
      <w:r>
        <w:rPr>
          <w:i/>
        </w:rPr>
        <w:t xml:space="preserve">) =&gt; </w:t>
      </w:r>
      <w:proofErr w:type="spellStart"/>
      <w:r>
        <w:rPr>
          <w:i/>
        </w:rPr>
        <w:t>w_n</w:t>
      </w:r>
      <w:proofErr w:type="spellEnd"/>
      <w:r>
        <w:rPr>
          <w:i/>
        </w:rPr>
        <w:t xml:space="preserve"> = 15.48</w:t>
      </w:r>
    </w:p>
    <w:p w14:paraId="7B986CEE" w14:textId="7CF3BBFE" w:rsidR="00D93CB0" w:rsidRDefault="00D93CB0" w:rsidP="00F22B37">
      <w:pPr>
        <w:widowControl w:val="0"/>
        <w:autoSpaceDE w:val="0"/>
        <w:autoSpaceDN w:val="0"/>
        <w:adjustRightInd w:val="0"/>
        <w:rPr>
          <w:i/>
        </w:rPr>
      </w:pPr>
      <w:proofErr w:type="spellStart"/>
      <w:r>
        <w:rPr>
          <w:i/>
        </w:rPr>
        <w:t>w_c</w:t>
      </w:r>
      <w:proofErr w:type="spellEnd"/>
      <w:r>
        <w:rPr>
          <w:i/>
        </w:rPr>
        <w:t xml:space="preserve"> </w:t>
      </w:r>
      <w:r>
        <w:rPr>
          <w:i/>
        </w:rPr>
        <w:sym w:font="Symbol" w:char="F0BB"/>
      </w:r>
      <w:r>
        <w:rPr>
          <w:i/>
        </w:rPr>
        <w:t xml:space="preserve"> </w:t>
      </w:r>
      <w:proofErr w:type="spellStart"/>
      <w:r>
        <w:rPr>
          <w:i/>
        </w:rPr>
        <w:t>w_n</w:t>
      </w:r>
      <w:proofErr w:type="spellEnd"/>
      <w:r>
        <w:rPr>
          <w:i/>
        </w:rPr>
        <w:t xml:space="preserve"> = 15.48</w:t>
      </w:r>
    </w:p>
    <w:p w14:paraId="7E7C2792" w14:textId="77777777" w:rsidR="001D787F" w:rsidRDefault="001D787F" w:rsidP="001D787F">
      <w:pPr>
        <w:widowControl w:val="0"/>
        <w:autoSpaceDE w:val="0"/>
        <w:autoSpaceDN w:val="0"/>
        <w:adjustRightInd w:val="0"/>
        <w:rPr>
          <w:i/>
        </w:rPr>
      </w:pPr>
      <w:proofErr w:type="spellStart"/>
      <w:r>
        <w:rPr>
          <w:i/>
        </w:rPr>
        <w:t>phi_max</w:t>
      </w:r>
      <w:proofErr w:type="spellEnd"/>
      <w:r>
        <w:rPr>
          <w:i/>
        </w:rPr>
        <w:t xml:space="preserve"> = </w:t>
      </w:r>
      <w:r>
        <w:rPr>
          <w:i/>
        </w:rPr>
        <w:t>64.6-27.5 = 37.1</w:t>
      </w:r>
    </w:p>
    <w:p w14:paraId="2D7FED6B" w14:textId="7C07075E" w:rsidR="001D787F" w:rsidRDefault="001D787F" w:rsidP="00F22B37">
      <w:pPr>
        <w:widowControl w:val="0"/>
        <w:autoSpaceDE w:val="0"/>
        <w:autoSpaceDN w:val="0"/>
        <w:adjustRightInd w:val="0"/>
        <w:rPr>
          <w:i/>
        </w:rPr>
      </w:pPr>
    </w:p>
    <w:p w14:paraId="39A3B119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57CDD356" w14:textId="77777777" w:rsidR="00F22B37" w:rsidRPr="00E64165" w:rsidRDefault="00F22B37" w:rsidP="00F22B3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 xml:space="preserve">What values of </w:t>
      </w:r>
      <w:proofErr w:type="spellStart"/>
      <w:r w:rsidRPr="00E64165">
        <w:rPr>
          <w:i/>
        </w:rPr>
        <w:t>ɸ</w:t>
      </w:r>
      <w:r w:rsidRPr="00E64165">
        <w:rPr>
          <w:i/>
          <w:vertAlign w:val="subscript"/>
        </w:rPr>
        <w:t>m</w:t>
      </w:r>
      <w:proofErr w:type="spellEnd"/>
      <w:r w:rsidRPr="00E64165">
        <w:rPr>
          <w:i/>
        </w:rPr>
        <w:t xml:space="preserve"> and </w:t>
      </w:r>
      <w:proofErr w:type="spellStart"/>
      <w:r w:rsidRPr="00E64165">
        <w:rPr>
          <w:i/>
        </w:rPr>
        <w:t>ω</w:t>
      </w:r>
      <w:r w:rsidRPr="00E64165">
        <w:rPr>
          <w:i/>
          <w:vertAlign w:val="subscript"/>
        </w:rPr>
        <w:t>c</w:t>
      </w:r>
      <w:proofErr w:type="spellEnd"/>
      <w:r w:rsidRPr="00E64165">
        <w:rPr>
          <w:i/>
        </w:rPr>
        <w:t xml:space="preserve"> should we use to achieve the required time domain performances?</w:t>
      </w:r>
    </w:p>
    <w:p w14:paraId="0E31807B" w14:textId="77777777" w:rsidR="00F22B37" w:rsidRPr="00922C6C" w:rsidRDefault="00F22B37" w:rsidP="00F22B37">
      <w:pPr>
        <w:pStyle w:val="ListParagraph"/>
        <w:widowControl w:val="0"/>
        <w:autoSpaceDE w:val="0"/>
        <w:autoSpaceDN w:val="0"/>
        <w:adjustRightInd w:val="0"/>
        <w:ind w:left="1080"/>
        <w:rPr>
          <w:i/>
        </w:rPr>
      </w:pPr>
    </w:p>
    <w:p w14:paraId="4997BFDB" w14:textId="11121A00" w:rsidR="00F22B37" w:rsidRDefault="00F22B37" w:rsidP="00F22B37">
      <w:pPr>
        <w:widowControl w:val="0"/>
        <w:autoSpaceDE w:val="0"/>
        <w:autoSpaceDN w:val="0"/>
        <w:adjustRightInd w:val="0"/>
        <w:ind w:left="1440"/>
        <w:jc w:val="center"/>
        <w:rPr>
          <w:i/>
        </w:rPr>
      </w:pPr>
      <m:oMath>
        <m:r>
          <w:rPr>
            <w:rFonts w:ascii="Cambria Math" w:hAnsi="Cambria Math"/>
          </w:rPr>
          <m:t xml:space="preserve">PM= </m:t>
        </m:r>
      </m:oMath>
      <w:r w:rsidR="001D787F">
        <w:rPr>
          <w:i/>
        </w:rPr>
        <w:t>64.6</w:t>
      </w:r>
    </w:p>
    <w:p w14:paraId="5DA80CE6" w14:textId="77777777" w:rsidR="00F22B37" w:rsidRPr="00A855C7" w:rsidRDefault="00F22B37" w:rsidP="00F22B37">
      <w:pPr>
        <w:widowControl w:val="0"/>
        <w:autoSpaceDE w:val="0"/>
        <w:autoSpaceDN w:val="0"/>
        <w:adjustRightInd w:val="0"/>
        <w:ind w:left="1440"/>
        <w:jc w:val="center"/>
        <w:rPr>
          <w:i/>
        </w:rPr>
      </w:pPr>
    </w:p>
    <w:p w14:paraId="1303B351" w14:textId="156B4EB8" w:rsidR="00F22B37" w:rsidRPr="00A855C7" w:rsidRDefault="007A6854" w:rsidP="00F22B37">
      <w:pPr>
        <w:widowControl w:val="0"/>
        <w:autoSpaceDE w:val="0"/>
        <w:autoSpaceDN w:val="0"/>
        <w:adjustRightInd w:val="0"/>
        <w:ind w:left="1440"/>
        <w:jc w:val="center"/>
        <w:rPr>
          <w:i/>
          <w:lang w:eastAsia="zh-TW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D93CB0">
        <w:rPr>
          <w:i/>
        </w:rPr>
        <w:t>15.48</w:t>
      </w:r>
    </w:p>
    <w:p w14:paraId="1002E326" w14:textId="77777777" w:rsidR="00F22B37" w:rsidRDefault="00F22B37" w:rsidP="00F22B37">
      <w:pPr>
        <w:widowControl w:val="0"/>
        <w:autoSpaceDE w:val="0"/>
        <w:autoSpaceDN w:val="0"/>
        <w:adjustRightInd w:val="0"/>
        <w:ind w:left="720"/>
        <w:rPr>
          <w:i/>
        </w:rPr>
      </w:pPr>
    </w:p>
    <w:p w14:paraId="59D0EF89" w14:textId="77777777" w:rsidR="00F22B37" w:rsidRDefault="00F22B37" w:rsidP="00F22B37">
      <w:pPr>
        <w:widowControl w:val="0"/>
        <w:autoSpaceDE w:val="0"/>
        <w:autoSpaceDN w:val="0"/>
        <w:adjustRightInd w:val="0"/>
        <w:ind w:left="720"/>
        <w:rPr>
          <w:i/>
        </w:rPr>
      </w:pPr>
    </w:p>
    <w:p w14:paraId="3F824697" w14:textId="77777777" w:rsidR="00F22B37" w:rsidRPr="00E64165" w:rsidRDefault="00F22B37" w:rsidP="00F22B3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Transfer function of your lead controller:</w:t>
      </w:r>
    </w:p>
    <w:p w14:paraId="03DAF74F" w14:textId="77777777" w:rsidR="00F22B37" w:rsidRDefault="00F22B37" w:rsidP="00F22B37">
      <w:pPr>
        <w:widowControl w:val="0"/>
        <w:autoSpaceDE w:val="0"/>
        <w:autoSpaceDN w:val="0"/>
        <w:adjustRightInd w:val="0"/>
      </w:pPr>
    </w:p>
    <w:p w14:paraId="057009FB" w14:textId="52A9CC0F" w:rsidR="00F22B37" w:rsidRPr="00922C6C" w:rsidRDefault="00055A3E" w:rsidP="00F22B37">
      <w:pPr>
        <w:widowControl w:val="0"/>
        <w:autoSpaceDE w:val="0"/>
        <w:autoSpaceDN w:val="0"/>
        <w:adjustRightInd w:val="0"/>
        <w:rPr>
          <w:i/>
        </w:rPr>
      </w:pPr>
      <m:oMath>
        <m:r>
          <w:rPr>
            <w:rFonts w:ascii="Cambria Math" w:hAnsi="Cambria Math"/>
          </w:rPr>
          <w:tab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</m:oMath>
      <w:r w:rsidR="00BA326D">
        <w:rPr>
          <w:i/>
        </w:rPr>
        <w:t>487.51</w:t>
      </w:r>
      <w:r w:rsidR="00DB2D4B">
        <w:rPr>
          <w:i/>
        </w:rPr>
        <w:t>(s+</w:t>
      </w:r>
      <w:r w:rsidR="00BA326D">
        <w:rPr>
          <w:i/>
        </w:rPr>
        <w:t>7.218</w:t>
      </w:r>
      <w:r w:rsidR="00DB2D4B">
        <w:rPr>
          <w:i/>
        </w:rPr>
        <w:t>)/(s+</w:t>
      </w:r>
      <w:r w:rsidR="00BA326D">
        <w:rPr>
          <w:i/>
        </w:rPr>
        <w:t>33.</w:t>
      </w:r>
      <w:proofErr w:type="gramStart"/>
      <w:r w:rsidR="00BA326D">
        <w:rPr>
          <w:i/>
        </w:rPr>
        <w:t>2</w:t>
      </w:r>
      <w:r w:rsidR="00DB2D4B">
        <w:rPr>
          <w:i/>
        </w:rPr>
        <w:t>)</w:t>
      </w:r>
      <w:r w:rsidR="00BE3A0E">
        <w:rPr>
          <w:i/>
        </w:rPr>
        <w:t>=</w:t>
      </w:r>
      <w:proofErr w:type="gramEnd"/>
      <w:r w:rsidR="00BE3A0E">
        <w:rPr>
          <w:i/>
        </w:rPr>
        <w:t>106.01(0.14s+1)/(0.03s+1)</w:t>
      </w:r>
    </w:p>
    <w:p w14:paraId="363B88D9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24FDBC2F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35291843" w14:textId="77777777" w:rsidR="00F22B37" w:rsidRPr="00E64165" w:rsidRDefault="00F22B37" w:rsidP="00F22B3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Attach the Bode plots of the simulated responses with the new controller.</w:t>
      </w:r>
    </w:p>
    <w:p w14:paraId="04949D3B" w14:textId="47AFB55C" w:rsidR="00F22B37" w:rsidRDefault="00055A3E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  <w:noProof/>
        </w:rPr>
        <w:drawing>
          <wp:inline distT="0" distB="0" distL="0" distR="0" wp14:anchorId="3ACD76D8" wp14:editId="230DA1C8">
            <wp:extent cx="5943600" cy="4796790"/>
            <wp:effectExtent l="0" t="0" r="0" b="381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A092" w14:textId="2B6B0A34" w:rsidR="00F22B37" w:rsidRPr="00CD0BB0" w:rsidRDefault="00F22B37" w:rsidP="00F22B37">
      <w:pPr>
        <w:widowControl w:val="0"/>
        <w:autoSpaceDE w:val="0"/>
        <w:autoSpaceDN w:val="0"/>
        <w:adjustRightInd w:val="0"/>
        <w:jc w:val="center"/>
        <w:rPr>
          <w:i/>
        </w:rPr>
      </w:pPr>
    </w:p>
    <w:p w14:paraId="19FCED77" w14:textId="77777777" w:rsidR="00F22B37" w:rsidRDefault="00F22B37" w:rsidP="00F22B37">
      <w:pPr>
        <w:widowControl w:val="0"/>
        <w:autoSpaceDE w:val="0"/>
        <w:autoSpaceDN w:val="0"/>
        <w:adjustRightInd w:val="0"/>
        <w:ind w:left="720"/>
        <w:jc w:val="center"/>
        <w:rPr>
          <w:i/>
        </w:rPr>
      </w:pPr>
    </w:p>
    <w:p w14:paraId="172E9B57" w14:textId="77777777" w:rsidR="00F22B37" w:rsidRPr="00E64165" w:rsidRDefault="00F22B37" w:rsidP="00F22B3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lastRenderedPageBreak/>
        <w:t>Find the closed-loop step response characteristics by running the MATLAB command:</w:t>
      </w:r>
    </w:p>
    <w:p w14:paraId="720A196A" w14:textId="5D0435B8" w:rsidR="00F22B37" w:rsidRDefault="00F22B37" w:rsidP="00F22B37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proofErr w:type="spellStart"/>
      <w:r w:rsidRPr="003861EF">
        <w:rPr>
          <w:rFonts w:ascii="Courier New" w:hAnsi="Courier New" w:cs="Courier New"/>
        </w:rPr>
        <w:t>stepinfo</w:t>
      </w:r>
      <w:proofErr w:type="spellEnd"/>
      <w:r w:rsidRPr="003861EF">
        <w:rPr>
          <w:rFonts w:ascii="Courier New" w:hAnsi="Courier New" w:cs="Courier New"/>
        </w:rPr>
        <w:t>(</w:t>
      </w:r>
      <w:proofErr w:type="gramStart"/>
      <w:r w:rsidRPr="003861EF">
        <w:rPr>
          <w:rFonts w:ascii="Courier New" w:hAnsi="Courier New" w:cs="Courier New"/>
        </w:rPr>
        <w:t>feedback(</w:t>
      </w:r>
      <w:proofErr w:type="gramEnd"/>
      <w:r w:rsidRPr="003861EF">
        <w:rPr>
          <w:rFonts w:ascii="Courier New" w:hAnsi="Courier New" w:cs="Courier New"/>
        </w:rPr>
        <w:t>Gc*Gp,1))</w:t>
      </w:r>
    </w:p>
    <w:p w14:paraId="25680E61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   </w:t>
      </w:r>
      <w:proofErr w:type="spellStart"/>
      <w:r w:rsidRPr="00055A3E">
        <w:rPr>
          <w:rFonts w:ascii="Courier New" w:hAnsi="Courier New" w:cs="Courier New"/>
        </w:rPr>
        <w:t>RiseTime</w:t>
      </w:r>
      <w:proofErr w:type="spellEnd"/>
      <w:r w:rsidRPr="00055A3E">
        <w:rPr>
          <w:rFonts w:ascii="Courier New" w:hAnsi="Courier New" w:cs="Courier New"/>
        </w:rPr>
        <w:t>: 0.0872</w:t>
      </w:r>
    </w:p>
    <w:p w14:paraId="23FC7748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</w:t>
      </w:r>
      <w:proofErr w:type="spellStart"/>
      <w:r w:rsidRPr="00055A3E">
        <w:rPr>
          <w:rFonts w:ascii="Courier New" w:hAnsi="Courier New" w:cs="Courier New"/>
        </w:rPr>
        <w:t>SettlingTime</w:t>
      </w:r>
      <w:proofErr w:type="spellEnd"/>
      <w:r w:rsidRPr="00055A3E">
        <w:rPr>
          <w:rFonts w:ascii="Courier New" w:hAnsi="Courier New" w:cs="Courier New"/>
        </w:rPr>
        <w:t>: 0.2777</w:t>
      </w:r>
    </w:p>
    <w:p w14:paraId="2778C90B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</w:t>
      </w:r>
      <w:proofErr w:type="spellStart"/>
      <w:r w:rsidRPr="00055A3E">
        <w:rPr>
          <w:rFonts w:ascii="Courier New" w:hAnsi="Courier New" w:cs="Courier New"/>
        </w:rPr>
        <w:t>SettlingMin</w:t>
      </w:r>
      <w:proofErr w:type="spellEnd"/>
      <w:r w:rsidRPr="00055A3E">
        <w:rPr>
          <w:rFonts w:ascii="Courier New" w:hAnsi="Courier New" w:cs="Courier New"/>
        </w:rPr>
        <w:t>: 0.9138</w:t>
      </w:r>
    </w:p>
    <w:p w14:paraId="5FC57433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</w:t>
      </w:r>
      <w:proofErr w:type="spellStart"/>
      <w:r w:rsidRPr="00055A3E">
        <w:rPr>
          <w:rFonts w:ascii="Courier New" w:hAnsi="Courier New" w:cs="Courier New"/>
        </w:rPr>
        <w:t>SettlingMax</w:t>
      </w:r>
      <w:proofErr w:type="spellEnd"/>
      <w:r w:rsidRPr="00055A3E">
        <w:rPr>
          <w:rFonts w:ascii="Courier New" w:hAnsi="Courier New" w:cs="Courier New"/>
        </w:rPr>
        <w:t>: 1.0651</w:t>
      </w:r>
    </w:p>
    <w:p w14:paraId="3507B420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  Overshoot: 6.5078</w:t>
      </w:r>
    </w:p>
    <w:p w14:paraId="0396032D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 Undershoot: 0</w:t>
      </w:r>
    </w:p>
    <w:p w14:paraId="2D0476C4" w14:textId="77777777" w:rsidR="00055A3E" w:rsidRPr="00055A3E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       Peak: 1.0651</w:t>
      </w:r>
    </w:p>
    <w:p w14:paraId="058DB94D" w14:textId="1F4D177E" w:rsidR="00055A3E" w:rsidRPr="003861EF" w:rsidRDefault="00055A3E" w:rsidP="00055A3E">
      <w:pPr>
        <w:widowControl w:val="0"/>
        <w:autoSpaceDE w:val="0"/>
        <w:autoSpaceDN w:val="0"/>
        <w:adjustRightInd w:val="0"/>
        <w:ind w:left="720"/>
        <w:rPr>
          <w:rFonts w:ascii="Courier New" w:hAnsi="Courier New" w:cs="Courier New"/>
        </w:rPr>
      </w:pPr>
      <w:r w:rsidRPr="00055A3E">
        <w:rPr>
          <w:rFonts w:ascii="Courier New" w:hAnsi="Courier New" w:cs="Courier New"/>
        </w:rPr>
        <w:t xml:space="preserve">        </w:t>
      </w:r>
      <w:proofErr w:type="spellStart"/>
      <w:r w:rsidRPr="00055A3E">
        <w:rPr>
          <w:rFonts w:ascii="Courier New" w:hAnsi="Courier New" w:cs="Courier New"/>
        </w:rPr>
        <w:t>PeakTime</w:t>
      </w:r>
      <w:proofErr w:type="spellEnd"/>
      <w:r w:rsidRPr="00055A3E">
        <w:rPr>
          <w:rFonts w:ascii="Courier New" w:hAnsi="Courier New" w:cs="Courier New"/>
        </w:rPr>
        <w:t>: 0.1850</w:t>
      </w:r>
    </w:p>
    <w:p w14:paraId="087DFC49" w14:textId="77777777" w:rsidR="00F22B37" w:rsidRPr="00E64165" w:rsidRDefault="00F22B37" w:rsidP="00F22B37">
      <w:pPr>
        <w:widowControl w:val="0"/>
        <w:autoSpaceDE w:val="0"/>
        <w:autoSpaceDN w:val="0"/>
        <w:adjustRightInd w:val="0"/>
      </w:pPr>
    </w:p>
    <w:p w14:paraId="64442AE6" w14:textId="77777777" w:rsidR="00F22B37" w:rsidRPr="00E64165" w:rsidRDefault="00F22B37" w:rsidP="00F22B37">
      <w:pPr>
        <w:widowControl w:val="0"/>
        <w:autoSpaceDE w:val="0"/>
        <w:autoSpaceDN w:val="0"/>
        <w:adjustRightInd w:val="0"/>
      </w:pPr>
    </w:p>
    <w:p w14:paraId="41D99695" w14:textId="77777777" w:rsidR="000F73DB" w:rsidRPr="00E64165" w:rsidRDefault="000F73DB" w:rsidP="000F73DB">
      <w:pPr>
        <w:widowControl w:val="0"/>
        <w:autoSpaceDE w:val="0"/>
        <w:autoSpaceDN w:val="0"/>
        <w:adjustRightInd w:val="0"/>
      </w:pPr>
    </w:p>
    <w:p w14:paraId="14EE6303" w14:textId="77777777" w:rsidR="00F22B37" w:rsidRPr="00E64165" w:rsidRDefault="00F22B37" w:rsidP="00F22B3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Include the SISOTOOL screenshot showing the root locus of the compensated system.</w:t>
      </w:r>
    </w:p>
    <w:p w14:paraId="185926B6" w14:textId="493177C3" w:rsidR="00F22B37" w:rsidRDefault="00055A3E" w:rsidP="000F73DB">
      <w:pPr>
        <w:widowControl w:val="0"/>
        <w:autoSpaceDE w:val="0"/>
        <w:autoSpaceDN w:val="0"/>
        <w:adjustRightInd w:val="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9CC5985" wp14:editId="476887ED">
            <wp:extent cx="5943600" cy="4405630"/>
            <wp:effectExtent l="0" t="0" r="0" b="127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592" w14:textId="1C876AFC" w:rsidR="00F22B37" w:rsidRDefault="00F22B37" w:rsidP="00F22B37">
      <w:pPr>
        <w:widowControl w:val="0"/>
        <w:autoSpaceDE w:val="0"/>
        <w:autoSpaceDN w:val="0"/>
        <w:adjustRightInd w:val="0"/>
        <w:jc w:val="center"/>
        <w:rPr>
          <w:i/>
        </w:rPr>
      </w:pPr>
    </w:p>
    <w:p w14:paraId="305E4762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2BE5502C" w14:textId="77777777" w:rsidR="00F22B37" w:rsidRPr="00D92AD2" w:rsidRDefault="00F22B37" w:rsidP="00F22B37">
      <w:pPr>
        <w:widowControl w:val="0"/>
        <w:autoSpaceDE w:val="0"/>
        <w:autoSpaceDN w:val="0"/>
        <w:adjustRightInd w:val="0"/>
        <w:rPr>
          <w:b/>
          <w:u w:val="single"/>
        </w:rPr>
      </w:pPr>
      <w:r w:rsidRPr="00D92AD2">
        <w:rPr>
          <w:b/>
          <w:u w:val="single"/>
        </w:rPr>
        <w:t>Experiment #3. Controller Testing:</w:t>
      </w:r>
    </w:p>
    <w:p w14:paraId="17416C19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43DCB2D4" w14:textId="77777777" w:rsidR="00F22B37" w:rsidRPr="00E64165" w:rsidRDefault="00F22B37" w:rsidP="00F22B3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Attach open</w:t>
      </w:r>
      <w:r w:rsidRPr="00E64165">
        <w:rPr>
          <w:b/>
          <w:i/>
        </w:rPr>
        <w:t xml:space="preserve"> </w:t>
      </w:r>
      <w:r w:rsidRPr="00E64165">
        <w:rPr>
          <w:i/>
        </w:rPr>
        <w:t xml:space="preserve">loop Bode plots for the compensated system,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E64165">
        <w:rPr>
          <w:i/>
        </w:rPr>
        <w:t>) and determine the new crossover frequency and phase margin from the actual data.</w:t>
      </w:r>
    </w:p>
    <w:p w14:paraId="04C54E41" w14:textId="34E7FB6D" w:rsidR="00F22B37" w:rsidRDefault="001D787F" w:rsidP="003E0815">
      <w:pPr>
        <w:pStyle w:val="ListParagraph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4114FFF4" wp14:editId="483BB051">
            <wp:extent cx="5943600" cy="453453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2EF" w14:textId="253BF0E5" w:rsidR="001D787F" w:rsidRDefault="001D787F" w:rsidP="003E0815">
      <w:pPr>
        <w:pStyle w:val="ListParagraph"/>
        <w:jc w:val="center"/>
        <w:rPr>
          <w:i/>
        </w:rPr>
      </w:pPr>
      <w:r>
        <w:rPr>
          <w:i/>
        </w:rPr>
        <w:t>Crossover Freq = 15.4</w:t>
      </w:r>
    </w:p>
    <w:p w14:paraId="70E8DEA4" w14:textId="1EBABD0F" w:rsidR="001D787F" w:rsidRDefault="001D787F" w:rsidP="003E0815">
      <w:pPr>
        <w:pStyle w:val="ListParagraph"/>
        <w:jc w:val="center"/>
        <w:rPr>
          <w:i/>
        </w:rPr>
      </w:pPr>
      <w:r>
        <w:rPr>
          <w:i/>
        </w:rPr>
        <w:t>Phase Margin = 64</w:t>
      </w:r>
    </w:p>
    <w:p w14:paraId="2E7A34FE" w14:textId="14C3B8BD" w:rsidR="003E0815" w:rsidRDefault="003E0815" w:rsidP="003E0815">
      <w:pPr>
        <w:pStyle w:val="ListParagraph"/>
        <w:jc w:val="center"/>
        <w:rPr>
          <w:i/>
        </w:rPr>
      </w:pPr>
    </w:p>
    <w:p w14:paraId="61B737F3" w14:textId="73467424" w:rsidR="00F22B37" w:rsidRPr="00E64165" w:rsidRDefault="00F22B37" w:rsidP="00F22B3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i/>
        </w:rPr>
      </w:pPr>
      <w:r w:rsidRPr="00E64165">
        <w:rPr>
          <w:i/>
        </w:rPr>
        <w:t>Attach the sine wave plot</w:t>
      </w:r>
      <w:r w:rsidR="00395FA0">
        <w:rPr>
          <w:i/>
        </w:rPr>
        <w:t xml:space="preserve"> when driven by a </w:t>
      </w:r>
      <w:proofErr w:type="gramStart"/>
      <w:r w:rsidR="00395FA0">
        <w:rPr>
          <w:i/>
        </w:rPr>
        <w:t>frequency equals</w:t>
      </w:r>
      <w:proofErr w:type="gramEnd"/>
      <w:r w:rsidR="00395FA0">
        <w:rPr>
          <w:i/>
        </w:rPr>
        <w:t xml:space="preserve"> to the crossover frequency</w:t>
      </w:r>
      <w:r w:rsidRPr="00E64165">
        <w:rPr>
          <w:i/>
        </w:rPr>
        <w:t>, and include the phase and magnitude information for the crossover frequency. Do they match with the values determined from the open loop Bode plots?</w:t>
      </w:r>
    </w:p>
    <w:p w14:paraId="4CEA4E7A" w14:textId="77777777" w:rsidR="00F22B37" w:rsidRPr="00922C6C" w:rsidRDefault="00F22B37" w:rsidP="00F22B37">
      <w:pPr>
        <w:jc w:val="center"/>
        <w:rPr>
          <w:i/>
        </w:rPr>
      </w:pPr>
    </w:p>
    <w:p w14:paraId="4E0E7C15" w14:textId="1CC1EC67" w:rsidR="00F22B37" w:rsidRDefault="007940C6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696F718" wp14:editId="014AAF92">
            <wp:extent cx="5943600" cy="4665345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C33C" w14:textId="24EC47FD" w:rsidR="007940C6" w:rsidRDefault="007940C6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>Gain = (2.1983+0.3734)</w:t>
      </w:r>
      <w:proofErr w:type="gramStart"/>
      <w:r>
        <w:rPr>
          <w:i/>
        </w:rPr>
        <w:t>/(</w:t>
      </w:r>
      <w:proofErr w:type="gramEnd"/>
      <w:r>
        <w:rPr>
          <w:i/>
        </w:rPr>
        <w:t>1.0461+1.0452) = 1.23 = 1.798dB</w:t>
      </w:r>
    </w:p>
    <w:p w14:paraId="42835A9A" w14:textId="6562FA0E" w:rsidR="007940C6" w:rsidRDefault="007940C6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>Phase = 360*(0.1002-0.</w:t>
      </w:r>
      <w:proofErr w:type="gramStart"/>
      <w:r>
        <w:rPr>
          <w:i/>
        </w:rPr>
        <w:t>2306)*</w:t>
      </w:r>
      <w:proofErr w:type="gramEnd"/>
      <w:r>
        <w:rPr>
          <w:i/>
        </w:rPr>
        <w:t>2.451=-115.06deg</w:t>
      </w:r>
    </w:p>
    <w:p w14:paraId="211FCC45" w14:textId="77777777" w:rsidR="0006127C" w:rsidRDefault="0006127C" w:rsidP="00F22B37">
      <w:pPr>
        <w:widowControl w:val="0"/>
        <w:autoSpaceDE w:val="0"/>
        <w:autoSpaceDN w:val="0"/>
        <w:adjustRightInd w:val="0"/>
        <w:rPr>
          <w:i/>
        </w:rPr>
      </w:pPr>
    </w:p>
    <w:p w14:paraId="1CBB1BA8" w14:textId="166DE8E4" w:rsidR="00F22B37" w:rsidRDefault="00F22B37" w:rsidP="00F22B3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i/>
        </w:rPr>
      </w:pPr>
      <w:r w:rsidRPr="00C95614">
        <w:rPr>
          <w:i/>
        </w:rPr>
        <w:t xml:space="preserve">Attach </w:t>
      </w:r>
      <w:r>
        <w:rPr>
          <w:i/>
        </w:rPr>
        <w:t>the closed</w:t>
      </w:r>
      <w:r w:rsidRPr="00C95614">
        <w:rPr>
          <w:b/>
          <w:i/>
        </w:rPr>
        <w:t xml:space="preserve"> </w:t>
      </w:r>
      <w:r w:rsidRPr="00C95614">
        <w:rPr>
          <w:i/>
        </w:rPr>
        <w:t>loop Bode plot</w:t>
      </w:r>
      <w:r>
        <w:rPr>
          <w:i/>
        </w:rPr>
        <w:t>s and estimate the closed loop bandwidth.</w:t>
      </w:r>
      <w:r w:rsidR="00A958F4">
        <w:rPr>
          <w:i/>
          <w:noProof/>
        </w:rPr>
        <w:lastRenderedPageBreak/>
        <w:drawing>
          <wp:inline distT="0" distB="0" distL="0" distR="0" wp14:anchorId="118C3897" wp14:editId="0ADD5C9A">
            <wp:extent cx="5943600" cy="467741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055" w14:textId="69363C69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357AAA2B" w14:textId="3329B226" w:rsidR="00A958F4" w:rsidRDefault="00A958F4" w:rsidP="00F22B37">
      <w:pPr>
        <w:widowControl w:val="0"/>
        <w:autoSpaceDE w:val="0"/>
        <w:autoSpaceDN w:val="0"/>
        <w:adjustRightInd w:val="0"/>
        <w:rPr>
          <w:i/>
        </w:rPr>
      </w:pPr>
      <w:r>
        <w:rPr>
          <w:i/>
        </w:rPr>
        <w:t>Bandwidth = 33.5</w:t>
      </w:r>
    </w:p>
    <w:p w14:paraId="6315E0BD" w14:textId="77777777" w:rsidR="00F22B37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2CCA26E4" w14:textId="77777777" w:rsidR="00F22B37" w:rsidRPr="00C95614" w:rsidRDefault="00F22B37" w:rsidP="00F22B37">
      <w:pPr>
        <w:widowControl w:val="0"/>
        <w:autoSpaceDE w:val="0"/>
        <w:autoSpaceDN w:val="0"/>
        <w:adjustRightInd w:val="0"/>
        <w:rPr>
          <w:i/>
        </w:rPr>
      </w:pPr>
    </w:p>
    <w:p w14:paraId="6242C853" w14:textId="77777777" w:rsidR="00F22B37" w:rsidRPr="005E063C" w:rsidRDefault="00F22B37" w:rsidP="00F22B3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i/>
        </w:rPr>
      </w:pPr>
      <w:r w:rsidRPr="005E063C">
        <w:rPr>
          <w:i/>
        </w:rPr>
        <w:t xml:space="preserve">Attach the step response of the </w:t>
      </w:r>
      <w:r>
        <w:rPr>
          <w:i/>
        </w:rPr>
        <w:t>actual closed loop</w:t>
      </w:r>
      <w:r w:rsidRPr="005E063C">
        <w:rPr>
          <w:i/>
        </w:rPr>
        <w:t xml:space="preserve"> system</w:t>
      </w:r>
      <w:r>
        <w:rPr>
          <w:i/>
        </w:rPr>
        <w:t>. Measure the actual percent overshoot and settling time.</w:t>
      </w:r>
    </w:p>
    <w:p w14:paraId="370C0DA4" w14:textId="349BF316" w:rsidR="00F22B37" w:rsidRDefault="00A958F4" w:rsidP="00F22B37">
      <w:pPr>
        <w:pStyle w:val="ListParagraph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DC96975" wp14:editId="0F69FFFE">
            <wp:extent cx="5943600" cy="4580890"/>
            <wp:effectExtent l="0" t="0" r="0" b="381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5A1" w14:textId="77777777" w:rsidR="00F22B37" w:rsidRPr="005E063C" w:rsidRDefault="00F22B37" w:rsidP="00F22B37">
      <w:pPr>
        <w:pStyle w:val="ListParagraph"/>
        <w:rPr>
          <w:i/>
        </w:rPr>
      </w:pPr>
    </w:p>
    <w:p w14:paraId="4A7B031F" w14:textId="5B995545" w:rsidR="00F22B37" w:rsidRDefault="005E0DF2" w:rsidP="00F22B37">
      <w:pPr>
        <w:pStyle w:val="ListParagraph"/>
      </w:pPr>
      <w:r>
        <w:t>%OS = 3.7</w:t>
      </w:r>
    </w:p>
    <w:p w14:paraId="2469308E" w14:textId="5A130A66" w:rsidR="005E0DF2" w:rsidRDefault="005E0DF2" w:rsidP="00F22B37">
      <w:pPr>
        <w:pStyle w:val="ListParagraph"/>
      </w:pPr>
      <w:r>
        <w:t>Ts = 0.22s</w:t>
      </w:r>
    </w:p>
    <w:p w14:paraId="6C3389CF" w14:textId="77777777" w:rsidR="00F22B37" w:rsidRDefault="00F22B37" w:rsidP="00F22B3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i/>
        </w:rPr>
      </w:pPr>
      <w:r>
        <w:rPr>
          <w:i/>
        </w:rPr>
        <w:t xml:space="preserve">Describe the effects of incorporating the lead controller onto the system. </w:t>
      </w:r>
    </w:p>
    <w:p w14:paraId="40733E56" w14:textId="3758CEF7" w:rsidR="003F44D1" w:rsidRPr="00E9127D" w:rsidRDefault="005E0DF2" w:rsidP="00F22B37">
      <w:pPr>
        <w:widowControl w:val="0"/>
        <w:autoSpaceDE w:val="0"/>
        <w:autoSpaceDN w:val="0"/>
        <w:adjustRightInd w:val="0"/>
        <w:rPr>
          <w:bCs/>
        </w:rPr>
      </w:pPr>
      <w:r>
        <w:t>Incorporating the lead controller caused the step response to reach the transient response a lot faster.</w:t>
      </w:r>
      <w:r w:rsidR="00D02370">
        <w:t xml:space="preserve"> It caused a greater overshoot.</w:t>
      </w:r>
    </w:p>
    <w:sectPr w:rsidR="003F44D1" w:rsidRPr="00E9127D" w:rsidSect="006238E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25376" w14:textId="77777777" w:rsidR="007A6854" w:rsidRDefault="007A6854" w:rsidP="00CD3F68">
      <w:r>
        <w:separator/>
      </w:r>
    </w:p>
  </w:endnote>
  <w:endnote w:type="continuationSeparator" w:id="0">
    <w:p w14:paraId="5BBE4FA9" w14:textId="77777777" w:rsidR="007A6854" w:rsidRDefault="007A6854" w:rsidP="00CD3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89ACF" w14:textId="054E6B24" w:rsidR="004F3684" w:rsidRDefault="004F3684">
    <w:pPr>
      <w:pStyle w:val="Footer"/>
    </w:pPr>
    <w:r>
      <w:rPr>
        <w:rFonts w:ascii="Times New Roman" w:hAnsi="Times New Roman" w:cs="Times New Roman"/>
      </w:rPr>
      <w:tab/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D97B3D">
      <w:rPr>
        <w:rFonts w:ascii="Times New Roman" w:hAnsi="Times New Roman" w:cs="Times New Roman"/>
        <w:noProof/>
      </w:rPr>
      <w:t>2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DATE </w:instrText>
    </w:r>
    <w:r>
      <w:rPr>
        <w:rFonts w:ascii="Times New Roman" w:hAnsi="Times New Roman" w:cs="Times New Roman"/>
      </w:rPr>
      <w:fldChar w:fldCharType="separate"/>
    </w:r>
    <w:r w:rsidR="000B3BF7">
      <w:rPr>
        <w:rFonts w:ascii="Times New Roman" w:hAnsi="Times New Roman" w:cs="Times New Roman"/>
        <w:noProof/>
      </w:rPr>
      <w:t>11/9/21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26666" w14:textId="77777777" w:rsidR="007A6854" w:rsidRDefault="007A6854" w:rsidP="00CD3F68">
      <w:r>
        <w:separator/>
      </w:r>
    </w:p>
  </w:footnote>
  <w:footnote w:type="continuationSeparator" w:id="0">
    <w:p w14:paraId="0C813FEE" w14:textId="77777777" w:rsidR="007A6854" w:rsidRDefault="007A6854" w:rsidP="00CD3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BAD04" w14:textId="77777777" w:rsidR="004F3684" w:rsidRPr="00E56B6C" w:rsidRDefault="004F3684" w:rsidP="00CD3F68">
    <w:pPr>
      <w:pStyle w:val="Header"/>
      <w:jc w:val="center"/>
      <w:rPr>
        <w:rFonts w:ascii="Times New Roman" w:hAnsi="Times New Roman" w:cs="Times New Roman"/>
        <w:sz w:val="28"/>
      </w:rPr>
    </w:pPr>
    <w:r w:rsidRPr="00E56B6C">
      <w:rPr>
        <w:rFonts w:ascii="Times New Roman" w:hAnsi="Times New Roman" w:cs="Times New Roman"/>
        <w:sz w:val="28"/>
      </w:rPr>
      <w:t>Massachusetts Institute of Technology</w:t>
    </w:r>
  </w:p>
  <w:p w14:paraId="53AE4E58" w14:textId="26849817" w:rsidR="004F3684" w:rsidRPr="00E56B6C" w:rsidRDefault="004F3684" w:rsidP="00CD3F68">
    <w:pPr>
      <w:pStyle w:val="Header"/>
      <w:jc w:val="center"/>
      <w:rPr>
        <w:rFonts w:ascii="Times New Roman" w:hAnsi="Times New Roman" w:cs="Times New Roman"/>
        <w:sz w:val="28"/>
      </w:rPr>
    </w:pPr>
    <w:r w:rsidRPr="00E56B6C">
      <w:rPr>
        <w:rFonts w:ascii="Times New Roman" w:hAnsi="Times New Roman" w:cs="Times New Roman"/>
        <w:sz w:val="28"/>
      </w:rPr>
      <w:t>2.0</w:t>
    </w:r>
    <w:r>
      <w:rPr>
        <w:rFonts w:ascii="Times New Roman" w:hAnsi="Times New Roman" w:cs="Times New Roman"/>
        <w:sz w:val="28"/>
      </w:rPr>
      <w:t>04</w:t>
    </w:r>
    <w:r w:rsidRPr="00E56B6C">
      <w:rPr>
        <w:rFonts w:ascii="Times New Roman" w:hAnsi="Times New Roman" w:cs="Times New Roman"/>
        <w:sz w:val="28"/>
      </w:rPr>
      <w:t xml:space="preserve"> </w:t>
    </w:r>
    <w:r>
      <w:rPr>
        <w:rFonts w:ascii="Times New Roman" w:hAnsi="Times New Roman" w:cs="Times New Roman"/>
        <w:sz w:val="28"/>
      </w:rPr>
      <w:t>Dynamics and Control II</w:t>
    </w:r>
  </w:p>
  <w:p w14:paraId="269E240F" w14:textId="77777777" w:rsidR="004F3684" w:rsidRPr="00E56B6C" w:rsidRDefault="004F3684" w:rsidP="00CD3F68">
    <w:pPr>
      <w:pStyle w:val="Header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5A9"/>
    <w:multiLevelType w:val="hybridMultilevel"/>
    <w:tmpl w:val="B3CAC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80DDB"/>
    <w:multiLevelType w:val="hybridMultilevel"/>
    <w:tmpl w:val="26642CA2"/>
    <w:lvl w:ilvl="0" w:tplc="FEE2CD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2235D"/>
    <w:multiLevelType w:val="hybridMultilevel"/>
    <w:tmpl w:val="B4F6C8BC"/>
    <w:lvl w:ilvl="0" w:tplc="483A32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F2E03"/>
    <w:multiLevelType w:val="hybridMultilevel"/>
    <w:tmpl w:val="F5881A66"/>
    <w:lvl w:ilvl="0" w:tplc="8004851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2E4E8D"/>
    <w:multiLevelType w:val="hybridMultilevel"/>
    <w:tmpl w:val="6B6A5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A745A"/>
    <w:multiLevelType w:val="hybridMultilevel"/>
    <w:tmpl w:val="A68CF498"/>
    <w:lvl w:ilvl="0" w:tplc="CEA2919C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C6825"/>
    <w:multiLevelType w:val="hybridMultilevel"/>
    <w:tmpl w:val="4656A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DC2EAB"/>
    <w:multiLevelType w:val="hybridMultilevel"/>
    <w:tmpl w:val="CB1800CA"/>
    <w:lvl w:ilvl="0" w:tplc="6A3AC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F1F0B"/>
    <w:multiLevelType w:val="hybridMultilevel"/>
    <w:tmpl w:val="35686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3545B"/>
    <w:multiLevelType w:val="hybridMultilevel"/>
    <w:tmpl w:val="1DA005F4"/>
    <w:lvl w:ilvl="0" w:tplc="3D52E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7E0C0F"/>
    <w:multiLevelType w:val="hybridMultilevel"/>
    <w:tmpl w:val="A690920A"/>
    <w:lvl w:ilvl="0" w:tplc="6A3AC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D53A0"/>
    <w:multiLevelType w:val="hybridMultilevel"/>
    <w:tmpl w:val="850CAF10"/>
    <w:lvl w:ilvl="0" w:tplc="67D8264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8525C4"/>
    <w:multiLevelType w:val="hybridMultilevel"/>
    <w:tmpl w:val="5108FE3A"/>
    <w:lvl w:ilvl="0" w:tplc="A05C8AD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E35135"/>
    <w:multiLevelType w:val="hybridMultilevel"/>
    <w:tmpl w:val="2FE25B12"/>
    <w:lvl w:ilvl="0" w:tplc="A6C45CA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FB51D5B"/>
    <w:multiLevelType w:val="hybridMultilevel"/>
    <w:tmpl w:val="9216FC84"/>
    <w:lvl w:ilvl="0" w:tplc="53823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12"/>
  </w:num>
  <w:num w:numId="7">
    <w:abstractNumId w:val="2"/>
  </w:num>
  <w:num w:numId="8">
    <w:abstractNumId w:val="13"/>
  </w:num>
  <w:num w:numId="9">
    <w:abstractNumId w:val="3"/>
  </w:num>
  <w:num w:numId="10">
    <w:abstractNumId w:val="11"/>
  </w:num>
  <w:num w:numId="11">
    <w:abstractNumId w:val="14"/>
  </w:num>
  <w:num w:numId="12">
    <w:abstractNumId w:val="9"/>
  </w:num>
  <w:num w:numId="13">
    <w:abstractNumId w:val="10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F0D"/>
    <w:rsid w:val="000201A6"/>
    <w:rsid w:val="00022F88"/>
    <w:rsid w:val="00034832"/>
    <w:rsid w:val="0004035A"/>
    <w:rsid w:val="0005146C"/>
    <w:rsid w:val="00055A3E"/>
    <w:rsid w:val="00057985"/>
    <w:rsid w:val="0006127C"/>
    <w:rsid w:val="00086CB1"/>
    <w:rsid w:val="00093596"/>
    <w:rsid w:val="00096DE8"/>
    <w:rsid w:val="000A0A6B"/>
    <w:rsid w:val="000B3BF7"/>
    <w:rsid w:val="000C0812"/>
    <w:rsid w:val="000C3C19"/>
    <w:rsid w:val="000D3A42"/>
    <w:rsid w:val="000D4704"/>
    <w:rsid w:val="000E1DE7"/>
    <w:rsid w:val="000E4190"/>
    <w:rsid w:val="000E6C82"/>
    <w:rsid w:val="000E70F2"/>
    <w:rsid w:val="000F4E8D"/>
    <w:rsid w:val="000F73DB"/>
    <w:rsid w:val="000F7C70"/>
    <w:rsid w:val="00100D45"/>
    <w:rsid w:val="001058D7"/>
    <w:rsid w:val="00131EEC"/>
    <w:rsid w:val="00143ABC"/>
    <w:rsid w:val="00153918"/>
    <w:rsid w:val="001566D8"/>
    <w:rsid w:val="00156D8A"/>
    <w:rsid w:val="001621E9"/>
    <w:rsid w:val="00165B67"/>
    <w:rsid w:val="00176536"/>
    <w:rsid w:val="0017731A"/>
    <w:rsid w:val="001931A2"/>
    <w:rsid w:val="001A0E5B"/>
    <w:rsid w:val="001C4BDE"/>
    <w:rsid w:val="001C4DA7"/>
    <w:rsid w:val="001D14D7"/>
    <w:rsid w:val="001D27AF"/>
    <w:rsid w:val="001D33C1"/>
    <w:rsid w:val="001D3B66"/>
    <w:rsid w:val="001D787F"/>
    <w:rsid w:val="001F18B4"/>
    <w:rsid w:val="001F5061"/>
    <w:rsid w:val="0022350D"/>
    <w:rsid w:val="00233F90"/>
    <w:rsid w:val="00242FD2"/>
    <w:rsid w:val="00243E75"/>
    <w:rsid w:val="002529BF"/>
    <w:rsid w:val="00263D5A"/>
    <w:rsid w:val="0027685D"/>
    <w:rsid w:val="002900D1"/>
    <w:rsid w:val="002955BD"/>
    <w:rsid w:val="002B6C71"/>
    <w:rsid w:val="002C1D52"/>
    <w:rsid w:val="002C6ED9"/>
    <w:rsid w:val="002D1D91"/>
    <w:rsid w:val="002D39FE"/>
    <w:rsid w:val="002D4D98"/>
    <w:rsid w:val="002D5E1F"/>
    <w:rsid w:val="002D6713"/>
    <w:rsid w:val="002F1FA1"/>
    <w:rsid w:val="002F1FBF"/>
    <w:rsid w:val="002F2806"/>
    <w:rsid w:val="002F5072"/>
    <w:rsid w:val="00313A5B"/>
    <w:rsid w:val="0031723E"/>
    <w:rsid w:val="0032205E"/>
    <w:rsid w:val="00350A62"/>
    <w:rsid w:val="00365BA6"/>
    <w:rsid w:val="00376660"/>
    <w:rsid w:val="0038154B"/>
    <w:rsid w:val="003842F6"/>
    <w:rsid w:val="00395FA0"/>
    <w:rsid w:val="003A16F3"/>
    <w:rsid w:val="003A400F"/>
    <w:rsid w:val="003A784B"/>
    <w:rsid w:val="003B163A"/>
    <w:rsid w:val="003B40AC"/>
    <w:rsid w:val="003C6F72"/>
    <w:rsid w:val="003D5F27"/>
    <w:rsid w:val="003E0815"/>
    <w:rsid w:val="003E2D2D"/>
    <w:rsid w:val="003E2EDA"/>
    <w:rsid w:val="003F44D1"/>
    <w:rsid w:val="003F5E73"/>
    <w:rsid w:val="00404206"/>
    <w:rsid w:val="00417D2E"/>
    <w:rsid w:val="00421D72"/>
    <w:rsid w:val="0042279A"/>
    <w:rsid w:val="00426612"/>
    <w:rsid w:val="00437DBB"/>
    <w:rsid w:val="00440218"/>
    <w:rsid w:val="004545E9"/>
    <w:rsid w:val="00456225"/>
    <w:rsid w:val="00457C81"/>
    <w:rsid w:val="00465E68"/>
    <w:rsid w:val="0046795B"/>
    <w:rsid w:val="00470AB7"/>
    <w:rsid w:val="0048359D"/>
    <w:rsid w:val="00491984"/>
    <w:rsid w:val="004B23A2"/>
    <w:rsid w:val="004F3684"/>
    <w:rsid w:val="00513C2B"/>
    <w:rsid w:val="00520FD8"/>
    <w:rsid w:val="00526C21"/>
    <w:rsid w:val="005365A1"/>
    <w:rsid w:val="00550428"/>
    <w:rsid w:val="005760CD"/>
    <w:rsid w:val="0058759B"/>
    <w:rsid w:val="005A4847"/>
    <w:rsid w:val="005B667B"/>
    <w:rsid w:val="005E063C"/>
    <w:rsid w:val="005E0DF2"/>
    <w:rsid w:val="005E102E"/>
    <w:rsid w:val="005F6E79"/>
    <w:rsid w:val="006037BE"/>
    <w:rsid w:val="006124C1"/>
    <w:rsid w:val="006238E4"/>
    <w:rsid w:val="00625A43"/>
    <w:rsid w:val="0062776A"/>
    <w:rsid w:val="0063120C"/>
    <w:rsid w:val="00647401"/>
    <w:rsid w:val="0065196C"/>
    <w:rsid w:val="00654D8D"/>
    <w:rsid w:val="00655447"/>
    <w:rsid w:val="00670E32"/>
    <w:rsid w:val="00675E31"/>
    <w:rsid w:val="00681F3E"/>
    <w:rsid w:val="00695D2E"/>
    <w:rsid w:val="006A3C62"/>
    <w:rsid w:val="006C2B4B"/>
    <w:rsid w:val="006D095B"/>
    <w:rsid w:val="006F0B27"/>
    <w:rsid w:val="00707226"/>
    <w:rsid w:val="007077AC"/>
    <w:rsid w:val="00715F4A"/>
    <w:rsid w:val="0073501C"/>
    <w:rsid w:val="0074722E"/>
    <w:rsid w:val="00747CCD"/>
    <w:rsid w:val="0076004F"/>
    <w:rsid w:val="00760C83"/>
    <w:rsid w:val="0077419C"/>
    <w:rsid w:val="0078276D"/>
    <w:rsid w:val="0079371C"/>
    <w:rsid w:val="007940C6"/>
    <w:rsid w:val="007A6854"/>
    <w:rsid w:val="007B2A47"/>
    <w:rsid w:val="007B34E7"/>
    <w:rsid w:val="007D32D2"/>
    <w:rsid w:val="007E0BF5"/>
    <w:rsid w:val="007E558B"/>
    <w:rsid w:val="007E5A01"/>
    <w:rsid w:val="007F3567"/>
    <w:rsid w:val="00806C33"/>
    <w:rsid w:val="008125FB"/>
    <w:rsid w:val="0084664F"/>
    <w:rsid w:val="00873130"/>
    <w:rsid w:val="00893DC9"/>
    <w:rsid w:val="0089635F"/>
    <w:rsid w:val="008B1B7F"/>
    <w:rsid w:val="008B4670"/>
    <w:rsid w:val="008B529F"/>
    <w:rsid w:val="008C0F0D"/>
    <w:rsid w:val="008D1B3D"/>
    <w:rsid w:val="008F2500"/>
    <w:rsid w:val="009037B9"/>
    <w:rsid w:val="00917421"/>
    <w:rsid w:val="00922C6C"/>
    <w:rsid w:val="009255B4"/>
    <w:rsid w:val="00951394"/>
    <w:rsid w:val="0098366F"/>
    <w:rsid w:val="009910C6"/>
    <w:rsid w:val="009A3AFB"/>
    <w:rsid w:val="009A465E"/>
    <w:rsid w:val="009B49E5"/>
    <w:rsid w:val="009D287F"/>
    <w:rsid w:val="009D3570"/>
    <w:rsid w:val="009E09D9"/>
    <w:rsid w:val="009E7416"/>
    <w:rsid w:val="009F0E12"/>
    <w:rsid w:val="009F242D"/>
    <w:rsid w:val="00A032B1"/>
    <w:rsid w:val="00A0795D"/>
    <w:rsid w:val="00A1266C"/>
    <w:rsid w:val="00A14A60"/>
    <w:rsid w:val="00A224D3"/>
    <w:rsid w:val="00A25D68"/>
    <w:rsid w:val="00A32CCD"/>
    <w:rsid w:val="00A42469"/>
    <w:rsid w:val="00A45D04"/>
    <w:rsid w:val="00A628CE"/>
    <w:rsid w:val="00A6343D"/>
    <w:rsid w:val="00A81ECD"/>
    <w:rsid w:val="00A855C7"/>
    <w:rsid w:val="00A91DEC"/>
    <w:rsid w:val="00A931E8"/>
    <w:rsid w:val="00A958F4"/>
    <w:rsid w:val="00AA09F0"/>
    <w:rsid w:val="00AC0D1A"/>
    <w:rsid w:val="00AE7C30"/>
    <w:rsid w:val="00B10E4F"/>
    <w:rsid w:val="00B25735"/>
    <w:rsid w:val="00B27BF4"/>
    <w:rsid w:val="00B3702E"/>
    <w:rsid w:val="00B370C3"/>
    <w:rsid w:val="00B439D0"/>
    <w:rsid w:val="00B43E11"/>
    <w:rsid w:val="00B45B41"/>
    <w:rsid w:val="00B61F55"/>
    <w:rsid w:val="00B77053"/>
    <w:rsid w:val="00B77BCC"/>
    <w:rsid w:val="00B82AE4"/>
    <w:rsid w:val="00B833CD"/>
    <w:rsid w:val="00BA326D"/>
    <w:rsid w:val="00BC35CB"/>
    <w:rsid w:val="00BD2785"/>
    <w:rsid w:val="00BE3A0E"/>
    <w:rsid w:val="00BE3B9D"/>
    <w:rsid w:val="00BF1E31"/>
    <w:rsid w:val="00C0427F"/>
    <w:rsid w:val="00C145DA"/>
    <w:rsid w:val="00C16B4D"/>
    <w:rsid w:val="00C30F52"/>
    <w:rsid w:val="00C4347A"/>
    <w:rsid w:val="00C66CCA"/>
    <w:rsid w:val="00C92049"/>
    <w:rsid w:val="00C95614"/>
    <w:rsid w:val="00CB0C5B"/>
    <w:rsid w:val="00CB49B9"/>
    <w:rsid w:val="00CB537D"/>
    <w:rsid w:val="00CD0385"/>
    <w:rsid w:val="00CD0A92"/>
    <w:rsid w:val="00CD0BB0"/>
    <w:rsid w:val="00CD3F68"/>
    <w:rsid w:val="00CD6D32"/>
    <w:rsid w:val="00CE50D9"/>
    <w:rsid w:val="00CF71A1"/>
    <w:rsid w:val="00D02370"/>
    <w:rsid w:val="00D112C9"/>
    <w:rsid w:val="00D12CDF"/>
    <w:rsid w:val="00D34DDA"/>
    <w:rsid w:val="00D57B12"/>
    <w:rsid w:val="00D734D1"/>
    <w:rsid w:val="00D832CB"/>
    <w:rsid w:val="00D92AD2"/>
    <w:rsid w:val="00D93CB0"/>
    <w:rsid w:val="00D97B3D"/>
    <w:rsid w:val="00DB2D4B"/>
    <w:rsid w:val="00DB66AF"/>
    <w:rsid w:val="00DC5196"/>
    <w:rsid w:val="00DD7353"/>
    <w:rsid w:val="00DE41DB"/>
    <w:rsid w:val="00DE700C"/>
    <w:rsid w:val="00E04C61"/>
    <w:rsid w:val="00E25E97"/>
    <w:rsid w:val="00E31513"/>
    <w:rsid w:val="00E54C6B"/>
    <w:rsid w:val="00E56B6C"/>
    <w:rsid w:val="00E63072"/>
    <w:rsid w:val="00E64165"/>
    <w:rsid w:val="00E75A91"/>
    <w:rsid w:val="00E9127D"/>
    <w:rsid w:val="00E92A5B"/>
    <w:rsid w:val="00EC4F09"/>
    <w:rsid w:val="00ED2A2E"/>
    <w:rsid w:val="00EF595E"/>
    <w:rsid w:val="00F138C4"/>
    <w:rsid w:val="00F22B37"/>
    <w:rsid w:val="00F42DAC"/>
    <w:rsid w:val="00F84E39"/>
    <w:rsid w:val="00F8614F"/>
    <w:rsid w:val="00F95BB8"/>
    <w:rsid w:val="00FA40F3"/>
    <w:rsid w:val="00FB0202"/>
    <w:rsid w:val="00FB5051"/>
    <w:rsid w:val="00FD4AAC"/>
    <w:rsid w:val="00FD64C3"/>
    <w:rsid w:val="00FE39AB"/>
    <w:rsid w:val="00FE41A9"/>
    <w:rsid w:val="00FF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D0498D"/>
  <w14:defaultImageDpi w14:val="300"/>
  <w15:docId w15:val="{EFDDFF40-1ABC-EC41-99E5-C1896469F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A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42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42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3F6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3F68"/>
  </w:style>
  <w:style w:type="paragraph" w:styleId="Footer">
    <w:name w:val="footer"/>
    <w:basedOn w:val="Normal"/>
    <w:link w:val="FooterChar"/>
    <w:uiPriority w:val="99"/>
    <w:unhideWhenUsed/>
    <w:rsid w:val="00CD3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3F68"/>
  </w:style>
  <w:style w:type="character" w:styleId="PlaceholderText">
    <w:name w:val="Placeholder Text"/>
    <w:basedOn w:val="DefaultParagraphFont"/>
    <w:uiPriority w:val="99"/>
    <w:semiHidden/>
    <w:rsid w:val="002955BD"/>
    <w:rPr>
      <w:color w:val="808080"/>
    </w:rPr>
  </w:style>
  <w:style w:type="paragraph" w:styleId="NormalWeb">
    <w:name w:val="Normal (Web)"/>
    <w:basedOn w:val="Normal"/>
    <w:uiPriority w:val="99"/>
    <w:unhideWhenUsed/>
    <w:rsid w:val="0009359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5B9B83-2091-FE4A-BD4F-F7CA9D5A9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Yingyi Yang</dc:creator>
  <cp:keywords/>
  <dc:description/>
  <cp:lastModifiedBy>Elissa C Ito</cp:lastModifiedBy>
  <cp:revision>12</cp:revision>
  <cp:lastPrinted>2016-03-03T14:19:00Z</cp:lastPrinted>
  <dcterms:created xsi:type="dcterms:W3CDTF">2021-11-08T02:42:00Z</dcterms:created>
  <dcterms:modified xsi:type="dcterms:W3CDTF">2021-11-09T22:39:00Z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