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8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Projeto Mapa Social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/>
        <w:drawing>
          <wp:inline distB="0" distL="0" distR="0" distT="0">
            <wp:extent cx="2255520" cy="17754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Documento Auxiliar de Contagem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Cs w:val="24"/>
          <w:lang w:val="en-US"/>
        </w:rPr>
      </w:pPr>
      <w:r>
        <w:rPr>
          <w:b/>
          <w:bCs/>
          <w:color w:val="000000"/>
          <w:szCs w:val="24"/>
          <w:lang w:val="en-US"/>
        </w:rPr>
        <w:t>8 julho, 2014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0" w:name="h.37f93wx5gytz"/>
      <w:bookmarkStart w:id="1" w:name="h.37f93wx5gytz"/>
      <w:bookmarkEnd w:id="1"/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2" w:name="h.wlys0waoq7q5"/>
      <w:bookmarkEnd w:id="2"/>
      <w:r>
        <w:rPr>
          <w:color w:val="000000"/>
          <w:lang w:val="en-US"/>
        </w:rPr>
        <w:t>Histórico da Revisão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1264"/>
        <w:gridCol w:w="912"/>
        <w:gridCol w:w="3461"/>
        <w:gridCol w:w="2866"/>
      </w:tblGrid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Versão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Descrição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08/07/2014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Criação do Documento Auxiliar de Contagem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Vagner Bernal de Castro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11/11/2014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1.1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Ajustes no Documento Auxiliar de Contagem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Thiago Rossetto Afonso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912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3461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2866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style50"/>
        <w:tabs>
          <w:tab w:leader="none" w:pos="440" w:val="left"/>
          <w:tab w:leader="dot" w:pos="8494" w:val="right"/>
        </w:tabs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59"/>
        <w:pageBreakBefore/>
        <w:jc w:val="center"/>
        <w:rPr/>
      </w:pPr>
      <w:r>
        <w:rPr/>
        <w:t>Índice</w:t>
      </w:r>
    </w:p>
    <w:p>
      <w:pPr>
        <w:sectPr>
          <w:headerReference r:id="rId3" w:type="default"/>
          <w:footerReference r:id="rId4" w:type="default"/>
          <w:type w:val="nextPage"/>
          <w:pgSz w:h="15840" w:w="12240"/>
          <w:pgMar w:bottom="1440" w:footer="708" w:gutter="0" w:header="708" w:left="1440" w:right="144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sectPr>
          <w:type w:val="continuous"/>
          <w:pgSz w:h="16838" w:w="11906"/>
          <w:pgMar w:bottom="1417" w:footer="708" w:gutter="0" w:header="708" w:left="1701" w:right="1701" w:top="1417"/>
          <w:formProt/>
          <w:textDirection w:val="lrTb"/>
          <w:docGrid w:charSpace="0" w:linePitch="360" w:type="default"/>
        </w:sectPr>
        <w:pStyle w:val="style50"/>
        <w:tabs>
          <w:tab w:leader="dot" w:pos="8504" w:val="right"/>
        </w:tabs>
        <w:rPr>
          <w:rStyle w:val="style37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2665_1480392395">
        <w:r>
          <w:rPr>
            <w:rStyle w:val="style37"/>
          </w:rPr>
          <w:t>1.Introdução</w:t>
          <w:tab/>
          <w:t>4</w:t>
        </w:r>
      </w:hyperlink>
    </w:p>
    <w:p>
      <w:pPr>
        <w:pStyle w:val="style51"/>
        <w:tabs>
          <w:tab w:leader="dot" w:pos="8504" w:val="right"/>
        </w:tabs>
        <w:rPr>
          <w:rStyle w:val="style37"/>
        </w:rPr>
      </w:pPr>
      <w:hyperlink w:anchor="__RefHeading__2667_1480392395">
        <w:r>
          <w:rPr>
            <w:rStyle w:val="style37"/>
          </w:rPr>
          <w:t>1.1.Objetivo</w:t>
          <w:tab/>
          <w:t>4</w:t>
        </w:r>
      </w:hyperlink>
    </w:p>
    <w:p>
      <w:pPr>
        <w:pStyle w:val="style50"/>
        <w:tabs>
          <w:tab w:leader="dot" w:pos="8504" w:val="right"/>
        </w:tabs>
        <w:rPr>
          <w:rStyle w:val="style37"/>
        </w:rPr>
      </w:pPr>
      <w:hyperlink w:anchor="__RefHeading__2669_1480392395">
        <w:r>
          <w:rPr>
            <w:rStyle w:val="style37"/>
          </w:rPr>
          <w:t>2.Dados para Medição</w:t>
          <w:tab/>
          <w:t>5</w:t>
        </w:r>
      </w:hyperlink>
      <w:r>
        <w:fldChar w:fldCharType="end"/>
      </w:r>
    </w:p>
    <w:p>
      <w:pPr>
        <w:sectPr>
          <w:headerReference r:id="rId5" w:type="default"/>
          <w:footerReference r:id="rId6" w:type="default"/>
          <w:type w:val="nextPage"/>
          <w:pgSz w:h="16838" w:w="11906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rPr/>
      </w:pPr>
      <w:hyperlink w:anchor="_Toc384395686">
        <w:r>
          <w:rPr/>
        </w:r>
      </w:hyperlink>
    </w:p>
    <w:p>
      <w:pPr>
        <w:pStyle w:val="style1"/>
        <w:pageBreakBefore/>
        <w:numPr>
          <w:ilvl w:val="0"/>
          <w:numId w:val="24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3" w:name="__RefHeading__2665_1480392395"/>
      <w:bookmarkStart w:id="4" w:name="_Toc384395686"/>
      <w:bookmarkStart w:id="5" w:name="_Toc384391560"/>
      <w:bookmarkEnd w:id="3"/>
      <w:bookmarkEnd w:id="4"/>
      <w:bookmarkEnd w:id="5"/>
      <w:r>
        <w:rPr>
          <w:color w:val="000000"/>
          <w:lang w:val="en-US"/>
        </w:rPr>
        <w:t>Introdução</w:t>
      </w:r>
    </w:p>
    <w:p>
      <w:pPr>
        <w:pStyle w:val="style59"/>
        <w:rPr>
          <w:color w:val="000000"/>
          <w:lang w:val="en-US"/>
        </w:rPr>
      </w:pPr>
      <w:bookmarkStart w:id="6" w:name="h.9szyivcbmr2c"/>
      <w:bookmarkStart w:id="7" w:name="h.9szyivcbmr2c"/>
      <w:bookmarkEnd w:id="7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compreende o detalhamento das funcionalidades para contagem do Sistema Mapa Social - Itaipu, contemplando os.</w:t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"/>
        <w:numPr>
          <w:ilvl w:val="0"/>
          <w:numId w:val="25"/>
        </w:numPr>
        <w:tabs>
          <w:tab w:leader="none" w:pos="1080" w:val="left"/>
          <w:tab w:leader="none" w:pos="1440" w:val="left"/>
        </w:tabs>
        <w:spacing w:after="0" w:before="0" w:line="276" w:lineRule="auto"/>
        <w:ind w:hanging="360" w:left="0" w:right="0"/>
        <w:contextualSpacing w:val="false"/>
        <w:rPr>
          <w:color w:val="000000"/>
          <w:lang w:val="en-US"/>
        </w:rPr>
      </w:pPr>
      <w:bookmarkStart w:id="8" w:name="__RefHeading__2667_1480392395"/>
      <w:bookmarkStart w:id="9" w:name="_Toc384395687"/>
      <w:bookmarkStart w:id="10" w:name="_Toc384391561"/>
      <w:bookmarkStart w:id="11" w:name="h.z67by46nwgy5"/>
      <w:bookmarkEnd w:id="8"/>
      <w:bookmarkEnd w:id="11"/>
      <w:r>
        <w:rPr>
          <w:color w:val="000000"/>
          <w:lang w:val="en-US"/>
        </w:rPr>
        <w:t>Objetivo</w:t>
      </w:r>
      <w:bookmarkEnd w:id="9"/>
      <w:bookmarkEnd w:id="10"/>
      <w:r>
        <w:rPr>
          <w:color w:val="000000"/>
          <w:lang w:val="en-US"/>
        </w:rPr>
        <w:t xml:space="preserve"> </w:t>
      </w:r>
    </w:p>
    <w:p>
      <w:pPr>
        <w:pStyle w:val="style2"/>
        <w:rPr>
          <w:color w:val="000000"/>
          <w:lang w:val="en-US"/>
        </w:rPr>
      </w:pPr>
      <w:bookmarkStart w:id="12" w:name="h.3a7nsvt3pmq5"/>
      <w:bookmarkStart w:id="13" w:name="h.3a7nsvt3pmq5"/>
      <w:bookmarkEnd w:id="13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tem como objetivo fornecer embasamento para a medição detalhada das funcionalidades do Sistema Mapa Social,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1"/>
        <w:pageBreakBefore/>
        <w:numPr>
          <w:ilvl w:val="0"/>
          <w:numId w:val="26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14" w:name="__RefHeading__2669_1480392395"/>
      <w:bookmarkStart w:id="15" w:name="_Toc384395688"/>
      <w:bookmarkStart w:id="16" w:name="_Toc384391562"/>
      <w:bookmarkEnd w:id="14"/>
      <w:bookmarkEnd w:id="15"/>
      <w:bookmarkEnd w:id="16"/>
      <w:r>
        <w:rPr>
          <w:color w:val="000000"/>
          <w:lang w:val="en-US"/>
        </w:rPr>
        <w:t>Dados para Medição</w:t>
      </w:r>
    </w:p>
    <w:p>
      <w:pPr>
        <w:pStyle w:val="style59"/>
        <w:rPr>
          <w:color w:val="000000"/>
          <w:lang w:val="en-US"/>
        </w:rPr>
      </w:pPr>
      <w:bookmarkStart w:id="17" w:name="h.9dpnjg60yz0j"/>
      <w:bookmarkStart w:id="18" w:name="h.9dpnjg60yz0j"/>
      <w:bookmarkEnd w:id="18"/>
      <w:r>
        <w:rPr>
          <w:color w:val="000000"/>
          <w:lang w:val="en-US"/>
        </w:rPr>
      </w:r>
    </w:p>
    <w:p>
      <w:pPr>
        <w:pStyle w:val="style59"/>
        <w:rPr>
          <w:color w:val="000000"/>
          <w:lang w:val="en-US"/>
        </w:rPr>
      </w:pPr>
      <w:bookmarkStart w:id="19" w:name="h.nj63rpku3cly"/>
      <w:bookmarkStart w:id="20" w:name="h.nj63rpku3cly"/>
      <w:bookmarkEnd w:id="20"/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3541"/>
        <w:gridCol w:w="4962"/>
      </w:tblGrid>
      <w:tr>
        <w:trPr>
          <w:cantSplit w:val="false"/>
        </w:trPr>
        <w:tc>
          <w:tcPr>
            <w:tcW w:type="dxa" w:w="354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bookmarkStart w:id="21" w:name="h.mecw6fqthws2"/>
            <w:bookmarkEnd w:id="21"/>
            <w:r>
              <w:rPr>
                <w:b/>
                <w:bCs/>
                <w:color w:val="000000"/>
                <w:lang w:val="en-US"/>
              </w:rPr>
              <w:t>Tipo de Contagem</w:t>
            </w:r>
          </w:p>
        </w:tc>
        <w:tc>
          <w:tcPr>
            <w:tcW w:type="dxa" w:w="496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bookmarkStart w:id="22" w:name="h.kmj5h7ddt61g"/>
            <w:bookmarkEnd w:id="22"/>
            <w:r>
              <w:rPr>
                <w:color w:val="000000"/>
                <w:lang w:val="en-US"/>
              </w:rPr>
              <w:t>Projeto de Desenvolvimento</w:t>
            </w:r>
          </w:p>
        </w:tc>
      </w:tr>
    </w:tbl>
    <w:p>
      <w:pPr>
        <w:pStyle w:val="style48"/>
        <w:ind w:hanging="0" w:left="360" w:right="0"/>
        <w:rPr/>
      </w:pPr>
      <w:r>
        <w:rPr/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8"/>
        <w:pageBreakBefore/>
        <w:ind w:hanging="0" w:left="360" w:right="0"/>
        <w:rPr/>
      </w:pPr>
      <w:r>
        <w:rPr/>
      </w:r>
    </w:p>
    <w:p>
      <w:pPr>
        <w:pStyle w:val="style61"/>
        <w:numPr>
          <w:ilvl w:val="1"/>
          <w:numId w:val="27"/>
        </w:numPr>
        <w:rPr/>
      </w:pPr>
      <w:bookmarkStart w:id="23" w:name="_Toc384395689"/>
      <w:bookmarkEnd w:id="23"/>
      <w:r>
        <w:rPr/>
        <w:t>Funções de Transação</w:t>
      </w:r>
    </w:p>
    <w:p>
      <w:pPr>
        <w:pStyle w:val="style48"/>
        <w:ind w:hanging="0" w:left="72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bookmarkStart w:id="24" w:name="_Toc384395690"/>
      <w:r>
        <w:rPr/>
        <w:t>Autenticação</w:t>
      </w:r>
      <w:bookmarkEnd w:id="24"/>
      <w:r>
        <w:rPr/>
        <w:t xml:space="preserve"> Web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5" w:name="_Toc384395691"/>
      <w:bookmarkEnd w:id="25"/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(RF0099 - Autenticar no sistema).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6" w:name="_Toc384395692"/>
      <w:bookmarkEnd w:id="26"/>
      <w:r>
        <w:rPr/>
        <w:t>Recuperar usuário e senha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sistema deverá permitir ao usuário a partir de um link disponibilizado na tela de acesso, recuperar a senha do usuário, em caso de esquecimento (RF0182 - Recuperação de senha).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 informa o e-mail funcional para a recuperação da senha;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Sistema gera uma nova senha temporária para o usuário e a envia por e-mail (RF0183 - Envio de e-mail com senha gerada).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E-mail (informado pelo usuário para recuperação de senha e utilizado para o envio da mensagem de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Senha provisória (gerada automaticamente e enviada ao usuário por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Função foi identificada como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recuperação da senha do usuário (a intensão do usuário é recuperar a sua senha), havendo lógica de processamento que gera uma nova senha aleatória e atualiza o registro do usuário com a nova senha, mantendo assim o ALI Usuário.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pageBreakBefore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bookmarkStart w:id="27" w:name="_Toc384395693"/>
      <w:bookmarkEnd w:id="27"/>
      <w:r>
        <w:rPr/>
        <w:t>Usuário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28" w:name="_Toc384395694"/>
      <w:r>
        <w:rPr/>
        <w:t>Cadastrar novo usuário</w:t>
      </w:r>
      <w:bookmarkEnd w:id="28"/>
      <w:r>
        <w:rPr/>
        <w:t xml:space="preserve"> pelo administrador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 usuário administrador cadastrar novos usuários</w:t>
      </w:r>
      <w:r>
        <w:rPr>
          <w:rFonts w:cs="Times New Roman"/>
        </w:rPr>
        <w:t xml:space="preserve"> (RF0161 - Cadastro de usuário pelo administrador).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9" w:name="_Toc384395695"/>
      <w:r>
        <w:rPr/>
        <w:t>Criar cadastro no sistema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aos usuários se cadastrarem no sistema</w:t>
      </w:r>
      <w:r>
        <w:rPr>
          <w:rFonts w:cs="Times New Roman"/>
        </w:rPr>
        <w:t xml:space="preserve"> (RF0101 - Cadastro de usuário).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/>
      </w:pPr>
      <w:r>
        <w:rPr/>
        <w:t>O sistema não deve permitir o cadastro de um usuário com um e-mail já cadastrado no sistema (RF0102 - Cadastro com e-mail repetido).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9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0" w:name="_Toc384395695"/>
      <w:r>
        <w:rPr/>
        <w:t>Alterar Cadastro de usuário</w:t>
      </w:r>
      <w:bookmarkEnd w:id="30"/>
      <w:r>
        <w:rPr/>
        <w:t xml:space="preserve"> pelo administrador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administrador alterar os dados do cadastro de usuários</w:t>
      </w:r>
      <w:r>
        <w:rPr>
          <w:rFonts w:cs="Times New Roman"/>
        </w:rPr>
        <w:t xml:space="preserve"> (RF0168 - Alteração de usuários pelo administrador).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7"/>
        <w:numPr>
          <w:ilvl w:val="0"/>
          <w:numId w:val="18"/>
        </w:numPr>
        <w:rPr/>
      </w:pPr>
      <w:bookmarkStart w:id="31" w:name="_Toc384395696"/>
      <w:bookmarkEnd w:id="31"/>
      <w:r>
        <w:rPr/>
        <w:t>Alterar dados pessoais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alterar</w:t>
      </w:r>
      <w:r>
        <w:rPr>
          <w:rFonts w:cs="Times New Roman"/>
        </w:rPr>
        <w:t xml:space="preserve"> seus dados (RF0184 - Alterar dados pessoais).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3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cs="Times New Roman"/>
          <w:szCs w:val="24"/>
        </w:rPr>
      </w:pPr>
      <w:bookmarkStart w:id="32" w:name="_Toc384395696"/>
      <w:bookmarkStart w:id="33" w:name="_Toc384395696"/>
      <w:bookmarkEnd w:id="33"/>
      <w:r>
        <w:rPr>
          <w:rFonts w:cs="Times New Roman"/>
          <w:szCs w:val="24"/>
        </w:rPr>
      </w:r>
    </w:p>
    <w:p>
      <w:pPr>
        <w:pStyle w:val="style47"/>
        <w:pageBreakBefore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4" w:name="_Toc384395699"/>
      <w:bookmarkStart w:id="35" w:name="_Toc367867784"/>
      <w:bookmarkEnd w:id="34"/>
      <w:bookmarkEnd w:id="35"/>
      <w:r>
        <w:rPr/>
        <w:t>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ativar usuários (RF0169 - 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6" w:name="_Toc384395700"/>
      <w:bookmarkEnd w:id="36"/>
      <w:r>
        <w:rPr/>
        <w:t>Desativar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desativar usuários (RF0170 - Desativar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desativado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7" w:name="_Toc384395701"/>
      <w:bookmarkEnd w:id="37"/>
      <w:r>
        <w:rPr/>
        <w:t>Visualizar listagem de usuários cadastrados</w:t>
      </w:r>
    </w:p>
    <w:p>
      <w:pPr>
        <w:pStyle w:val="style43"/>
        <w:numPr>
          <w:ilvl w:val="0"/>
          <w:numId w:val="4"/>
        </w:numPr>
        <w:rPr>
          <w:rFonts w:cs="Times New Roman"/>
          <w:b/>
        </w:rPr>
      </w:pPr>
      <w:r>
        <w:rPr/>
        <w:t>O sistema deve permitir ao usuário visualizar a lista de usuários cadastrados no sistema</w:t>
      </w:r>
      <w:r>
        <w:rPr>
          <w:rFonts w:cs="Times New Roman"/>
        </w:rPr>
        <w:t xml:space="preserve"> (RF0165 - Consulta de usuários).</w:t>
      </w:r>
      <w:r>
        <w:rPr>
          <w:rFonts w:cs="Times New Roman"/>
          <w:b/>
        </w:rPr>
        <w:t xml:space="preserve"> </w:t>
      </w:r>
    </w:p>
    <w:p>
      <w:pPr>
        <w:pStyle w:val="style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Campos: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Quantidade de registros;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Mensagem do sistema; </w:t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usuário para fora da fronteira da aplicação, vindos do ALI Usuário, havendo lógica de processamento que calcula o total de registros.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visualizar o detalhe do cadastro de usuários (RF0199 - Visualização de detalhe de usuário).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usuário para fora da fronteira da aplicação, vindos do ALI Usuário.</w:t>
      </w:r>
    </w:p>
    <w:p>
      <w:pPr>
        <w:pStyle w:val="style62"/>
        <w:pageBreakBefore/>
        <w:numPr>
          <w:ilvl w:val="2"/>
          <w:numId w:val="27"/>
        </w:numPr>
        <w:rPr/>
      </w:pPr>
      <w:r>
        <w:rPr/>
        <w:t>Fonte de dados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8" w:name="_Toc390691235"/>
      <w:bookmarkEnd w:id="38"/>
      <w:r>
        <w:rPr/>
        <w:t>Inserir nova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novas fontes de dados Geográficos que irão prover as camadas a serem configuradas (RF0013 - Cadastro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3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23"/>
        </w:numPr>
        <w:rPr/>
      </w:pPr>
      <w:r>
        <w:rPr/>
        <w:t>Nome;</w:t>
      </w:r>
    </w:p>
    <w:p>
      <w:pPr>
        <w:pStyle w:val="style43"/>
        <w:numPr>
          <w:ilvl w:val="0"/>
          <w:numId w:val="123"/>
        </w:numPr>
        <w:rPr/>
      </w:pPr>
      <w:r>
        <w:rPr/>
        <w:t>Endereço</w:t>
      </w:r>
    </w:p>
    <w:p>
      <w:pPr>
        <w:pStyle w:val="style43"/>
        <w:numPr>
          <w:ilvl w:val="0"/>
          <w:numId w:val="123"/>
        </w:numPr>
        <w:rPr/>
      </w:pPr>
      <w:r>
        <w:rPr/>
        <w:t>Usuário;</w:t>
      </w:r>
    </w:p>
    <w:p>
      <w:pPr>
        <w:pStyle w:val="style43"/>
        <w:numPr>
          <w:ilvl w:val="0"/>
          <w:numId w:val="123"/>
        </w:numPr>
        <w:rPr/>
      </w:pPr>
      <w:r>
        <w:rPr/>
        <w:t>Senha;</w:t>
      </w:r>
    </w:p>
    <w:p>
      <w:pPr>
        <w:pStyle w:val="style43"/>
        <w:numPr>
          <w:ilvl w:val="0"/>
          <w:numId w:val="12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3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4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9" w:name="_Toc390691236"/>
      <w:bookmarkEnd w:id="39"/>
      <w:r>
        <w:rPr/>
        <w:t>Alterar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os dados cadastrais de fontes de dados Geográficos que irão prover as camadas a serem configuradas (RF0013 - Alteração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0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30"/>
        </w:numPr>
        <w:rPr/>
      </w:pPr>
      <w:r>
        <w:rPr/>
        <w:t>Nome;</w:t>
      </w:r>
    </w:p>
    <w:p>
      <w:pPr>
        <w:pStyle w:val="style43"/>
        <w:numPr>
          <w:ilvl w:val="0"/>
          <w:numId w:val="130"/>
        </w:numPr>
        <w:rPr/>
      </w:pPr>
      <w:r>
        <w:rPr/>
        <w:t>Endereço</w:t>
      </w:r>
    </w:p>
    <w:p>
      <w:pPr>
        <w:pStyle w:val="style43"/>
        <w:numPr>
          <w:ilvl w:val="0"/>
          <w:numId w:val="130"/>
        </w:numPr>
        <w:rPr/>
      </w:pPr>
      <w:r>
        <w:rPr/>
        <w:t>Usuário;</w:t>
      </w:r>
    </w:p>
    <w:p>
      <w:pPr>
        <w:pStyle w:val="style43"/>
        <w:numPr>
          <w:ilvl w:val="0"/>
          <w:numId w:val="130"/>
        </w:numPr>
        <w:rPr/>
      </w:pPr>
      <w:r>
        <w:rPr/>
        <w:t>Senha;</w:t>
      </w:r>
    </w:p>
    <w:p>
      <w:pPr>
        <w:pStyle w:val="style43"/>
        <w:numPr>
          <w:ilvl w:val="0"/>
          <w:numId w:val="13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0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5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alterados do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0" w:name="_Toc390691237"/>
      <w:bookmarkEnd w:id="40"/>
      <w:r>
        <w:rPr/>
        <w:t>Visualizar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dos dados cadastrais de fontes de dados Geográficos que irão prover as camadas a serem configuradas (RF0018 - Visualização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rPr/>
      </w:pPr>
      <w:r>
        <w:rPr/>
        <w:t>Tipo;</w:t>
      </w:r>
    </w:p>
    <w:p>
      <w:pPr>
        <w:pStyle w:val="style43"/>
        <w:numPr>
          <w:ilvl w:val="0"/>
          <w:numId w:val="126"/>
        </w:numPr>
        <w:rPr/>
      </w:pPr>
      <w:r>
        <w:rPr/>
        <w:t>Nome;</w:t>
      </w:r>
    </w:p>
    <w:p>
      <w:pPr>
        <w:pStyle w:val="style43"/>
        <w:numPr>
          <w:ilvl w:val="0"/>
          <w:numId w:val="126"/>
        </w:numPr>
        <w:rPr/>
      </w:pPr>
      <w:r>
        <w:rPr/>
        <w:t>Usuário;</w:t>
      </w:r>
    </w:p>
    <w:p>
      <w:pPr>
        <w:pStyle w:val="style43"/>
        <w:numPr>
          <w:ilvl w:val="0"/>
          <w:numId w:val="126"/>
        </w:numPr>
        <w:rPr/>
      </w:pPr>
      <w:r>
        <w:rPr/>
        <w:t>Endereço: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fonte de dados para fora da fronteira da aplicação, vindos do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1" w:name="_Toc390691238"/>
      <w:bookmarkEnd w:id="41"/>
      <w:r>
        <w:rPr/>
        <w:t>Consultar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 lista de cadastros de fontes de dados Geográficos que irão prover as camadas a serem configuradas (RF0016 - Consulta de fontes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8"/>
        </w:numPr>
        <w:rPr/>
      </w:pPr>
      <w:r>
        <w:rPr/>
        <w:t>Campo genérico para filtro;</w:t>
      </w:r>
    </w:p>
    <w:p>
      <w:pPr>
        <w:pStyle w:val="style43"/>
        <w:numPr>
          <w:ilvl w:val="0"/>
          <w:numId w:val="128"/>
        </w:numPr>
        <w:rPr/>
      </w:pPr>
      <w:r>
        <w:rPr/>
        <w:t>Nome;</w:t>
      </w:r>
    </w:p>
    <w:p>
      <w:pPr>
        <w:pStyle w:val="style43"/>
        <w:numPr>
          <w:ilvl w:val="0"/>
          <w:numId w:val="128"/>
        </w:numPr>
        <w:rPr/>
      </w:pPr>
      <w:r>
        <w:rPr/>
        <w:t>Tipo;</w:t>
      </w:r>
    </w:p>
    <w:p>
      <w:pPr>
        <w:pStyle w:val="style43"/>
        <w:numPr>
          <w:ilvl w:val="0"/>
          <w:numId w:val="128"/>
        </w:numPr>
        <w:rPr/>
      </w:pPr>
      <w:r>
        <w:rPr/>
        <w:t>Endereço;</w:t>
      </w:r>
    </w:p>
    <w:p>
      <w:pPr>
        <w:pStyle w:val="style43"/>
        <w:numPr>
          <w:ilvl w:val="0"/>
          <w:numId w:val="128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8"/>
        </w:numPr>
        <w:rPr/>
      </w:pPr>
      <w:r>
        <w:rPr/>
        <w:t>Mensagem do sistema.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9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 Geográficos,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2" w:name="_Toc390691239"/>
      <w:bookmarkEnd w:id="42"/>
      <w:r>
        <w:rPr/>
        <w:t>Excluir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fontes de dados Geográficos que irão prover as camadas a serem configuradas (RF0017 - Exclusão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1"/>
        </w:numPr>
        <w:rPr/>
      </w:pPr>
      <w:r>
        <w:rPr/>
        <w:t>Fonte de Dados (identificador da fonte de dados a ser excluída);</w:t>
      </w:r>
    </w:p>
    <w:p>
      <w:pPr>
        <w:pStyle w:val="style43"/>
        <w:numPr>
          <w:ilvl w:val="0"/>
          <w:numId w:val="13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1"/>
        </w:numPr>
        <w:rPr/>
      </w:pPr>
      <w:r>
        <w:rPr/>
        <w:t>Mensagem do sistema.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2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da fonte de dado a ser excluída, vindo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3" w:name="_Toc390691240"/>
      <w:bookmarkEnd w:id="43"/>
      <w:r>
        <w:rPr/>
        <w:t>Verificar conexão com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verificar se a conexão com a fonte de dados geográficos está correta a partir dos parâmetros de conexão (RF0011 - Verificação de conexão bem sucedida).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3"/>
        </w:numPr>
        <w:rPr/>
      </w:pPr>
      <w:r>
        <w:rPr/>
        <w:t>Endereço da fonte de dados;</w:t>
      </w:r>
    </w:p>
    <w:p>
      <w:pPr>
        <w:pStyle w:val="style43"/>
        <w:numPr>
          <w:ilvl w:val="0"/>
          <w:numId w:val="133"/>
        </w:numPr>
        <w:rPr/>
      </w:pPr>
      <w:r>
        <w:rPr/>
        <w:t>Login para acesso;</w:t>
      </w:r>
    </w:p>
    <w:p>
      <w:pPr>
        <w:pStyle w:val="style43"/>
        <w:numPr>
          <w:ilvl w:val="0"/>
          <w:numId w:val="133"/>
        </w:numPr>
        <w:rPr/>
      </w:pPr>
      <w:r>
        <w:rPr/>
        <w:t>Senha para acesso;</w:t>
      </w:r>
    </w:p>
    <w:p>
      <w:pPr>
        <w:pStyle w:val="style43"/>
        <w:numPr>
          <w:ilvl w:val="0"/>
          <w:numId w:val="13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4"/>
        </w:numPr>
        <w:rPr/>
      </w:pPr>
      <w:r>
        <w:rPr/>
        <w:t>AIE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consulta de conexão com a fonte de dados no AIE Camada e retorno do teste de conexão, para fora da fronteira da aplicação.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Grupo de camadas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7"/>
        <w:numPr>
          <w:ilvl w:val="0"/>
          <w:numId w:val="18"/>
        </w:numPr>
        <w:rPr/>
      </w:pPr>
      <w:bookmarkStart w:id="44" w:name="_Toc384395706"/>
      <w:bookmarkStart w:id="45" w:name="_Toc378340144"/>
      <w:bookmarkStart w:id="46" w:name="_Toc378081133"/>
      <w:bookmarkEnd w:id="44"/>
      <w:bookmarkEnd w:id="45"/>
      <w:bookmarkEnd w:id="46"/>
      <w:r>
        <w:rPr/>
        <w:t xml:space="preserve"> </w:t>
      </w:r>
      <w:r>
        <w:rPr/>
        <w:t>Cadastrar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novo grupo de camadas (RF0058 - Cadastro de grupo de camadas).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5"/>
        </w:numPr>
        <w:rPr/>
      </w:pPr>
      <w:r>
        <w:rPr/>
        <w:t>Nome do Grupo;</w:t>
      </w:r>
    </w:p>
    <w:p>
      <w:pPr>
        <w:pStyle w:val="style43"/>
        <w:numPr>
          <w:ilvl w:val="0"/>
          <w:numId w:val="35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5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6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cadastro de grupo de camadas, vindos de fora da fronteira da aplicação, mantendo o ALI Grupo de Camadas.</w:t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7" w:name="_Toc390691242"/>
      <w:bookmarkEnd w:id="47"/>
      <w:r>
        <w:rPr/>
        <w:t>Mover/ordenar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 menu de camadas, persistindo dados após alteração de grupos de camadas e também após mover/ordenar de grupos de camadas ou mover/ordenar camadas.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na camada (caso de mover camada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superior do grupo movido (caso de mover grupo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grupo (caso de alteração de ordem de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camada (caso de alteração de ordem de camada);</w:t>
      </w:r>
    </w:p>
    <w:p>
      <w:pPr>
        <w:pStyle w:val="style43"/>
        <w:numPr>
          <w:ilvl w:val="0"/>
          <w:numId w:val="37"/>
        </w:numPr>
        <w:rPr/>
      </w:pPr>
      <w:r>
        <w:rPr/>
        <w:t>Legenda;</w:t>
      </w:r>
    </w:p>
    <w:p>
      <w:pPr>
        <w:pStyle w:val="style43"/>
        <w:numPr>
          <w:ilvl w:val="0"/>
          <w:numId w:val="37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7"/>
        </w:numPr>
        <w:rPr/>
      </w:pPr>
      <w:r>
        <w:rPr/>
        <w:t>Ação do usuário;</w:t>
      </w:r>
    </w:p>
    <w:p>
      <w:pPr>
        <w:pStyle w:val="style43"/>
        <w:ind w:firstLine="708" w:left="720" w:right="0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8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3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grupos de camadas e camadas, vindos de fora da fronteira da aplicação, mantendo os ALIs Grupo de Camadas e Configuração de Camada.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r>
        <w:rPr/>
        <w:t>Alterar grupo de camada</w:t>
      </w:r>
    </w:p>
    <w:p>
      <w:pPr>
        <w:pStyle w:val="style47"/>
        <w:numPr>
          <w:ilvl w:val="0"/>
          <w:numId w:val="19"/>
        </w:numPr>
        <w:rPr>
          <w:b w:val="false"/>
        </w:rPr>
      </w:pPr>
      <w:r>
        <w:rPr>
          <w:b w:val="false"/>
        </w:rPr>
        <w:t>O sistema deve permitir ao usuário alterar o cadastro de um grupo de camadas (RF0062 - Alteração de grupo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1"/>
        </w:numPr>
        <w:rPr/>
      </w:pPr>
      <w:r>
        <w:rPr/>
        <w:t>Nome do Grupo;</w:t>
      </w:r>
    </w:p>
    <w:p>
      <w:pPr>
        <w:pStyle w:val="style43"/>
        <w:numPr>
          <w:ilvl w:val="0"/>
          <w:numId w:val="41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1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2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47"/>
        <w:rPr>
          <w:b w:val="false"/>
        </w:rPr>
      </w:pPr>
      <w:r>
        <w:rPr>
          <w:b w:val="false"/>
        </w:rPr>
        <w:t xml:space="preserve">A função foi identificada como uma </w:t>
      </w:r>
      <w:r>
        <w:rPr/>
        <w:t>Entrada Externa</w:t>
      </w:r>
      <w:r>
        <w:rPr>
          <w:b w:val="false"/>
        </w:rPr>
        <w:t>, pois recebe os dados alterados do usuário vindos de fora da fronteira da aplicação, mantendo o ALI Grupo de Camadas.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8" w:name="_Toc390691243"/>
      <w:bookmarkStart w:id="49" w:name="_Toc390419203"/>
      <w:bookmarkEnd w:id="48"/>
      <w:bookmarkEnd w:id="49"/>
      <w:r>
        <w:rPr/>
        <w:t>Excluir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um grupo de camadas (RF0069 - Exclusão de grupo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9"/>
        </w:numPr>
        <w:rPr/>
      </w:pPr>
      <w:r>
        <w:rPr/>
        <w:t>Grupo de camada (identificador do grupo de camadas a ser excluído);</w:t>
      </w:r>
    </w:p>
    <w:p>
      <w:pPr>
        <w:pStyle w:val="style43"/>
        <w:numPr>
          <w:ilvl w:val="0"/>
          <w:numId w:val="39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9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do grupo de camadas a ser excluído, vindo de fora da fronteira da aplicação, mantendo o ALI Grupo de Camadas.</w:t>
      </w:r>
    </w:p>
    <w:p>
      <w:pPr>
        <w:pStyle w:val="style47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0" w:name="_Toc390691244"/>
      <w:bookmarkEnd w:id="50"/>
      <w:r>
        <w:rPr/>
        <w:t>Consultar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o menu de camadas contendo grupos de camadas e camadas cadastrados (RF0064 - Consulta de menu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4"/>
        </w:numPr>
        <w:rPr/>
      </w:pPr>
      <w:r>
        <w:rPr/>
        <w:t>Nome de grupo;</w:t>
      </w:r>
    </w:p>
    <w:p>
      <w:pPr>
        <w:pStyle w:val="style43"/>
        <w:numPr>
          <w:ilvl w:val="0"/>
          <w:numId w:val="44"/>
        </w:numPr>
        <w:rPr/>
      </w:pPr>
      <w:r>
        <w:rPr/>
        <w:t>Nível de grupo;</w:t>
      </w:r>
    </w:p>
    <w:p>
      <w:pPr>
        <w:pStyle w:val="style43"/>
        <w:numPr>
          <w:ilvl w:val="0"/>
          <w:numId w:val="44"/>
        </w:numPr>
        <w:rPr/>
      </w:pPr>
      <w:r>
        <w:rPr/>
        <w:t>Nome de camada;</w:t>
      </w:r>
    </w:p>
    <w:p>
      <w:pPr>
        <w:pStyle w:val="style43"/>
        <w:numPr>
          <w:ilvl w:val="0"/>
          <w:numId w:val="44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4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3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43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do grupo de camadas e de camadas para fora da fronteira da aplicação, vindos dos ALIs Grupo de Camadas e Configuração de Camadas.</w:t>
      </w:r>
    </w:p>
    <w:p>
      <w:pPr>
        <w:pStyle w:val="style47"/>
        <w:ind w:hanging="360" w:left="360" w:right="0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bookmarkStart w:id="51" w:name="_Toc384395706"/>
      <w:bookmarkStart w:id="52" w:name="_Toc378340144"/>
      <w:bookmarkStart w:id="53" w:name="_Toc378081133"/>
      <w:bookmarkEnd w:id="51"/>
      <w:bookmarkEnd w:id="52"/>
      <w:bookmarkEnd w:id="53"/>
      <w:r>
        <w:rPr/>
        <w:t>Configuração de camadas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4" w:name="_Toc390691252"/>
      <w:r>
        <w:rPr/>
        <w:t xml:space="preserve">Consultar </w:t>
      </w:r>
      <w:bookmarkEnd w:id="54"/>
      <w:r>
        <w:rPr/>
        <w:t>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configurações de camadas cadastradas (RF0037 - Consulta de configurações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5"/>
        </w:numPr>
        <w:rPr/>
      </w:pPr>
      <w:r>
        <w:rPr/>
        <w:t>Fonte de Dados;</w:t>
      </w:r>
    </w:p>
    <w:p>
      <w:pPr>
        <w:pStyle w:val="style43"/>
        <w:numPr>
          <w:ilvl w:val="0"/>
          <w:numId w:val="45"/>
        </w:numPr>
        <w:rPr/>
      </w:pPr>
      <w:r>
        <w:rPr/>
        <w:t>Nome do Grupo de Camada;</w:t>
      </w:r>
    </w:p>
    <w:p>
      <w:pPr>
        <w:pStyle w:val="style43"/>
        <w:numPr>
          <w:ilvl w:val="0"/>
          <w:numId w:val="45"/>
        </w:numPr>
        <w:rPr/>
      </w:pPr>
      <w:r>
        <w:rPr/>
        <w:t>Nome da Camada;</w:t>
      </w:r>
    </w:p>
    <w:p>
      <w:pPr>
        <w:pStyle w:val="style43"/>
        <w:numPr>
          <w:ilvl w:val="0"/>
          <w:numId w:val="45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6"/>
        </w:numPr>
        <w:rPr/>
      </w:pPr>
      <w:r>
        <w:rPr/>
        <w:t>ALI Fonte de Dados;</w:t>
      </w:r>
    </w:p>
    <w:p>
      <w:pPr>
        <w:pStyle w:val="style43"/>
        <w:numPr>
          <w:ilvl w:val="0"/>
          <w:numId w:val="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46"/>
        </w:numPr>
        <w:rPr/>
      </w:pPr>
      <w:r>
        <w:rPr/>
        <w:t>ALI Grupo de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das camadas configuradas para fora da fronteira da aplicação, vindos dos ALIs Configuração de Camadas, Fonte de Dados e Grupo de Camada,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5" w:name="_Toc390691253"/>
      <w:bookmarkEnd w:id="55"/>
      <w:r>
        <w:rPr/>
        <w:t>Consulta de camadas disponíveis ao selecionar uma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camadas disponíveis de uma fonte de dados, ao selecionar uma fonte de dados Geográficos (RF0031 - Consulta de camadas para associação em configuração de camadas).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apresentar apenas camadas para as quais não há configuração de camada.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7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7"/>
        </w:numPr>
        <w:rPr/>
      </w:pPr>
      <w:r>
        <w:rPr/>
        <w:t>Nome da camada;</w:t>
      </w:r>
    </w:p>
    <w:p>
      <w:pPr>
        <w:pStyle w:val="style43"/>
        <w:numPr>
          <w:ilvl w:val="0"/>
          <w:numId w:val="47"/>
        </w:numPr>
        <w:rPr/>
      </w:pPr>
      <w:r>
        <w:rPr/>
        <w:t>Título da camada;</w:t>
      </w:r>
    </w:p>
    <w:p>
      <w:pPr>
        <w:pStyle w:val="style43"/>
        <w:numPr>
          <w:ilvl w:val="0"/>
          <w:numId w:val="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8"/>
        </w:numPr>
        <w:rPr/>
      </w:pPr>
      <w:r>
        <w:rPr/>
        <w:t>AIE Camadas;</w:t>
      </w:r>
    </w:p>
    <w:p>
      <w:pPr>
        <w:pStyle w:val="style43"/>
        <w:numPr>
          <w:ilvl w:val="0"/>
          <w:numId w:val="4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AIE Camadas e ALI Configuração de Camadas,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grupos de camadas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hierárquica de grupos de camada (RF0023 - Consulta de grupos de camadas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9"/>
        </w:numPr>
        <w:rPr/>
      </w:pPr>
      <w:r>
        <w:rPr/>
        <w:t>Nome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Nível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telas para fora da fronteira da aplicação, vindos do ALI Grupo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fontes de dados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fontes de dados geográficos para associação em uma configuração de camada (RF0028 - Consulta de fontes de dados geográficos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1"/>
        </w:numPr>
        <w:rPr/>
      </w:pPr>
      <w:r>
        <w:rPr/>
        <w:t>Nome da fonte de dados;</w:t>
      </w:r>
    </w:p>
    <w:p>
      <w:pPr>
        <w:pStyle w:val="style43"/>
        <w:numPr>
          <w:ilvl w:val="0"/>
          <w:numId w:val="121"/>
        </w:numPr>
        <w:rPr/>
      </w:pPr>
      <w:r>
        <w:rPr/>
        <w:t>Tipo;</w:t>
      </w:r>
    </w:p>
    <w:p>
      <w:pPr>
        <w:pStyle w:val="style43"/>
        <w:numPr>
          <w:ilvl w:val="0"/>
          <w:numId w:val="121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2"/>
        </w:numPr>
        <w:rPr/>
      </w:pPr>
      <w:r>
        <w:rPr/>
        <w:t>ALI Fonte de dados;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uma configuração de camada (RF0020 - Cadastro de configuração de camada).</w:t>
      </w:r>
    </w:p>
    <w:p>
      <w:pPr>
        <w:pStyle w:val="style43"/>
        <w:numPr>
          <w:ilvl w:val="0"/>
          <w:numId w:val="19"/>
        </w:numPr>
        <w:rPr/>
      </w:pPr>
      <w:r>
        <w:rPr/>
        <w:t xml:space="preserve">O sistema deve permitir ao usuário selecionar a fonte interna como fonte de dados para poder cadastrar novas camadas. Ao selecionar a fonte interna o sistema deve permitir ao usuário cadastrar uma nova camada (RF0077 - Fonte interna de dados geográficos para cadastro de nova camada). 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adicionar atributos a nova camada (RF0079 - Adição de atributos a camada).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disponibilizar um conjunto de ícones que serão usados para representar a camada (RF0081 - Ícones de camada).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49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9"/>
        </w:numPr>
        <w:rPr/>
      </w:pPr>
      <w:r>
        <w:rPr/>
        <w:t>Camada externa;</w:t>
      </w:r>
    </w:p>
    <w:p>
      <w:pPr>
        <w:pStyle w:val="style43"/>
        <w:numPr>
          <w:ilvl w:val="0"/>
          <w:numId w:val="49"/>
        </w:numPr>
        <w:rPr/>
      </w:pPr>
      <w:r>
        <w:rPr/>
        <w:t>Grupo de Camadas;</w:t>
      </w:r>
    </w:p>
    <w:p>
      <w:pPr>
        <w:pStyle w:val="style43"/>
        <w:numPr>
          <w:ilvl w:val="0"/>
          <w:numId w:val="49"/>
        </w:numPr>
        <w:rPr/>
      </w:pPr>
      <w:r>
        <w:rPr/>
        <w:t>Nome da camada;</w:t>
      </w:r>
    </w:p>
    <w:p>
      <w:pPr>
        <w:pStyle w:val="style43"/>
        <w:numPr>
          <w:ilvl w:val="0"/>
          <w:numId w:val="49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49"/>
        </w:numPr>
        <w:rPr/>
      </w:pPr>
      <w:r>
        <w:rPr/>
        <w:t>Ícone;</w:t>
      </w:r>
    </w:p>
    <w:p>
      <w:pPr>
        <w:pStyle w:val="style43"/>
        <w:numPr>
          <w:ilvl w:val="0"/>
          <w:numId w:val="49"/>
        </w:numPr>
        <w:rPr/>
      </w:pPr>
      <w:r>
        <w:rPr/>
        <w:t>Tags (lista);</w:t>
      </w:r>
    </w:p>
    <w:p>
      <w:pPr>
        <w:pStyle w:val="style43"/>
        <w:numPr>
          <w:ilvl w:val="0"/>
          <w:numId w:val="49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49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49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49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49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49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4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0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6" w:name="_Toc390691255"/>
      <w:bookmarkEnd w:id="56"/>
      <w:r>
        <w:rPr/>
        <w:t>Alterar configuração de camada para 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1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1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1"/>
        </w:numPr>
        <w:rPr/>
      </w:pPr>
      <w:r>
        <w:rPr/>
        <w:t>Grupo de Camadas;</w:t>
      </w:r>
    </w:p>
    <w:p>
      <w:pPr>
        <w:pStyle w:val="style43"/>
        <w:numPr>
          <w:ilvl w:val="0"/>
          <w:numId w:val="51"/>
        </w:numPr>
        <w:rPr/>
      </w:pPr>
      <w:r>
        <w:rPr/>
        <w:t>Nome da camada;</w:t>
      </w:r>
    </w:p>
    <w:p>
      <w:pPr>
        <w:pStyle w:val="style43"/>
        <w:numPr>
          <w:ilvl w:val="0"/>
          <w:numId w:val="51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51"/>
        </w:numPr>
        <w:rPr/>
      </w:pPr>
      <w:r>
        <w:rPr/>
        <w:t>Ícone;</w:t>
      </w:r>
    </w:p>
    <w:p>
      <w:pPr>
        <w:pStyle w:val="style43"/>
        <w:numPr>
          <w:ilvl w:val="0"/>
          <w:numId w:val="51"/>
        </w:numPr>
        <w:rPr/>
      </w:pPr>
      <w:r>
        <w:rPr/>
        <w:t>Tags (lista);</w:t>
      </w:r>
    </w:p>
    <w:p>
      <w:pPr>
        <w:pStyle w:val="style43"/>
        <w:numPr>
          <w:ilvl w:val="0"/>
          <w:numId w:val="51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1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1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1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2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7" w:name="_Toc390691256"/>
      <w:bookmarkEnd w:id="57"/>
      <w:r>
        <w:rPr/>
        <w:t>Visualizar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5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55"/>
        </w:numPr>
        <w:rPr/>
      </w:pPr>
      <w:r>
        <w:rPr/>
        <w:t>Camada externa;</w:t>
      </w:r>
    </w:p>
    <w:p>
      <w:pPr>
        <w:pStyle w:val="style43"/>
        <w:numPr>
          <w:ilvl w:val="0"/>
          <w:numId w:val="55"/>
        </w:numPr>
        <w:rPr/>
      </w:pPr>
      <w:r>
        <w:rPr/>
        <w:t>Grupo de Camadas;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Nome da camada;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Atributos da camada;</w:t>
      </w:r>
    </w:p>
    <w:p>
      <w:pPr>
        <w:pStyle w:val="style43"/>
        <w:numPr>
          <w:ilvl w:val="0"/>
          <w:numId w:val="55"/>
        </w:numPr>
        <w:rPr>
          <w:rFonts w:cs="Times New Roman"/>
        </w:rPr>
      </w:pPr>
      <w:r>
        <w:rPr>
          <w:rFonts w:cs="Times New Roman"/>
        </w:rPr>
        <w:t>Ícone da camada;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5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5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5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5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5"/>
        </w:numPr>
        <w:rPr/>
      </w:pPr>
      <w:r>
        <w:rPr/>
        <w:t>Tags (lista)</w:t>
      </w:r>
    </w:p>
    <w:p>
      <w:pPr>
        <w:pStyle w:val="style43"/>
        <w:numPr>
          <w:ilvl w:val="0"/>
          <w:numId w:val="5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56"/>
        </w:numPr>
        <w:rPr/>
      </w:pPr>
      <w:r>
        <w:rPr/>
        <w:t>ALI Fonte de Dados Geográficos;</w:t>
      </w:r>
    </w:p>
    <w:p>
      <w:pPr>
        <w:pStyle w:val="style43"/>
        <w:numPr>
          <w:ilvl w:val="0"/>
          <w:numId w:val="5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56"/>
        </w:numPr>
        <w:rPr/>
      </w:pPr>
      <w:r>
        <w:rPr/>
        <w:t>AIE Camadas;</w:t>
      </w:r>
    </w:p>
    <w:p>
      <w:pPr>
        <w:pStyle w:val="style43"/>
        <w:numPr>
          <w:ilvl w:val="0"/>
          <w:numId w:val="56"/>
        </w:numPr>
        <w:rPr/>
      </w:pPr>
      <w:r>
        <w:rPr/>
        <w:t>ALI Tags;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de configuração da camada para fora da fronteira da aplicação, vindos do ALI Configuração de Camadas, ALI Fonte de Dados Geográficos, ALI Grupo de Camadas, AIE Camadas e ALI Tags.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8" w:name="_Toc390691257"/>
      <w:r>
        <w:rPr/>
        <w:t xml:space="preserve">Consultar lista de grupos de acesso para </w:t>
      </w:r>
      <w:bookmarkEnd w:id="58"/>
      <w:r>
        <w:rPr/>
        <w:t>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grupos de acesso para associação em uma configuração de camada (RF0027 - Consulta de grupos de acesso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7"/>
        </w:numPr>
        <w:rPr/>
      </w:pPr>
      <w:r>
        <w:rPr/>
        <w:t>Nome do grupo;</w:t>
      </w:r>
    </w:p>
    <w:p>
      <w:pPr>
        <w:pStyle w:val="style43"/>
        <w:numPr>
          <w:ilvl w:val="0"/>
          <w:numId w:val="5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5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8"/>
        </w:numPr>
        <w:rPr/>
      </w:pPr>
      <w:r>
        <w:rPr/>
        <w:t>ALI Grupo de Acesso;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dos grupos de usuários para fora da fronteira da aplicação, vindos do ALI Grupo de Acesso,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tags para 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tags para associação em uma configuração de camada (RF0159 - Consulta de tags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1"/>
        </w:numPr>
        <w:rPr/>
      </w:pPr>
      <w:r>
        <w:rPr/>
        <w:t>Nome da tag;</w:t>
      </w:r>
    </w:p>
    <w:p>
      <w:pPr>
        <w:pStyle w:val="style43"/>
        <w:numPr>
          <w:ilvl w:val="0"/>
          <w:numId w:val="6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2"/>
        </w:numPr>
        <w:rPr/>
      </w:pPr>
      <w:r>
        <w:rPr/>
        <w:t>ALI Tag;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tags para fora da fronteira da aplicação, vindos do ALI Tag.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9" w:name="_Toc390691258"/>
      <w:bookmarkEnd w:id="59"/>
      <w:r>
        <w:rPr/>
        <w:t>Excluir camada configurada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um cadastro de configuração de camada (RF0038 - Exclusão de configuração de camada).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3"/>
        </w:numPr>
        <w:rPr/>
      </w:pPr>
      <w:r>
        <w:rPr/>
        <w:t>Identificador da Camada configurada;</w:t>
      </w:r>
    </w:p>
    <w:p>
      <w:pPr>
        <w:pStyle w:val="style43"/>
        <w:numPr>
          <w:ilvl w:val="0"/>
          <w:numId w:val="5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identificador da configuração de camada que será excluída, vindos de fora da fronteira da aplicação, mantendo 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web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0" w:name="_Toc390691223"/>
      <w:bookmarkEnd w:id="60"/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(RF0074 - Mapas disponíveis para utilização e RF0071 - Camadas base disponíveis para mapas).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3"/>
        </w:numPr>
        <w:rPr/>
      </w:pPr>
      <w:r>
        <w:rPr/>
        <w:t>Camadas do mapa;</w:t>
      </w:r>
    </w:p>
    <w:p>
      <w:pPr>
        <w:pStyle w:val="style43"/>
        <w:numPr>
          <w:ilvl w:val="0"/>
          <w:numId w:val="63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63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6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4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6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1" w:name="_Toc390691224"/>
      <w:bookmarkEnd w:id="61"/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(RF0108 - Visualização de camadas do usuário).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Visualização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5"/>
        </w:numPr>
        <w:rPr/>
      </w:pPr>
      <w:r>
        <w:rPr/>
        <w:t>Nome da Camada;</w:t>
      </w:r>
    </w:p>
    <w:p>
      <w:pPr>
        <w:pStyle w:val="style43"/>
        <w:numPr>
          <w:ilvl w:val="0"/>
          <w:numId w:val="65"/>
        </w:numPr>
        <w:rPr/>
      </w:pPr>
      <w:r>
        <w:rPr/>
        <w:t>Nome do Grupo;</w:t>
      </w:r>
    </w:p>
    <w:p>
      <w:pPr>
        <w:pStyle w:val="style43"/>
        <w:numPr>
          <w:ilvl w:val="0"/>
          <w:numId w:val="65"/>
        </w:numPr>
        <w:rPr/>
      </w:pPr>
      <w:r>
        <w:rPr/>
        <w:t>Nível do Grupo;</w:t>
      </w:r>
    </w:p>
    <w:p>
      <w:pPr>
        <w:pStyle w:val="style43"/>
        <w:numPr>
          <w:ilvl w:val="0"/>
          <w:numId w:val="65"/>
        </w:numPr>
        <w:rPr/>
      </w:pPr>
      <w:r>
        <w:rPr/>
        <w:t>Nome da legenda;</w:t>
      </w:r>
    </w:p>
    <w:p>
      <w:pPr>
        <w:pStyle w:val="style43"/>
        <w:numPr>
          <w:ilvl w:val="0"/>
          <w:numId w:val="6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6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2" w:name="_Toc390691225"/>
      <w:bookmarkEnd w:id="62"/>
      <w:r>
        <w:rPr/>
        <w:t>Combo de pesquisas personalizadas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todas as pesquisas personalizadas contidas no grupo de acesso público e nos grupos da qual ele pertence (RF0109 - Pesquisas personalizadas do usuário).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9"/>
        </w:numPr>
        <w:rPr/>
      </w:pPr>
      <w:r>
        <w:rPr/>
        <w:t>Nome da pesquisa personalizada;</w:t>
      </w:r>
    </w:p>
    <w:p>
      <w:pPr>
        <w:pStyle w:val="style43"/>
        <w:numPr>
          <w:ilvl w:val="0"/>
          <w:numId w:val="7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0"/>
        </w:numPr>
        <w:rPr/>
      </w:pPr>
      <w:r>
        <w:rPr/>
        <w:t>ALI Pesquisa personalizada;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pesquisas personalizadas para fora da fronteira da aplicação, vindos do ALI Pesquisa personalizada.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3" w:name="_Toc390691226"/>
      <w:bookmarkEnd w:id="63"/>
      <w:r>
        <w:rPr/>
        <w:t>Consultar campos de pesquisa personalizada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os campos de camada configurados na pesquisa personalizada selecionada para poder filtrar dados no mapa interativo (RF0187 - Visualização dos campos de pesquisa da pesquisa personalizada).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7"/>
        </w:numPr>
        <w:rPr/>
      </w:pPr>
      <w:r>
        <w:rPr/>
        <w:t>Inúmeros campos (Dinâmicos / 20 campos aproximadamente)</w:t>
      </w:r>
    </w:p>
    <w:p>
      <w:pPr>
        <w:pStyle w:val="style43"/>
        <w:numPr>
          <w:ilvl w:val="0"/>
          <w:numId w:val="6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8"/>
        </w:numPr>
        <w:rPr/>
      </w:pPr>
      <w:r>
        <w:rPr/>
        <w:t>ALI Pesquisa personalizada;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e das camadas, vindos do ALI Pesquisa personalizada.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4" w:name="_Toc390691227"/>
      <w:bookmarkEnd w:id="64"/>
      <w:r>
        <w:rPr/>
        <w:t>Visualizar informações de determinada área do mapa (Ferramenta Info)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de determinada área do mapa ao clicar sobre a área a ser visualizada.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9"/>
        </w:numPr>
        <w:rPr/>
      </w:pPr>
      <w:r>
        <w:rPr/>
        <w:t>Inúmeros campos (&gt;20);</w:t>
      </w:r>
    </w:p>
    <w:p>
      <w:pPr>
        <w:pStyle w:val="style43"/>
        <w:numPr>
          <w:ilvl w:val="0"/>
          <w:numId w:val="6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0"/>
        </w:numPr>
        <w:rPr/>
      </w:pPr>
      <w:r>
        <w:rPr/>
        <w:t>AIE Mapa;</w:t>
      </w:r>
    </w:p>
    <w:p>
      <w:pPr>
        <w:pStyle w:val="style43"/>
        <w:numPr>
          <w:ilvl w:val="0"/>
          <w:numId w:val="7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da área clicada para fora da fronteira da aplicação, vindos do ALI Configuração de Camadas, e AIEs Mapa 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5" w:name="_Toc390691228"/>
      <w:bookmarkEnd w:id="65"/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3"/>
        </w:numPr>
        <w:rPr/>
      </w:pPr>
      <w:r>
        <w:rPr/>
        <w:t>Camadas do mapa;</w:t>
      </w:r>
    </w:p>
    <w:p>
      <w:pPr>
        <w:pStyle w:val="style43"/>
        <w:numPr>
          <w:ilvl w:val="0"/>
          <w:numId w:val="73"/>
        </w:numPr>
        <w:rPr/>
      </w:pPr>
      <w:r>
        <w:rPr/>
        <w:t>Mapa;</w:t>
      </w:r>
    </w:p>
    <w:p>
      <w:pPr>
        <w:pStyle w:val="style43"/>
        <w:numPr>
          <w:ilvl w:val="0"/>
          <w:numId w:val="7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4"/>
        </w:numPr>
        <w:rPr/>
      </w:pPr>
      <w:r>
        <w:rPr/>
        <w:t>AIE Mapa;</w:t>
      </w:r>
    </w:p>
    <w:p>
      <w:pPr>
        <w:pStyle w:val="style43"/>
        <w:numPr>
          <w:ilvl w:val="0"/>
          <w:numId w:val="7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6" w:name="_Toc390691229"/>
      <w:bookmarkEnd w:id="66"/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5"/>
        </w:numPr>
        <w:rPr/>
      </w:pPr>
      <w:r>
        <w:rPr/>
        <w:t>Mapa;</w:t>
      </w:r>
    </w:p>
    <w:p>
      <w:pPr>
        <w:pStyle w:val="style43"/>
        <w:numPr>
          <w:ilvl w:val="0"/>
          <w:numId w:val="7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6"/>
        </w:numPr>
        <w:rPr/>
      </w:pPr>
      <w:r>
        <w:rPr/>
        <w:t>AIE Mapa;</w:t>
      </w:r>
    </w:p>
    <w:p>
      <w:pPr>
        <w:pStyle w:val="style43"/>
        <w:numPr>
          <w:ilvl w:val="0"/>
          <w:numId w:val="7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7" w:name="_Toc390691230"/>
      <w:bookmarkEnd w:id="67"/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(RF0073 - Opções de zoom para 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1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1"/>
        </w:numPr>
        <w:rPr/>
      </w:pPr>
      <w:r>
        <w:rPr/>
        <w:t>Mapa;</w:t>
      </w:r>
    </w:p>
    <w:p>
      <w:pPr>
        <w:pStyle w:val="style43"/>
        <w:numPr>
          <w:ilvl w:val="0"/>
          <w:numId w:val="7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7"/>
        </w:numPr>
        <w:rPr/>
      </w:pPr>
      <w:r>
        <w:rPr/>
        <w:t>AIE Mapa;</w:t>
      </w:r>
    </w:p>
    <w:p>
      <w:pPr>
        <w:pStyle w:val="style43"/>
        <w:numPr>
          <w:ilvl w:val="0"/>
          <w:numId w:val="7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8" w:name="_Toc390691231"/>
      <w:bookmarkEnd w:id="68"/>
      <w:r>
        <w:rPr/>
        <w:t>Medir distância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distância entre vários pontos do mapa interativo (RF0190 - Medir distância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8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78"/>
        </w:numPr>
        <w:rPr/>
      </w:pPr>
      <w:r>
        <w:rPr/>
        <w:t>Distância total;</w:t>
      </w:r>
    </w:p>
    <w:p>
      <w:pPr>
        <w:pStyle w:val="style43"/>
        <w:numPr>
          <w:ilvl w:val="0"/>
          <w:numId w:val="7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2"/>
        </w:numPr>
        <w:rPr/>
      </w:pPr>
      <w:r>
        <w:rPr/>
        <w:t>AIE Mapa.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distância entre dois ou mais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9" w:name="_Toc390691232"/>
      <w:bookmarkEnd w:id="69"/>
      <w:r>
        <w:rPr/>
        <w:t>Medir área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área (metros quadrados) entre vários pontos do mapa interativo (RF0191 - Medir área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1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81"/>
        </w:numPr>
        <w:rPr/>
      </w:pPr>
      <w:r>
        <w:rPr/>
        <w:t>Área total;</w:t>
      </w:r>
    </w:p>
    <w:p>
      <w:pPr>
        <w:pStyle w:val="style43"/>
        <w:numPr>
          <w:ilvl w:val="0"/>
          <w:numId w:val="8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2"/>
        </w:numPr>
        <w:rPr/>
      </w:pPr>
      <w:r>
        <w:rPr/>
        <w:t>AIE Mapa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área entre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70" w:name="_Toc390691233"/>
      <w:bookmarkEnd w:id="70"/>
      <w:r>
        <w:rPr/>
        <w:t>Visualizar dados de arquivo KML no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e soltar um arquivo KML sobre o mapa interativo e dessa forma, visualizar os dados presentes do arquivo graficamente no mapa interativo (RF0072 - Importação de arquivos KML).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4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84"/>
        </w:numPr>
        <w:rPr/>
      </w:pPr>
      <w:r>
        <w:rPr/>
        <w:t>Mapa;</w:t>
      </w:r>
    </w:p>
    <w:p>
      <w:pPr>
        <w:pStyle w:val="style43"/>
        <w:numPr>
          <w:ilvl w:val="0"/>
          <w:numId w:val="8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3"/>
        </w:numPr>
        <w:rPr/>
      </w:pPr>
      <w:r>
        <w:rPr/>
        <w:t>AIE Mapa</w:t>
      </w:r>
    </w:p>
    <w:p>
      <w:pPr>
        <w:pStyle w:val="style43"/>
        <w:numPr>
          <w:ilvl w:val="0"/>
          <w:numId w:val="8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83"/>
        </w:numPr>
        <w:rPr/>
      </w:pPr>
      <w:r>
        <w:rPr/>
        <w:t>AIE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do arquivo KML e de camadas do mapa para fora da fronteira da aplicação, vindos do AIE Mapa e Camadas e do ALI Configuração de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web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ponto selecionando qualquer lugar do mapa (RF0103 - Cadastrar um ponto).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86"/>
        </w:numPr>
        <w:rPr/>
      </w:pPr>
      <w:r>
        <w:rPr/>
        <w:t>Camada (seleção a partir de uma lista das camadas internas do sistema);</w:t>
      </w:r>
    </w:p>
    <w:p>
      <w:pPr>
        <w:pStyle w:val="style43"/>
        <w:numPr>
          <w:ilvl w:val="0"/>
          <w:numId w:val="86"/>
        </w:numPr>
        <w:rPr/>
      </w:pPr>
      <w:r>
        <w:rPr/>
        <w:t>Campos da camada selecionada (aproximadamente 5 campos);</w:t>
      </w:r>
    </w:p>
    <w:p>
      <w:pPr>
        <w:pStyle w:val="style43"/>
        <w:numPr>
          <w:ilvl w:val="0"/>
          <w:numId w:val="86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6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7"/>
        </w:numPr>
        <w:rPr/>
      </w:pPr>
      <w:r>
        <w:rPr/>
        <w:t>ALI Postagem.</w:t>
      </w:r>
    </w:p>
    <w:p>
      <w:pPr>
        <w:pStyle w:val="style0"/>
        <w:ind w:hanging="0" w:left="360" w:right="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postagem, vindos de fora da fronteira da aplicação, mantendo o ALI Postagem.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9"/>
        </w:numPr>
        <w:rPr/>
      </w:pPr>
      <w:r>
        <w:rPr/>
        <w:t>Nome da camada;</w:t>
      </w:r>
    </w:p>
    <w:p>
      <w:pPr>
        <w:pStyle w:val="style43"/>
        <w:numPr>
          <w:ilvl w:val="0"/>
          <w:numId w:val="8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(RF0105 - Campos da camada para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4"/>
        </w:numPr>
        <w:rPr/>
      </w:pPr>
      <w:r>
        <w:rPr/>
        <w:t>Nome do campo;</w:t>
      </w:r>
    </w:p>
    <w:p>
      <w:pPr>
        <w:pStyle w:val="style43"/>
        <w:numPr>
          <w:ilvl w:val="0"/>
          <w:numId w:val="94"/>
        </w:numPr>
        <w:rPr/>
      </w:pPr>
      <w:r>
        <w:rPr/>
        <w:t>Tipo do campo;</w:t>
      </w:r>
    </w:p>
    <w:p>
      <w:pPr>
        <w:pStyle w:val="style43"/>
        <w:numPr>
          <w:ilvl w:val="0"/>
          <w:numId w:val="9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5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Avaliação de postagem</w:t>
      </w:r>
    </w:p>
    <w:p>
      <w:pPr>
        <w:pStyle w:val="style62"/>
        <w:ind w:hanging="0" w:left="72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postagens de usuários para avaliação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postagens dos usuários do sistema para a avaliação (RF0113 - Consulta de postagens).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7"/>
        </w:numPr>
        <w:rPr/>
      </w:pPr>
      <w:r>
        <w:rPr/>
        <w:t>Filtro genérico;</w:t>
      </w:r>
    </w:p>
    <w:p>
      <w:pPr>
        <w:pStyle w:val="style43"/>
        <w:numPr>
          <w:ilvl w:val="0"/>
          <w:numId w:val="147"/>
        </w:numPr>
        <w:rPr/>
      </w:pPr>
      <w:r>
        <w:rPr/>
        <w:t>Filtro de camada;</w:t>
      </w:r>
    </w:p>
    <w:p>
      <w:pPr>
        <w:pStyle w:val="style43"/>
        <w:numPr>
          <w:ilvl w:val="0"/>
          <w:numId w:val="147"/>
        </w:numPr>
        <w:rPr/>
      </w:pPr>
      <w:r>
        <w:rPr/>
        <w:t>Filtro de estado(status);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início;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fim;</w:t>
      </w:r>
    </w:p>
    <w:p>
      <w:pPr>
        <w:pStyle w:val="style43"/>
        <w:numPr>
          <w:ilvl w:val="0"/>
          <w:numId w:val="1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8"/>
        </w:numPr>
        <w:rPr/>
      </w:pPr>
      <w:r>
        <w:rPr/>
        <w:t>ALI Postagem;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de postagens de usuários para fora da fronteira da aplicação, vindos do ALI Postagem, havendo lógica de processamento que calcula o total de registros.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postagem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 detalhe da postagem quando o usuário selecioná-la na grid ou no mapa (RF0117 - Detalhe da postagem).</w:t>
      </w:r>
    </w:p>
    <w:p>
      <w:pPr>
        <w:pStyle w:val="style0"/>
        <w:rPr/>
      </w:pPr>
      <w:r>
        <w:rPr/>
        <w:t>Campos: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Nome da configuração da camada;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Campos da configuração de camadas (aproximadamente 5 campos);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Status de alteração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Data de alteração do status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Mensagem do sistema;</w:t>
      </w:r>
    </w:p>
    <w:p>
      <w:pPr>
        <w:pStyle w:val="style43"/>
        <w:numPr>
          <w:ilvl w:val="0"/>
          <w:numId w:val="154"/>
        </w:numPr>
        <w:rPr/>
      </w:pPr>
      <w:r>
        <w:rPr/>
        <w:t>Ação do usuário.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53"/>
        </w:numPr>
        <w:rPr/>
      </w:pPr>
      <w:r>
        <w:rPr/>
        <w:t>ALI Postagem;</w:t>
      </w:r>
    </w:p>
    <w:p>
      <w:pPr>
        <w:pStyle w:val="style43"/>
        <w:numPr>
          <w:ilvl w:val="0"/>
          <w:numId w:val="153"/>
        </w:numPr>
        <w:rPr/>
      </w:pPr>
      <w:r>
        <w:rPr/>
        <w:t>ALI Configuração de Camada;</w:t>
      </w:r>
    </w:p>
    <w:p>
      <w:pPr>
        <w:pStyle w:val="style0"/>
        <w:rPr/>
      </w:pPr>
      <w:r>
        <w:rPr/>
      </w:r>
    </w:p>
    <w:p>
      <w:pPr>
        <w:pStyle w:val="style0"/>
        <w:spacing w:line="360" w:lineRule="auto"/>
        <w:jc w:val="both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postagem para fora da fronteira da aplicação, vindos do ALI Postagem e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rPr/>
      </w:pPr>
      <w:r>
        <w:rPr/>
        <w:t>Aprovar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aprovar postagens dos usuários (RF0115 - Aprovação de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0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aprovado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Recusar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recusar postagens dos usuários (RF0116 - Recusar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recusada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Android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1"/>
        </w:numPr>
        <w:rPr/>
      </w:pPr>
      <w:r>
        <w:rPr/>
        <w:t>Nome da camada;</w:t>
      </w:r>
    </w:p>
    <w:p>
      <w:pPr>
        <w:pStyle w:val="style43"/>
        <w:numPr>
          <w:ilvl w:val="0"/>
          <w:numId w:val="11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2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3"/>
        </w:numPr>
        <w:rPr/>
      </w:pPr>
      <w:r>
        <w:rPr/>
        <w:t>Nome do campo;</w:t>
      </w:r>
    </w:p>
    <w:p>
      <w:pPr>
        <w:pStyle w:val="style43"/>
        <w:numPr>
          <w:ilvl w:val="0"/>
          <w:numId w:val="113"/>
        </w:numPr>
        <w:rPr/>
      </w:pPr>
      <w:r>
        <w:rPr/>
        <w:t>Tipo do campo;</w:t>
      </w:r>
    </w:p>
    <w:p>
      <w:pPr>
        <w:pStyle w:val="style43"/>
        <w:numPr>
          <w:ilvl w:val="0"/>
          <w:numId w:val="11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IOS</w:t>
      </w:r>
    </w:p>
    <w:p>
      <w:pPr>
        <w:pStyle w:val="style47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5"/>
        </w:numPr>
        <w:rPr/>
      </w:pPr>
      <w:r>
        <w:rPr/>
        <w:t>Nome da camada;</w:t>
      </w:r>
    </w:p>
    <w:p>
      <w:pPr>
        <w:pStyle w:val="style43"/>
        <w:numPr>
          <w:ilvl w:val="0"/>
          <w:numId w:val="11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6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7"/>
        </w:numPr>
        <w:rPr/>
      </w:pPr>
      <w:r>
        <w:rPr/>
        <w:t>Nome do campo;</w:t>
      </w:r>
    </w:p>
    <w:p>
      <w:pPr>
        <w:pStyle w:val="style43"/>
        <w:numPr>
          <w:ilvl w:val="0"/>
          <w:numId w:val="117"/>
        </w:numPr>
        <w:rPr/>
      </w:pPr>
      <w:r>
        <w:rPr/>
        <w:t>Tipo do campo;</w:t>
      </w:r>
    </w:p>
    <w:p>
      <w:pPr>
        <w:pStyle w:val="style43"/>
        <w:numPr>
          <w:ilvl w:val="0"/>
          <w:numId w:val="11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Autenticação Android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Autenticação IOS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Android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6"/>
        </w:numPr>
        <w:rPr/>
      </w:pPr>
      <w:r>
        <w:rPr/>
        <w:t>Camadas do mapa;</w:t>
      </w:r>
    </w:p>
    <w:p>
      <w:pPr>
        <w:pStyle w:val="style43"/>
        <w:numPr>
          <w:ilvl w:val="0"/>
          <w:numId w:val="96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96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96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7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9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8"/>
        </w:numPr>
        <w:rPr/>
      </w:pPr>
      <w:r>
        <w:rPr/>
        <w:t>Nome da Camada;</w:t>
      </w:r>
    </w:p>
    <w:p>
      <w:pPr>
        <w:pStyle w:val="style43"/>
        <w:numPr>
          <w:ilvl w:val="0"/>
          <w:numId w:val="98"/>
        </w:numPr>
        <w:rPr/>
      </w:pPr>
      <w:r>
        <w:rPr/>
        <w:t>Nome do Grupo;</w:t>
      </w:r>
    </w:p>
    <w:p>
      <w:pPr>
        <w:pStyle w:val="style43"/>
        <w:numPr>
          <w:ilvl w:val="0"/>
          <w:numId w:val="98"/>
        </w:numPr>
        <w:rPr/>
      </w:pPr>
      <w:r>
        <w:rPr/>
        <w:t>Legenda;</w:t>
      </w:r>
    </w:p>
    <w:p>
      <w:pPr>
        <w:pStyle w:val="style43"/>
        <w:numPr>
          <w:ilvl w:val="0"/>
          <w:numId w:val="9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9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9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99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2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2"/>
        </w:numPr>
        <w:rPr/>
      </w:pPr>
      <w:r>
        <w:rPr/>
        <w:t>Camadas do mapa;</w:t>
      </w:r>
    </w:p>
    <w:p>
      <w:pPr>
        <w:pStyle w:val="style43"/>
        <w:numPr>
          <w:ilvl w:val="0"/>
          <w:numId w:val="102"/>
        </w:numPr>
        <w:rPr/>
      </w:pPr>
      <w:r>
        <w:rPr/>
        <w:t>Mapa;</w:t>
      </w:r>
    </w:p>
    <w:p>
      <w:pPr>
        <w:pStyle w:val="style43"/>
        <w:numPr>
          <w:ilvl w:val="0"/>
          <w:numId w:val="102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2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3"/>
        </w:numPr>
        <w:rPr/>
      </w:pPr>
      <w:r>
        <w:rPr/>
        <w:t>AIE Mapa;</w:t>
      </w:r>
    </w:p>
    <w:p>
      <w:pPr>
        <w:pStyle w:val="style43"/>
        <w:numPr>
          <w:ilvl w:val="0"/>
          <w:numId w:val="10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3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9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19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19"/>
        </w:numPr>
        <w:rPr/>
      </w:pPr>
      <w:r>
        <w:rPr/>
        <w:t>Mapa;</w:t>
      </w:r>
    </w:p>
    <w:p>
      <w:pPr>
        <w:pStyle w:val="style43"/>
        <w:numPr>
          <w:ilvl w:val="0"/>
          <w:numId w:val="11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0"/>
        </w:numPr>
        <w:rPr/>
      </w:pPr>
      <w:r>
        <w:rPr/>
        <w:t>AIE Mapa;</w:t>
      </w:r>
    </w:p>
    <w:p>
      <w:pPr>
        <w:pStyle w:val="style43"/>
        <w:numPr>
          <w:ilvl w:val="0"/>
          <w:numId w:val="12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2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0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0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00"/>
        </w:numPr>
        <w:rPr/>
      </w:pPr>
      <w:r>
        <w:rPr/>
        <w:t>Mapa;</w:t>
      </w:r>
    </w:p>
    <w:p>
      <w:pPr>
        <w:pStyle w:val="style43"/>
        <w:numPr>
          <w:ilvl w:val="0"/>
          <w:numId w:val="10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0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1"/>
        </w:numPr>
        <w:rPr/>
      </w:pPr>
      <w:r>
        <w:rPr/>
        <w:t>AIE Mapa;</w:t>
      </w:r>
    </w:p>
    <w:p>
      <w:pPr>
        <w:pStyle w:val="style43"/>
        <w:numPr>
          <w:ilvl w:val="0"/>
          <w:numId w:val="101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1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IOS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7"/>
        </w:numPr>
        <w:rPr/>
      </w:pPr>
      <w:r>
        <w:rPr/>
        <w:t>Camadas do mapa;</w:t>
      </w:r>
    </w:p>
    <w:p>
      <w:pPr>
        <w:pStyle w:val="style43"/>
        <w:numPr>
          <w:ilvl w:val="0"/>
          <w:numId w:val="137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137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137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8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138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38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9"/>
        </w:numPr>
        <w:rPr/>
      </w:pPr>
      <w:r>
        <w:rPr/>
        <w:t>Nome da Camada;</w:t>
      </w:r>
    </w:p>
    <w:p>
      <w:pPr>
        <w:pStyle w:val="style43"/>
        <w:numPr>
          <w:ilvl w:val="0"/>
          <w:numId w:val="139"/>
        </w:numPr>
        <w:rPr/>
      </w:pPr>
      <w:r>
        <w:rPr/>
        <w:t>Nome do Grupo;</w:t>
      </w:r>
    </w:p>
    <w:p>
      <w:pPr>
        <w:pStyle w:val="style43"/>
        <w:numPr>
          <w:ilvl w:val="0"/>
          <w:numId w:val="139"/>
        </w:numPr>
        <w:rPr/>
      </w:pPr>
      <w:r>
        <w:rPr/>
        <w:t>Legenda</w:t>
      </w:r>
      <w:bookmarkStart w:id="71" w:name="_GoBack"/>
      <w:bookmarkEnd w:id="71"/>
      <w:r>
        <w:rPr/>
        <w:t>;</w:t>
      </w:r>
    </w:p>
    <w:p>
      <w:pPr>
        <w:pStyle w:val="style43"/>
        <w:numPr>
          <w:ilvl w:val="0"/>
          <w:numId w:val="13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0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14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1"/>
        </w:numPr>
        <w:rPr/>
      </w:pPr>
      <w:r>
        <w:rPr/>
        <w:t>Camadas do mapa;</w:t>
      </w:r>
    </w:p>
    <w:p>
      <w:pPr>
        <w:pStyle w:val="style43"/>
        <w:numPr>
          <w:ilvl w:val="0"/>
          <w:numId w:val="141"/>
        </w:numPr>
        <w:rPr/>
      </w:pPr>
      <w:r>
        <w:rPr/>
        <w:t>Mapa;</w:t>
      </w:r>
    </w:p>
    <w:p>
      <w:pPr>
        <w:pStyle w:val="style43"/>
        <w:numPr>
          <w:ilvl w:val="0"/>
          <w:numId w:val="14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2"/>
        </w:numPr>
        <w:rPr/>
      </w:pPr>
      <w:r>
        <w:rPr/>
        <w:t>AIE Mapa;</w:t>
      </w:r>
    </w:p>
    <w:p>
      <w:pPr>
        <w:pStyle w:val="style43"/>
        <w:numPr>
          <w:ilvl w:val="0"/>
          <w:numId w:val="142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2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3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3"/>
        </w:numPr>
        <w:rPr/>
      </w:pPr>
      <w:r>
        <w:rPr/>
        <w:t>Mapa;</w:t>
      </w:r>
    </w:p>
    <w:p>
      <w:pPr>
        <w:pStyle w:val="style43"/>
        <w:numPr>
          <w:ilvl w:val="0"/>
          <w:numId w:val="14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4"/>
        </w:numPr>
        <w:rPr/>
      </w:pPr>
      <w:r>
        <w:rPr/>
        <w:t>AIE Mapa;</w:t>
      </w:r>
    </w:p>
    <w:p>
      <w:pPr>
        <w:pStyle w:val="style43"/>
        <w:numPr>
          <w:ilvl w:val="0"/>
          <w:numId w:val="14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5"/>
        </w:numPr>
        <w:rPr/>
      </w:pPr>
      <w:r>
        <w:rPr/>
        <w:t>Mapa;</w:t>
      </w:r>
    </w:p>
    <w:p>
      <w:pPr>
        <w:pStyle w:val="style43"/>
        <w:numPr>
          <w:ilvl w:val="0"/>
          <w:numId w:val="1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6"/>
        </w:numPr>
        <w:rPr/>
      </w:pPr>
      <w:r>
        <w:rPr/>
        <w:t>AIE Mapa;</w:t>
      </w:r>
    </w:p>
    <w:p>
      <w:pPr>
        <w:pStyle w:val="style43"/>
        <w:numPr>
          <w:ilvl w:val="0"/>
          <w:numId w:val="1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1"/>
        <w:numPr>
          <w:ilvl w:val="1"/>
          <w:numId w:val="27"/>
        </w:numPr>
        <w:rPr/>
      </w:pPr>
      <w:bookmarkStart w:id="72" w:name="_Toc384395741"/>
      <w:bookmarkEnd w:id="72"/>
      <w:r>
        <w:rPr/>
        <w:t>Funções de Dados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9"/>
        <w:rPr/>
      </w:pPr>
      <w:bookmarkStart w:id="73" w:name="_Toc384395742"/>
      <w:bookmarkEnd w:id="73"/>
      <w:r>
        <w:rPr/>
        <w:t>ALI Usuário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que mantém os dados do cadastro de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Status;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Usuário;</w:t>
      </w:r>
    </w:p>
    <w:p>
      <w:pPr>
        <w:pStyle w:val="style49"/>
        <w:rPr/>
      </w:pPr>
      <w:bookmarkStart w:id="74" w:name="_Toc390691273"/>
      <w:bookmarkEnd w:id="74"/>
      <w:r>
        <w:rPr/>
        <w:t>ALI FONTE DE DADOS GEOGRÁFICOS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fontes de dados Geográficos.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36"/>
        </w:numPr>
        <w:rPr/>
      </w:pPr>
      <w:r>
        <w:rPr/>
        <w:t>Tipo;</w:t>
      </w:r>
    </w:p>
    <w:p>
      <w:pPr>
        <w:pStyle w:val="style43"/>
        <w:numPr>
          <w:ilvl w:val="0"/>
          <w:numId w:val="136"/>
        </w:numPr>
        <w:rPr/>
      </w:pPr>
      <w:r>
        <w:rPr/>
        <w:t>Descrição;</w:t>
      </w:r>
    </w:p>
    <w:p>
      <w:pPr>
        <w:pStyle w:val="style43"/>
        <w:numPr>
          <w:ilvl w:val="0"/>
          <w:numId w:val="136"/>
        </w:numPr>
        <w:rPr/>
      </w:pPr>
      <w:r>
        <w:rPr/>
        <w:t>Endereço;</w:t>
      </w:r>
    </w:p>
    <w:p>
      <w:pPr>
        <w:pStyle w:val="style43"/>
        <w:numPr>
          <w:ilvl w:val="0"/>
          <w:numId w:val="136"/>
        </w:numPr>
        <w:rPr/>
      </w:pPr>
      <w:r>
        <w:rPr/>
        <w:t>Usuário;</w:t>
      </w:r>
    </w:p>
    <w:p>
      <w:pPr>
        <w:pStyle w:val="style43"/>
        <w:numPr>
          <w:ilvl w:val="0"/>
          <w:numId w:val="136"/>
        </w:numPr>
        <w:rPr/>
      </w:pPr>
      <w:r>
        <w:rPr/>
        <w:t>Senha;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3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Fonte de Dados Geográficos;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5" w:name="_Toc390691274"/>
      <w:bookmarkEnd w:id="75"/>
      <w:r>
        <w:rPr/>
        <w:t>ALI GRUPO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grupos de camadas.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34"/>
        </w:numPr>
        <w:rPr/>
      </w:pPr>
      <w:r>
        <w:rPr/>
        <w:t>Nome do Grupo;</w:t>
      </w:r>
    </w:p>
    <w:p>
      <w:pPr>
        <w:pStyle w:val="style43"/>
        <w:numPr>
          <w:ilvl w:val="0"/>
          <w:numId w:val="34"/>
        </w:numPr>
        <w:rPr/>
      </w:pPr>
      <w:r>
        <w:rPr/>
        <w:t>Grupo Superior;</w:t>
      </w:r>
    </w:p>
    <w:p>
      <w:pPr>
        <w:pStyle w:val="style43"/>
        <w:numPr>
          <w:ilvl w:val="0"/>
          <w:numId w:val="34"/>
        </w:numPr>
        <w:rPr/>
      </w:pPr>
      <w:r>
        <w:rPr/>
        <w:t>Ordem;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3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Grupo de camadas;</w:t>
      </w:r>
    </w:p>
    <w:p>
      <w:pPr>
        <w:pStyle w:val="style49"/>
        <w:rPr/>
      </w:pPr>
      <w:bookmarkStart w:id="76" w:name="_Toc390691269"/>
      <w:bookmarkEnd w:id="76"/>
      <w:r>
        <w:rPr/>
        <w:t>AIE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registros de camadas consultadas pela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7"/>
        </w:numPr>
        <w:rPr/>
      </w:pPr>
      <w:r>
        <w:rPr/>
        <w:t>Camada;</w:t>
      </w:r>
    </w:p>
    <w:p>
      <w:pPr>
        <w:pStyle w:val="style43"/>
        <w:numPr>
          <w:ilvl w:val="0"/>
          <w:numId w:val="107"/>
        </w:numPr>
        <w:rPr/>
      </w:pPr>
      <w:r>
        <w:rPr/>
        <w:t>Fonte de Dados Geográficos (Identificador);</w:t>
      </w:r>
    </w:p>
    <w:p>
      <w:pPr>
        <w:pStyle w:val="style43"/>
        <w:numPr>
          <w:ilvl w:val="0"/>
          <w:numId w:val="107"/>
        </w:numPr>
        <w:rPr/>
      </w:pPr>
      <w:r>
        <w:rPr/>
        <w:t>Legenda;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Camada;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7" w:name="_Toc390691268"/>
      <w:bookmarkEnd w:id="77"/>
      <w:r>
        <w:rPr/>
        <w:t>AIE MAPA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mantidas as informações da base de dados geográficos, utilizadas pela aplicação ao visualizar o mapa em determinadas camadas. Exemplo: Google, OpenStreetMap.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8"/>
        </w:numPr>
        <w:rPr/>
      </w:pPr>
      <w:r>
        <w:rPr/>
        <w:t>Imagem;</w:t>
      </w:r>
    </w:p>
    <w:p>
      <w:pPr>
        <w:pStyle w:val="style43"/>
        <w:numPr>
          <w:ilvl w:val="0"/>
          <w:numId w:val="108"/>
        </w:numPr>
        <w:rPr/>
      </w:pPr>
      <w:r>
        <w:rPr/>
        <w:t>Coordenadas;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8" w:name="_Toc390691270"/>
      <w:bookmarkEnd w:id="78"/>
      <w:r>
        <w:rPr/>
        <w:t>ALI CONFIGURAÇÃO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4"/>
        </w:numPr>
        <w:rPr/>
      </w:pPr>
      <w:r>
        <w:rPr/>
        <w:t>Fonte de dados;</w:t>
      </w:r>
    </w:p>
    <w:p>
      <w:pPr>
        <w:pStyle w:val="style43"/>
        <w:numPr>
          <w:ilvl w:val="0"/>
          <w:numId w:val="104"/>
        </w:numPr>
        <w:rPr/>
      </w:pPr>
      <w:r>
        <w:rPr/>
        <w:t>Camada externa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Nome da camada;</w:t>
      </w:r>
    </w:p>
    <w:p>
      <w:pPr>
        <w:pStyle w:val="style43"/>
        <w:numPr>
          <w:ilvl w:val="0"/>
          <w:numId w:val="104"/>
        </w:numPr>
        <w:rPr/>
      </w:pPr>
      <w:r>
        <w:rPr/>
        <w:t>Ordem da Camada;</w:t>
      </w:r>
    </w:p>
    <w:p>
      <w:pPr>
        <w:pStyle w:val="style43"/>
        <w:numPr>
          <w:ilvl w:val="0"/>
          <w:numId w:val="104"/>
        </w:numPr>
        <w:rPr/>
      </w:pPr>
      <w:r>
        <w:rPr/>
        <w:t>Atributos da camada;</w:t>
      </w:r>
    </w:p>
    <w:p>
      <w:pPr>
        <w:pStyle w:val="style43"/>
        <w:numPr>
          <w:ilvl w:val="0"/>
          <w:numId w:val="104"/>
        </w:numPr>
        <w:rPr/>
      </w:pPr>
      <w:r>
        <w:rPr/>
        <w:t>Grupo de camada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Ícone;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104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pesquisa;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editar;</w:t>
      </w:r>
    </w:p>
    <w:p>
      <w:pPr>
        <w:pStyle w:val="style43"/>
        <w:numPr>
          <w:ilvl w:val="0"/>
          <w:numId w:val="104"/>
        </w:numPr>
        <w:rPr/>
      </w:pPr>
      <w:r>
        <w:rPr/>
        <w:t>Grupos de Acesso (lista de identificadores);</w:t>
      </w:r>
    </w:p>
    <w:p>
      <w:pPr>
        <w:pStyle w:val="style43"/>
        <w:numPr>
          <w:ilvl w:val="0"/>
          <w:numId w:val="104"/>
        </w:numPr>
        <w:rPr/>
      </w:pPr>
      <w:r>
        <w:rPr/>
        <w:t>Tags (lista de identificadores);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Configuração de Camadas;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Atributos da camada;</w:t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9"/>
        <w:rPr/>
      </w:pPr>
      <w:r>
        <w:rPr/>
        <w:t>ALI POSTAGEM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9"/>
        </w:numPr>
        <w:rPr/>
      </w:pPr>
      <w:r>
        <w:rPr/>
        <w:t>Latitude;</w:t>
      </w:r>
    </w:p>
    <w:p>
      <w:pPr>
        <w:pStyle w:val="style43"/>
        <w:numPr>
          <w:ilvl w:val="0"/>
          <w:numId w:val="109"/>
        </w:numPr>
        <w:rPr/>
      </w:pPr>
      <w:r>
        <w:rPr/>
        <w:t>Longitude;</w:t>
      </w:r>
    </w:p>
    <w:p>
      <w:pPr>
        <w:pStyle w:val="style43"/>
        <w:numPr>
          <w:ilvl w:val="0"/>
          <w:numId w:val="109"/>
        </w:numPr>
        <w:rPr/>
      </w:pPr>
      <w:r>
        <w:rPr/>
        <w:t>Status;</w:t>
      </w:r>
    </w:p>
    <w:p>
      <w:pPr>
        <w:pStyle w:val="style43"/>
        <w:numPr>
          <w:ilvl w:val="0"/>
          <w:numId w:val="109"/>
        </w:numPr>
        <w:rPr/>
      </w:pPr>
      <w:r>
        <w:rPr/>
        <w:t>Campos camada;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Postagem;</w:t>
      </w:r>
    </w:p>
    <w:sectPr>
      <w:type w:val="continuous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3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7">
    <w:lvl w:ilvl="0">
      <w:start w:val="1"/>
      <w:numFmt w:val="decimal"/>
      <w:lvlText w:val="RF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PE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5">
    <w:lvl w:ilvl="0">
      <w:start w:val="1"/>
      <w:numFmt w:val="decimal"/>
      <w:lvlText w:val="1.%1."/>
      <w:lvlJc w:val="left"/>
      <w:pPr>
        <w:tabs>
          <w:tab w:pos="1080" w:val="num"/>
        </w:tabs>
        <w:ind w:hanging="1080" w:left="1440"/>
      </w:pPr>
      <w:rPr>
        <w:u w:val="none"/>
      </w:rPr>
    </w:lvl>
    <w:lvl w:ilvl="1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080"/>
      </w:pPr>
      <w:rPr/>
    </w:lvl>
    <w:lvl w:ilvl="2">
      <w:start w:val="1"/>
      <w:numFmt w:val="lowerRoman"/>
      <w:lvlText w:val="%3."/>
      <w:lvlJc w:val="right"/>
      <w:pPr>
        <w:tabs>
          <w:tab w:pos="2520" w:val="num"/>
        </w:tabs>
        <w:ind w:hanging="900" w:left="28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3240" w:val="num"/>
        </w:tabs>
        <w:ind w:hanging="1080" w:left="360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960" w:val="num"/>
        </w:tabs>
        <w:ind w:hanging="1080" w:left="432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4680" w:val="num"/>
        </w:tabs>
        <w:ind w:hanging="900" w:left="504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5400" w:val="num"/>
        </w:tabs>
        <w:ind w:hanging="1080" w:left="57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6120" w:val="num"/>
        </w:tabs>
        <w:ind w:hanging="1080" w:left="648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840" w:val="num"/>
        </w:tabs>
        <w:ind w:hanging="900" w:left="720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7">
    <w:lvl w:ilvl="0">
      <w:start w:val="2"/>
      <w:numFmt w:val="decimal"/>
      <w:lvlText w:val="%1"/>
      <w:lvlJc w:val="left"/>
      <w:pPr>
        <w:ind w:hanging="504" w:left="504"/>
      </w:pPr>
    </w:lvl>
    <w:lvl w:ilvl="1">
      <w:start w:val="1"/>
      <w:numFmt w:val="decimal"/>
      <w:lvlText w:val="%1.%2"/>
      <w:lvlJc w:val="left"/>
      <w:pPr>
        <w:ind w:hanging="720" w:left="1080"/>
      </w:pPr>
    </w:lvl>
    <w:lvl w:ilvl="2">
      <w:start w:val="1"/>
      <w:numFmt w:val="decimal"/>
      <w:lvlText w:val="%1.%2.%3"/>
      <w:lvlJc w:val="left"/>
      <w:pPr>
        <w:ind w:hanging="1080" w:left="1800"/>
      </w:pPr>
    </w:lvl>
    <w:lvl w:ilvl="3">
      <w:start w:val="1"/>
      <w:numFmt w:val="decimal"/>
      <w:lvlText w:val="%1.%2.%3.%4"/>
      <w:lvlJc w:val="left"/>
      <w:pPr>
        <w:ind w:hanging="1440" w:left="2520"/>
      </w:pPr>
    </w:lvl>
    <w:lvl w:ilvl="4">
      <w:start w:val="1"/>
      <w:numFmt w:val="decimal"/>
      <w:lvlText w:val="%1.%2.%3.%4.%5"/>
      <w:lvlJc w:val="left"/>
      <w:pPr>
        <w:ind w:hanging="1440" w:left="2880"/>
      </w:pPr>
    </w:lvl>
    <w:lvl w:ilvl="5">
      <w:start w:val="1"/>
      <w:numFmt w:val="decimal"/>
      <w:lvlText w:val="%1.%2.%3.%4.%5.%6"/>
      <w:lvlJc w:val="left"/>
      <w:pPr>
        <w:ind w:hanging="1800" w:left="3600"/>
      </w:pPr>
    </w:lvl>
    <w:lvl w:ilvl="6">
      <w:start w:val="1"/>
      <w:numFmt w:val="decimal"/>
      <w:lvlText w:val="%1.%2.%3.%4.%5.%6.%7"/>
      <w:lvlJc w:val="left"/>
      <w:pPr>
        <w:ind w:hanging="2160" w:left="4320"/>
      </w:pPr>
    </w:lvl>
    <w:lvl w:ilvl="7">
      <w:start w:val="1"/>
      <w:numFmt w:val="decimal"/>
      <w:lvlText w:val="%1.%2.%3.%4.%5.%6.%7.%8"/>
      <w:lvlJc w:val="left"/>
      <w:pPr>
        <w:ind w:hanging="2520" w:left="5040"/>
      </w:pPr>
    </w:lvl>
    <w:lvl w:ilvl="8">
      <w:start w:val="1"/>
      <w:numFmt w:val="decimal"/>
      <w:lvlText w:val="%1.%2.%3.%4.%5.%6.%7.%8.%9"/>
      <w:lvlJc w:val="left"/>
      <w:pPr>
        <w:ind w:hanging="2880" w:left="5760"/>
      </w:pPr>
    </w:lvl>
  </w:abstractNum>
  <w:abstractNum w:abstractNumId="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5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9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3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Times New Roman" w:cs="" w:eastAsia="DejaVu Sans" w:hAnsi="Times New Roman"/>
      <w:color w:val="auto"/>
      <w:sz w:val="24"/>
      <w:szCs w:val="22"/>
      <w:lang w:bidi="ar-SA" w:eastAsia="en-US" w:val="pt-BR"/>
    </w:rPr>
  </w:style>
  <w:style w:styleId="style1" w:type="paragraph">
    <w:name w:val="Título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Título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Título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Cs w:val="24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Título 2 Char"/>
    <w:basedOn w:val="style15"/>
    <w:next w:val="style17"/>
    <w:rPr>
      <w:rFonts w:ascii="Calibri Light" w:cs="" w:hAnsi="Calibri Light"/>
      <w:color w:val="2E74B5"/>
      <w:sz w:val="26"/>
      <w:szCs w:val="26"/>
    </w:rPr>
  </w:style>
  <w:style w:styleId="style18" w:type="character">
    <w:name w:val="Título 3 Char"/>
    <w:basedOn w:val="style15"/>
    <w:next w:val="style18"/>
    <w:rPr>
      <w:rFonts w:ascii="Calibri Light" w:cs="" w:hAnsi="Calibri Light"/>
      <w:color w:val="1F4D78"/>
      <w:sz w:val="24"/>
      <w:szCs w:val="24"/>
    </w:rPr>
  </w:style>
  <w:style w:styleId="style19" w:type="character">
    <w:name w:val="Parágrafo da Lista Char"/>
    <w:basedOn w:val="style15"/>
    <w:next w:val="style19"/>
    <w:rPr>
      <w:rFonts w:ascii="Times New Roman" w:cs="" w:hAnsi="Times New Roman"/>
      <w:sz w:val="24"/>
      <w:szCs w:val="24"/>
    </w:rPr>
  </w:style>
  <w:style w:styleId="style20" w:type="character">
    <w:name w:val="annotation reference"/>
    <w:basedOn w:val="style15"/>
    <w:next w:val="style20"/>
    <w:rPr>
      <w:sz w:val="16"/>
      <w:szCs w:val="16"/>
    </w:rPr>
  </w:style>
  <w:style w:styleId="style21" w:type="character">
    <w:name w:val="Texto de comentário Char"/>
    <w:basedOn w:val="style15"/>
    <w:next w:val="style21"/>
    <w:rPr>
      <w:rFonts w:ascii="Times New Roman" w:cs="" w:hAnsi="Times New Roman"/>
      <w:sz w:val="20"/>
      <w:szCs w:val="20"/>
    </w:rPr>
  </w:style>
  <w:style w:styleId="style22" w:type="character">
    <w:name w:val="Texto de balão Char"/>
    <w:basedOn w:val="style15"/>
    <w:next w:val="style22"/>
    <w:rPr>
      <w:rFonts w:ascii="Segoe UI" w:cs="Segoe UI" w:hAnsi="Segoe UI"/>
      <w:sz w:val="18"/>
      <w:szCs w:val="18"/>
    </w:rPr>
  </w:style>
  <w:style w:styleId="style23" w:type="character">
    <w:name w:val="Assunto do comentário Char"/>
    <w:basedOn w:val="style21"/>
    <w:next w:val="style23"/>
    <w:rPr>
      <w:rFonts w:ascii="Times New Roman" w:cs="" w:hAnsi="Times New Roman"/>
      <w:b/>
      <w:bCs/>
      <w:sz w:val="20"/>
      <w:szCs w:val="20"/>
    </w:rPr>
  </w:style>
  <w:style w:styleId="style24" w:type="character">
    <w:name w:val="Requisito Char"/>
    <w:basedOn w:val="style15"/>
    <w:next w:val="style24"/>
    <w:rPr>
      <w:rFonts w:ascii="Times New Roman" w:cs="Times New Roman" w:hAnsi="Times New Roman"/>
      <w:b/>
      <w:sz w:val="24"/>
      <w:szCs w:val="24"/>
    </w:rPr>
  </w:style>
  <w:style w:styleId="style25" w:type="character">
    <w:name w:val="Títulos Char"/>
    <w:basedOn w:val="style19"/>
    <w:next w:val="style25"/>
    <w:rPr>
      <w:rFonts w:ascii="Times New Roman" w:cs="Times New Roman" w:hAnsi="Times New Roman"/>
      <w:b/>
      <w:sz w:val="40"/>
      <w:szCs w:val="40"/>
    </w:rPr>
  </w:style>
  <w:style w:styleId="style26" w:type="character">
    <w:name w:val="Arquivos Char"/>
    <w:basedOn w:val="style15"/>
    <w:next w:val="style26"/>
    <w:rPr>
      <w:rFonts w:ascii="Times New Roman" w:cs="Times New Roman" w:hAnsi="Times New Roman"/>
      <w:b/>
      <w:sz w:val="24"/>
      <w:szCs w:val="24"/>
    </w:rPr>
  </w:style>
  <w:style w:styleId="style27" w:type="character">
    <w:name w:val="Link da Internet"/>
    <w:basedOn w:val="style15"/>
    <w:next w:val="style27"/>
    <w:rPr>
      <w:color w:val="0563C1"/>
      <w:u w:val="single"/>
      <w:lang w:bidi="zxx-" w:eastAsia="zxx-" w:val="zxx-"/>
    </w:rPr>
  </w:style>
  <w:style w:styleId="style28" w:type="character">
    <w:name w:val="Título Char"/>
    <w:basedOn w:val="style15"/>
    <w:next w:val="style28"/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29" w:type="character">
    <w:name w:val="Rodapé Char"/>
    <w:basedOn w:val="style15"/>
    <w:next w:val="style29"/>
    <w:rPr>
      <w:rFonts w:ascii="Arial" w:cs="Arial" w:eastAsia="Times New Roman" w:hAnsi="Arial"/>
      <w:color w:val="000000"/>
      <w:lang w:eastAsia="pt-BR"/>
    </w:rPr>
  </w:style>
  <w:style w:styleId="style30" w:type="character">
    <w:name w:val="T2 Char"/>
    <w:basedOn w:val="style25"/>
    <w:next w:val="style30"/>
    <w:rPr>
      <w:rFonts w:ascii="Times New Roman" w:cs="Times New Roman" w:hAnsi="Times New Roman"/>
      <w:b/>
      <w:sz w:val="40"/>
      <w:szCs w:val="40"/>
    </w:rPr>
  </w:style>
  <w:style w:styleId="style31" w:type="character">
    <w:name w:val="T3 Char"/>
    <w:basedOn w:val="style25"/>
    <w:next w:val="style31"/>
    <w:rPr>
      <w:rFonts w:ascii="Times New Roman" w:cs="Times New Roman" w:hAnsi="Times New Roman"/>
      <w:b/>
      <w:sz w:val="40"/>
      <w:szCs w:val="40"/>
    </w:rPr>
  </w:style>
  <w:style w:styleId="style32" w:type="character">
    <w:name w:val="ListLabel 1"/>
    <w:next w:val="style32"/>
    <w:rPr>
      <w:rFonts w:cs="Courier New"/>
    </w:rPr>
  </w:style>
  <w:style w:styleId="style33" w:type="character">
    <w:name w:val="ListLabel 2"/>
    <w:next w:val="style33"/>
    <w:rPr>
      <w:b w:val="false"/>
    </w:rPr>
  </w:style>
  <w:style w:styleId="style34" w:type="character">
    <w:name w:val="ListLabel 3"/>
    <w:next w:val="style34"/>
    <w:rPr>
      <w:rFonts w:cs="Times New Roman"/>
      <w:u w:val="none"/>
    </w:rPr>
  </w:style>
  <w:style w:styleId="style35" w:type="character">
    <w:name w:val="ListLabel 4"/>
    <w:next w:val="style35"/>
    <w:rPr>
      <w:rFonts w:cs="Times New Roman"/>
    </w:rPr>
  </w:style>
  <w:style w:styleId="style36" w:type="character">
    <w:name w:val="ListLabel 5"/>
    <w:next w:val="style36"/>
    <w:rPr>
      <w:rFonts w:cs=""/>
    </w:rPr>
  </w:style>
  <w:style w:styleId="style37" w:type="character">
    <w:name w:val="Vínculo de índice"/>
    <w:next w:val="style37"/>
    <w:rPr/>
  </w:style>
  <w:style w:styleId="style38" w:type="paragraph">
    <w:name w:val="Título"/>
    <w:basedOn w:val="style0"/>
    <w:next w:val="style3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9" w:type="paragraph">
    <w:name w:val="Corpo do texto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Legenda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List Paragraph"/>
    <w:basedOn w:val="style0"/>
    <w:next w:val="style43"/>
    <w:pPr>
      <w:spacing w:after="0" w:before="0" w:line="100" w:lineRule="atLeast"/>
      <w:ind w:hanging="0" w:left="720" w:right="0"/>
      <w:contextualSpacing/>
    </w:pPr>
    <w:rPr>
      <w:rFonts w:cs=""/>
      <w:szCs w:val="24"/>
    </w:rPr>
  </w:style>
  <w:style w:styleId="style44" w:type="paragraph">
    <w:name w:val="annotation text"/>
    <w:basedOn w:val="style0"/>
    <w:next w:val="style44"/>
    <w:pPr>
      <w:spacing w:after="0" w:before="0" w:line="100" w:lineRule="atLeast"/>
      <w:contextualSpacing w:val="false"/>
    </w:pPr>
    <w:rPr>
      <w:rFonts w:cs=""/>
      <w:sz w:val="20"/>
      <w:szCs w:val="20"/>
    </w:rPr>
  </w:style>
  <w:style w:styleId="style45" w:type="paragraph">
    <w:name w:val="Balloon Text"/>
    <w:basedOn w:val="style0"/>
    <w:next w:val="style45"/>
    <w:pPr>
      <w:numPr>
        <w:ilvl w:val="0"/>
        <w:numId w:val="17"/>
      </w:num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  <w:style w:styleId="style46" w:type="paragraph">
    <w:name w:val="annotation subject"/>
    <w:basedOn w:val="style44"/>
    <w:next w:val="style46"/>
    <w:pPr>
      <w:spacing w:after="160" w:before="0"/>
      <w:contextualSpacing w:val="false"/>
    </w:pPr>
    <w:rPr>
      <w:rFonts w:cs="Calibri"/>
      <w:b/>
      <w:bCs/>
    </w:rPr>
  </w:style>
  <w:style w:styleId="style47" w:type="paragraph">
    <w:name w:val="Requisito"/>
    <w:basedOn w:val="style0"/>
    <w:next w:val="style47"/>
    <w:pPr>
      <w:numPr>
        <w:ilvl w:val="0"/>
        <w:numId w:val="18"/>
      </w:numPr>
      <w:spacing w:after="0" w:before="0"/>
      <w:contextualSpacing w:val="false"/>
    </w:pPr>
    <w:rPr>
      <w:rFonts w:cs="Times New Roman"/>
      <w:b/>
      <w:szCs w:val="24"/>
    </w:rPr>
  </w:style>
  <w:style w:styleId="style48" w:type="paragraph">
    <w:name w:val="Títulos"/>
    <w:basedOn w:val="style43"/>
    <w:next w:val="style48"/>
    <w:pPr>
      <w:numPr>
        <w:ilvl w:val="0"/>
        <w:numId w:val="11"/>
      </w:numPr>
    </w:pPr>
    <w:rPr>
      <w:rFonts w:cs="Times New Roman"/>
      <w:b/>
      <w:sz w:val="40"/>
      <w:szCs w:val="40"/>
    </w:rPr>
  </w:style>
  <w:style w:styleId="style49" w:type="paragraph">
    <w:name w:val="Arquivos"/>
    <w:basedOn w:val="style0"/>
    <w:next w:val="style49"/>
    <w:pPr/>
    <w:rPr>
      <w:rFonts w:cs="Times New Roman"/>
      <w:b/>
      <w:szCs w:val="24"/>
    </w:rPr>
  </w:style>
  <w:style w:styleId="style50" w:type="paragraph">
    <w:name w:val="Sumário 1"/>
    <w:basedOn w:val="style0"/>
    <w:next w:val="style50"/>
    <w:pPr>
      <w:spacing w:after="100" w:before="0"/>
      <w:contextualSpacing w:val="false"/>
    </w:pPr>
    <w:rPr/>
  </w:style>
  <w:style w:styleId="style51" w:type="paragraph">
    <w:name w:val="Sumário 2"/>
    <w:basedOn w:val="style0"/>
    <w:next w:val="style51"/>
    <w:pPr>
      <w:spacing w:after="100" w:before="0"/>
      <w:ind w:hanging="0" w:left="220" w:right="0"/>
      <w:contextualSpacing w:val="false"/>
    </w:pPr>
    <w:rPr/>
  </w:style>
  <w:style w:styleId="style52" w:type="paragraph">
    <w:name w:val="Sumário 3"/>
    <w:basedOn w:val="style0"/>
    <w:next w:val="style52"/>
    <w:pPr>
      <w:spacing w:after="100" w:before="0"/>
      <w:ind w:hanging="0" w:left="440" w:right="0"/>
      <w:contextualSpacing w:val="false"/>
    </w:pPr>
    <w:rPr>
      <w:rFonts w:ascii="Calibri" w:cs="" w:hAnsi="Calibri"/>
      <w:sz w:val="22"/>
      <w:lang w:eastAsia="pt-BR"/>
    </w:rPr>
  </w:style>
  <w:style w:styleId="style53" w:type="paragraph">
    <w:name w:val="Sumário 4"/>
    <w:basedOn w:val="style0"/>
    <w:next w:val="style53"/>
    <w:pPr>
      <w:spacing w:after="100" w:before="0"/>
      <w:ind w:hanging="0" w:left="660" w:right="0"/>
      <w:contextualSpacing w:val="false"/>
    </w:pPr>
    <w:rPr>
      <w:rFonts w:ascii="Calibri" w:cs="" w:hAnsi="Calibri"/>
      <w:sz w:val="22"/>
      <w:lang w:eastAsia="pt-BR"/>
    </w:rPr>
  </w:style>
  <w:style w:styleId="style54" w:type="paragraph">
    <w:name w:val="Sumário 5"/>
    <w:basedOn w:val="style0"/>
    <w:next w:val="style54"/>
    <w:pPr>
      <w:spacing w:after="100" w:before="0"/>
      <w:ind w:hanging="0" w:left="880" w:right="0"/>
      <w:contextualSpacing w:val="false"/>
    </w:pPr>
    <w:rPr>
      <w:rFonts w:ascii="Calibri" w:cs="" w:hAnsi="Calibri"/>
      <w:sz w:val="22"/>
      <w:lang w:eastAsia="pt-BR"/>
    </w:rPr>
  </w:style>
  <w:style w:styleId="style55" w:type="paragraph">
    <w:name w:val="Sumário 6"/>
    <w:basedOn w:val="style0"/>
    <w:next w:val="style55"/>
    <w:pPr>
      <w:spacing w:after="100" w:before="0"/>
      <w:ind w:hanging="0" w:left="1100" w:right="0"/>
      <w:contextualSpacing w:val="false"/>
    </w:pPr>
    <w:rPr>
      <w:rFonts w:ascii="Calibri" w:cs="" w:hAnsi="Calibri"/>
      <w:sz w:val="22"/>
      <w:lang w:eastAsia="pt-BR"/>
    </w:rPr>
  </w:style>
  <w:style w:styleId="style56" w:type="paragraph">
    <w:name w:val="Sumário 7"/>
    <w:basedOn w:val="style0"/>
    <w:next w:val="style56"/>
    <w:pPr>
      <w:spacing w:after="100" w:before="0"/>
      <w:ind w:hanging="0" w:left="1320" w:right="0"/>
      <w:contextualSpacing w:val="false"/>
    </w:pPr>
    <w:rPr>
      <w:rFonts w:ascii="Calibri" w:cs="" w:hAnsi="Calibri"/>
      <w:sz w:val="22"/>
      <w:lang w:eastAsia="pt-BR"/>
    </w:rPr>
  </w:style>
  <w:style w:styleId="style57" w:type="paragraph">
    <w:name w:val="Sumário 8"/>
    <w:basedOn w:val="style0"/>
    <w:next w:val="style57"/>
    <w:pPr>
      <w:spacing w:after="100" w:before="0"/>
      <w:ind w:hanging="0" w:left="1540" w:right="0"/>
      <w:contextualSpacing w:val="false"/>
    </w:pPr>
    <w:rPr>
      <w:rFonts w:ascii="Calibri" w:cs="" w:hAnsi="Calibri"/>
      <w:sz w:val="22"/>
      <w:lang w:eastAsia="pt-BR"/>
    </w:rPr>
  </w:style>
  <w:style w:styleId="style58" w:type="paragraph">
    <w:name w:val="Sumário 9"/>
    <w:basedOn w:val="style0"/>
    <w:next w:val="style58"/>
    <w:pPr>
      <w:spacing w:after="100" w:before="0"/>
      <w:ind w:hanging="0" w:left="1760" w:right="0"/>
      <w:contextualSpacing w:val="false"/>
    </w:pPr>
    <w:rPr>
      <w:rFonts w:ascii="Calibri" w:cs="" w:hAnsi="Calibri"/>
      <w:sz w:val="22"/>
      <w:lang w:eastAsia="pt-BR"/>
    </w:rPr>
  </w:style>
  <w:style w:styleId="style59" w:type="paragraph">
    <w:name w:val="Título do documento"/>
    <w:basedOn w:val="style0"/>
    <w:next w:val="style59"/>
    <w:pPr>
      <w:keepNext/>
      <w:keepLines/>
      <w:spacing w:after="0" w:before="0" w:line="276" w:lineRule="auto"/>
      <w:contextualSpacing w:val="false"/>
      <w:jc w:val="left"/>
    </w:pPr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60" w:type="paragraph">
    <w:name w:val="Rodapé"/>
    <w:basedOn w:val="style0"/>
    <w:next w:val="style60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>
      <w:rFonts w:ascii="Arial" w:cs="Arial" w:eastAsia="Times New Roman" w:hAnsi="Arial"/>
      <w:color w:val="000000"/>
      <w:sz w:val="22"/>
      <w:lang w:eastAsia="pt-BR"/>
    </w:rPr>
  </w:style>
  <w:style w:styleId="style61" w:type="paragraph">
    <w:name w:val="T2"/>
    <w:basedOn w:val="style48"/>
    <w:next w:val="style61"/>
    <w:pPr>
      <w:numPr>
        <w:ilvl w:val="0"/>
        <w:numId w:val="27"/>
      </w:numPr>
    </w:pPr>
    <w:rPr/>
  </w:style>
  <w:style w:styleId="style62" w:type="paragraph">
    <w:name w:val="T3"/>
    <w:basedOn w:val="style48"/>
    <w:next w:val="style62"/>
    <w:pPr>
      <w:numPr>
        <w:ilvl w:val="0"/>
        <w:numId w:val="27"/>
      </w:numPr>
    </w:pPr>
    <w:rPr/>
  </w:style>
  <w:style w:styleId="style63" w:type="paragraph">
    <w:name w:val="Cabeçalho"/>
    <w:basedOn w:val="style0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2013-09-04T13:37:00Z</dcterms:created>
  <dc:creator>Marcy Langer J s2</dc:creator>
  <cp:lastModifiedBy>Vagner BC</cp:lastModifiedBy>
  <cp:lastPrinted>2014-04-17T18:16:00Z</cp:lastPrinted>
  <dcterms:modified xsi:type="dcterms:W3CDTF">2014-07-15T20:57:00Z</dcterms:modified>
  <cp:revision>328</cp:revision>
</cp:coreProperties>
</file>