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FA1D0" w14:textId="77777777" w:rsidR="00FF4829" w:rsidRPr="006261AB" w:rsidRDefault="00FF4829" w:rsidP="00FF4829">
      <w:pPr>
        <w:spacing w:before="86" w:line="360" w:lineRule="auto"/>
        <w:ind w:right="391"/>
        <w:jc w:val="both"/>
        <w:rPr>
          <w:rFonts w:asciiTheme="minorHAnsi" w:hAnsiTheme="minorHAnsi" w:cstheme="minorHAnsi"/>
          <w:b/>
          <w:bCs/>
          <w:iCs/>
          <w:spacing w:val="-5"/>
          <w:w w:val="105"/>
          <w:sz w:val="24"/>
          <w:szCs w:val="24"/>
        </w:rPr>
      </w:pPr>
      <w:r w:rsidRPr="006261AB">
        <w:rPr>
          <w:rFonts w:asciiTheme="minorHAnsi" w:hAnsiTheme="minorHAnsi" w:cstheme="minorHAnsi"/>
          <w:b/>
          <w:bCs/>
          <w:iCs/>
          <w:spacing w:val="-5"/>
          <w:w w:val="105"/>
          <w:sz w:val="24"/>
          <w:szCs w:val="24"/>
        </w:rPr>
        <w:t>MAP-8: An Integrated Roadmap for Correlational and Configurational Analysis in Management Research</w:t>
      </w:r>
    </w:p>
    <w:p w14:paraId="3985DD98" w14:textId="14D47A18" w:rsidR="005F7573" w:rsidRPr="006261AB" w:rsidRDefault="005F7573" w:rsidP="005F7573">
      <w:pPr>
        <w:pStyle w:val="Textoindependiente"/>
        <w:spacing w:line="360" w:lineRule="auto"/>
        <w:jc w:val="both"/>
        <w:rPr>
          <w:rFonts w:asciiTheme="minorHAnsi" w:hAnsiTheme="minorHAnsi" w:cstheme="minorHAnsi"/>
          <w:sz w:val="24"/>
          <w:szCs w:val="24"/>
        </w:rPr>
      </w:pPr>
      <w:bookmarkStart w:id="0" w:name="_Hlk204696319"/>
      <w:r w:rsidRPr="006261AB">
        <w:rPr>
          <w:rFonts w:asciiTheme="minorHAnsi" w:hAnsiTheme="minorHAnsi" w:cstheme="minorHAnsi"/>
          <w:b/>
          <w:bCs/>
          <w:sz w:val="24"/>
          <w:szCs w:val="24"/>
        </w:rPr>
        <w:t>Purpose</w:t>
      </w:r>
      <w:r w:rsidRPr="006261AB">
        <w:rPr>
          <w:rFonts w:asciiTheme="minorHAnsi" w:hAnsiTheme="minorHAnsi" w:cstheme="minorHAnsi"/>
          <w:sz w:val="24"/>
          <w:szCs w:val="24"/>
        </w:rPr>
        <w:br/>
        <w:t xml:space="preserve">This study introduces MAP-8, an eight-step methodological roadmap </w:t>
      </w:r>
      <w:r w:rsidRPr="006261AB">
        <w:rPr>
          <w:rFonts w:asciiTheme="minorHAnsi" w:hAnsiTheme="minorHAnsi" w:cstheme="minorHAnsi"/>
          <w:sz w:val="24"/>
          <w:szCs w:val="24"/>
        </w:rPr>
        <w:t xml:space="preserve">that integrates correlational and configurational approaches, thereby </w:t>
      </w:r>
      <w:r w:rsidRPr="006261AB">
        <w:rPr>
          <w:rFonts w:asciiTheme="minorHAnsi" w:hAnsiTheme="minorHAnsi" w:cstheme="minorHAnsi"/>
          <w:sz w:val="24"/>
          <w:szCs w:val="24"/>
        </w:rPr>
        <w:t>enhancing analytical rigor and transparency in management research. The framework aims to guide researchers in systematically combining statistical precision with configurational reasoning to achieve deeper and more reliable insights into complex organizational phenomena.</w:t>
      </w:r>
    </w:p>
    <w:p w14:paraId="5F92DCA5" w14:textId="77777777" w:rsidR="005F7573" w:rsidRPr="006261AB" w:rsidRDefault="005F7573" w:rsidP="005F7573">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b/>
          <w:bCs/>
          <w:sz w:val="24"/>
          <w:szCs w:val="24"/>
        </w:rPr>
        <w:t>Design/methodology/approach</w:t>
      </w:r>
      <w:r w:rsidRPr="006261AB">
        <w:rPr>
          <w:rFonts w:asciiTheme="minorHAnsi" w:hAnsiTheme="minorHAnsi" w:cstheme="minorHAnsi"/>
          <w:sz w:val="24"/>
          <w:szCs w:val="24"/>
        </w:rPr>
        <w:br/>
        <w:t>MAP-8 structures the research process into sequential stages—from hypothesis formulation and data preparation to model estimation, interpretation, and replication. It integrates three complementary techniques: covariance-based structural equation modeling (CB-SEM) to test theoretical relationships, fuzzy-set qualitative comparative analysis (fsQCA) to capture causal complexity, and hierarchical clustering analysis to identify homogeneous data segments. The framework is applied to a case study examining affective commitment, organizational compatibility, and job satisfaction in telework contexts.</w:t>
      </w:r>
    </w:p>
    <w:p w14:paraId="20278A46" w14:textId="77777777" w:rsidR="005F7573" w:rsidRPr="006261AB" w:rsidRDefault="005F7573" w:rsidP="005F7573">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b/>
          <w:bCs/>
          <w:sz w:val="24"/>
          <w:szCs w:val="24"/>
        </w:rPr>
        <w:t>Findings</w:t>
      </w:r>
      <w:r w:rsidRPr="006261AB">
        <w:rPr>
          <w:rFonts w:asciiTheme="minorHAnsi" w:hAnsiTheme="minorHAnsi" w:cstheme="minorHAnsi"/>
          <w:sz w:val="24"/>
          <w:szCs w:val="24"/>
        </w:rPr>
        <w:br/>
        <w:t>Results demonstrate that combining SEM, QCA, and clustering provides a more comprehensive understanding of organizational behavior, enabling researchers to uncover multiple causal pathways and validate theoretical constructs simultaneously. This methodological triangulation enhances the robustness, interpretability, and generalizability of findings.</w:t>
      </w:r>
    </w:p>
    <w:p w14:paraId="27F05B39" w14:textId="7E629BA9" w:rsidR="005F7573" w:rsidRPr="006261AB" w:rsidRDefault="005F7573" w:rsidP="005F7573">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b/>
          <w:bCs/>
          <w:sz w:val="24"/>
          <w:szCs w:val="24"/>
        </w:rPr>
        <w:t>Originality/value</w:t>
      </w:r>
      <w:r w:rsidRPr="006261AB">
        <w:rPr>
          <w:rFonts w:asciiTheme="minorHAnsi" w:hAnsiTheme="minorHAnsi" w:cstheme="minorHAnsi"/>
          <w:sz w:val="24"/>
          <w:szCs w:val="24"/>
        </w:rPr>
        <w:br/>
        <w:t xml:space="preserve">MAP-8 contributes a structured, replicable, and interdisciplinary roadmap for integrating quantitative and configurational methods. It strengthens methodological coherence, supports mixed-method research, and facilitates evidence-based decision-making in organizational studies. The framework offers both researchers and practitioners a robust analytical </w:t>
      </w:r>
      <w:r w:rsidRPr="006261AB">
        <w:rPr>
          <w:rFonts w:asciiTheme="minorHAnsi" w:hAnsiTheme="minorHAnsi" w:cstheme="minorHAnsi"/>
          <w:sz w:val="24"/>
          <w:szCs w:val="24"/>
        </w:rPr>
        <w:t>framework for conducting theory-informed,</w:t>
      </w:r>
      <w:r w:rsidRPr="006261AB">
        <w:rPr>
          <w:rFonts w:asciiTheme="minorHAnsi" w:hAnsiTheme="minorHAnsi" w:cstheme="minorHAnsi"/>
          <w:sz w:val="24"/>
          <w:szCs w:val="24"/>
        </w:rPr>
        <w:t xml:space="preserve"> data-driven </w:t>
      </w:r>
      <w:r w:rsidRPr="006261AB">
        <w:rPr>
          <w:rFonts w:asciiTheme="minorHAnsi" w:hAnsiTheme="minorHAnsi" w:cstheme="minorHAnsi"/>
          <w:sz w:val="24"/>
          <w:szCs w:val="24"/>
        </w:rPr>
        <w:lastRenderedPageBreak/>
        <w:t>investigations.</w:t>
      </w:r>
    </w:p>
    <w:p w14:paraId="2E23DCAC" w14:textId="77777777" w:rsidR="005F7573" w:rsidRPr="006261AB" w:rsidRDefault="005F7573" w:rsidP="00FF4829">
      <w:pPr>
        <w:pStyle w:val="Textoindependiente"/>
        <w:spacing w:line="360" w:lineRule="auto"/>
        <w:jc w:val="both"/>
        <w:rPr>
          <w:rFonts w:asciiTheme="minorHAnsi" w:hAnsiTheme="minorHAnsi" w:cstheme="minorHAnsi"/>
          <w:b/>
          <w:sz w:val="24"/>
          <w:szCs w:val="24"/>
        </w:rPr>
      </w:pPr>
    </w:p>
    <w:p w14:paraId="72A3D3EC" w14:textId="2A9B9806" w:rsidR="00424F1D" w:rsidRPr="006261AB" w:rsidRDefault="00424F1D" w:rsidP="00FF4829">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b/>
          <w:sz w:val="24"/>
          <w:szCs w:val="24"/>
        </w:rPr>
        <w:t>Keywords</w:t>
      </w:r>
      <w:r w:rsidR="00FF4829" w:rsidRPr="006261AB">
        <w:rPr>
          <w:rFonts w:asciiTheme="minorHAnsi" w:hAnsiTheme="minorHAnsi" w:cstheme="minorHAnsi"/>
          <w:b/>
          <w:sz w:val="24"/>
          <w:szCs w:val="24"/>
        </w:rPr>
        <w:t xml:space="preserve">: </w:t>
      </w:r>
      <w:r w:rsidR="00C50EA8" w:rsidRPr="006261AB">
        <w:rPr>
          <w:rFonts w:asciiTheme="minorHAnsi" w:hAnsiTheme="minorHAnsi" w:cstheme="minorHAnsi"/>
          <w:sz w:val="24"/>
          <w:szCs w:val="24"/>
        </w:rPr>
        <w:t>Cluster analysis, Mixed methods, Model validation, Set theory, Structural equation models</w:t>
      </w:r>
      <w:r w:rsidR="7D69A378" w:rsidRPr="006261AB">
        <w:rPr>
          <w:rFonts w:asciiTheme="minorHAnsi" w:hAnsiTheme="minorHAnsi" w:cstheme="minorHAnsi"/>
          <w:sz w:val="24"/>
          <w:szCs w:val="24"/>
        </w:rPr>
        <w:t>.</w:t>
      </w:r>
    </w:p>
    <w:bookmarkEnd w:id="0"/>
    <w:p w14:paraId="4F85FFE1" w14:textId="4911BAF3" w:rsidR="00160D4E" w:rsidRPr="006261AB" w:rsidRDefault="00160D4E" w:rsidP="00FF4829">
      <w:pPr>
        <w:pStyle w:val="Textoindependiente"/>
        <w:numPr>
          <w:ilvl w:val="0"/>
          <w:numId w:val="2"/>
        </w:numPr>
        <w:spacing w:line="360" w:lineRule="auto"/>
        <w:jc w:val="both"/>
        <w:rPr>
          <w:rFonts w:asciiTheme="minorHAnsi" w:hAnsiTheme="minorHAnsi" w:cstheme="minorHAnsi"/>
          <w:b/>
          <w:sz w:val="24"/>
          <w:szCs w:val="24"/>
          <w:lang w:val="es-ES"/>
        </w:rPr>
      </w:pPr>
      <w:r w:rsidRPr="006261AB">
        <w:rPr>
          <w:rFonts w:asciiTheme="minorHAnsi" w:hAnsiTheme="minorHAnsi" w:cstheme="minorHAnsi"/>
          <w:b/>
          <w:sz w:val="24"/>
          <w:szCs w:val="24"/>
        </w:rPr>
        <w:t>Introduction</w:t>
      </w:r>
    </w:p>
    <w:p w14:paraId="6AA537AE" w14:textId="3E75BC3D" w:rsidR="005D1F9A" w:rsidRPr="006261AB" w:rsidRDefault="00B171DD" w:rsidP="00FF4829">
      <w:pPr>
        <w:pStyle w:val="Textoindependiente"/>
        <w:spacing w:line="360" w:lineRule="auto"/>
        <w:jc w:val="both"/>
        <w:rPr>
          <w:rFonts w:asciiTheme="minorHAnsi" w:hAnsiTheme="minorHAnsi" w:cstheme="minorHAnsi"/>
          <w:sz w:val="24"/>
          <w:szCs w:val="24"/>
        </w:rPr>
      </w:pPr>
      <w:bookmarkStart w:id="1" w:name="_Hlk148557346"/>
      <w:r w:rsidRPr="006261AB">
        <w:rPr>
          <w:rFonts w:asciiTheme="minorHAnsi" w:hAnsiTheme="minorHAnsi" w:cstheme="minorHAnsi"/>
          <w:sz w:val="24"/>
          <w:szCs w:val="24"/>
        </w:rPr>
        <w:t>In organizational management research, traditional analytical methods have long relied on correlational approaches that assume linear relationships, where a change in one variable proportionally influences another</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"/>
          <w:id w:val="1717783956"/>
          <w:placeholder>
            <w:docPart w:val="ACDB8CBB5FCA49629E1CA592E812EC8C"/>
          </w:placeholder>
        </w:sdtPr>
        <w:sdtContent>
          <w:r w:rsidR="006261AB" w:rsidRPr="006261AB">
            <w:rPr>
              <w:rFonts w:asciiTheme="minorHAnsi" w:eastAsia="Times New Roman" w:hAnsiTheme="minorHAnsi" w:cstheme="minorHAnsi"/>
              <w:sz w:val="24"/>
              <w:szCs w:val="24"/>
            </w:rPr>
            <w:t xml:space="preserve">(Khaw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2022)</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However, such linear techniques often fall short of capturing the complexity and interdependence that characterize real-world organizational systems. These methods may obscure underlying dynamics and overlook nonlinear or conditional effects within the data</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"/>
          <w:id w:val="-1443305608"/>
          <w:placeholder>
            <w:docPart w:val="A4001F45133F45AE8176B3182A4A89F4"/>
          </w:placeholder>
        </w:sdtPr>
        <w:sdtContent>
          <w:r w:rsidR="006261AB" w:rsidRPr="006261AB">
            <w:rPr>
              <w:rFonts w:asciiTheme="minorHAnsi" w:eastAsia="Times New Roman" w:hAnsiTheme="minorHAnsi" w:cstheme="minorHAnsi"/>
              <w:sz w:val="24"/>
              <w:szCs w:val="24"/>
            </w:rPr>
            <w:t xml:space="preserve">(Bundy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2017; Volk, 2017)</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By shifting toward set-based and configurational approaches, researchers can conceptualize variables as combinations of conditions with shared attributes, allowing for the exploration of multiple, interacting causal paths</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"/>
          <w:id w:val="-289592198"/>
          <w:placeholder>
            <w:docPart w:val="F22EB81C02614A499848AC30C7147327"/>
          </w:placeholder>
        </w:sdtPr>
        <w:sdtContent>
          <w:r w:rsidR="006261AB" w:rsidRPr="006261AB">
            <w:rPr>
              <w:rFonts w:asciiTheme="minorHAnsi" w:eastAsia="Times New Roman" w:hAnsiTheme="minorHAnsi" w:cstheme="minorHAnsi"/>
              <w:sz w:val="24"/>
              <w:szCs w:val="24"/>
            </w:rPr>
            <w:t>(Joshi and McKendall, 2018)</w:t>
          </w:r>
        </w:sdtContent>
      </w:sdt>
      <w:r w:rsidR="005D1F9A" w:rsidRPr="006261AB">
        <w:rPr>
          <w:rFonts w:asciiTheme="minorHAnsi" w:hAnsiTheme="minorHAnsi" w:cstheme="minorHAnsi"/>
          <w:sz w:val="24"/>
          <w:szCs w:val="24"/>
        </w:rPr>
        <w:t xml:space="preserve">. </w:t>
      </w:r>
    </w:p>
    <w:p w14:paraId="5F5607D1" w14:textId="3CFEA79C" w:rsidR="005D1F9A" w:rsidRPr="006261AB" w:rsidRDefault="00B171DD" w:rsidP="00FF4829">
      <w:pPr>
        <w:pStyle w:val="Textoindependiente"/>
        <w:spacing w:line="360" w:lineRule="auto"/>
        <w:ind w:firstLine="720"/>
        <w:jc w:val="both"/>
        <w:rPr>
          <w:rFonts w:asciiTheme="minorHAnsi" w:hAnsiTheme="minorHAnsi" w:cstheme="minorHAnsi"/>
          <w:sz w:val="24"/>
          <w:szCs w:val="24"/>
        </w:rPr>
      </w:pPr>
      <w:r w:rsidRPr="006261AB">
        <w:rPr>
          <w:rFonts w:asciiTheme="minorHAnsi" w:hAnsiTheme="minorHAnsi" w:cstheme="minorHAnsi"/>
          <w:sz w:val="24"/>
          <w:szCs w:val="24"/>
        </w:rPr>
        <w:t>To better understand these intricate behaviors, scholars have increasingly adopted hybrid analytical methodologies that combine correlational and configurational techniques such as Structural Equation Modeling (SEM</w:t>
      </w:r>
      <w:r w:rsidRPr="006261AB">
        <w:rPr>
          <w:rFonts w:asciiTheme="minorHAnsi" w:hAnsiTheme="minorHAnsi" w:cstheme="minorHAnsi"/>
          <w:sz w:val="24"/>
          <w:szCs w:val="24"/>
        </w:rPr>
        <w:t>)</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"/>
          <w:id w:val="123509618"/>
          <w:placeholder>
            <w:docPart w:val="ACDB8CBB5FCA49629E1CA592E812EC8C"/>
          </w:placeholder>
        </w:sdtPr>
        <w:sdtContent>
          <w:r w:rsidR="006261AB" w:rsidRPr="006261AB">
            <w:rPr>
              <w:rFonts w:asciiTheme="minorHAnsi" w:eastAsia="Times New Roman" w:hAnsiTheme="minorHAnsi" w:cstheme="minorHAnsi"/>
              <w:sz w:val="24"/>
              <w:szCs w:val="24"/>
            </w:rPr>
            <w:t xml:space="preserve">(Sarstedt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2022)</w:t>
          </w:r>
        </w:sdtContent>
      </w:sdt>
      <w:r w:rsidR="005D1F9A" w:rsidRPr="006261AB">
        <w:rPr>
          <w:rFonts w:asciiTheme="minorHAnsi" w:hAnsiTheme="minorHAnsi" w:cstheme="minorHAnsi"/>
          <w:sz w:val="24"/>
          <w:szCs w:val="24"/>
        </w:rPr>
        <w:t xml:space="preserve">, </w:t>
      </w:r>
      <w:r w:rsidR="003D0DA5" w:rsidRPr="006261AB">
        <w:rPr>
          <w:rFonts w:asciiTheme="minorHAnsi" w:hAnsiTheme="minorHAnsi" w:cstheme="minorHAnsi"/>
          <w:sz w:val="24"/>
          <w:szCs w:val="24"/>
        </w:rPr>
        <w:t>fsQCA</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"/>
          <w:id w:val="843988112"/>
          <w:placeholder>
            <w:docPart w:val="ACDB8CBB5FCA49629E1CA592E812EC8C"/>
          </w:placeholder>
        </w:sdtPr>
        <w:sdtContent>
          <w:r w:rsidR="006261AB" w:rsidRPr="006261AB">
            <w:rPr>
              <w:rFonts w:asciiTheme="minorHAnsi" w:eastAsia="Times New Roman" w:hAnsiTheme="minorHAnsi" w:cstheme="minorHAnsi"/>
              <w:sz w:val="24"/>
              <w:szCs w:val="24"/>
            </w:rPr>
            <w:t xml:space="preserve">(Fernández-Esquinas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2021)</w:t>
          </w:r>
        </w:sdtContent>
      </w:sdt>
      <w:r w:rsidR="005D1F9A" w:rsidRPr="006261AB">
        <w:rPr>
          <w:rFonts w:asciiTheme="minorHAnsi" w:hAnsiTheme="minorHAnsi" w:cstheme="minorHAnsi"/>
          <w:sz w:val="24"/>
          <w:szCs w:val="24"/>
        </w:rPr>
        <w:t xml:space="preserve">, and hierarchical clustering analysis (HCA) </w:t>
      </w:r>
      <w:sdt>
        <w:sdtPr>
          <w:rPr>
            <w:rFonts w:asciiTheme="minorHAnsi" w:hAnsiTheme="minorHAnsi" w:cstheme="minorHAnsi"/>
            <w:sz w:val="24"/>
            <w:szCs w:val="24"/>
            <w:lang w:val="es-ES"/>
          </w:rPr>
          <w:tag w:val="MENDELEY_CITATION_v3_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"/>
          <w:id w:val="-1117067949"/>
          <w:placeholder>
            <w:docPart w:val="ACDB8CBB5FCA49629E1CA592E812EC8C"/>
          </w:placeholder>
        </w:sdtPr>
        <w:sdtContent>
          <w:r w:rsidR="006261AB" w:rsidRPr="006261AB">
            <w:rPr>
              <w:rFonts w:asciiTheme="minorHAnsi" w:eastAsia="Times New Roman" w:hAnsiTheme="minorHAnsi" w:cstheme="minorHAnsi"/>
              <w:sz w:val="24"/>
              <w:szCs w:val="24"/>
            </w:rPr>
            <w:t xml:space="preserve">(Saxena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2017)</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While SEM excels in testing hypothesized linear relationships and assessing model fit, fsQCA and HCA uncover causal complexity and classify observations into meaningful groups. Recent studies have highlighted the advantages of integrating QCA with correlational methods</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"/>
          <w:id w:val="-860350701"/>
          <w:placeholder>
            <w:docPart w:val="ACDB8CBB5FCA49629E1CA592E812EC8C"/>
          </w:placeholder>
        </w:sdtPr>
        <w:sdtContent>
          <w:r w:rsidR="006261AB" w:rsidRPr="006261AB">
            <w:rPr>
              <w:rFonts w:asciiTheme="minorHAnsi" w:eastAsia="Times New Roman" w:hAnsiTheme="minorHAnsi" w:cstheme="minorHAnsi"/>
              <w:sz w:val="24"/>
              <w:szCs w:val="24"/>
            </w:rPr>
            <w:t xml:space="preserve">(Parente and Federo, 2019; Valaei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2019)</w:t>
          </w:r>
        </w:sdtContent>
      </w:sdt>
      <w:r w:rsidRPr="006261AB">
        <w:rPr>
          <w:rFonts w:asciiTheme="minorHAnsi" w:hAnsiTheme="minorHAnsi" w:cstheme="minorHAnsi"/>
          <w:sz w:val="24"/>
          <w:szCs w:val="24"/>
        </w:rPr>
        <w:t xml:space="preserve">, </w:t>
      </w:r>
      <w:r w:rsidRPr="006261AB">
        <w:rPr>
          <w:rFonts w:asciiTheme="minorHAnsi" w:hAnsiTheme="minorHAnsi" w:cstheme="minorHAnsi"/>
          <w:sz w:val="24"/>
          <w:szCs w:val="24"/>
        </w:rPr>
        <w:t>though the potential of combining clustering techniques with these models remains less developed.</w:t>
      </w:r>
    </w:p>
    <w:p w14:paraId="0276D590" w14:textId="6B2AA123" w:rsidR="005D1F9A" w:rsidRPr="006261AB" w:rsidRDefault="00B171DD" w:rsidP="00FF4829">
      <w:pPr>
        <w:pStyle w:val="Textoindependiente"/>
        <w:spacing w:line="360" w:lineRule="auto"/>
        <w:ind w:firstLine="720"/>
        <w:jc w:val="both"/>
        <w:rPr>
          <w:rFonts w:asciiTheme="minorHAnsi" w:hAnsiTheme="minorHAnsi" w:cstheme="minorHAnsi"/>
          <w:sz w:val="24"/>
          <w:szCs w:val="24"/>
        </w:rPr>
      </w:pPr>
      <w:r w:rsidRPr="006261AB">
        <w:rPr>
          <w:rFonts w:asciiTheme="minorHAnsi" w:hAnsiTheme="minorHAnsi" w:cstheme="minorHAnsi"/>
          <w:sz w:val="24"/>
          <w:szCs w:val="24"/>
        </w:rPr>
        <w:t>Empirical research increasingly demonstrates that merging SEM with clustering enhances analytical depth. For instance, SEM can establish causal pathways while clustering identifies latent profiles or homogeneous subgroups based on similar configurations</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"/>
          <w:id w:val="-76673715"/>
          <w:placeholder>
            <w:docPart w:val="ACDB8CBB5FCA49629E1CA592E812EC8C"/>
          </w:placeholder>
        </w:sdtPr>
        <w:sdtContent>
          <w:r w:rsidR="006261AB" w:rsidRPr="006261AB">
            <w:rPr>
              <w:rFonts w:asciiTheme="minorHAnsi" w:eastAsia="Times New Roman" w:hAnsiTheme="minorHAnsi" w:cstheme="minorHAnsi"/>
              <w:sz w:val="24"/>
              <w:szCs w:val="24"/>
            </w:rPr>
            <w:t xml:space="preserve">(Tiengtavaj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xml:space="preserve">, 2017; Xi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2024)</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 xml:space="preserve">This methodological synergy not only reinforces the validity of statistical results but also reveals nuanced behavioral or </w:t>
      </w:r>
      <w:r w:rsidRPr="006261AB">
        <w:rPr>
          <w:rFonts w:asciiTheme="minorHAnsi" w:hAnsiTheme="minorHAnsi" w:cstheme="minorHAnsi"/>
          <w:sz w:val="24"/>
          <w:szCs w:val="24"/>
        </w:rPr>
        <w:lastRenderedPageBreak/>
        <w:t>organizational patterns that linear analyses alone might miss</w:t>
      </w:r>
      <w:r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"/>
          <w:id w:val="-1769769305"/>
          <w:placeholder>
            <w:docPart w:val="ACDB8CBB5FCA49629E1CA592E812EC8C"/>
          </w:placeholder>
        </w:sdtPr>
        <w:sdtContent>
          <w:r w:rsidR="006261AB" w:rsidRPr="006261AB">
            <w:rPr>
              <w:rFonts w:asciiTheme="minorHAnsi" w:eastAsia="Times New Roman" w:hAnsiTheme="minorHAnsi" w:cstheme="minorHAnsi"/>
              <w:sz w:val="24"/>
              <w:szCs w:val="24"/>
            </w:rPr>
            <w:t xml:space="preserve">(Chen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2023)</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In organizational behavior and strategic management, combining SEM and clustering has enabled the classification of firms into distinct strategic or cultural profiles</w:t>
      </w:r>
      <w:r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"/>
          <w:id w:val="1599205456"/>
          <w:placeholder>
            <w:docPart w:val="ACDB8CBB5FCA49629E1CA592E812EC8C"/>
          </w:placeholder>
        </w:sdtPr>
        <w:sdtContent>
          <w:r w:rsidR="006261AB" w:rsidRPr="006261AB">
            <w:rPr>
              <w:rFonts w:asciiTheme="minorHAnsi" w:eastAsia="Times New Roman" w:hAnsiTheme="minorHAnsi" w:cstheme="minorHAnsi"/>
              <w:sz w:val="24"/>
              <w:szCs w:val="24"/>
            </w:rPr>
            <w:t xml:space="preserve">(Kolodiziev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2022)</w:t>
          </w:r>
        </w:sdtContent>
      </w:sdt>
      <w:r w:rsidR="005D1F9A" w:rsidRPr="006261AB">
        <w:rPr>
          <w:rFonts w:asciiTheme="minorHAnsi" w:hAnsiTheme="minorHAnsi" w:cstheme="minorHAnsi"/>
          <w:sz w:val="24"/>
          <w:szCs w:val="24"/>
        </w:rPr>
        <w:t xml:space="preserve">. </w:t>
      </w:r>
    </w:p>
    <w:p w14:paraId="23EBB9B9" w14:textId="40532636" w:rsidR="005D1F9A" w:rsidRPr="006261AB" w:rsidRDefault="00B171DD" w:rsidP="00FF4829">
      <w:pPr>
        <w:pStyle w:val="Textoindependiente"/>
        <w:spacing w:line="360" w:lineRule="auto"/>
        <w:ind w:firstLine="720"/>
        <w:jc w:val="both"/>
        <w:rPr>
          <w:rFonts w:asciiTheme="minorHAnsi" w:hAnsiTheme="minorHAnsi" w:cstheme="minorHAnsi"/>
          <w:sz w:val="24"/>
          <w:szCs w:val="24"/>
        </w:rPr>
      </w:pPr>
      <w:r w:rsidRPr="006261AB">
        <w:rPr>
          <w:rFonts w:asciiTheme="minorHAnsi" w:hAnsiTheme="minorHAnsi" w:cstheme="minorHAnsi"/>
          <w:sz w:val="24"/>
          <w:szCs w:val="24"/>
        </w:rPr>
        <w:t>Hybrid methodological strategies therefore offer a multidimensional analytical perspective, as supported by Goertz and Mahoney</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"/>
          <w:id w:val="1627202246"/>
          <w:placeholder>
            <w:docPart w:val="ACDB8CBB5FCA49629E1CA592E812EC8C"/>
          </w:placeholder>
        </w:sdtPr>
        <w:sdtContent>
          <w:r w:rsidR="006261AB" w:rsidRPr="006261AB">
            <w:rPr>
              <w:rFonts w:asciiTheme="minorHAnsi" w:hAnsiTheme="minorHAnsi" w:cstheme="minorHAnsi"/>
              <w:sz w:val="24"/>
              <w:szCs w:val="24"/>
            </w:rPr>
            <w:t>(2012)</w:t>
          </w:r>
        </w:sdtContent>
      </w:sdt>
      <w:r w:rsidRPr="006261AB">
        <w:rPr>
          <w:rFonts w:asciiTheme="minorHAnsi" w:hAnsiTheme="minorHAnsi" w:cstheme="minorHAnsi"/>
          <w:sz w:val="24"/>
          <w:szCs w:val="24"/>
        </w:rPr>
        <w:t xml:space="preserve">, </w:t>
      </w:r>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who emphasize the complementarity of correlational and comparative approaches. Despite increasing recognition of configurational methods</w:t>
      </w:r>
      <w:r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"/>
          <w:id w:val="2140299060"/>
          <w:placeholder>
            <w:docPart w:val="ACDB8CBB5FCA49629E1CA592E812EC8C"/>
          </w:placeholder>
        </w:sdtPr>
        <w:sdtContent>
          <w:r w:rsidR="006261AB" w:rsidRPr="006261AB">
            <w:rPr>
              <w:rFonts w:asciiTheme="minorHAnsi" w:eastAsia="Times New Roman" w:hAnsiTheme="minorHAnsi" w:cstheme="minorHAnsi"/>
              <w:sz w:val="24"/>
              <w:szCs w:val="24"/>
            </w:rPr>
            <w:t xml:space="preserve">(Afonso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xml:space="preserve">, 2018; Drăgan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xml:space="preserve">, 2023; Jiang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xml:space="preserve">, 2016; Kaya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xml:space="preserve">, 2020; Loh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xml:space="preserve">, 2023; Mikalef and Pateli, 2017; Skarmeas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xml:space="preserve">, 2016; Tho and Trang, 2015; Urueña and Hidalgo, 2016; Vizcaíno and Chousa, 2016; Yueh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2016)</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structured frameworks for effectively integrating them with correlational analyses remain scarce</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"/>
          <w:id w:val="1488205849"/>
          <w:placeholder>
            <w:docPart w:val="ACDB8CBB5FCA49629E1CA592E812EC8C"/>
          </w:placeholder>
        </w:sdtPr>
        <w:sdtContent>
          <w:r w:rsidR="006261AB" w:rsidRPr="006261AB">
            <w:rPr>
              <w:rFonts w:asciiTheme="minorHAnsi" w:hAnsiTheme="minorHAnsi" w:cstheme="minorHAnsi"/>
              <w:sz w:val="24"/>
              <w:szCs w:val="24"/>
            </w:rPr>
            <w:t>(Wu, 2016)</w:t>
          </w:r>
        </w:sdtContent>
      </w:sdt>
      <w:r w:rsidR="005D1F9A" w:rsidRPr="006261AB">
        <w:rPr>
          <w:rFonts w:asciiTheme="minorHAnsi" w:hAnsiTheme="minorHAnsi" w:cstheme="minorHAnsi"/>
          <w:sz w:val="24"/>
          <w:szCs w:val="24"/>
        </w:rPr>
        <w:t xml:space="preserve">. </w:t>
      </w:r>
    </w:p>
    <w:p w14:paraId="4058C7C5" w14:textId="2BA2D837" w:rsidR="005D1F9A" w:rsidRPr="006261AB" w:rsidRDefault="00B171DD" w:rsidP="00FF4829">
      <w:pPr>
        <w:pStyle w:val="Textoindependiente"/>
        <w:spacing w:line="360" w:lineRule="auto"/>
        <w:ind w:firstLine="720"/>
        <w:jc w:val="both"/>
        <w:rPr>
          <w:rFonts w:asciiTheme="minorHAnsi" w:hAnsiTheme="minorHAnsi" w:cstheme="minorHAnsi"/>
          <w:sz w:val="24"/>
          <w:szCs w:val="24"/>
        </w:rPr>
      </w:pPr>
      <w:r w:rsidRPr="006261AB">
        <w:rPr>
          <w:rFonts w:asciiTheme="minorHAnsi" w:hAnsiTheme="minorHAnsi" w:cstheme="minorHAnsi"/>
          <w:sz w:val="24"/>
          <w:szCs w:val="24"/>
        </w:rPr>
        <w:t>To address this gap, the present study introduces MAP-8, an eight-step framework integrating CB-SEM, fsQCA, and HCA. MAP-8 demonstrates how these methods can be jointly applied to enhance rigor, interpretability, and practical utility. Its application to a case on affective commitment, organizational compatibility, and job satisfaction in telework settings illustrates how combining SEM’s precision, fsQCA’s causal mapping, and HCA’s segmentation capacity enables richer, more valid insights into complex organizational phenomena.</w:t>
      </w:r>
      <w:r w:rsidR="005D1F9A" w:rsidRPr="006261AB">
        <w:rPr>
          <w:rFonts w:asciiTheme="minorHAnsi" w:hAnsiTheme="minorHAnsi" w:cstheme="minorHAnsi"/>
          <w:sz w:val="24"/>
          <w:szCs w:val="24"/>
        </w:rPr>
        <w:t xml:space="preserve">. </w:t>
      </w:r>
    </w:p>
    <w:bookmarkEnd w:id="1"/>
    <w:p w14:paraId="5FDC9911" w14:textId="31DC22AF" w:rsidR="006013B2" w:rsidRPr="006261AB" w:rsidRDefault="005D1F9A" w:rsidP="00FF4829">
      <w:pPr>
        <w:pStyle w:val="Textoindependiente"/>
        <w:numPr>
          <w:ilvl w:val="0"/>
          <w:numId w:val="2"/>
        </w:numPr>
        <w:spacing w:line="360" w:lineRule="auto"/>
        <w:jc w:val="both"/>
        <w:rPr>
          <w:rFonts w:asciiTheme="minorHAnsi" w:hAnsiTheme="minorHAnsi" w:cstheme="minorHAnsi"/>
          <w:b/>
          <w:sz w:val="24"/>
          <w:szCs w:val="24"/>
          <w:lang w:val="es-ES"/>
        </w:rPr>
      </w:pPr>
      <w:r w:rsidRPr="006261AB">
        <w:rPr>
          <w:rFonts w:asciiTheme="minorHAnsi" w:hAnsiTheme="minorHAnsi" w:cstheme="minorHAnsi"/>
          <w:b/>
          <w:sz w:val="24"/>
          <w:szCs w:val="24"/>
        </w:rPr>
        <w:t>Theoretical Background</w:t>
      </w:r>
    </w:p>
    <w:p w14:paraId="4266451C" w14:textId="385E33D2" w:rsidR="005D1F9A" w:rsidRPr="006261AB" w:rsidRDefault="005D1F9A" w:rsidP="00FF4829">
      <w:pPr>
        <w:spacing w:line="360" w:lineRule="auto"/>
        <w:rPr>
          <w:rFonts w:asciiTheme="minorHAnsi" w:hAnsiTheme="minorHAnsi" w:cstheme="minorHAnsi"/>
          <w:sz w:val="24"/>
          <w:szCs w:val="24"/>
        </w:rPr>
      </w:pPr>
      <w:bookmarkStart w:id="2" w:name="_Hlk148557457"/>
      <w:r w:rsidRPr="006261AB">
        <w:rPr>
          <w:rFonts w:asciiTheme="minorHAnsi" w:hAnsiTheme="minorHAnsi" w:cstheme="minorHAnsi"/>
          <w:sz w:val="24"/>
          <w:szCs w:val="24"/>
        </w:rPr>
        <w:t xml:space="preserve">In social science research, including management studies, correlational and configurational analyses are widely used to identify relationships and uncover patterns within complex datasets </w:t>
      </w:r>
      <w:sdt>
        <w:sdtPr>
          <w:rPr>
            <w:rFonts w:asciiTheme="minorHAnsi" w:hAnsiTheme="minorHAnsi" w:cstheme="minorHAnsi"/>
            <w:sz w:val="24"/>
            <w:szCs w:val="24"/>
            <w:lang w:val="es-ES"/>
          </w:rPr>
          <w:tag w:val="MENDELEY_CITATION_v3_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"/>
          <w:id w:val="-1412465119"/>
          <w:placeholder>
            <w:docPart w:val="780AA59695D5426BAC622C7C3DC6CC97"/>
          </w:placeholder>
        </w:sdtPr>
        <w:sdtContent>
          <w:r w:rsidR="006261AB" w:rsidRPr="006261AB">
            <w:rPr>
              <w:rFonts w:asciiTheme="minorHAnsi" w:hAnsiTheme="minorHAnsi" w:cstheme="minorHAnsi"/>
              <w:sz w:val="24"/>
              <w:szCs w:val="24"/>
            </w:rPr>
            <w:t>(Grønmo, 2020)</w:t>
          </w:r>
        </w:sdtContent>
      </w:sdt>
      <w:r w:rsidRPr="006261AB">
        <w:rPr>
          <w:rFonts w:asciiTheme="minorHAnsi" w:hAnsiTheme="minorHAnsi" w:cstheme="minorHAnsi"/>
          <w:sz w:val="24"/>
          <w:szCs w:val="24"/>
        </w:rPr>
        <w:t xml:space="preserve">. The correlational analysis measures the strength and direction of associations between two or more variables, while configurational analysis focuses on how combinations of variables contribute to specific outcomes </w:t>
      </w:r>
      <w:sdt>
        <w:sdtPr>
          <w:rPr>
            <w:rFonts w:asciiTheme="minorHAnsi" w:hAnsiTheme="minorHAnsi" w:cstheme="minorHAnsi"/>
            <w:sz w:val="24"/>
            <w:szCs w:val="24"/>
            <w:lang w:val="es-ES"/>
          </w:rPr>
          <w:tag w:val="MENDELEY_CITATION_v3_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"/>
          <w:id w:val="643468708"/>
          <w:placeholder>
            <w:docPart w:val="780AA59695D5426BAC622C7C3DC6CC97"/>
          </w:placeholder>
        </w:sdtPr>
        <w:sdtContent>
          <w:r w:rsidR="006261AB" w:rsidRPr="006261AB">
            <w:rPr>
              <w:rFonts w:asciiTheme="minorHAnsi" w:eastAsia="Times New Roman" w:hAnsiTheme="minorHAnsi" w:cstheme="minorHAnsi"/>
              <w:sz w:val="24"/>
              <w:szCs w:val="24"/>
            </w:rPr>
            <w:t>(Thor and Beverly, 2014)</w:t>
          </w:r>
        </w:sdtContent>
      </w:sdt>
      <w:r w:rsidRPr="006261AB">
        <w:rPr>
          <w:rFonts w:asciiTheme="minorHAnsi" w:hAnsiTheme="minorHAnsi" w:cstheme="minorHAnsi"/>
          <w:sz w:val="24"/>
          <w:szCs w:val="24"/>
        </w:rPr>
        <w:t xml:space="preserve">. Additionally, clustering techniques help identify latent structures by grouping observations based on similarities </w:t>
      </w:r>
      <w:sdt>
        <w:sdtPr>
          <w:rPr>
            <w:rFonts w:asciiTheme="minorHAnsi" w:hAnsiTheme="minorHAnsi" w:cstheme="minorHAnsi"/>
            <w:sz w:val="24"/>
            <w:szCs w:val="24"/>
            <w:lang w:val="es-ES"/>
          </w:rPr>
          <w:tag w:val="MENDELEY_CITATION_v3_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"/>
          <w:id w:val="-704866806"/>
          <w:placeholder>
            <w:docPart w:val="780AA59695D5426BAC622C7C3DC6CC97"/>
          </w:placeholder>
        </w:sdtPr>
        <w:sdtContent>
          <w:r w:rsidR="006261AB" w:rsidRPr="006261AB">
            <w:rPr>
              <w:rFonts w:asciiTheme="minorHAnsi" w:eastAsia="Times New Roman" w:hAnsiTheme="minorHAnsi" w:cstheme="minorHAnsi"/>
              <w:sz w:val="24"/>
              <w:szCs w:val="24"/>
            </w:rPr>
            <w:t xml:space="preserve">(Duarte-Duarte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2021)</w:t>
          </w:r>
        </w:sdtContent>
      </w:sdt>
      <w:r w:rsidRPr="006261AB">
        <w:rPr>
          <w:rFonts w:asciiTheme="minorHAnsi" w:hAnsiTheme="minorHAnsi" w:cstheme="minorHAnsi"/>
          <w:sz w:val="24"/>
          <w:szCs w:val="24"/>
        </w:rPr>
        <w:t xml:space="preserve">. Among these approaches, </w:t>
      </w:r>
      <w:r w:rsidR="003D0DA5" w:rsidRPr="006261AB">
        <w:rPr>
          <w:rFonts w:asciiTheme="minorHAnsi" w:hAnsiTheme="minorHAnsi" w:cstheme="minorHAnsi"/>
          <w:sz w:val="24"/>
          <w:szCs w:val="24"/>
        </w:rPr>
        <w:t>CB-SEM</w:t>
      </w:r>
      <w:r w:rsidR="003D0DA5" w:rsidRPr="006261AB">
        <w:rPr>
          <w:rFonts w:asciiTheme="minorHAnsi" w:hAnsiTheme="minorHAnsi" w:cstheme="minorHAnsi"/>
          <w:sz w:val="24"/>
          <w:szCs w:val="24"/>
        </w:rPr>
        <w:t xml:space="preserve"> </w:t>
      </w:r>
      <w:r w:rsidR="006A1E33" w:rsidRPr="006261AB">
        <w:rPr>
          <w:rFonts w:asciiTheme="minorHAnsi" w:hAnsiTheme="minorHAnsi" w:cstheme="minorHAnsi"/>
          <w:sz w:val="24"/>
          <w:szCs w:val="24"/>
        </w:rPr>
        <w:t>is a correlational technique, whereas fsQCA and HCA are</w:t>
      </w:r>
      <w:r w:rsidRPr="006261AB">
        <w:rPr>
          <w:rFonts w:asciiTheme="minorHAnsi" w:hAnsiTheme="minorHAnsi" w:cstheme="minorHAnsi"/>
          <w:sz w:val="24"/>
          <w:szCs w:val="24"/>
        </w:rPr>
        <w:t xml:space="preserve"> configurational methodologies </w:t>
      </w:r>
      <w:sdt>
        <w:sdtPr>
          <w:rPr>
            <w:rFonts w:asciiTheme="minorHAnsi" w:hAnsiTheme="minorHAnsi" w:cstheme="minorHAnsi"/>
            <w:sz w:val="24"/>
            <w:szCs w:val="24"/>
            <w:lang w:val="es-ES"/>
          </w:rPr>
          <w:tag w:val="MENDELEY_CITATION_v3_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"/>
          <w:id w:val="-1698776659"/>
          <w:placeholder>
            <w:docPart w:val="780AA59695D5426BAC622C7C3DC6CC97"/>
          </w:placeholder>
        </w:sdtPr>
        <w:sdtContent>
          <w:r w:rsidR="006261AB" w:rsidRPr="006261AB">
            <w:rPr>
              <w:rFonts w:asciiTheme="minorHAnsi" w:eastAsia="Times New Roman" w:hAnsiTheme="minorHAnsi" w:cstheme="minorHAnsi"/>
              <w:sz w:val="24"/>
              <w:szCs w:val="24"/>
            </w:rPr>
            <w:t xml:space="preserve">(Pappas and Woodside, 2021; Rasoolimanesh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2021)</w:t>
          </w:r>
        </w:sdtContent>
      </w:sdt>
      <w:r w:rsidRPr="006261AB">
        <w:rPr>
          <w:rFonts w:asciiTheme="minorHAnsi" w:hAnsiTheme="minorHAnsi" w:cstheme="minorHAnsi"/>
          <w:sz w:val="24"/>
          <w:szCs w:val="24"/>
        </w:rPr>
        <w:t xml:space="preserve">. These three analytical methods—CB-SEM, fsQCA, </w:t>
      </w:r>
      <w:r w:rsidRPr="006261AB">
        <w:rPr>
          <w:rFonts w:asciiTheme="minorHAnsi" w:hAnsiTheme="minorHAnsi" w:cstheme="minorHAnsi"/>
          <w:sz w:val="24"/>
          <w:szCs w:val="24"/>
        </w:rPr>
        <w:lastRenderedPageBreak/>
        <w:t xml:space="preserve">and HCA—complement </w:t>
      </w:r>
      <w:r w:rsidR="006A1E33" w:rsidRPr="006261AB">
        <w:rPr>
          <w:rFonts w:asciiTheme="minorHAnsi" w:hAnsiTheme="minorHAnsi" w:cstheme="minorHAnsi"/>
          <w:sz w:val="24"/>
          <w:szCs w:val="24"/>
        </w:rPr>
        <w:t xml:space="preserve">one another, providing researchers with </w:t>
      </w:r>
      <w:r w:rsidRPr="006261AB">
        <w:rPr>
          <w:rFonts w:asciiTheme="minorHAnsi" w:hAnsiTheme="minorHAnsi" w:cstheme="minorHAnsi"/>
          <w:sz w:val="24"/>
          <w:szCs w:val="24"/>
        </w:rPr>
        <w:t>a robust framework for analyzing complex social phenomena.</w:t>
      </w:r>
    </w:p>
    <w:bookmarkEnd w:id="2"/>
    <w:p w14:paraId="48BB1DBC" w14:textId="7A6F2DB3" w:rsidR="006013B2" w:rsidRPr="006261AB" w:rsidRDefault="005D1F9A" w:rsidP="00FF4829">
      <w:pPr>
        <w:pStyle w:val="Textoindependiente"/>
        <w:numPr>
          <w:ilvl w:val="1"/>
          <w:numId w:val="2"/>
        </w:numPr>
        <w:spacing w:line="360" w:lineRule="auto"/>
        <w:jc w:val="both"/>
        <w:rPr>
          <w:rFonts w:asciiTheme="minorHAnsi" w:hAnsiTheme="minorHAnsi" w:cstheme="minorHAnsi"/>
          <w:b/>
          <w:sz w:val="24"/>
          <w:szCs w:val="24"/>
        </w:rPr>
      </w:pPr>
      <w:r w:rsidRPr="006261AB">
        <w:rPr>
          <w:rFonts w:asciiTheme="minorHAnsi" w:hAnsiTheme="minorHAnsi" w:cstheme="minorHAnsi"/>
          <w:b/>
          <w:sz w:val="24"/>
          <w:szCs w:val="24"/>
        </w:rPr>
        <w:t>Covariance-Based Structural Equation Modelling</w:t>
      </w:r>
    </w:p>
    <w:p w14:paraId="1278F840" w14:textId="17F550DB" w:rsidR="005D1F9A" w:rsidRPr="006261AB" w:rsidRDefault="00EA098E" w:rsidP="00FF4829">
      <w:pPr>
        <w:spacing w:line="360" w:lineRule="auto"/>
        <w:rPr>
          <w:rFonts w:asciiTheme="minorHAnsi" w:hAnsiTheme="minorHAnsi" w:cstheme="minorHAnsi"/>
          <w:sz w:val="24"/>
          <w:szCs w:val="24"/>
        </w:rPr>
      </w:pPr>
      <w:bookmarkStart w:id="3" w:name="_Hlk148557577"/>
      <w:r w:rsidRPr="006261AB">
        <w:rPr>
          <w:rFonts w:asciiTheme="minorHAnsi" w:hAnsiTheme="minorHAnsi" w:cstheme="minorHAnsi"/>
          <w:sz w:val="24"/>
          <w:szCs w:val="24"/>
        </w:rPr>
        <w:t>CB-SEM is a rigorous statistical technique used to test theoretical models by simultaneously examining relationships between latent and observed variables. Unlike multiple regression or traditional factor analysis, CB-SEM evaluates all relationships together using the covariance matrix to determine how well the proposed model fits the observed data structure</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"/>
          <w:id w:val="1681928484"/>
          <w:placeholder>
            <w:docPart w:val="714FF35F1FBA4ACF850AAADDE7C4C642"/>
          </w:placeholder>
        </w:sdtPr>
        <w:sdtContent>
          <w:r w:rsidR="006261AB" w:rsidRPr="006261AB">
            <w:rPr>
              <w:rFonts w:asciiTheme="minorHAnsi" w:eastAsia="Times New Roman" w:hAnsiTheme="minorHAnsi" w:cstheme="minorHAnsi"/>
              <w:sz w:val="24"/>
              <w:szCs w:val="24"/>
            </w:rPr>
            <w:t>(Holey, 2012; Sarstedt and Cheah, 2019)</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Although it assumes continuous data, CB-SEM can also accommodate ordinal measures such as Likert scales through appropriate estimation methods</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"/>
          <w:id w:val="-1447851402"/>
          <w:placeholder>
            <w:docPart w:val="512EE2471E2D419BAB2E2ADB8D8648E8"/>
          </w:placeholder>
        </w:sdtPr>
        <w:sdtContent>
          <w:r w:rsidR="006261AB" w:rsidRPr="006261AB">
            <w:rPr>
              <w:rFonts w:asciiTheme="minorHAnsi" w:hAnsiTheme="minorHAnsi" w:cstheme="minorHAnsi"/>
              <w:sz w:val="24"/>
              <w:szCs w:val="24"/>
            </w:rPr>
            <w:t>(Li, 2016)</w:t>
          </w:r>
        </w:sdtContent>
      </w:sdt>
      <w:r w:rsidR="005D1F9A" w:rsidRPr="006261AB">
        <w:rPr>
          <w:rFonts w:asciiTheme="minorHAnsi" w:hAnsiTheme="minorHAnsi" w:cstheme="minorHAnsi"/>
          <w:sz w:val="24"/>
          <w:szCs w:val="24"/>
        </w:rPr>
        <w:t>.</w:t>
      </w:r>
    </w:p>
    <w:p w14:paraId="45D86A98" w14:textId="3B01D18A" w:rsidR="005D1F9A" w:rsidRPr="006261AB" w:rsidRDefault="005D1F9A" w:rsidP="00FF4829">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 xml:space="preserve">CB-SEM and Partial Least Squares SEM (PLS-SEM) represent two primary SEM approaches. </w:t>
      </w:r>
      <w:r w:rsidR="00EA098E" w:rsidRPr="006261AB">
        <w:rPr>
          <w:rFonts w:asciiTheme="minorHAnsi" w:hAnsiTheme="minorHAnsi" w:cstheme="minorHAnsi"/>
          <w:sz w:val="24"/>
          <w:szCs w:val="24"/>
        </w:rPr>
        <w:t>While PLS-SEM is suited to exploratory research with small samples or limited theoretical foundations, CB-SEM is primarily confirmatory. It requires larger datasets, assumes multivariate normality, and provides higher statistical rigor when testing well-established theoretical frameworks</w:t>
      </w:r>
      <w:r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"/>
          <w:id w:val="-106195459"/>
          <w:placeholder>
            <w:docPart w:val="AC87BE8FC9824045ACA0C6558763CC75"/>
          </w:placeholder>
        </w:sdtPr>
        <w:sdtContent>
          <w:r w:rsidR="006261AB" w:rsidRPr="006261AB">
            <w:rPr>
              <w:rFonts w:asciiTheme="minorHAnsi" w:eastAsia="Times New Roman" w:hAnsiTheme="minorHAnsi" w:cstheme="minorHAnsi"/>
              <w:sz w:val="24"/>
              <w:szCs w:val="24"/>
            </w:rPr>
            <w:t xml:space="preserve">(Hair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2014)</w:t>
          </w:r>
        </w:sdtContent>
      </w:sdt>
      <w:r w:rsidRPr="006261AB">
        <w:rPr>
          <w:rFonts w:asciiTheme="minorHAnsi" w:hAnsiTheme="minorHAnsi" w:cstheme="minorHAnsi"/>
          <w:sz w:val="24"/>
          <w:szCs w:val="24"/>
        </w:rPr>
        <w:t xml:space="preserve">. </w:t>
      </w:r>
    </w:p>
    <w:p w14:paraId="444B970B" w14:textId="0B46C495" w:rsidR="00EA098E" w:rsidRPr="006261AB" w:rsidRDefault="00EA098E" w:rsidP="00FF4829">
      <w:pPr>
        <w:spacing w:line="360" w:lineRule="auto"/>
        <w:rPr>
          <w:rFonts w:asciiTheme="minorHAnsi" w:hAnsiTheme="minorHAnsi" w:cstheme="minorHAnsi"/>
          <w:sz w:val="24"/>
          <w:szCs w:val="24"/>
        </w:rPr>
      </w:pPr>
      <w:r w:rsidRPr="006261AB">
        <w:rPr>
          <w:rFonts w:asciiTheme="minorHAnsi" w:hAnsiTheme="minorHAnsi" w:cstheme="minorHAnsi"/>
          <w:sz w:val="24"/>
          <w:szCs w:val="24"/>
        </w:rPr>
        <w:t>Model fit in CB-SEM is assessed using multiple indices—such as the Chi-square test, Comparative Fit Index (CFI), Tucker-Lewis Index (TLI), and Root Mean Square Error of Approximation (RMSEA)—to determine how accurately the model reproduces observed covariances</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"/>
          <w:id w:val="639390782"/>
          <w:placeholder>
            <w:docPart w:val="1C40142587244A808EBF3A5748D06F29"/>
          </w:placeholder>
        </w:sdtPr>
        <w:sdtContent>
          <w:r w:rsidR="006261AB" w:rsidRPr="006261AB">
            <w:rPr>
              <w:rFonts w:asciiTheme="minorHAnsi" w:eastAsia="Times New Roman" w:hAnsiTheme="minorHAnsi" w:cstheme="minorHAnsi"/>
              <w:sz w:val="24"/>
              <w:szCs w:val="24"/>
            </w:rPr>
            <w:t>(Dash and Paul, 2021)</w:t>
          </w:r>
        </w:sdtContent>
      </w:sdt>
      <w:r w:rsidR="005D1F9A" w:rsidRPr="006261AB">
        <w:rPr>
          <w:rFonts w:asciiTheme="minorHAnsi" w:hAnsiTheme="minorHAnsi" w:cstheme="minorHAnsi"/>
          <w:sz w:val="24"/>
          <w:szCs w:val="24"/>
        </w:rPr>
        <w:t xml:space="preserve">. </w:t>
      </w:r>
    </w:p>
    <w:p w14:paraId="7344D16E" w14:textId="7A733589" w:rsidR="005D1F9A" w:rsidRPr="006261AB" w:rsidRDefault="00EA098E" w:rsidP="00FF4829">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A standard CB-SEM process involves six stages: data preparation, model specification, parameter estimation, fit evaluation, re-specification, and reporting. During specification, researchers define latent constructs and their indicators based on theory; estimation then aligns the model’s implied covariance matrix with the empirical one. Poor model fit may require revising constructs or adjusting structural paths</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"/>
          <w:id w:val="830569512"/>
          <w:placeholder>
            <w:docPart w:val="C67F4FBC66EE478390AA4113BD2C4AD2"/>
          </w:placeholder>
        </w:sdtPr>
        <w:sdtContent>
          <w:r w:rsidR="006261AB" w:rsidRPr="006261AB">
            <w:rPr>
              <w:rFonts w:asciiTheme="minorHAnsi" w:eastAsia="Times New Roman" w:hAnsiTheme="minorHAnsi" w:cstheme="minorHAnsi"/>
              <w:sz w:val="24"/>
              <w:szCs w:val="24"/>
            </w:rPr>
            <w:t xml:space="preserve">(Richter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2016)</w:t>
          </w:r>
        </w:sdtContent>
      </w:sdt>
      <w:r w:rsidR="005D1F9A" w:rsidRPr="006261AB">
        <w:rPr>
          <w:rFonts w:asciiTheme="minorHAnsi" w:hAnsiTheme="minorHAnsi" w:cstheme="minorHAnsi"/>
          <w:sz w:val="24"/>
          <w:szCs w:val="24"/>
        </w:rPr>
        <w:t xml:space="preserve">. </w:t>
      </w:r>
    </w:p>
    <w:p w14:paraId="32235E86" w14:textId="2DA98E16" w:rsidR="005D1F9A" w:rsidRPr="006261AB" w:rsidRDefault="00EA098E" w:rsidP="00FF4829">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Despite its strengths, CB-SEM has limitations. It assumes linear relationships between latent and observed variables</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"/>
          <w:id w:val="-987619022"/>
          <w:placeholder>
            <w:docPart w:val="C67F4FBC66EE478390AA4113BD2C4AD2"/>
          </w:placeholder>
        </w:sdtPr>
        <w:sdtContent>
          <w:r w:rsidR="006261AB" w:rsidRPr="006261AB">
            <w:rPr>
              <w:rFonts w:asciiTheme="minorHAnsi" w:hAnsiTheme="minorHAnsi" w:cstheme="minorHAnsi"/>
              <w:sz w:val="24"/>
              <w:szCs w:val="24"/>
            </w:rPr>
            <w:t>(Vonglao, 2017)</w:t>
          </w:r>
        </w:sdtContent>
      </w:sdt>
      <w:r w:rsidRPr="006261AB">
        <w:rPr>
          <w:rFonts w:asciiTheme="minorHAnsi" w:hAnsiTheme="minorHAnsi" w:cstheme="minorHAnsi"/>
          <w:sz w:val="24"/>
          <w:szCs w:val="24"/>
        </w:rPr>
        <w:t xml:space="preserve">, </w:t>
      </w:r>
      <w:r w:rsidRPr="006261AB">
        <w:rPr>
          <w:rFonts w:asciiTheme="minorHAnsi" w:hAnsiTheme="minorHAnsi" w:cstheme="minorHAnsi"/>
          <w:sz w:val="24"/>
          <w:szCs w:val="24"/>
        </w:rPr>
        <w:t>struggles with non-linear dynamics, and performs poorly with small samples due to reduced statistical power</w:t>
      </w:r>
      <w:r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"/>
          <w:id w:val="1985816909"/>
          <w:placeholder>
            <w:docPart w:val="1C40142587244A808EBF3A5748D06F29"/>
          </w:placeholder>
        </w:sdtPr>
        <w:sdtContent>
          <w:r w:rsidR="006261AB" w:rsidRPr="006261AB">
            <w:rPr>
              <w:rFonts w:asciiTheme="minorHAnsi" w:eastAsia="Times New Roman" w:hAnsiTheme="minorHAnsi" w:cstheme="minorHAnsi"/>
              <w:sz w:val="24"/>
              <w:szCs w:val="24"/>
            </w:rPr>
            <w:t>(Dash and Paul, 2021; Jamshidian and Mata, 2007)</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 xml:space="preserve">Nevertheless, CB-SEM remains </w:t>
      </w:r>
      <w:r w:rsidRPr="006261AB">
        <w:rPr>
          <w:rFonts w:asciiTheme="minorHAnsi" w:hAnsiTheme="minorHAnsi" w:cstheme="minorHAnsi"/>
          <w:sz w:val="24"/>
          <w:szCs w:val="24"/>
        </w:rPr>
        <w:lastRenderedPageBreak/>
        <w:t>central to confirmatory modeling, providing a powerful and theoretically grounded framework for empirical validation.</w:t>
      </w:r>
    </w:p>
    <w:p w14:paraId="482DDB47" w14:textId="2AA04BA2" w:rsidR="005D1F9A" w:rsidRPr="006261AB" w:rsidRDefault="005D1F9A" w:rsidP="00FF4829">
      <w:pPr>
        <w:pStyle w:val="Textoindependiente"/>
        <w:numPr>
          <w:ilvl w:val="1"/>
          <w:numId w:val="2"/>
        </w:numPr>
        <w:spacing w:line="360" w:lineRule="auto"/>
        <w:jc w:val="both"/>
        <w:rPr>
          <w:rFonts w:asciiTheme="minorHAnsi" w:hAnsiTheme="minorHAnsi" w:cstheme="minorHAnsi"/>
          <w:b/>
          <w:sz w:val="24"/>
          <w:szCs w:val="24"/>
        </w:rPr>
      </w:pPr>
      <w:r w:rsidRPr="006261AB">
        <w:rPr>
          <w:rFonts w:asciiTheme="minorHAnsi" w:hAnsiTheme="minorHAnsi" w:cstheme="minorHAnsi"/>
          <w:b/>
          <w:sz w:val="24"/>
          <w:szCs w:val="24"/>
        </w:rPr>
        <w:t>Fuzzy Set Qualitative Comparative Analysis</w:t>
      </w:r>
    </w:p>
    <w:p w14:paraId="6272D993" w14:textId="32776BB1" w:rsidR="00EA098E" w:rsidRPr="006261AB" w:rsidRDefault="00EA098E" w:rsidP="00EA098E">
      <w:pPr>
        <w:spacing w:line="360" w:lineRule="auto"/>
        <w:rPr>
          <w:rFonts w:asciiTheme="minorHAnsi" w:hAnsiTheme="minorHAnsi" w:cstheme="minorHAnsi"/>
          <w:sz w:val="24"/>
          <w:szCs w:val="24"/>
        </w:rPr>
      </w:pPr>
      <w:bookmarkStart w:id="4" w:name="_Hlk148557673"/>
      <w:r w:rsidRPr="006261AB">
        <w:rPr>
          <w:rFonts w:asciiTheme="minorHAnsi" w:hAnsiTheme="minorHAnsi" w:cstheme="minorHAnsi"/>
          <w:sz w:val="24"/>
          <w:szCs w:val="24"/>
        </w:rPr>
        <w:t>Traditional correlational method</w:t>
      </w:r>
      <w:r w:rsidRPr="006261AB">
        <w:rPr>
          <w:rFonts w:asciiTheme="minorHAnsi" w:hAnsiTheme="minorHAnsi" w:cstheme="minorHAnsi"/>
          <w:sz w:val="24"/>
          <w:szCs w:val="24"/>
        </w:rPr>
        <w:t xml:space="preserve"> </w:t>
      </w:r>
      <w:r w:rsidRPr="006261AB">
        <w:rPr>
          <w:rFonts w:asciiTheme="minorHAnsi" w:hAnsiTheme="minorHAnsi" w:cstheme="minorHAnsi"/>
          <w:sz w:val="24"/>
          <w:szCs w:val="24"/>
        </w:rPr>
        <w:t>often struggle to address the complexity inherent in social phenomena.</w:t>
      </w:r>
      <w:r w:rsidR="005D1F9A" w:rsidRPr="006261AB">
        <w:rPr>
          <w:rFonts w:asciiTheme="minorHAnsi" w:hAnsiTheme="minorHAnsi" w:cstheme="minorHAnsi"/>
          <w:sz w:val="24"/>
          <w:szCs w:val="24"/>
        </w:rPr>
        <w:t xml:space="preserve"> fsQCA, </w:t>
      </w:r>
      <w:r w:rsidRPr="006261AB">
        <w:rPr>
          <w:rFonts w:asciiTheme="minorHAnsi" w:hAnsiTheme="minorHAnsi" w:cstheme="minorHAnsi"/>
          <w:sz w:val="24"/>
          <w:szCs w:val="24"/>
        </w:rPr>
        <w:t>together with clustering techniques, provides a robust alternative by revealing nuanced causal configurations that shape real-world outcomes and are often obscured by linear models</w:t>
      </w:r>
      <w:r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"/>
          <w:id w:val="1026287191"/>
          <w:placeholder>
            <w:docPart w:val="1B016A8FF77D4D1599367FED8D2FE4A2"/>
          </w:placeholder>
        </w:sdtPr>
        <w:sdtContent>
          <w:r w:rsidR="006261AB" w:rsidRPr="006261AB">
            <w:rPr>
              <w:rFonts w:asciiTheme="minorHAnsi" w:hAnsiTheme="minorHAnsi" w:cstheme="minorHAnsi"/>
              <w:sz w:val="24"/>
              <w:szCs w:val="24"/>
            </w:rPr>
            <w:t>(Ragin, 2014)</w:t>
          </w:r>
        </w:sdtContent>
      </w:sdt>
      <w:r w:rsidR="005D1F9A" w:rsidRPr="006261AB">
        <w:rPr>
          <w:rFonts w:asciiTheme="minorHAnsi" w:hAnsiTheme="minorHAnsi" w:cstheme="minorHAnsi"/>
          <w:sz w:val="24"/>
          <w:szCs w:val="24"/>
        </w:rPr>
        <w:t>.</w:t>
      </w:r>
    </w:p>
    <w:p w14:paraId="25325009" w14:textId="77777777" w:rsidR="00EA098E" w:rsidRPr="006261AB" w:rsidRDefault="00EA098E" w:rsidP="00EA098E">
      <w:pPr>
        <w:spacing w:line="360" w:lineRule="auto"/>
        <w:ind w:firstLine="360"/>
        <w:rPr>
          <w:rFonts w:asciiTheme="minorHAnsi" w:hAnsiTheme="minorHAnsi" w:cstheme="minorHAnsi"/>
          <w:sz w:val="24"/>
          <w:szCs w:val="24"/>
        </w:rPr>
      </w:pPr>
      <w:r w:rsidRPr="006261AB">
        <w:rPr>
          <w:rFonts w:asciiTheme="minorHAnsi" w:hAnsiTheme="minorHAnsi" w:cstheme="minorHAnsi"/>
          <w:sz w:val="24"/>
          <w:szCs w:val="24"/>
        </w:rPr>
        <w:t>Developed by Charles Ragin, fsQCA bridges qualitative depth with quantitative rigor. Rooted in set theory and Boolean algebra, it goes beyond measuring associations to identify which combinations of conditions are necessary or sufficient for a given outcome. This enables the discovery of multiple, equally valid causal pathways—an idea known as equifinality. Such an approach is particularly valuable when analyzing nonlinear interactions that traditional regression techniques cannot adequately capture.</w:t>
      </w:r>
    </w:p>
    <w:p w14:paraId="403D2442" w14:textId="6189C848" w:rsidR="005D1F9A" w:rsidRPr="006261AB" w:rsidRDefault="00EA098E" w:rsidP="00EA098E">
      <w:pPr>
        <w:spacing w:line="360" w:lineRule="auto"/>
        <w:ind w:firstLine="360"/>
        <w:rPr>
          <w:rFonts w:asciiTheme="minorHAnsi" w:hAnsiTheme="minorHAnsi" w:cstheme="minorHAnsi"/>
          <w:sz w:val="24"/>
          <w:szCs w:val="24"/>
        </w:rPr>
      </w:pPr>
      <w:r w:rsidRPr="006261AB">
        <w:rPr>
          <w:rFonts w:asciiTheme="minorHAnsi" w:hAnsiTheme="minorHAnsi" w:cstheme="minorHAnsi"/>
          <w:sz w:val="24"/>
          <w:szCs w:val="24"/>
        </w:rPr>
        <w:t>The broader family of QCA methods includes three main variants. Crisp-set QCA (csQCA) relies on binary classification (0 or 1) to assign cases to sets, which can oversimplify complex realities</w:t>
      </w:r>
      <w:r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"/>
          <w:id w:val="932936041"/>
          <w:placeholder>
            <w:docPart w:val="1B016A8FF77D4D1599367FED8D2FE4A2"/>
          </w:placeholder>
        </w:sdtPr>
        <w:sdtContent>
          <w:r w:rsidR="006261AB" w:rsidRPr="006261AB">
            <w:rPr>
              <w:rFonts w:asciiTheme="minorHAnsi" w:eastAsia="Times New Roman" w:hAnsiTheme="minorHAnsi" w:cstheme="minorHAnsi"/>
              <w:sz w:val="24"/>
              <w:szCs w:val="24"/>
            </w:rPr>
            <w:t>(Rihoux and Lobe, 2009)</w:t>
          </w:r>
        </w:sdtContent>
      </w:sdt>
      <w:r w:rsidR="005D1F9A" w:rsidRPr="006261AB">
        <w:rPr>
          <w:rFonts w:asciiTheme="minorHAnsi" w:hAnsiTheme="minorHAnsi" w:cstheme="minorHAnsi"/>
          <w:sz w:val="24"/>
          <w:szCs w:val="24"/>
        </w:rPr>
        <w:t>.</w:t>
      </w:r>
      <w:r w:rsidRPr="006261AB">
        <w:rPr>
          <w:rFonts w:asciiTheme="minorHAnsi" w:hAnsiTheme="minorHAnsi" w:cstheme="minorHAnsi"/>
          <w:sz w:val="24"/>
          <w:szCs w:val="24"/>
        </w:rPr>
        <w:t xml:space="preserve"> </w:t>
      </w:r>
      <w:r w:rsidRPr="006261AB">
        <w:rPr>
          <w:rFonts w:asciiTheme="minorHAnsi" w:hAnsiTheme="minorHAnsi" w:cstheme="minorHAnsi"/>
          <w:sz w:val="24"/>
          <w:szCs w:val="24"/>
        </w:rPr>
        <w:t>Multi-value QCA (mvQCA) introduces discrete categories to capture greater detail while maintaining set-theoretic logic</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"/>
          <w:id w:val="-729693532"/>
          <w:placeholder>
            <w:docPart w:val="C3D5E1CFF948420D8473C70C8246E72B"/>
          </w:placeholder>
        </w:sdtPr>
        <w:sdtContent>
          <w:r w:rsidR="006261AB" w:rsidRPr="006261AB">
            <w:rPr>
              <w:rFonts w:asciiTheme="minorHAnsi" w:eastAsia="Times New Roman" w:hAnsiTheme="minorHAnsi" w:cstheme="minorHAnsi"/>
              <w:sz w:val="24"/>
              <w:szCs w:val="24"/>
            </w:rPr>
            <w:t>(Cronqvist and Berg-Schlosser, 2009)</w:t>
          </w:r>
        </w:sdtContent>
      </w:sdt>
      <w:r w:rsidR="005D1F9A" w:rsidRPr="006261AB">
        <w:rPr>
          <w:rFonts w:asciiTheme="minorHAnsi" w:hAnsiTheme="minorHAnsi" w:cstheme="minorHAnsi"/>
          <w:sz w:val="24"/>
          <w:szCs w:val="24"/>
        </w:rPr>
        <w:t>.</w:t>
      </w:r>
      <w:r w:rsidRPr="006261AB">
        <w:rPr>
          <w:rFonts w:asciiTheme="minorHAnsi" w:hAnsiTheme="minorHAnsi" w:cstheme="minorHAnsi"/>
          <w:sz w:val="24"/>
          <w:szCs w:val="24"/>
        </w:rPr>
        <w:t xml:space="preserve"> fsQCA </w:t>
      </w:r>
      <w:r w:rsidRPr="006261AB">
        <w:rPr>
          <w:rFonts w:asciiTheme="minorHAnsi" w:hAnsiTheme="minorHAnsi" w:cstheme="minorHAnsi"/>
          <w:sz w:val="24"/>
          <w:szCs w:val="24"/>
        </w:rPr>
        <w:t>provides the most flexibility by allowing degrees of membership between 0 and 1, thus reflecting partial inclusion in a set. For example, rather than classifying a firm as simply “experienced” or “inexperienced,” fsQCA captures varying levels of experience</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"/>
          <w:id w:val="737682874"/>
          <w:placeholder>
            <w:docPart w:val="CD24288620944FBF8DA94CE517B73689"/>
          </w:placeholder>
        </w:sdtPr>
        <w:sdtContent>
          <w:r w:rsidR="006261AB" w:rsidRPr="006261AB">
            <w:rPr>
              <w:rFonts w:asciiTheme="minorHAnsi" w:hAnsiTheme="minorHAnsi" w:cstheme="minorHAnsi"/>
              <w:sz w:val="24"/>
              <w:szCs w:val="24"/>
            </w:rPr>
            <w:t>(Ragin, 2008)</w:t>
          </w:r>
        </w:sdtContent>
      </w:sdt>
      <w:r w:rsidR="005D1F9A" w:rsidRPr="006261AB">
        <w:rPr>
          <w:rFonts w:asciiTheme="minorHAnsi" w:hAnsiTheme="minorHAnsi" w:cstheme="minorHAnsi"/>
          <w:sz w:val="24"/>
          <w:szCs w:val="24"/>
        </w:rPr>
        <w:t>.</w:t>
      </w:r>
    </w:p>
    <w:p w14:paraId="61A71214" w14:textId="17D55432" w:rsidR="00EA098E" w:rsidRPr="006261AB" w:rsidRDefault="00EA098E" w:rsidP="00FF4829">
      <w:pPr>
        <w:spacing w:line="360" w:lineRule="auto"/>
        <w:ind w:firstLine="360"/>
        <w:rPr>
          <w:rFonts w:asciiTheme="minorHAnsi" w:hAnsiTheme="minorHAnsi" w:cstheme="minorHAnsi"/>
          <w:sz w:val="24"/>
          <w:szCs w:val="24"/>
        </w:rPr>
      </w:pPr>
      <w:r w:rsidRPr="006261AB">
        <w:rPr>
          <w:rFonts w:asciiTheme="minorHAnsi" w:hAnsiTheme="minorHAnsi" w:cstheme="minorHAnsi"/>
          <w:sz w:val="24"/>
          <w:szCs w:val="24"/>
        </w:rPr>
        <w:t>A central step in fsQCA is calibration, the process of transforming raw data into set membership scores based on theoretical justification and empirical context. Common strategies include mean-based calibration, where the average serves as a crossover point, and quantile-based calibration, which uses the 5th and 95th percentiles to define full non-membership and full membership, respectively</w:t>
      </w:r>
      <w:r w:rsidRPr="006261AB">
        <w:rPr>
          <w:rFonts w:asciiTheme="minorHAnsi" w:hAnsiTheme="minorHAnsi" w:cstheme="minorHAnsi"/>
          <w:sz w:val="24"/>
          <w:szCs w:val="24"/>
        </w:rPr>
        <w:t xml:space="preserve"> </w:t>
      </w:r>
      <w:sdt>
        <w:sdtPr>
          <w:rPr>
            <w:rFonts w:asciiTheme="minorHAnsi" w:hAnsiTheme="minorHAnsi" w:cstheme="minorHAnsi"/>
            <w:sz w:val="24"/>
            <w:szCs w:val="24"/>
            <w:lang w:val="es-ES"/>
          </w:rPr>
          <w:tag w:val="MENDELEY_CITATION_v3_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"/>
          <w:id w:val="-169033497"/>
          <w:placeholder>
            <w:docPart w:val="8D4A873D95724075A1A729FE42CAD3CD"/>
          </w:placeholder>
        </w:sdtPr>
        <w:sdtContent>
          <w:r w:rsidR="006261AB" w:rsidRPr="006261AB">
            <w:rPr>
              <w:rFonts w:asciiTheme="minorHAnsi" w:hAnsiTheme="minorHAnsi" w:cstheme="minorHAnsi"/>
              <w:sz w:val="24"/>
              <w:szCs w:val="24"/>
            </w:rPr>
            <w:t>Woodside (2013)</w:t>
          </w:r>
        </w:sdtContent>
      </w:sdt>
      <w:r w:rsidRPr="006261AB">
        <w:rPr>
          <w:rFonts w:asciiTheme="minorHAnsi" w:hAnsiTheme="minorHAnsi" w:cstheme="minorHAnsi"/>
          <w:sz w:val="24"/>
          <w:szCs w:val="24"/>
        </w:rPr>
        <w:t xml:space="preserve">. </w:t>
      </w:r>
    </w:p>
    <w:p w14:paraId="64E5C51F" w14:textId="05607125" w:rsidR="005D1F9A" w:rsidRPr="006261AB" w:rsidRDefault="00EA098E" w:rsidP="00EA098E">
      <w:pPr>
        <w:spacing w:line="360" w:lineRule="auto"/>
        <w:ind w:firstLine="360"/>
        <w:rPr>
          <w:rFonts w:asciiTheme="minorHAnsi" w:hAnsiTheme="minorHAnsi" w:cstheme="minorHAnsi"/>
          <w:sz w:val="24"/>
          <w:szCs w:val="24"/>
        </w:rPr>
      </w:pPr>
      <w:r w:rsidRPr="006261AB">
        <w:rPr>
          <w:rFonts w:asciiTheme="minorHAnsi" w:hAnsiTheme="minorHAnsi" w:cstheme="minorHAnsi"/>
          <w:sz w:val="24"/>
          <w:szCs w:val="24"/>
        </w:rPr>
        <w:t xml:space="preserve">Despite its interpretive strength, fsQCA faces challenges due to the subjectivity of calibration and the lack of universal standards that can hinder cross-study </w:t>
      </w:r>
      <w:r w:rsidRPr="006261AB">
        <w:rPr>
          <w:rFonts w:asciiTheme="minorHAnsi" w:hAnsiTheme="minorHAnsi" w:cstheme="minorHAnsi"/>
          <w:sz w:val="24"/>
          <w:szCs w:val="24"/>
        </w:rPr>
        <w:lastRenderedPageBreak/>
        <w:t>comparability</w:t>
      </w:r>
      <w:r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"/>
          <w:id w:val="972326459"/>
          <w:placeholder>
            <w:docPart w:val="1B016A8FF77D4D1599367FED8D2FE4A2"/>
          </w:placeholder>
        </w:sdtPr>
        <w:sdtContent>
          <w:r w:rsidR="006261AB" w:rsidRPr="006261AB">
            <w:rPr>
              <w:rFonts w:asciiTheme="minorHAnsi" w:hAnsiTheme="minorHAnsi" w:cstheme="minorHAnsi"/>
              <w:sz w:val="24"/>
              <w:szCs w:val="24"/>
            </w:rPr>
            <w:t>(Kacprzyk, 2009)</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Nevertheless, it remains an essential method for capturing causal complexity and understanding multiple pathways leading to similar outcomes in contexts where linear assumptions fall short.</w:t>
      </w:r>
      <w:r w:rsidR="005D1F9A" w:rsidRPr="006261AB">
        <w:rPr>
          <w:rFonts w:asciiTheme="minorHAnsi" w:hAnsiTheme="minorHAnsi" w:cstheme="minorHAnsi"/>
          <w:sz w:val="24"/>
          <w:szCs w:val="24"/>
        </w:rPr>
        <w:t xml:space="preserve"> </w:t>
      </w:r>
    </w:p>
    <w:bookmarkEnd w:id="4"/>
    <w:p w14:paraId="7AB9AB55" w14:textId="5F7B3E93" w:rsidR="005D1F9A" w:rsidRPr="006261AB" w:rsidRDefault="005D1F9A" w:rsidP="00FF4829">
      <w:pPr>
        <w:pStyle w:val="Textoindependiente"/>
        <w:numPr>
          <w:ilvl w:val="1"/>
          <w:numId w:val="2"/>
        </w:numPr>
        <w:spacing w:line="360" w:lineRule="auto"/>
        <w:jc w:val="both"/>
        <w:rPr>
          <w:rFonts w:asciiTheme="minorHAnsi" w:hAnsiTheme="minorHAnsi" w:cstheme="minorHAnsi"/>
          <w:b/>
          <w:sz w:val="24"/>
          <w:szCs w:val="24"/>
        </w:rPr>
      </w:pPr>
      <w:r w:rsidRPr="006261AB">
        <w:rPr>
          <w:rFonts w:asciiTheme="minorHAnsi" w:hAnsiTheme="minorHAnsi" w:cstheme="minorHAnsi"/>
          <w:b/>
          <w:sz w:val="24"/>
          <w:szCs w:val="24"/>
        </w:rPr>
        <w:t xml:space="preserve">Clustering techniques </w:t>
      </w:r>
      <w:r w:rsidRPr="006261AB">
        <w:rPr>
          <w:rFonts w:asciiTheme="minorHAnsi" w:hAnsiTheme="minorHAnsi" w:cstheme="minorHAnsi"/>
          <w:b/>
          <w:sz w:val="24"/>
          <w:szCs w:val="24"/>
        </w:rPr>
        <w:tab/>
      </w:r>
    </w:p>
    <w:p w14:paraId="38D1EF13" w14:textId="0442CF53" w:rsidR="005D1F9A" w:rsidRPr="006261AB" w:rsidRDefault="003D0DA5" w:rsidP="00FF4829">
      <w:pPr>
        <w:spacing w:line="360" w:lineRule="auto"/>
        <w:rPr>
          <w:rFonts w:asciiTheme="minorHAnsi" w:hAnsiTheme="minorHAnsi" w:cstheme="minorHAnsi"/>
          <w:sz w:val="24"/>
          <w:szCs w:val="24"/>
        </w:rPr>
      </w:pPr>
      <w:r w:rsidRPr="006261AB">
        <w:rPr>
          <w:rFonts w:asciiTheme="minorHAnsi" w:hAnsiTheme="minorHAnsi" w:cstheme="minorHAnsi"/>
          <w:sz w:val="24"/>
          <w:szCs w:val="24"/>
        </w:rPr>
        <w:t>Unlike fsQCA, which examines causal complexity, clustering focuses on identifying hidden patterns by grouping observations with shared characteristics. Its primary goal is to create internally consistent clusters—maximizing similarity within groups while maintaining clear distinctions between them</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"/>
          <w:id w:val="1300964370"/>
          <w:placeholder>
            <w:docPart w:val="87A5CDB78A044C53972967FA386D4534"/>
          </w:placeholder>
        </w:sdtPr>
        <w:sdtContent>
          <w:r w:rsidR="006261AB" w:rsidRPr="006261AB">
            <w:rPr>
              <w:rFonts w:asciiTheme="minorHAnsi" w:eastAsia="Times New Roman" w:hAnsiTheme="minorHAnsi" w:cstheme="minorHAnsi"/>
              <w:sz w:val="24"/>
              <w:szCs w:val="24"/>
            </w:rPr>
            <w:t xml:space="preserve">(Bouveyron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xml:space="preserve">, 2019; Sun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2017)</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This approach helps reveal latent structures in datasets and enhances the interpretation of heterogeneous populations.</w:t>
      </w:r>
    </w:p>
    <w:p w14:paraId="1939C80B" w14:textId="6D9E5D9B" w:rsidR="003D0DA5" w:rsidRPr="006261AB" w:rsidRDefault="003D0DA5" w:rsidP="003D0DA5">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Two of the most widely used techniques in the social sciences are Hierarchical Clustering and K-means Clustering, each with distinct advantages. Hierarchical clustering constructs a tree-like structure of nested groups based on distances between data points, either by merging individual observations (agglomerative) or splitting larger clusters (divisive). Dendrograms visualize this process, offering an intuitive representation of the data’s structure. In contrast, K-means clustering assigns observations to a predefined number of clusters (k) according to their proximity to centroids</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"/>
          <w:id w:val="179623402"/>
          <w:placeholder>
            <w:docPart w:val="87A5CDB78A044C53972967FA386D4534"/>
          </w:placeholder>
        </w:sdtPr>
        <w:sdtContent>
          <w:r w:rsidR="006261AB" w:rsidRPr="006261AB">
            <w:rPr>
              <w:rFonts w:asciiTheme="minorHAnsi" w:eastAsia="Times New Roman" w:hAnsiTheme="minorHAnsi" w:cstheme="minorHAnsi"/>
              <w:sz w:val="24"/>
              <w:szCs w:val="24"/>
            </w:rPr>
            <w:t>(Sinaga and Yang, 2020)</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Although computationally efficient, it requires careful selection of k, often guided by diagnostics such as the elbow or silhouette method.</w:t>
      </w:r>
    </w:p>
    <w:p w14:paraId="2D65D4A8" w14:textId="2CF94AE1" w:rsidR="005D1F9A" w:rsidRPr="006261AB" w:rsidRDefault="003D0DA5" w:rsidP="003D0DA5">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Other approaches, like self-organizing maps (SOMs) and density-based clustering (DBSCAN), extend the method’s flexibility. DBSCAN, for instance, identifies clusters as dense regions without requiring a predefined number, effectively capturing irregular, non-spherical patterns</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"/>
          <w:id w:val="1941867935"/>
          <w:placeholder>
            <w:docPart w:val="87A5CDB78A044C53972967FA386D4534"/>
          </w:placeholder>
        </w:sdtPr>
        <w:sdtContent>
          <w:r w:rsidR="006261AB" w:rsidRPr="006261AB">
            <w:rPr>
              <w:rFonts w:asciiTheme="minorHAnsi" w:eastAsia="Times New Roman" w:hAnsiTheme="minorHAnsi" w:cstheme="minorHAnsi"/>
              <w:sz w:val="24"/>
              <w:szCs w:val="24"/>
            </w:rPr>
            <w:t xml:space="preserve">(Schubert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2017)</w:t>
          </w:r>
        </w:sdtContent>
      </w:sdt>
      <w:r w:rsidR="005D1F9A" w:rsidRPr="006261AB">
        <w:rPr>
          <w:rFonts w:asciiTheme="minorHAnsi" w:hAnsiTheme="minorHAnsi" w:cstheme="minorHAnsi"/>
          <w:sz w:val="24"/>
          <w:szCs w:val="24"/>
        </w:rPr>
        <w:t>.</w:t>
      </w:r>
    </w:p>
    <w:p w14:paraId="486B9299" w14:textId="16695586" w:rsidR="005D1F9A" w:rsidRPr="006261AB" w:rsidRDefault="003D0DA5" w:rsidP="003D0DA5">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Historically, clustering in the social sciences traces back to</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"/>
          <w:id w:val="-525489443"/>
          <w:placeholder>
            <w:docPart w:val="87A5CDB78A044C53972967FA386D4534"/>
          </w:placeholder>
        </w:sdtPr>
        <w:sdtContent>
          <w:r w:rsidR="006261AB" w:rsidRPr="006261AB">
            <w:rPr>
              <w:rFonts w:asciiTheme="minorHAnsi" w:hAnsiTheme="minorHAnsi" w:cstheme="minorHAnsi"/>
              <w:sz w:val="24"/>
              <w:szCs w:val="24"/>
            </w:rPr>
            <w:t>Zubin (1938)</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personality typologies. Today, powered by machine learning, it is applied to unstructured data—text, images, and behaviors—using dimensionality reduction and automated feature extraction</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"/>
          <w:id w:val="1735581178"/>
          <w:placeholder>
            <w:docPart w:val="87A5CDB78A044C53972967FA386D4534"/>
          </w:placeholder>
        </w:sdtPr>
        <w:sdtContent>
          <w:r w:rsidR="006261AB" w:rsidRPr="006261AB">
            <w:rPr>
              <w:rFonts w:asciiTheme="minorHAnsi" w:hAnsiTheme="minorHAnsi" w:cstheme="minorHAnsi"/>
              <w:sz w:val="24"/>
              <w:szCs w:val="24"/>
            </w:rPr>
            <w:t>(Ertel, 2017)</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In management research, clustering supports analyses of financial, operational, and HR data</w:t>
      </w:r>
      <w:r w:rsidR="005D1F9A"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"/>
          <w:id w:val="180716602"/>
          <w:placeholder>
            <w:docPart w:val="11E191A39DC141E098DFF23EFFE9D69D"/>
          </w:placeholder>
        </w:sdtPr>
        <w:sdtContent>
          <w:r w:rsidR="006261AB" w:rsidRPr="006261AB">
            <w:rPr>
              <w:rFonts w:asciiTheme="minorHAnsi" w:eastAsia="Times New Roman" w:hAnsiTheme="minorHAnsi" w:cstheme="minorHAnsi"/>
              <w:sz w:val="24"/>
              <w:szCs w:val="24"/>
            </w:rPr>
            <w:t xml:space="preserve">(Grimmer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xml:space="preserve">, 2021; Ranta </w:t>
          </w:r>
          <w:r w:rsidR="006261AB" w:rsidRPr="006261AB">
            <w:rPr>
              <w:rFonts w:asciiTheme="minorHAnsi" w:eastAsia="Times New Roman" w:hAnsiTheme="minorHAnsi" w:cstheme="minorHAnsi"/>
              <w:i/>
              <w:iCs/>
              <w:sz w:val="24"/>
              <w:szCs w:val="24"/>
            </w:rPr>
            <w:t xml:space="preserve">et </w:t>
          </w:r>
          <w:r w:rsidR="006261AB" w:rsidRPr="006261AB">
            <w:rPr>
              <w:rFonts w:asciiTheme="minorHAnsi" w:eastAsia="Times New Roman" w:hAnsiTheme="minorHAnsi" w:cstheme="minorHAnsi"/>
              <w:i/>
              <w:iCs/>
              <w:sz w:val="24"/>
              <w:szCs w:val="24"/>
            </w:rPr>
            <w:lastRenderedPageBreak/>
            <w:t>al.</w:t>
          </w:r>
          <w:r w:rsidR="006261AB" w:rsidRPr="006261AB">
            <w:rPr>
              <w:rFonts w:asciiTheme="minorHAnsi" w:eastAsia="Times New Roman" w:hAnsiTheme="minorHAnsi" w:cstheme="minorHAnsi"/>
              <w:sz w:val="24"/>
              <w:szCs w:val="24"/>
            </w:rPr>
            <w:t>, 2022)</w:t>
          </w:r>
        </w:sdtContent>
      </w:sdt>
      <w:r w:rsidR="005D1F9A" w:rsidRPr="006261AB">
        <w:rPr>
          <w:rFonts w:asciiTheme="minorHAnsi" w:hAnsiTheme="minorHAnsi" w:cstheme="minorHAnsi"/>
          <w:sz w:val="24"/>
          <w:szCs w:val="24"/>
        </w:rPr>
        <w:t xml:space="preserve">. </w:t>
      </w:r>
      <w:r w:rsidRPr="006261AB">
        <w:rPr>
          <w:rFonts w:asciiTheme="minorHAnsi" w:hAnsiTheme="minorHAnsi" w:cstheme="minorHAnsi"/>
          <w:sz w:val="24"/>
          <w:szCs w:val="24"/>
        </w:rPr>
        <w:t xml:space="preserve">Successful application depends on rigorous data preprocessing, including cleaning, normalization, and feature selection, as clustering is highly sensitive to input quality. Determining the optimal number of clusters remains a key interpretive challenge, balancing statistical precision with conceptual clarity. </w:t>
      </w:r>
    </w:p>
    <w:p w14:paraId="465F7D3B" w14:textId="77777777" w:rsidR="001C7698" w:rsidRPr="006261AB" w:rsidRDefault="005D1F9A" w:rsidP="00FF4829">
      <w:pPr>
        <w:pStyle w:val="Textoindependiente"/>
        <w:numPr>
          <w:ilvl w:val="1"/>
          <w:numId w:val="2"/>
        </w:numPr>
        <w:spacing w:line="360" w:lineRule="auto"/>
        <w:jc w:val="both"/>
        <w:rPr>
          <w:rFonts w:asciiTheme="minorHAnsi" w:hAnsiTheme="minorHAnsi" w:cstheme="minorHAnsi"/>
          <w:b/>
          <w:sz w:val="24"/>
          <w:szCs w:val="24"/>
        </w:rPr>
      </w:pPr>
      <w:r w:rsidRPr="006261AB">
        <w:rPr>
          <w:rFonts w:asciiTheme="minorHAnsi" w:hAnsiTheme="minorHAnsi" w:cstheme="minorHAnsi"/>
          <w:b/>
          <w:sz w:val="24"/>
          <w:szCs w:val="24"/>
        </w:rPr>
        <w:t>Comparative Overview of Analytical Strategies in Social Science and Management</w:t>
      </w:r>
    </w:p>
    <w:p w14:paraId="142D953F" w14:textId="755673ED" w:rsidR="001C7698" w:rsidRPr="006261AB" w:rsidRDefault="001C7698" w:rsidP="00FF4829">
      <w:pPr>
        <w:spacing w:line="360" w:lineRule="auto"/>
        <w:rPr>
          <w:rFonts w:asciiTheme="minorHAnsi" w:hAnsiTheme="minorHAnsi" w:cstheme="minorHAnsi"/>
          <w:sz w:val="24"/>
          <w:szCs w:val="24"/>
        </w:rPr>
      </w:pPr>
      <w:r w:rsidRPr="006261AB">
        <w:rPr>
          <w:rFonts w:asciiTheme="minorHAnsi" w:hAnsiTheme="minorHAnsi" w:cstheme="minorHAnsi"/>
          <w:sz w:val="24"/>
          <w:szCs w:val="24"/>
        </w:rPr>
        <w:fldChar w:fldCharType="begin"/>
      </w:r>
      <w:r w:rsidRPr="006261AB">
        <w:rPr>
          <w:rFonts w:asciiTheme="minorHAnsi" w:hAnsiTheme="minorHAnsi" w:cstheme="minorHAnsi"/>
          <w:sz w:val="24"/>
          <w:szCs w:val="24"/>
        </w:rPr>
        <w:instrText xml:space="preserve"> REF _Ref189751316 \h  \* MERGEFORMAT </w:instrText>
      </w:r>
      <w:r w:rsidRPr="006261AB">
        <w:rPr>
          <w:rFonts w:asciiTheme="minorHAnsi" w:hAnsiTheme="minorHAnsi" w:cstheme="minorHAnsi"/>
          <w:sz w:val="24"/>
          <w:szCs w:val="24"/>
        </w:rPr>
      </w:r>
      <w:r w:rsidRPr="006261AB">
        <w:rPr>
          <w:rFonts w:asciiTheme="minorHAnsi" w:hAnsiTheme="minorHAnsi" w:cstheme="minorHAnsi"/>
          <w:sz w:val="24"/>
          <w:szCs w:val="24"/>
        </w:rPr>
        <w:fldChar w:fldCharType="separate"/>
      </w:r>
      <w:r w:rsidR="00C7033D" w:rsidRPr="006261AB">
        <w:rPr>
          <w:rFonts w:asciiTheme="minorHAnsi" w:hAnsiTheme="minorHAnsi" w:cstheme="minorHAnsi"/>
          <w:sz w:val="24"/>
          <w:szCs w:val="24"/>
        </w:rPr>
        <w:t>Table 1</w:t>
      </w:r>
      <w:r w:rsidRPr="006261AB">
        <w:rPr>
          <w:rFonts w:asciiTheme="minorHAnsi" w:hAnsiTheme="minorHAnsi" w:cstheme="minorHAnsi"/>
          <w:sz w:val="24"/>
          <w:szCs w:val="24"/>
        </w:rPr>
        <w:fldChar w:fldCharType="end"/>
      </w:r>
      <w:r w:rsidRPr="006261AB">
        <w:rPr>
          <w:rFonts w:asciiTheme="minorHAnsi" w:hAnsiTheme="minorHAnsi" w:cstheme="minorHAnsi"/>
          <w:sz w:val="24"/>
          <w:szCs w:val="24"/>
        </w:rPr>
        <w:t xml:space="preserve"> concisely compares three prominent methodological approaches—CB-SEM, fsQCA, and clustering—highlighting their theoretical foundations, data requirements, strengths, limitations, and common applications. This comparative lens offers researchers practical guidance for selecting the most suitable analytical strategy, considering research goals, data characteristics, and interpretive needs. </w:t>
      </w:r>
    </w:p>
    <w:p w14:paraId="33C35B18" w14:textId="7F85EE63" w:rsidR="001C7698" w:rsidRPr="006261AB" w:rsidRDefault="001C7698" w:rsidP="00FF4829">
      <w:pPr>
        <w:spacing w:line="360" w:lineRule="auto"/>
        <w:rPr>
          <w:rFonts w:asciiTheme="minorHAnsi" w:hAnsiTheme="minorHAnsi" w:cstheme="minorHAnsi"/>
          <w:sz w:val="24"/>
          <w:szCs w:val="24"/>
        </w:rPr>
      </w:pPr>
      <w:bookmarkStart w:id="5" w:name="_Ref189751316"/>
      <w:r w:rsidRPr="006261AB">
        <w:rPr>
          <w:rFonts w:asciiTheme="minorHAnsi" w:hAnsiTheme="minorHAnsi" w:cstheme="minorHAnsi"/>
          <w:sz w:val="24"/>
          <w:szCs w:val="24"/>
        </w:rPr>
        <w:t xml:space="preserve">Table </w:t>
      </w:r>
      <w:r w:rsidRPr="006261AB">
        <w:rPr>
          <w:rFonts w:asciiTheme="minorHAnsi" w:hAnsiTheme="minorHAnsi" w:cstheme="minorHAnsi"/>
          <w:sz w:val="24"/>
          <w:szCs w:val="24"/>
        </w:rPr>
        <w:fldChar w:fldCharType="begin"/>
      </w:r>
      <w:r w:rsidRPr="006261AB">
        <w:rPr>
          <w:rFonts w:asciiTheme="minorHAnsi" w:hAnsiTheme="minorHAnsi" w:cstheme="minorHAnsi"/>
          <w:sz w:val="24"/>
          <w:szCs w:val="24"/>
        </w:rPr>
        <w:instrText xml:space="preserve"> SEQ Table \* ARABIC </w:instrText>
      </w:r>
      <w:r w:rsidRPr="006261AB">
        <w:rPr>
          <w:rFonts w:asciiTheme="minorHAnsi" w:hAnsiTheme="minorHAnsi" w:cstheme="minorHAnsi"/>
          <w:sz w:val="24"/>
          <w:szCs w:val="24"/>
        </w:rPr>
        <w:fldChar w:fldCharType="separate"/>
      </w:r>
      <w:r w:rsidR="00C7033D" w:rsidRPr="006261AB">
        <w:rPr>
          <w:rFonts w:asciiTheme="minorHAnsi" w:hAnsiTheme="minorHAnsi" w:cstheme="minorHAnsi"/>
          <w:noProof/>
          <w:sz w:val="24"/>
          <w:szCs w:val="24"/>
        </w:rPr>
        <w:t>1</w:t>
      </w:r>
      <w:r w:rsidRPr="006261AB">
        <w:rPr>
          <w:rFonts w:asciiTheme="minorHAnsi" w:hAnsiTheme="minorHAnsi" w:cstheme="minorHAnsi"/>
          <w:sz w:val="24"/>
          <w:szCs w:val="24"/>
        </w:rPr>
        <w:fldChar w:fldCharType="end"/>
      </w:r>
      <w:bookmarkEnd w:id="5"/>
      <w:r w:rsidRPr="006261AB">
        <w:rPr>
          <w:rFonts w:asciiTheme="minorHAnsi" w:hAnsiTheme="minorHAnsi" w:cstheme="minorHAnsi"/>
          <w:sz w:val="24"/>
          <w:szCs w:val="24"/>
        </w:rPr>
        <w:t xml:space="preserve"> Comparison of Model Strategies in Social Science and Management</w:t>
      </w:r>
    </w:p>
    <w:tbl>
      <w:tblPr>
        <w:tblStyle w:val="Tablanormal1"/>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20" w:firstRow="1" w:lastRow="0" w:firstColumn="0" w:lastColumn="0" w:noHBand="0" w:noVBand="1"/>
      </w:tblPr>
      <w:tblGrid>
        <w:gridCol w:w="2099"/>
        <w:gridCol w:w="2155"/>
        <w:gridCol w:w="2131"/>
        <w:gridCol w:w="2120"/>
      </w:tblGrid>
      <w:tr w:rsidR="006261AB" w:rsidRPr="006261AB" w14:paraId="762142F8" w14:textId="77777777" w:rsidTr="0043357E">
        <w:trPr>
          <w:cnfStyle w:val="100000000000" w:firstRow="1" w:lastRow="0" w:firstColumn="0" w:lastColumn="0" w:oddVBand="0" w:evenVBand="0" w:oddHBand="0" w:evenHBand="0" w:firstRowFirstColumn="0" w:firstRowLastColumn="0" w:lastRowFirstColumn="0" w:lastRowLastColumn="0"/>
        </w:trPr>
        <w:tc>
          <w:tcPr>
            <w:tcW w:w="2099" w:type="dxa"/>
            <w:tcBorders>
              <w:top w:val="single" w:sz="4" w:space="0" w:color="auto"/>
              <w:bottom w:val="single" w:sz="4" w:space="0" w:color="auto"/>
            </w:tcBorders>
          </w:tcPr>
          <w:p w14:paraId="688A6CF3" w14:textId="77777777" w:rsidR="001C7698" w:rsidRPr="006261AB" w:rsidRDefault="001C7698" w:rsidP="00F96843">
            <w:pPr>
              <w:widowControl w:val="0"/>
              <w:rPr>
                <w:rFonts w:asciiTheme="minorHAnsi" w:hAnsiTheme="minorHAnsi" w:cstheme="minorHAnsi"/>
                <w:lang w:val="en-US"/>
              </w:rPr>
            </w:pPr>
            <w:bookmarkStart w:id="6" w:name="_Hlk148557863"/>
            <w:r w:rsidRPr="006261AB">
              <w:rPr>
                <w:rFonts w:asciiTheme="minorHAnsi" w:hAnsiTheme="minorHAnsi" w:cstheme="minorHAnsi"/>
                <w:lang w:val="en-US"/>
              </w:rPr>
              <w:t>Aspect</w:t>
            </w:r>
          </w:p>
        </w:tc>
        <w:tc>
          <w:tcPr>
            <w:tcW w:w="2155" w:type="dxa"/>
            <w:tcBorders>
              <w:top w:val="single" w:sz="4" w:space="0" w:color="auto"/>
              <w:bottom w:val="single" w:sz="4" w:space="0" w:color="auto"/>
            </w:tcBorders>
          </w:tcPr>
          <w:p w14:paraId="2182A030" w14:textId="77777777" w:rsidR="001C7698" w:rsidRPr="006261AB" w:rsidRDefault="001C7698" w:rsidP="00F96843">
            <w:pPr>
              <w:rPr>
                <w:rFonts w:asciiTheme="minorHAnsi" w:hAnsiTheme="minorHAnsi" w:cstheme="minorHAnsi"/>
                <w:b w:val="0"/>
                <w:bCs w:val="0"/>
                <w:lang w:val="en-US"/>
              </w:rPr>
            </w:pPr>
            <w:r w:rsidRPr="006261AB">
              <w:rPr>
                <w:rFonts w:asciiTheme="minorHAnsi" w:hAnsiTheme="minorHAnsi" w:cstheme="minorHAnsi"/>
                <w:b w:val="0"/>
                <w:bCs w:val="0"/>
                <w:lang w:val="en-US"/>
              </w:rPr>
              <w:t>CB-SEM</w:t>
            </w:r>
          </w:p>
        </w:tc>
        <w:tc>
          <w:tcPr>
            <w:tcW w:w="2131" w:type="dxa"/>
            <w:tcBorders>
              <w:top w:val="single" w:sz="4" w:space="0" w:color="auto"/>
              <w:bottom w:val="single" w:sz="4" w:space="0" w:color="auto"/>
            </w:tcBorders>
          </w:tcPr>
          <w:p w14:paraId="2B481938" w14:textId="77777777" w:rsidR="001C7698" w:rsidRPr="006261AB" w:rsidRDefault="001C7698" w:rsidP="00F96843">
            <w:pPr>
              <w:rPr>
                <w:rFonts w:asciiTheme="minorHAnsi" w:hAnsiTheme="minorHAnsi" w:cstheme="minorHAnsi"/>
                <w:b w:val="0"/>
                <w:bCs w:val="0"/>
                <w:lang w:val="en-US"/>
              </w:rPr>
            </w:pPr>
            <w:r w:rsidRPr="006261AB">
              <w:rPr>
                <w:rFonts w:asciiTheme="minorHAnsi" w:hAnsiTheme="minorHAnsi" w:cstheme="minorHAnsi"/>
                <w:b w:val="0"/>
                <w:bCs w:val="0"/>
                <w:lang w:val="en-US"/>
              </w:rPr>
              <w:t>fsQCA</w:t>
            </w:r>
          </w:p>
        </w:tc>
        <w:tc>
          <w:tcPr>
            <w:tcW w:w="2120" w:type="dxa"/>
            <w:tcBorders>
              <w:top w:val="single" w:sz="4" w:space="0" w:color="auto"/>
              <w:bottom w:val="single" w:sz="4" w:space="0" w:color="auto"/>
            </w:tcBorders>
          </w:tcPr>
          <w:p w14:paraId="07FC53A3" w14:textId="77777777" w:rsidR="001C7698" w:rsidRPr="006261AB" w:rsidRDefault="001C7698" w:rsidP="00F96843">
            <w:pPr>
              <w:rPr>
                <w:rFonts w:asciiTheme="minorHAnsi" w:hAnsiTheme="minorHAnsi" w:cstheme="minorHAnsi"/>
                <w:b w:val="0"/>
                <w:bCs w:val="0"/>
                <w:lang w:val="en-US"/>
              </w:rPr>
            </w:pPr>
            <w:r w:rsidRPr="006261AB">
              <w:rPr>
                <w:rFonts w:asciiTheme="minorHAnsi" w:hAnsiTheme="minorHAnsi" w:cstheme="minorHAnsi"/>
                <w:b w:val="0"/>
                <w:bCs w:val="0"/>
                <w:lang w:val="en-US"/>
              </w:rPr>
              <w:t>Clustering Techniques</w:t>
            </w:r>
          </w:p>
        </w:tc>
      </w:tr>
      <w:tr w:rsidR="006261AB" w:rsidRPr="006261AB" w14:paraId="768A72B9" w14:textId="77777777" w:rsidTr="0043357E">
        <w:trPr>
          <w:cnfStyle w:val="000000100000" w:firstRow="0" w:lastRow="0" w:firstColumn="0" w:lastColumn="0" w:oddVBand="0" w:evenVBand="0" w:oddHBand="1" w:evenHBand="0" w:firstRowFirstColumn="0" w:firstRowLastColumn="0" w:lastRowFirstColumn="0" w:lastRowLastColumn="0"/>
        </w:trPr>
        <w:tc>
          <w:tcPr>
            <w:tcW w:w="2099" w:type="dxa"/>
            <w:tcBorders>
              <w:top w:val="single" w:sz="4" w:space="0" w:color="auto"/>
            </w:tcBorders>
          </w:tcPr>
          <w:p w14:paraId="75130B1E" w14:textId="77777777" w:rsidR="001C7698" w:rsidRPr="006261AB" w:rsidRDefault="001C7698" w:rsidP="00F96843">
            <w:pPr>
              <w:widowControl w:val="0"/>
              <w:rPr>
                <w:rFonts w:asciiTheme="minorHAnsi" w:hAnsiTheme="minorHAnsi" w:cstheme="minorHAnsi"/>
                <w:lang w:val="en-US"/>
              </w:rPr>
            </w:pPr>
            <w:r w:rsidRPr="006261AB">
              <w:rPr>
                <w:rFonts w:asciiTheme="minorHAnsi" w:hAnsiTheme="minorHAnsi" w:cstheme="minorHAnsi"/>
                <w:lang w:val="en-US"/>
              </w:rPr>
              <w:t>Theory</w:t>
            </w:r>
          </w:p>
        </w:tc>
        <w:tc>
          <w:tcPr>
            <w:tcW w:w="2155" w:type="dxa"/>
            <w:tcBorders>
              <w:top w:val="single" w:sz="4" w:space="0" w:color="auto"/>
            </w:tcBorders>
          </w:tcPr>
          <w:p w14:paraId="769E74CE"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Based on covariance, tests models with latent and observed variables.</w:t>
            </w:r>
          </w:p>
        </w:tc>
        <w:tc>
          <w:tcPr>
            <w:tcW w:w="2131" w:type="dxa"/>
            <w:tcBorders>
              <w:top w:val="single" w:sz="4" w:space="0" w:color="auto"/>
            </w:tcBorders>
          </w:tcPr>
          <w:p w14:paraId="37F40D3B"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Based on set theory and Boolean logic, it identifies causal conditions.</w:t>
            </w:r>
          </w:p>
        </w:tc>
        <w:tc>
          <w:tcPr>
            <w:tcW w:w="2120" w:type="dxa"/>
            <w:tcBorders>
              <w:top w:val="single" w:sz="4" w:space="0" w:color="auto"/>
            </w:tcBorders>
          </w:tcPr>
          <w:p w14:paraId="28AC56CB"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Uses algorithms to group similar data points.</w:t>
            </w:r>
          </w:p>
        </w:tc>
      </w:tr>
      <w:tr w:rsidR="006261AB" w:rsidRPr="006261AB" w14:paraId="3B997133" w14:textId="77777777" w:rsidTr="0043357E">
        <w:tc>
          <w:tcPr>
            <w:tcW w:w="2099" w:type="dxa"/>
          </w:tcPr>
          <w:p w14:paraId="38602043"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Purpose</w:t>
            </w:r>
          </w:p>
        </w:tc>
        <w:tc>
          <w:tcPr>
            <w:tcW w:w="2155" w:type="dxa"/>
          </w:tcPr>
          <w:p w14:paraId="5AC28A52"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Confirm theoretical relationships.</w:t>
            </w:r>
          </w:p>
        </w:tc>
        <w:tc>
          <w:tcPr>
            <w:tcW w:w="2131" w:type="dxa"/>
          </w:tcPr>
          <w:p w14:paraId="74415FC6"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Identifies combinations of conditions that lead to specific outcomes.</w:t>
            </w:r>
          </w:p>
        </w:tc>
        <w:tc>
          <w:tcPr>
            <w:tcW w:w="2120" w:type="dxa"/>
          </w:tcPr>
          <w:p w14:paraId="0B043607"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Detects patterns without predefined categories.</w:t>
            </w:r>
          </w:p>
        </w:tc>
      </w:tr>
      <w:tr w:rsidR="006261AB" w:rsidRPr="006261AB" w14:paraId="3E0C93AF" w14:textId="77777777" w:rsidTr="0043357E">
        <w:trPr>
          <w:cnfStyle w:val="000000100000" w:firstRow="0" w:lastRow="0" w:firstColumn="0" w:lastColumn="0" w:oddVBand="0" w:evenVBand="0" w:oddHBand="1" w:evenHBand="0" w:firstRowFirstColumn="0" w:firstRowLastColumn="0" w:lastRowFirstColumn="0" w:lastRowLastColumn="0"/>
        </w:trPr>
        <w:tc>
          <w:tcPr>
            <w:tcW w:w="2099" w:type="dxa"/>
          </w:tcPr>
          <w:p w14:paraId="08989662"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Data</w:t>
            </w:r>
          </w:p>
        </w:tc>
        <w:tc>
          <w:tcPr>
            <w:tcW w:w="2155" w:type="dxa"/>
          </w:tcPr>
          <w:p w14:paraId="60CDF3CF"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Requires large samples and continuous or ordinal data, along with proper estimators.</w:t>
            </w:r>
          </w:p>
        </w:tc>
        <w:tc>
          <w:tcPr>
            <w:tcW w:w="2131" w:type="dxa"/>
          </w:tcPr>
          <w:p w14:paraId="580F2D9B"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Works with small to medium samples and utilizes calibrated data.</w:t>
            </w:r>
          </w:p>
        </w:tc>
        <w:tc>
          <w:tcPr>
            <w:tcW w:w="2120" w:type="dxa"/>
          </w:tcPr>
          <w:p w14:paraId="5955723E"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Flexible; accepts different types with preprocessing.</w:t>
            </w:r>
          </w:p>
        </w:tc>
      </w:tr>
      <w:tr w:rsidR="006261AB" w:rsidRPr="006261AB" w14:paraId="7C1D7B67" w14:textId="77777777" w:rsidTr="0043357E">
        <w:tc>
          <w:tcPr>
            <w:tcW w:w="2099" w:type="dxa"/>
          </w:tcPr>
          <w:p w14:paraId="038A6E47"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Assumptions</w:t>
            </w:r>
          </w:p>
        </w:tc>
        <w:tc>
          <w:tcPr>
            <w:tcW w:w="2155" w:type="dxa"/>
          </w:tcPr>
          <w:p w14:paraId="70B55B21"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Assumes linearity, normality, and a theory-based model.</w:t>
            </w:r>
          </w:p>
        </w:tc>
        <w:tc>
          <w:tcPr>
            <w:tcW w:w="2131" w:type="dxa"/>
          </w:tcPr>
          <w:p w14:paraId="7875E9CF"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Assumes configurational causality and accurate calibration.</w:t>
            </w:r>
          </w:p>
        </w:tc>
        <w:tc>
          <w:tcPr>
            <w:tcW w:w="2120" w:type="dxa"/>
          </w:tcPr>
          <w:p w14:paraId="5E97AEE5"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Assumes valid clusters; depends on scaling and similarity measures.</w:t>
            </w:r>
          </w:p>
        </w:tc>
      </w:tr>
      <w:tr w:rsidR="006261AB" w:rsidRPr="006261AB" w14:paraId="667548E2" w14:textId="77777777" w:rsidTr="0043357E">
        <w:trPr>
          <w:cnfStyle w:val="000000100000" w:firstRow="0" w:lastRow="0" w:firstColumn="0" w:lastColumn="0" w:oddVBand="0" w:evenVBand="0" w:oddHBand="1" w:evenHBand="0" w:firstRowFirstColumn="0" w:firstRowLastColumn="0" w:lastRowFirstColumn="0" w:lastRowLastColumn="0"/>
        </w:trPr>
        <w:tc>
          <w:tcPr>
            <w:tcW w:w="2099" w:type="dxa"/>
          </w:tcPr>
          <w:p w14:paraId="1214140F"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lastRenderedPageBreak/>
              <w:t>Advantages</w:t>
            </w:r>
          </w:p>
        </w:tc>
        <w:tc>
          <w:tcPr>
            <w:tcW w:w="2155" w:type="dxa"/>
          </w:tcPr>
          <w:p w14:paraId="27523DD2"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Tests complex models, provides fit indices, supports latent variables.</w:t>
            </w:r>
          </w:p>
        </w:tc>
        <w:tc>
          <w:tcPr>
            <w:tcW w:w="2131" w:type="dxa"/>
          </w:tcPr>
          <w:p w14:paraId="191A67E0"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Captures causal complexity, works with small sample sizes, and supports fuzziness.</w:t>
            </w:r>
          </w:p>
        </w:tc>
        <w:tc>
          <w:tcPr>
            <w:tcW w:w="2120" w:type="dxa"/>
          </w:tcPr>
          <w:p w14:paraId="250FB3E6"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Reveals patterns, handles large datasets, and different data types.</w:t>
            </w:r>
          </w:p>
        </w:tc>
      </w:tr>
      <w:tr w:rsidR="006261AB" w:rsidRPr="006261AB" w14:paraId="13DEDCE1" w14:textId="77777777" w:rsidTr="0043357E">
        <w:tc>
          <w:tcPr>
            <w:tcW w:w="2099" w:type="dxa"/>
          </w:tcPr>
          <w:p w14:paraId="3C79E722"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Limitations</w:t>
            </w:r>
          </w:p>
        </w:tc>
        <w:tc>
          <w:tcPr>
            <w:tcW w:w="2155" w:type="dxa"/>
          </w:tcPr>
          <w:p w14:paraId="2BA4E5CF"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Needs large data, assumes linearity, and is sensitive to misspecification.</w:t>
            </w:r>
          </w:p>
        </w:tc>
        <w:tc>
          <w:tcPr>
            <w:tcW w:w="2131" w:type="dxa"/>
          </w:tcPr>
          <w:p w14:paraId="70110399"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Calibration is subjective; interpretation can be complex.</w:t>
            </w:r>
          </w:p>
        </w:tc>
        <w:tc>
          <w:tcPr>
            <w:tcW w:w="2120" w:type="dxa"/>
          </w:tcPr>
          <w:p w14:paraId="57C3F6C6"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Subjective cluster number, sensitive to scaling and outliers.</w:t>
            </w:r>
          </w:p>
        </w:tc>
      </w:tr>
      <w:tr w:rsidR="006261AB" w:rsidRPr="006261AB" w14:paraId="421F72FE" w14:textId="77777777" w:rsidTr="0043357E">
        <w:trPr>
          <w:cnfStyle w:val="000000100000" w:firstRow="0" w:lastRow="0" w:firstColumn="0" w:lastColumn="0" w:oddVBand="0" w:evenVBand="0" w:oddHBand="1" w:evenHBand="0" w:firstRowFirstColumn="0" w:firstRowLastColumn="0" w:lastRowFirstColumn="0" w:lastRowLastColumn="0"/>
        </w:trPr>
        <w:tc>
          <w:tcPr>
            <w:tcW w:w="2099" w:type="dxa"/>
          </w:tcPr>
          <w:p w14:paraId="67CC5A22"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Applications</w:t>
            </w:r>
          </w:p>
        </w:tc>
        <w:tc>
          <w:tcPr>
            <w:tcW w:w="2155" w:type="dxa"/>
          </w:tcPr>
          <w:p w14:paraId="25AAC59C"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Theory testing, latent constructs, model fit assessment.</w:t>
            </w:r>
          </w:p>
        </w:tc>
        <w:tc>
          <w:tcPr>
            <w:tcW w:w="2131" w:type="dxa"/>
          </w:tcPr>
          <w:p w14:paraId="236BC3CC"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Causal analysis, multiple pathways, small-sample research.</w:t>
            </w:r>
          </w:p>
        </w:tc>
        <w:tc>
          <w:tcPr>
            <w:tcW w:w="2120" w:type="dxa"/>
          </w:tcPr>
          <w:p w14:paraId="78431F94"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Market segmentation, behavioral patterns, exploratory analysis.</w:t>
            </w:r>
          </w:p>
        </w:tc>
      </w:tr>
      <w:tr w:rsidR="006261AB" w:rsidRPr="006261AB" w14:paraId="1C0867D0" w14:textId="77777777" w:rsidTr="0043357E">
        <w:tc>
          <w:tcPr>
            <w:tcW w:w="2099" w:type="dxa"/>
          </w:tcPr>
          <w:p w14:paraId="4B8B486C"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Outputs</w:t>
            </w:r>
          </w:p>
        </w:tc>
        <w:tc>
          <w:tcPr>
            <w:tcW w:w="2155" w:type="dxa"/>
          </w:tcPr>
          <w:p w14:paraId="39664262"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Estimates (e.g., loadings), model fit indices.</w:t>
            </w:r>
          </w:p>
        </w:tc>
        <w:tc>
          <w:tcPr>
            <w:tcW w:w="2131" w:type="dxa"/>
          </w:tcPr>
          <w:p w14:paraId="230D79B4"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Truth tables, consistency and coverage, and causal paths.</w:t>
            </w:r>
          </w:p>
        </w:tc>
        <w:tc>
          <w:tcPr>
            <w:tcW w:w="2120" w:type="dxa"/>
          </w:tcPr>
          <w:p w14:paraId="5702A889"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Cluster assignments, dendrograms, centroids.</w:t>
            </w:r>
          </w:p>
        </w:tc>
      </w:tr>
      <w:tr w:rsidR="006261AB" w:rsidRPr="006261AB" w14:paraId="192604AD" w14:textId="77777777" w:rsidTr="0043357E">
        <w:trPr>
          <w:cnfStyle w:val="000000100000" w:firstRow="0" w:lastRow="0" w:firstColumn="0" w:lastColumn="0" w:oddVBand="0" w:evenVBand="0" w:oddHBand="1" w:evenHBand="0" w:firstRowFirstColumn="0" w:firstRowLastColumn="0" w:lastRowFirstColumn="0" w:lastRowLastColumn="0"/>
        </w:trPr>
        <w:tc>
          <w:tcPr>
            <w:tcW w:w="2099" w:type="dxa"/>
          </w:tcPr>
          <w:p w14:paraId="09835A74"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Ease of Use</w:t>
            </w:r>
          </w:p>
        </w:tc>
        <w:tc>
          <w:tcPr>
            <w:tcW w:w="2155" w:type="dxa"/>
          </w:tcPr>
          <w:p w14:paraId="0F31B6FC"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Requires statistical and software expertise.</w:t>
            </w:r>
          </w:p>
        </w:tc>
        <w:tc>
          <w:tcPr>
            <w:tcW w:w="2131" w:type="dxa"/>
          </w:tcPr>
          <w:p w14:paraId="0145A6C9"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Needs understanding of set theory and calibration.</w:t>
            </w:r>
          </w:p>
        </w:tc>
        <w:tc>
          <w:tcPr>
            <w:tcW w:w="2120" w:type="dxa"/>
          </w:tcPr>
          <w:p w14:paraId="681C1A33"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Ease varies by method; tools widely available.</w:t>
            </w:r>
          </w:p>
        </w:tc>
      </w:tr>
      <w:tr w:rsidR="006261AB" w:rsidRPr="006261AB" w14:paraId="5A461A98" w14:textId="77777777" w:rsidTr="0043357E">
        <w:tc>
          <w:tcPr>
            <w:tcW w:w="2099" w:type="dxa"/>
          </w:tcPr>
          <w:p w14:paraId="628E203C"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Software</w:t>
            </w:r>
          </w:p>
        </w:tc>
        <w:tc>
          <w:tcPr>
            <w:tcW w:w="2155" w:type="dxa"/>
          </w:tcPr>
          <w:p w14:paraId="01779144"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AMOS, LISREL, Mplus, EQS.</w:t>
            </w:r>
          </w:p>
        </w:tc>
        <w:tc>
          <w:tcPr>
            <w:tcW w:w="2131" w:type="dxa"/>
          </w:tcPr>
          <w:p w14:paraId="630C8DA8"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fsQCA, R(QCA), Tosmana</w:t>
            </w:r>
          </w:p>
        </w:tc>
        <w:tc>
          <w:tcPr>
            <w:tcW w:w="2120" w:type="dxa"/>
          </w:tcPr>
          <w:p w14:paraId="73A34976" w14:textId="77777777" w:rsidR="001C7698" w:rsidRPr="006261AB" w:rsidRDefault="001C7698" w:rsidP="00F96843">
            <w:pPr>
              <w:rPr>
                <w:rFonts w:asciiTheme="minorHAnsi" w:hAnsiTheme="minorHAnsi" w:cstheme="minorHAnsi"/>
                <w:lang w:val="en-US"/>
              </w:rPr>
            </w:pPr>
            <w:r w:rsidRPr="006261AB">
              <w:rPr>
                <w:rFonts w:asciiTheme="minorHAnsi" w:hAnsiTheme="minorHAnsi" w:cstheme="minorHAnsi"/>
                <w:lang w:val="en-US"/>
              </w:rPr>
              <w:t>R, Python (scikit-learn), SPSS, MATLAB.</w:t>
            </w:r>
          </w:p>
        </w:tc>
      </w:tr>
    </w:tbl>
    <w:p w14:paraId="378CD5BB" w14:textId="33B569C9" w:rsidR="0043357E" w:rsidRPr="006261AB" w:rsidRDefault="0043357E" w:rsidP="00FF4829">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 xml:space="preserve">A roadmap </w:t>
      </w:r>
      <w:r w:rsidR="00953B3B" w:rsidRPr="006261AB">
        <w:rPr>
          <w:rFonts w:asciiTheme="minorHAnsi" w:hAnsiTheme="minorHAnsi" w:cstheme="minorHAnsi"/>
          <w:sz w:val="24"/>
          <w:szCs w:val="24"/>
        </w:rPr>
        <w:t>is a structured plan that outlines the key actions and milestones needed to achieve</w:t>
      </w:r>
      <w:r w:rsidRPr="006261AB">
        <w:rPr>
          <w:rFonts w:asciiTheme="minorHAnsi" w:hAnsiTheme="minorHAnsi" w:cstheme="minorHAnsi"/>
          <w:sz w:val="24"/>
          <w:szCs w:val="24"/>
        </w:rPr>
        <w:t xml:space="preserve"> a specific objective. By organizing complex processes into clear stages, it facilitates the planning, development, and evaluation of research projects. Such frameworks help researchers visualize the sequence of activities, identify potential challenges, and ensure methodological coherence throughout the study</w:t>
      </w:r>
      <w:r w:rsidR="001C7698"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"/>
          <w:id w:val="-1750273873"/>
          <w:placeholder>
            <w:docPart w:val="ADDF3E36B7E74B368F6CCA684DA941FE"/>
          </w:placeholder>
        </w:sdtPr>
        <w:sdtContent>
          <w:r w:rsidR="006261AB" w:rsidRPr="006261AB">
            <w:rPr>
              <w:rFonts w:asciiTheme="minorHAnsi" w:eastAsia="Times New Roman" w:hAnsiTheme="minorHAnsi" w:cstheme="minorHAnsi"/>
              <w:sz w:val="24"/>
              <w:szCs w:val="24"/>
            </w:rPr>
            <w:t>(Thor and Beverly, 2014)</w:t>
          </w:r>
        </w:sdtContent>
      </w:sdt>
      <w:r w:rsidR="001C7698" w:rsidRPr="006261AB">
        <w:rPr>
          <w:rFonts w:asciiTheme="minorHAnsi" w:hAnsiTheme="minorHAnsi" w:cstheme="minorHAnsi"/>
          <w:sz w:val="24"/>
          <w:szCs w:val="24"/>
        </w:rPr>
        <w:t xml:space="preserve">. </w:t>
      </w:r>
    </w:p>
    <w:p w14:paraId="4950F60D" w14:textId="7CD5B01A" w:rsidR="001C7698" w:rsidRPr="006261AB" w:rsidRDefault="0043357E" w:rsidP="0043357E">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 xml:space="preserve">Building on this principle, the present study introduces an eight-stage roadmap designed to integrate SEM, fsQCA, and HCA for deeper analytical insights. The proposed MAP-8 (Modeling and Analysis Pipeline) simplifies the research process into eight sequential stages: (1) Hypothesis Definition, (2) Data Acquisition and Preparation, </w:t>
      </w:r>
      <w:r w:rsidRPr="006261AB">
        <w:rPr>
          <w:rFonts w:asciiTheme="minorHAnsi" w:hAnsiTheme="minorHAnsi" w:cstheme="minorHAnsi"/>
          <w:sz w:val="24"/>
          <w:szCs w:val="24"/>
        </w:rPr>
        <w:lastRenderedPageBreak/>
        <w:t>(3) Model Specification, (4) Model Estimation, (5) Fit Evaluation, (6) Model Interpretation, (7) Report Writing, and (8) Validation and Replication. This roadmap provides a cohesive framework that enhances analytical rigor, reproducibility, and interpretative depth in multi-method research</w:t>
      </w:r>
      <w:r w:rsidRPr="006261AB">
        <w:rPr>
          <w:rFonts w:asciiTheme="minorHAnsi" w:hAnsiTheme="minorHAnsi" w:cstheme="minorHAnsi"/>
          <w:sz w:val="24"/>
          <w:szCs w:val="24"/>
        </w:rPr>
        <w:t xml:space="preserve"> (</w:t>
      </w:r>
      <w:r w:rsidR="001C7698" w:rsidRPr="006261AB">
        <w:rPr>
          <w:rFonts w:asciiTheme="minorHAnsi" w:hAnsiTheme="minorHAnsi" w:cstheme="minorHAnsi"/>
          <w:sz w:val="24"/>
          <w:szCs w:val="24"/>
        </w:rPr>
        <w:fldChar w:fldCharType="begin"/>
      </w:r>
      <w:r w:rsidR="001C7698" w:rsidRPr="006261AB">
        <w:rPr>
          <w:rFonts w:asciiTheme="minorHAnsi" w:hAnsiTheme="minorHAnsi" w:cstheme="minorHAnsi"/>
          <w:sz w:val="24"/>
          <w:szCs w:val="24"/>
        </w:rPr>
        <w:instrText xml:space="preserve"> REF _Ref189751752 \h  \* MERGEFORMAT </w:instrText>
      </w:r>
      <w:r w:rsidR="001C7698" w:rsidRPr="006261AB">
        <w:rPr>
          <w:rFonts w:asciiTheme="minorHAnsi" w:hAnsiTheme="minorHAnsi" w:cstheme="minorHAnsi"/>
          <w:sz w:val="24"/>
          <w:szCs w:val="24"/>
        </w:rPr>
      </w:r>
      <w:r w:rsidR="001C7698" w:rsidRPr="006261AB">
        <w:rPr>
          <w:rFonts w:asciiTheme="minorHAnsi" w:hAnsiTheme="minorHAnsi" w:cstheme="minorHAnsi"/>
          <w:sz w:val="24"/>
          <w:szCs w:val="24"/>
        </w:rPr>
        <w:fldChar w:fldCharType="separate"/>
      </w:r>
      <w:r w:rsidR="00C7033D" w:rsidRPr="006261AB">
        <w:rPr>
          <w:rFonts w:asciiTheme="minorHAnsi" w:hAnsiTheme="minorHAnsi" w:cstheme="minorHAnsi"/>
          <w:sz w:val="24"/>
          <w:szCs w:val="24"/>
        </w:rPr>
        <w:t>Figure 1</w:t>
      </w:r>
      <w:r w:rsidR="001C7698" w:rsidRPr="006261AB">
        <w:rPr>
          <w:rFonts w:asciiTheme="minorHAnsi" w:hAnsiTheme="minorHAnsi" w:cstheme="minorHAnsi"/>
          <w:sz w:val="24"/>
          <w:szCs w:val="24"/>
        </w:rPr>
        <w:fldChar w:fldCharType="end"/>
      </w:r>
      <w:r w:rsidRPr="006261AB">
        <w:rPr>
          <w:rFonts w:asciiTheme="minorHAnsi" w:hAnsiTheme="minorHAnsi" w:cstheme="minorHAnsi"/>
          <w:sz w:val="24"/>
          <w:szCs w:val="24"/>
        </w:rPr>
        <w:t>)</w:t>
      </w:r>
    </w:p>
    <w:bookmarkEnd w:id="6"/>
    <w:p w14:paraId="41FC34E7" w14:textId="77777777" w:rsidR="001C7698" w:rsidRPr="006261AB" w:rsidRDefault="001C7698" w:rsidP="00FF4829">
      <w:pPr>
        <w:spacing w:line="360" w:lineRule="auto"/>
        <w:rPr>
          <w:rFonts w:asciiTheme="minorHAnsi" w:hAnsiTheme="minorHAnsi" w:cstheme="minorHAnsi"/>
          <w:sz w:val="24"/>
          <w:szCs w:val="24"/>
        </w:rPr>
      </w:pPr>
      <w:r w:rsidRPr="006261AB">
        <w:rPr>
          <w:rFonts w:asciiTheme="minorHAnsi" w:hAnsiTheme="minorHAnsi" w:cstheme="minorHAnsi"/>
          <w:noProof/>
          <w:sz w:val="24"/>
          <w:szCs w:val="24"/>
        </w:rPr>
        <w:drawing>
          <wp:inline distT="0" distB="0" distL="0" distR="0" wp14:anchorId="04FCFFF3" wp14:editId="3D9FF8D8">
            <wp:extent cx="5612130" cy="4189256"/>
            <wp:effectExtent l="0" t="0" r="0" b="0"/>
            <wp:docPr id="131769895" name="Imagen 2"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9895" name="Imagen 2" descr="Escala de tiempo&#10;&#10;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612130" cy="4189256"/>
                    </a:xfrm>
                    <a:prstGeom prst="rect">
                      <a:avLst/>
                    </a:prstGeom>
                    <a:noFill/>
                    <a:ln>
                      <a:noFill/>
                    </a:ln>
                  </pic:spPr>
                </pic:pic>
              </a:graphicData>
            </a:graphic>
          </wp:inline>
        </w:drawing>
      </w:r>
    </w:p>
    <w:p w14:paraId="03865624" w14:textId="52E0B321" w:rsidR="001C7698" w:rsidRPr="006261AB" w:rsidRDefault="001C7698" w:rsidP="00FF4829">
      <w:pPr>
        <w:spacing w:line="360" w:lineRule="auto"/>
        <w:rPr>
          <w:rFonts w:asciiTheme="minorHAnsi" w:hAnsiTheme="minorHAnsi" w:cstheme="minorHAnsi"/>
          <w:sz w:val="24"/>
          <w:szCs w:val="24"/>
        </w:rPr>
      </w:pPr>
      <w:bookmarkStart w:id="7" w:name="_Ref189751752"/>
      <w:r w:rsidRPr="006261AB">
        <w:rPr>
          <w:rFonts w:asciiTheme="minorHAnsi" w:hAnsiTheme="minorHAnsi" w:cstheme="minorHAnsi"/>
          <w:sz w:val="24"/>
          <w:szCs w:val="24"/>
        </w:rPr>
        <w:t xml:space="preserve">Figure </w:t>
      </w:r>
      <w:r w:rsidRPr="006261AB">
        <w:rPr>
          <w:rFonts w:asciiTheme="minorHAnsi" w:hAnsiTheme="minorHAnsi" w:cstheme="minorHAnsi"/>
          <w:sz w:val="24"/>
          <w:szCs w:val="24"/>
        </w:rPr>
        <w:fldChar w:fldCharType="begin"/>
      </w:r>
      <w:r w:rsidRPr="006261AB">
        <w:rPr>
          <w:rFonts w:asciiTheme="minorHAnsi" w:hAnsiTheme="minorHAnsi" w:cstheme="minorHAnsi"/>
          <w:sz w:val="24"/>
          <w:szCs w:val="24"/>
        </w:rPr>
        <w:instrText xml:space="preserve"> SEQ Figure \* ARABIC </w:instrText>
      </w:r>
      <w:r w:rsidRPr="006261AB">
        <w:rPr>
          <w:rFonts w:asciiTheme="minorHAnsi" w:hAnsiTheme="minorHAnsi" w:cstheme="minorHAnsi"/>
          <w:sz w:val="24"/>
          <w:szCs w:val="24"/>
        </w:rPr>
        <w:fldChar w:fldCharType="separate"/>
      </w:r>
      <w:r w:rsidR="00C7033D" w:rsidRPr="006261AB">
        <w:rPr>
          <w:rFonts w:asciiTheme="minorHAnsi" w:hAnsiTheme="minorHAnsi" w:cstheme="minorHAnsi"/>
          <w:noProof/>
          <w:sz w:val="24"/>
          <w:szCs w:val="24"/>
        </w:rPr>
        <w:t>1</w:t>
      </w:r>
      <w:r w:rsidRPr="006261AB">
        <w:rPr>
          <w:rFonts w:asciiTheme="minorHAnsi" w:hAnsiTheme="minorHAnsi" w:cstheme="minorHAnsi"/>
          <w:sz w:val="24"/>
          <w:szCs w:val="24"/>
        </w:rPr>
        <w:fldChar w:fldCharType="end"/>
      </w:r>
      <w:bookmarkEnd w:id="7"/>
      <w:r w:rsidRPr="006261AB">
        <w:rPr>
          <w:rFonts w:asciiTheme="minorHAnsi" w:hAnsiTheme="minorHAnsi" w:cstheme="minorHAnsi"/>
          <w:sz w:val="24"/>
          <w:szCs w:val="24"/>
        </w:rPr>
        <w:t xml:space="preserve"> MAP-8 - Modeling and Analysis Pipeline</w:t>
      </w:r>
    </w:p>
    <w:p w14:paraId="53A35CD9" w14:textId="77777777" w:rsidR="001C7698" w:rsidRPr="006261AB" w:rsidRDefault="001C7698" w:rsidP="00FF4829">
      <w:pPr>
        <w:spacing w:line="360" w:lineRule="auto"/>
        <w:ind w:firstLine="360"/>
        <w:rPr>
          <w:rFonts w:asciiTheme="minorHAnsi" w:hAnsiTheme="minorHAnsi" w:cstheme="minorHAnsi"/>
          <w:sz w:val="24"/>
          <w:szCs w:val="24"/>
        </w:rPr>
      </w:pPr>
      <w:r w:rsidRPr="006261AB">
        <w:rPr>
          <w:rFonts w:asciiTheme="minorHAnsi" w:hAnsiTheme="minorHAnsi" w:cstheme="minorHAnsi"/>
          <w:sz w:val="24"/>
          <w:szCs w:val="24"/>
        </w:rPr>
        <w:t>The roadmap aims to integrate the three approaches described in this study (SEM, fsQCA, and HCA) to enhance research insights. It is crucial to note that this road map serves as a general guideline, and the researcher should adapt it to the specific needs of each research endeavor. Researchers are encouraged to be flexible and open to adjusting the steps and methodologies to suit their unique research objectives and contexts. Each step is described as follows:</w:t>
      </w:r>
    </w:p>
    <w:p w14:paraId="3D2DCC65" w14:textId="507FFA84" w:rsidR="001C7698" w:rsidRPr="006261AB" w:rsidRDefault="001C7698" w:rsidP="00FF4829">
      <w:pPr>
        <w:pStyle w:val="Prrafodelista"/>
        <w:numPr>
          <w:ilvl w:val="0"/>
          <w:numId w:val="9"/>
        </w:numPr>
        <w:spacing w:line="360" w:lineRule="auto"/>
        <w:rPr>
          <w:rFonts w:asciiTheme="minorHAnsi" w:hAnsiTheme="minorHAnsi" w:cstheme="minorHAnsi"/>
          <w:sz w:val="24"/>
          <w:szCs w:val="24"/>
        </w:rPr>
      </w:pPr>
      <w:r w:rsidRPr="006261AB">
        <w:rPr>
          <w:rFonts w:asciiTheme="minorHAnsi" w:hAnsiTheme="minorHAnsi" w:cstheme="minorHAnsi"/>
          <w:sz w:val="24"/>
          <w:szCs w:val="24"/>
        </w:rPr>
        <w:t xml:space="preserve">Step 1: Hypothesis Definition. In this initial stage, the researcher formulates the research questions and hypotheses, defining the relationships between variables and expected outcomes. For instance, a researcher might hypothesize </w:t>
      </w:r>
      <w:r w:rsidRPr="006261AB">
        <w:rPr>
          <w:rFonts w:asciiTheme="minorHAnsi" w:hAnsiTheme="minorHAnsi" w:cstheme="minorHAnsi"/>
          <w:sz w:val="24"/>
          <w:szCs w:val="24"/>
        </w:rPr>
        <w:lastRenderedPageBreak/>
        <w:t>a direct relationship between employee job satisfaction and organizational commitment.</w:t>
      </w:r>
    </w:p>
    <w:p w14:paraId="2107172F" w14:textId="77777777" w:rsidR="001C7698" w:rsidRPr="006261AB" w:rsidRDefault="001C7698" w:rsidP="00FF4829">
      <w:pPr>
        <w:pStyle w:val="Prrafodelista"/>
        <w:numPr>
          <w:ilvl w:val="0"/>
          <w:numId w:val="9"/>
        </w:numPr>
        <w:spacing w:line="360" w:lineRule="auto"/>
        <w:rPr>
          <w:rFonts w:asciiTheme="minorHAnsi" w:hAnsiTheme="minorHAnsi" w:cstheme="minorHAnsi"/>
          <w:sz w:val="24"/>
          <w:szCs w:val="24"/>
        </w:rPr>
      </w:pPr>
      <w:r w:rsidRPr="006261AB">
        <w:rPr>
          <w:rFonts w:asciiTheme="minorHAnsi" w:hAnsiTheme="minorHAnsi" w:cstheme="minorHAnsi"/>
          <w:sz w:val="24"/>
          <w:szCs w:val="24"/>
        </w:rPr>
        <w:t>Step 2: Data Acquisition and Preparation. This phase involves identifying suitable data sources (e.g., surveys, reports, interviews) and selecting an appropriate research design (correlational or configurational). The researcher determines the sampling strategy and data collection instruments, ensuring data quality through cleaning, transformation, and validation. Potential challenges, such as data accessibility and missing values, should be addressed through robust validation and preprocessing techniques. Assessing model assumptions at this stage is crucial, particularly for SEM applications.</w:t>
      </w:r>
    </w:p>
    <w:p w14:paraId="28112D68" w14:textId="77777777" w:rsidR="001C7698" w:rsidRPr="006261AB" w:rsidRDefault="001C7698" w:rsidP="00FF4829">
      <w:pPr>
        <w:pStyle w:val="Prrafodelista"/>
        <w:numPr>
          <w:ilvl w:val="0"/>
          <w:numId w:val="9"/>
        </w:numPr>
        <w:spacing w:line="360" w:lineRule="auto"/>
        <w:rPr>
          <w:rFonts w:asciiTheme="minorHAnsi" w:hAnsiTheme="minorHAnsi" w:cstheme="minorHAnsi"/>
          <w:sz w:val="24"/>
          <w:szCs w:val="24"/>
        </w:rPr>
      </w:pPr>
      <w:r w:rsidRPr="006261AB">
        <w:rPr>
          <w:rFonts w:asciiTheme="minorHAnsi" w:hAnsiTheme="minorHAnsi" w:cstheme="minorHAnsi"/>
          <w:sz w:val="24"/>
          <w:szCs w:val="24"/>
        </w:rPr>
        <w:t>Step 3: Model Specification. At this stage, the researcher selects the appropriate analytical method—SEM, fsQCA, or HCA—based on the research question and dataset characteristics. Alternative methodologies, such as multiple regression, network analysis, or machine learning techniques, may be considered when appropriate.</w:t>
      </w:r>
    </w:p>
    <w:p w14:paraId="3607C5A0" w14:textId="77777777" w:rsidR="001C7698" w:rsidRPr="006261AB" w:rsidRDefault="001C7698" w:rsidP="00FF4829">
      <w:pPr>
        <w:pStyle w:val="Prrafodelista"/>
        <w:numPr>
          <w:ilvl w:val="0"/>
          <w:numId w:val="9"/>
        </w:numPr>
        <w:spacing w:line="360" w:lineRule="auto"/>
        <w:rPr>
          <w:rFonts w:asciiTheme="minorHAnsi" w:hAnsiTheme="minorHAnsi" w:cstheme="minorHAnsi"/>
          <w:sz w:val="24"/>
          <w:szCs w:val="24"/>
        </w:rPr>
      </w:pPr>
      <w:r w:rsidRPr="006261AB">
        <w:rPr>
          <w:rFonts w:asciiTheme="minorHAnsi" w:hAnsiTheme="minorHAnsi" w:cstheme="minorHAnsi"/>
          <w:sz w:val="24"/>
          <w:szCs w:val="24"/>
        </w:rPr>
        <w:t>Step 4: Model Estimation This step focuses on estimating model parameters using the chosen methodology. The researcher selects appropriate estimators based on data characteristics and evaluates model robustness. Open-source tools such as R and Python offer viable alternatives for implementing these estimations.</w:t>
      </w:r>
    </w:p>
    <w:p w14:paraId="6335529B" w14:textId="047741E9" w:rsidR="001C7698" w:rsidRPr="006261AB" w:rsidRDefault="001C7698" w:rsidP="00FF4829">
      <w:pPr>
        <w:pStyle w:val="Prrafodelista"/>
        <w:numPr>
          <w:ilvl w:val="0"/>
          <w:numId w:val="9"/>
        </w:numPr>
        <w:spacing w:line="360" w:lineRule="auto"/>
        <w:rPr>
          <w:rFonts w:asciiTheme="minorHAnsi" w:hAnsiTheme="minorHAnsi" w:cstheme="minorHAnsi"/>
          <w:sz w:val="24"/>
          <w:szCs w:val="24"/>
        </w:rPr>
      </w:pPr>
      <w:r w:rsidRPr="006261AB">
        <w:rPr>
          <w:rFonts w:asciiTheme="minorHAnsi" w:hAnsiTheme="minorHAnsi" w:cstheme="minorHAnsi"/>
          <w:sz w:val="24"/>
          <w:szCs w:val="24"/>
        </w:rPr>
        <w:t>Step 5: Fit Evaluation. The researcher assesses the model’s goodness of fit by examining discrepancies between observed and estimated covariance matrices. Suppose the model does not adequately fit the data. Adjustments may be necessary in that case, including reformulating the model or selecting alternative data-driven techniques, such as trial-and-error empirical approaches or distance-based clustering methods.</w:t>
      </w:r>
    </w:p>
    <w:p w14:paraId="0FAEE917" w14:textId="77777777" w:rsidR="001C7698" w:rsidRPr="006261AB" w:rsidRDefault="001C7698" w:rsidP="00FF4829">
      <w:pPr>
        <w:pStyle w:val="Prrafodelista"/>
        <w:numPr>
          <w:ilvl w:val="0"/>
          <w:numId w:val="9"/>
        </w:numPr>
        <w:spacing w:line="360" w:lineRule="auto"/>
        <w:rPr>
          <w:rFonts w:asciiTheme="minorHAnsi" w:hAnsiTheme="minorHAnsi" w:cstheme="minorHAnsi"/>
          <w:sz w:val="24"/>
          <w:szCs w:val="24"/>
        </w:rPr>
      </w:pPr>
      <w:r w:rsidRPr="006261AB">
        <w:rPr>
          <w:rFonts w:asciiTheme="minorHAnsi" w:hAnsiTheme="minorHAnsi" w:cstheme="minorHAnsi"/>
          <w:sz w:val="24"/>
          <w:szCs w:val="24"/>
        </w:rPr>
        <w:t xml:space="preserve">Step 6: Model Interpretation This stage involves interpreting the analysis results. The researcher examines the interrelated hypotheses linked to multiple theories, analyzes the meaning of particular parameters, reflects on causal </w:t>
      </w:r>
      <w:r w:rsidRPr="006261AB">
        <w:rPr>
          <w:rFonts w:asciiTheme="minorHAnsi" w:hAnsiTheme="minorHAnsi" w:cstheme="minorHAnsi"/>
          <w:sz w:val="24"/>
          <w:szCs w:val="24"/>
        </w:rPr>
        <w:lastRenderedPageBreak/>
        <w:t>effects, and reports the practical implications of the results. In this stage, the researcher could evaluate and adapt the last hypotheses based on the results.</w:t>
      </w:r>
    </w:p>
    <w:p w14:paraId="4430D698" w14:textId="77777777" w:rsidR="001C7698" w:rsidRPr="006261AB" w:rsidRDefault="001C7698" w:rsidP="00FF4829">
      <w:pPr>
        <w:pStyle w:val="Prrafodelista"/>
        <w:numPr>
          <w:ilvl w:val="0"/>
          <w:numId w:val="9"/>
        </w:numPr>
        <w:spacing w:line="360" w:lineRule="auto"/>
        <w:rPr>
          <w:rFonts w:asciiTheme="minorHAnsi" w:hAnsiTheme="minorHAnsi" w:cstheme="minorHAnsi"/>
          <w:sz w:val="24"/>
          <w:szCs w:val="24"/>
        </w:rPr>
      </w:pPr>
      <w:r w:rsidRPr="006261AB">
        <w:rPr>
          <w:rFonts w:asciiTheme="minorHAnsi" w:hAnsiTheme="minorHAnsi" w:cstheme="minorHAnsi"/>
          <w:sz w:val="24"/>
          <w:szCs w:val="24"/>
        </w:rPr>
        <w:t>Step 7: Report Writing The final research report should clearly and concisely present the study’s findings, including an introduction, literature review, research questions, methodology, results, and discussion. It should also effectively communicate the study’s strengths, limitations, and implications.</w:t>
      </w:r>
    </w:p>
    <w:p w14:paraId="51E962A7" w14:textId="20A56AC0" w:rsidR="001C7698" w:rsidRPr="006261AB" w:rsidRDefault="001C7698" w:rsidP="00FF4829">
      <w:pPr>
        <w:pStyle w:val="Prrafodelista"/>
        <w:numPr>
          <w:ilvl w:val="0"/>
          <w:numId w:val="9"/>
        </w:numPr>
        <w:spacing w:line="360" w:lineRule="auto"/>
        <w:rPr>
          <w:rFonts w:asciiTheme="minorHAnsi" w:hAnsiTheme="minorHAnsi" w:cstheme="minorHAnsi"/>
          <w:sz w:val="24"/>
          <w:szCs w:val="24"/>
        </w:rPr>
      </w:pPr>
      <w:r w:rsidRPr="006261AB">
        <w:rPr>
          <w:rFonts w:asciiTheme="minorHAnsi" w:hAnsiTheme="minorHAnsi" w:cstheme="minorHAnsi"/>
          <w:sz w:val="24"/>
          <w:szCs w:val="24"/>
        </w:rPr>
        <w:t xml:space="preserve">Step 8: </w:t>
      </w:r>
      <w:bookmarkStart w:id="8" w:name="_Hlk134368722"/>
      <w:r w:rsidRPr="006261AB">
        <w:rPr>
          <w:rFonts w:asciiTheme="minorHAnsi" w:hAnsiTheme="minorHAnsi" w:cstheme="minorHAnsi"/>
          <w:sz w:val="24"/>
          <w:szCs w:val="24"/>
        </w:rPr>
        <w:t xml:space="preserve">Validation and Replication. </w:t>
      </w:r>
      <w:bookmarkEnd w:id="8"/>
      <w:r w:rsidRPr="006261AB">
        <w:rPr>
          <w:rFonts w:asciiTheme="minorHAnsi" w:hAnsiTheme="minorHAnsi" w:cstheme="minorHAnsi"/>
          <w:sz w:val="24"/>
          <w:szCs w:val="24"/>
        </w:rPr>
        <w:t>To ensure the robustness and generalizability of findings, researchers should perform cross-validation, external validation with independent datasets, or replication studies. This step reinforces the credibility of the results and enhances the study’s contribution to the field.</w:t>
      </w:r>
    </w:p>
    <w:bookmarkEnd w:id="3"/>
    <w:p w14:paraId="0F50A8C3" w14:textId="1538A1D2" w:rsidR="006013B2" w:rsidRPr="006261AB" w:rsidRDefault="0011141F" w:rsidP="00FF4829">
      <w:pPr>
        <w:pStyle w:val="Textoindependiente"/>
        <w:numPr>
          <w:ilvl w:val="0"/>
          <w:numId w:val="2"/>
        </w:numPr>
        <w:spacing w:line="360" w:lineRule="auto"/>
        <w:jc w:val="both"/>
        <w:rPr>
          <w:rFonts w:asciiTheme="minorHAnsi" w:hAnsiTheme="minorHAnsi" w:cstheme="minorHAnsi"/>
          <w:b/>
          <w:sz w:val="24"/>
          <w:szCs w:val="24"/>
          <w:lang w:val="es-ES"/>
        </w:rPr>
      </w:pPr>
      <w:r w:rsidRPr="006261AB">
        <w:rPr>
          <w:rFonts w:asciiTheme="minorHAnsi" w:hAnsiTheme="minorHAnsi" w:cstheme="minorHAnsi"/>
          <w:b/>
          <w:sz w:val="24"/>
          <w:szCs w:val="24"/>
          <w:lang w:val="es-ES"/>
        </w:rPr>
        <w:t>Materials and methods</w:t>
      </w:r>
    </w:p>
    <w:p w14:paraId="68C8F577" w14:textId="28063619" w:rsidR="008876AD" w:rsidRPr="006261AB" w:rsidRDefault="0011141F" w:rsidP="00FF4829">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 xml:space="preserve">This study follows the proposed MAP-8 roadmap to systematically investigate the relationships between Affective Commitment (AC), Organizational Compatibility (OC), and Job Satisfaction (JS) in a teleworking environment. This structured approach integrates CB-SEM, fsQCA, and HCA to examine both correlational and configurational perspectives. The case study, data collection procedures, and methodological framework are aligned with each step of the roadmap, ensuring a structured, replicable, and robust research design. </w:t>
      </w:r>
    </w:p>
    <w:p w14:paraId="19B8AC56" w14:textId="4D52451A" w:rsidR="0011141F" w:rsidRPr="006261AB" w:rsidRDefault="0011141F" w:rsidP="00FF4829">
      <w:pPr>
        <w:pStyle w:val="Textoindependiente"/>
        <w:numPr>
          <w:ilvl w:val="1"/>
          <w:numId w:val="2"/>
        </w:numPr>
        <w:spacing w:line="360" w:lineRule="auto"/>
        <w:jc w:val="both"/>
        <w:rPr>
          <w:rFonts w:asciiTheme="minorHAnsi" w:hAnsiTheme="minorHAnsi" w:cstheme="minorHAnsi"/>
          <w:b/>
          <w:sz w:val="24"/>
          <w:szCs w:val="24"/>
        </w:rPr>
      </w:pPr>
      <w:r w:rsidRPr="006261AB">
        <w:rPr>
          <w:rFonts w:asciiTheme="minorHAnsi" w:hAnsiTheme="minorHAnsi" w:cstheme="minorHAnsi"/>
          <w:b/>
          <w:sz w:val="24"/>
          <w:szCs w:val="24"/>
        </w:rPr>
        <w:t>Step 1: Hypothesis Definition</w:t>
      </w:r>
    </w:p>
    <w:p w14:paraId="63262824" w14:textId="77777777" w:rsidR="0011141F" w:rsidRPr="006261AB" w:rsidRDefault="0011141F" w:rsidP="00FF4829">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The study is grounded in the theoretical framework of Organizational Behavior, which examines how employees interpret and react to workplace conditions. The transition to teleworking, necessitated by the COVID-19 pandemic, created a unique opportunity to explore how organizational factors influence employees’ commitment, perceived compatibility with their organization, and overall job satisfaction in a remote work setting. Building on prior research, this study formulates five hypotheses:</w:t>
      </w:r>
    </w:p>
    <w:p w14:paraId="49DEE6E9" w14:textId="77777777" w:rsidR="0011141F" w:rsidRPr="006261AB" w:rsidRDefault="0011141F" w:rsidP="00FF4829">
      <w:pPr>
        <w:pStyle w:val="Textoindependiente"/>
        <w:numPr>
          <w:ilvl w:val="0"/>
          <w:numId w:val="19"/>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H1: Affective Commitment is directly associated with Job Satisfaction.</w:t>
      </w:r>
    </w:p>
    <w:p w14:paraId="074D5FD3" w14:textId="77777777" w:rsidR="0011141F" w:rsidRPr="006261AB" w:rsidRDefault="0011141F" w:rsidP="00FF4829">
      <w:pPr>
        <w:pStyle w:val="Textoindependiente"/>
        <w:numPr>
          <w:ilvl w:val="0"/>
          <w:numId w:val="19"/>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H2: Affective Commitment is directly associated with Organizational Compatibility.</w:t>
      </w:r>
    </w:p>
    <w:p w14:paraId="3E61D9B3" w14:textId="77777777" w:rsidR="0011141F" w:rsidRPr="006261AB" w:rsidRDefault="0011141F" w:rsidP="00FF4829">
      <w:pPr>
        <w:pStyle w:val="Textoindependiente"/>
        <w:numPr>
          <w:ilvl w:val="0"/>
          <w:numId w:val="19"/>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lastRenderedPageBreak/>
        <w:t>H3: Organizational Compatibility is a direct antecedent of Job Satisfaction.</w:t>
      </w:r>
    </w:p>
    <w:p w14:paraId="4AE97CC5" w14:textId="77777777" w:rsidR="0011141F" w:rsidRPr="006261AB" w:rsidRDefault="0011141F" w:rsidP="00FF4829">
      <w:pPr>
        <w:pStyle w:val="Textoindependiente"/>
        <w:numPr>
          <w:ilvl w:val="0"/>
          <w:numId w:val="19"/>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H4: Alternative configurations indicate equifinality in a teleworking environment, meaning multiple pathways can lead to high AC, OC, and JS.</w:t>
      </w:r>
    </w:p>
    <w:p w14:paraId="59BA1612" w14:textId="7A647C1C" w:rsidR="0011141F" w:rsidRPr="006261AB" w:rsidRDefault="0011141F" w:rsidP="00FF4829">
      <w:pPr>
        <w:pStyle w:val="Textoindependiente"/>
        <w:numPr>
          <w:ilvl w:val="0"/>
          <w:numId w:val="19"/>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H5: The sample is heterogeneous, with distinct clusters exhibiting different levels of AC, OC, and JS.</w:t>
      </w:r>
    </w:p>
    <w:p w14:paraId="5CB81BA2" w14:textId="7326AFBB" w:rsidR="0011141F" w:rsidRPr="006261AB" w:rsidRDefault="0011141F" w:rsidP="00FF4829">
      <w:pPr>
        <w:pStyle w:val="Textoindependiente"/>
        <w:numPr>
          <w:ilvl w:val="1"/>
          <w:numId w:val="2"/>
        </w:numPr>
        <w:spacing w:line="360" w:lineRule="auto"/>
        <w:jc w:val="both"/>
        <w:rPr>
          <w:rFonts w:asciiTheme="minorHAnsi" w:hAnsiTheme="minorHAnsi" w:cstheme="minorHAnsi"/>
          <w:b/>
          <w:sz w:val="24"/>
          <w:szCs w:val="24"/>
        </w:rPr>
      </w:pPr>
      <w:r w:rsidRPr="006261AB">
        <w:rPr>
          <w:rFonts w:asciiTheme="minorHAnsi" w:hAnsiTheme="minorHAnsi" w:cstheme="minorHAnsi"/>
          <w:b/>
          <w:sz w:val="24"/>
          <w:szCs w:val="24"/>
        </w:rPr>
        <w:t>Step 2: Data Acquisition and Preparation</w:t>
      </w:r>
    </w:p>
    <w:p w14:paraId="44F31F59" w14:textId="789AF9A6" w:rsidR="0043357E" w:rsidRPr="006261AB" w:rsidRDefault="0043357E" w:rsidP="00FF4829">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The case study was conducted at a public university in Colombia, where employees—including full-time and adjunct professors, administrative personnel, and support staff—were required to telework during 2020–2021 due to the COVID-19 pandemic. The study examined a conceptual model linking three core constructs of Organizational Behaviour—Affective Commitment (AC), Organizational Compatibility (OC), and Job Satisfaction (JS)—within the teleworking environment. These constructs reflect how organizational members interpret workplace signals and transform them into perceptions and behaviors</w:t>
      </w:r>
      <w:r w:rsidR="0011141F"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"/>
          <w:id w:val="748849461"/>
          <w:placeholder>
            <w:docPart w:val="8972A365E23C4ED7A2FFD00326DAE598"/>
          </w:placeholder>
        </w:sdtPr>
        <w:sdtContent>
          <w:r w:rsidR="006261AB" w:rsidRPr="006261AB">
            <w:rPr>
              <w:rFonts w:asciiTheme="minorHAnsi" w:eastAsia="Times New Roman" w:hAnsiTheme="minorHAnsi" w:cstheme="minorHAnsi"/>
              <w:sz w:val="24"/>
              <w:szCs w:val="24"/>
            </w:rPr>
            <w:t xml:space="preserve">(García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2020)</w:t>
          </w:r>
        </w:sdtContent>
      </w:sdt>
      <w:r w:rsidRPr="006261AB">
        <w:rPr>
          <w:rFonts w:asciiTheme="minorHAnsi" w:hAnsiTheme="minorHAnsi" w:cstheme="minorHAnsi"/>
          <w:sz w:val="24"/>
          <w:szCs w:val="24"/>
        </w:rPr>
        <w:t>.</w:t>
      </w:r>
    </w:p>
    <w:p w14:paraId="0218AD13" w14:textId="63B7CE70" w:rsidR="0011141F" w:rsidRPr="006261AB" w:rsidRDefault="0043357E" w:rsidP="0043357E">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Teleworking is understood here as a labor arrangement supported by Information and Communication Technologies (ICTs) that enables employees to perform their functions remotely</w:t>
      </w:r>
      <w:r w:rsidR="0011141F"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"/>
          <w:id w:val="-1017762746"/>
          <w:placeholder>
            <w:docPart w:val="8972A365E23C4ED7A2FFD00326DAE598"/>
          </w:placeholder>
        </w:sdtPr>
        <w:sdtContent>
          <w:r w:rsidR="006261AB" w:rsidRPr="006261AB">
            <w:rPr>
              <w:rFonts w:asciiTheme="minorHAnsi" w:hAnsiTheme="minorHAnsi" w:cstheme="minorHAnsi"/>
              <w:sz w:val="24"/>
              <w:szCs w:val="24"/>
            </w:rPr>
            <w:t>(Karácsony, 2021)</w:t>
          </w:r>
        </w:sdtContent>
      </w:sdt>
      <w:r w:rsidR="0011141F" w:rsidRPr="006261AB">
        <w:rPr>
          <w:rFonts w:asciiTheme="minorHAnsi" w:hAnsiTheme="minorHAnsi" w:cstheme="minorHAnsi"/>
          <w:sz w:val="24"/>
          <w:szCs w:val="24"/>
        </w:rPr>
        <w:t xml:space="preserve">. </w:t>
      </w:r>
      <w:r w:rsidRPr="006261AB">
        <w:rPr>
          <w:rFonts w:asciiTheme="minorHAnsi" w:hAnsiTheme="minorHAnsi" w:cstheme="minorHAnsi"/>
          <w:sz w:val="24"/>
          <w:szCs w:val="24"/>
        </w:rPr>
        <w:t>Although teleworkers operate outside the employer’s premises, they continue to perceive, evaluate, and respond to organizational realities much like traditional on-site employees. The pandemic accelerated the adoption of this work modality worldwide, prompting growing academic interest in understanding teleworking behaviors and outcomes</w:t>
      </w:r>
      <w:r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"/>
          <w:id w:val="-383945804"/>
          <w:placeholder>
            <w:docPart w:val="8972A365E23C4ED7A2FFD00326DAE598"/>
          </w:placeholder>
        </w:sdtPr>
        <w:sdtContent>
          <w:r w:rsidR="006261AB" w:rsidRPr="006261AB">
            <w:rPr>
              <w:rFonts w:asciiTheme="minorHAnsi" w:eastAsia="Times New Roman" w:hAnsiTheme="minorHAnsi" w:cstheme="minorHAnsi"/>
              <w:sz w:val="24"/>
              <w:szCs w:val="24"/>
            </w:rPr>
            <w:t xml:space="preserve">(Athanasiadou and Theriou, 2021; Cuerdo-Vilches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2021)</w:t>
          </w:r>
        </w:sdtContent>
      </w:sdt>
      <w:r w:rsidR="0011141F" w:rsidRPr="006261AB">
        <w:rPr>
          <w:rFonts w:asciiTheme="minorHAnsi" w:hAnsiTheme="minorHAnsi" w:cstheme="minorHAnsi"/>
          <w:sz w:val="24"/>
          <w:szCs w:val="24"/>
        </w:rPr>
        <w:t xml:space="preserve">. </w:t>
      </w:r>
      <w:r w:rsidRPr="006261AB">
        <w:rPr>
          <w:rFonts w:asciiTheme="minorHAnsi" w:hAnsiTheme="minorHAnsi" w:cstheme="minorHAnsi"/>
          <w:sz w:val="24"/>
          <w:szCs w:val="24"/>
        </w:rPr>
        <w:t xml:space="preserve"> </w:t>
      </w:r>
      <w:r w:rsidRPr="006261AB">
        <w:rPr>
          <w:rFonts w:asciiTheme="minorHAnsi" w:hAnsiTheme="minorHAnsi" w:cstheme="minorHAnsi"/>
          <w:sz w:val="24"/>
          <w:szCs w:val="24"/>
        </w:rPr>
        <w:t xml:space="preserve">The sudden shift to remote work presented new human resource challenges, as professionals had to adapt to altered environments, digital constraints, and changing expectations, while many organizations recognized telework as a lasting element of their business models </w:t>
      </w:r>
      <w:r w:rsidR="0011141F"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"/>
          <w:id w:val="-773554907"/>
          <w:placeholder>
            <w:docPart w:val="8972A365E23C4ED7A2FFD00326DAE598"/>
          </w:placeholder>
        </w:sdtPr>
        <w:sdtContent>
          <w:r w:rsidR="006261AB" w:rsidRPr="006261AB">
            <w:rPr>
              <w:rFonts w:asciiTheme="minorHAnsi" w:hAnsiTheme="minorHAnsi" w:cstheme="minorHAnsi"/>
              <w:sz w:val="24"/>
              <w:szCs w:val="24"/>
            </w:rPr>
            <w:t>(OECD, 2021)</w:t>
          </w:r>
        </w:sdtContent>
      </w:sdt>
      <w:r w:rsidR="0011141F" w:rsidRPr="006261AB">
        <w:rPr>
          <w:rFonts w:asciiTheme="minorHAnsi" w:hAnsiTheme="minorHAnsi" w:cstheme="minorHAnsi"/>
          <w:sz w:val="24"/>
          <w:szCs w:val="24"/>
        </w:rPr>
        <w:t xml:space="preserve">. </w:t>
      </w:r>
    </w:p>
    <w:p w14:paraId="07B4618F" w14:textId="1DF1ACA5" w:rsidR="0011141F" w:rsidRPr="006261AB" w:rsidRDefault="0043357E" w:rsidP="00FF4829">
      <w:pPr>
        <w:pStyle w:val="Textoindependiente"/>
        <w:spacing w:line="360" w:lineRule="auto"/>
        <w:ind w:firstLine="720"/>
        <w:jc w:val="both"/>
        <w:rPr>
          <w:rFonts w:asciiTheme="minorHAnsi" w:hAnsiTheme="minorHAnsi" w:cstheme="minorHAnsi"/>
          <w:sz w:val="24"/>
          <w:szCs w:val="24"/>
        </w:rPr>
      </w:pPr>
      <w:r w:rsidRPr="006261AB">
        <w:rPr>
          <w:rFonts w:asciiTheme="minorHAnsi" w:hAnsiTheme="minorHAnsi" w:cstheme="minorHAnsi"/>
          <w:sz w:val="24"/>
          <w:szCs w:val="24"/>
        </w:rPr>
        <w:t>Within this context, the study revisits the three key constructs. Affective Commitment captures employees’ emotional attachment and sense of belonging to their organization</w:t>
      </w:r>
      <w:r w:rsidR="0011141F"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"/>
          <w:id w:val="1637757047"/>
          <w:placeholder>
            <w:docPart w:val="9AD731A7C4374B908E249886EA844FC3"/>
          </w:placeholder>
        </w:sdtPr>
        <w:sdtContent>
          <w:r w:rsidR="006261AB" w:rsidRPr="006261AB">
            <w:rPr>
              <w:rFonts w:asciiTheme="minorHAnsi" w:eastAsia="Times New Roman" w:hAnsiTheme="minorHAnsi" w:cstheme="minorHAnsi"/>
              <w:sz w:val="24"/>
              <w:szCs w:val="24"/>
            </w:rPr>
            <w:t>(Jones and Volpe, 2011, p. 839)</w:t>
          </w:r>
        </w:sdtContent>
      </w:sdt>
      <w:r w:rsidR="0011141F" w:rsidRPr="006261AB">
        <w:rPr>
          <w:rFonts w:asciiTheme="minorHAnsi" w:hAnsiTheme="minorHAnsi" w:cstheme="minorHAnsi"/>
          <w:sz w:val="24"/>
          <w:szCs w:val="24"/>
        </w:rPr>
        <w:t xml:space="preserve">. </w:t>
      </w:r>
      <w:r w:rsidRPr="006261AB">
        <w:rPr>
          <w:rFonts w:asciiTheme="minorHAnsi" w:hAnsiTheme="minorHAnsi" w:cstheme="minorHAnsi"/>
          <w:sz w:val="24"/>
          <w:szCs w:val="24"/>
        </w:rPr>
        <w:t xml:space="preserve">Compatibility reflects the alignment between personal and organizational values, principles, and strategies, achieved when </w:t>
      </w:r>
      <w:r w:rsidRPr="006261AB">
        <w:rPr>
          <w:rFonts w:asciiTheme="minorHAnsi" w:hAnsiTheme="minorHAnsi" w:cstheme="minorHAnsi"/>
          <w:sz w:val="24"/>
          <w:szCs w:val="24"/>
        </w:rPr>
        <w:lastRenderedPageBreak/>
        <w:t>employees’ psychological needs are met by their work environment</w:t>
      </w:r>
      <w:r w:rsidR="0011141F"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"/>
          <w:id w:val="-938135606"/>
          <w:placeholder>
            <w:docPart w:val="8972A365E23C4ED7A2FFD00326DAE598"/>
          </w:placeholder>
        </w:sdtPr>
        <w:sdtContent>
          <w:r w:rsidR="006261AB" w:rsidRPr="006261AB">
            <w:rPr>
              <w:rFonts w:asciiTheme="minorHAnsi" w:eastAsia="Times New Roman" w:hAnsiTheme="minorHAnsi" w:cstheme="minorHAnsi"/>
              <w:sz w:val="24"/>
              <w:szCs w:val="24"/>
            </w:rPr>
            <w:t>(Rajaguru and Matanda, 2013)</w:t>
          </w:r>
        </w:sdtContent>
      </w:sdt>
      <w:r w:rsidR="002C0B54" w:rsidRPr="006261AB">
        <w:rPr>
          <w:rFonts w:asciiTheme="minorHAnsi" w:hAnsiTheme="minorHAnsi" w:cstheme="minorHAnsi"/>
          <w:sz w:val="24"/>
          <w:szCs w:val="24"/>
        </w:rPr>
        <w:t>.</w:t>
      </w:r>
      <w:r w:rsidR="0011141F" w:rsidRPr="006261AB">
        <w:rPr>
          <w:rFonts w:asciiTheme="minorHAnsi" w:hAnsiTheme="minorHAnsi" w:cstheme="minorHAnsi"/>
          <w:sz w:val="24"/>
          <w:szCs w:val="24"/>
        </w:rPr>
        <w:t xml:space="preserve"> </w:t>
      </w:r>
      <w:r w:rsidR="002C0B54" w:rsidRPr="006261AB">
        <w:rPr>
          <w:rFonts w:asciiTheme="minorHAnsi" w:hAnsiTheme="minorHAnsi" w:cstheme="minorHAnsi"/>
          <w:sz w:val="24"/>
          <w:szCs w:val="24"/>
        </w:rPr>
        <w:t>Job Satisfaction denotes the pleasurable emotional state derived from positive evaluations, affective experiences, and beliefs about one’s work</w:t>
      </w:r>
      <w:r w:rsidR="0011141F"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"/>
          <w:id w:val="-1529398637"/>
          <w:placeholder>
            <w:docPart w:val="682D8BCE11E04B4D999EB86670188629"/>
          </w:placeholder>
        </w:sdtPr>
        <w:sdtContent>
          <w:r w:rsidR="006261AB" w:rsidRPr="006261AB">
            <w:rPr>
              <w:rFonts w:asciiTheme="minorHAnsi" w:eastAsia="Times New Roman" w:hAnsiTheme="minorHAnsi" w:cstheme="minorHAnsi"/>
              <w:sz w:val="24"/>
              <w:szCs w:val="24"/>
            </w:rPr>
            <w:t xml:space="preserve">(Syamsudin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2022)</w:t>
          </w:r>
        </w:sdtContent>
      </w:sdt>
      <w:r w:rsidR="0011141F" w:rsidRPr="006261AB">
        <w:rPr>
          <w:rFonts w:asciiTheme="minorHAnsi" w:hAnsiTheme="minorHAnsi" w:cstheme="minorHAnsi"/>
          <w:sz w:val="24"/>
          <w:szCs w:val="24"/>
        </w:rPr>
        <w:t xml:space="preserve">. </w:t>
      </w:r>
    </w:p>
    <w:p w14:paraId="2E0F7282" w14:textId="07834E8A" w:rsidR="0011141F" w:rsidRPr="006261AB" w:rsidRDefault="006A242C" w:rsidP="00FF4829">
      <w:pPr>
        <w:pStyle w:val="Textoindependiente"/>
        <w:spacing w:line="360" w:lineRule="auto"/>
        <w:ind w:firstLine="360"/>
        <w:jc w:val="both"/>
        <w:rPr>
          <w:rFonts w:asciiTheme="minorHAnsi" w:hAnsiTheme="minorHAnsi" w:cstheme="minorHAnsi"/>
          <w:sz w:val="24"/>
          <w:szCs w:val="24"/>
        </w:rPr>
      </w:pPr>
      <w:r w:rsidRPr="006261AB">
        <w:rPr>
          <w:rFonts w:asciiTheme="minorHAnsi" w:hAnsiTheme="minorHAnsi" w:cstheme="minorHAnsi"/>
          <w:sz w:val="24"/>
          <w:szCs w:val="24"/>
        </w:rPr>
        <w:t>To test these relationships, a digital survey was administered to 173 university employees engaged in telework during the study period. The sample encompassed a diverse cross-section of the institution, including faculty, administrative, and service staff, providing a comprehensive view of organizational perceptions under remote working conditions.</w:t>
      </w:r>
    </w:p>
    <w:p w14:paraId="62182079" w14:textId="77777777" w:rsidR="0011141F" w:rsidRPr="006261AB" w:rsidRDefault="0011141F" w:rsidP="00FF4829">
      <w:pPr>
        <w:pStyle w:val="Textoindependiente"/>
        <w:numPr>
          <w:ilvl w:val="0"/>
          <w:numId w:val="18"/>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Eight demographic variables to capture respondent characteristics.</w:t>
      </w:r>
    </w:p>
    <w:p w14:paraId="52A2BD40" w14:textId="77777777" w:rsidR="0011141F" w:rsidRPr="006261AB" w:rsidRDefault="0011141F" w:rsidP="00FF4829">
      <w:pPr>
        <w:pStyle w:val="Textoindependiente"/>
        <w:numPr>
          <w:ilvl w:val="0"/>
          <w:numId w:val="17"/>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21 Likert-scale items (1 = strongly disagree, 5 = strongly agree) measuring three latent variables:</w:t>
      </w:r>
    </w:p>
    <w:p w14:paraId="48432900" w14:textId="63CF865A" w:rsidR="0011141F" w:rsidRPr="006261AB" w:rsidRDefault="0011141F" w:rsidP="00FF4829">
      <w:pPr>
        <w:pStyle w:val="Textoindependiente"/>
        <w:numPr>
          <w:ilvl w:val="0"/>
          <w:numId w:val="17"/>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 xml:space="preserve">Affective Commitment (AC) – six items </w:t>
      </w:r>
      <w:sdt>
        <w:sdtPr>
          <w:rPr>
            <w:rFonts w:asciiTheme="minorHAnsi" w:hAnsiTheme="minorHAnsi" w:cstheme="minorHAnsi"/>
            <w:sz w:val="24"/>
            <w:szCs w:val="24"/>
          </w:rPr>
          <w:tag w:val="MENDELEY_CITATION_v3_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"/>
          <w:id w:val="-235476244"/>
          <w:placeholder>
            <w:docPart w:val="4A0FD546C6924EE8A04DEA2B793C1BDC"/>
          </w:placeholder>
        </w:sdtPr>
        <w:sdtContent>
          <w:r w:rsidR="006261AB" w:rsidRPr="006261AB">
            <w:rPr>
              <w:rFonts w:asciiTheme="minorHAnsi" w:eastAsia="Times New Roman" w:hAnsiTheme="minorHAnsi" w:cstheme="minorHAnsi"/>
              <w:sz w:val="24"/>
              <w:szCs w:val="24"/>
            </w:rPr>
            <w:t>(Meyer and Allen, 1991)</w:t>
          </w:r>
        </w:sdtContent>
      </w:sdt>
      <w:r w:rsidRPr="006261AB">
        <w:rPr>
          <w:rFonts w:asciiTheme="minorHAnsi" w:hAnsiTheme="minorHAnsi" w:cstheme="minorHAnsi"/>
          <w:sz w:val="24"/>
          <w:szCs w:val="24"/>
        </w:rPr>
        <w:t>.</w:t>
      </w:r>
    </w:p>
    <w:p w14:paraId="5388BC4A" w14:textId="5FFB32DB" w:rsidR="0011141F" w:rsidRPr="006261AB" w:rsidRDefault="0011141F" w:rsidP="00FF4829">
      <w:pPr>
        <w:pStyle w:val="Textoindependiente"/>
        <w:numPr>
          <w:ilvl w:val="0"/>
          <w:numId w:val="17"/>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 xml:space="preserve">Organizational Compatibility (OC) – five items </w:t>
      </w:r>
      <w:sdt>
        <w:sdtPr>
          <w:rPr>
            <w:rFonts w:asciiTheme="minorHAnsi" w:hAnsiTheme="minorHAnsi" w:cstheme="minorHAnsi"/>
            <w:sz w:val="24"/>
            <w:szCs w:val="24"/>
          </w:rPr>
          <w:tag w:val="MENDELEY_CITATION_v3_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"/>
          <w:id w:val="-517695628"/>
          <w:placeholder>
            <w:docPart w:val="083456601386435CB323201A8DDB8803"/>
          </w:placeholder>
        </w:sdtPr>
        <w:sdtContent>
          <w:r w:rsidR="006261AB" w:rsidRPr="006261AB">
            <w:rPr>
              <w:rFonts w:asciiTheme="minorHAnsi" w:eastAsia="Times New Roman" w:hAnsiTheme="minorHAnsi" w:cstheme="minorHAnsi"/>
              <w:sz w:val="24"/>
              <w:szCs w:val="24"/>
            </w:rPr>
            <w:t xml:space="preserve">(Resick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2007)</w:t>
          </w:r>
        </w:sdtContent>
      </w:sdt>
      <w:r w:rsidRPr="006261AB">
        <w:rPr>
          <w:rFonts w:asciiTheme="minorHAnsi" w:hAnsiTheme="minorHAnsi" w:cstheme="minorHAnsi"/>
          <w:sz w:val="24"/>
          <w:szCs w:val="24"/>
        </w:rPr>
        <w:t>.</w:t>
      </w:r>
    </w:p>
    <w:p w14:paraId="3FAC542D" w14:textId="1254AD44" w:rsidR="0011141F" w:rsidRPr="006261AB" w:rsidRDefault="0011141F" w:rsidP="00FF4829">
      <w:pPr>
        <w:pStyle w:val="Textoindependiente"/>
        <w:numPr>
          <w:ilvl w:val="0"/>
          <w:numId w:val="17"/>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 xml:space="preserve">Job Satisfaction (JS) – eleven items </w:t>
      </w:r>
      <w:sdt>
        <w:sdtPr>
          <w:rPr>
            <w:rFonts w:asciiTheme="minorHAnsi" w:hAnsiTheme="minorHAnsi" w:cstheme="minorHAnsi"/>
            <w:sz w:val="24"/>
            <w:szCs w:val="24"/>
          </w:rPr>
          <w:tag w:val="MENDELEY_CITATION_v3_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"/>
          <w:id w:val="-2049063802"/>
          <w:placeholder>
            <w:docPart w:val="4B55A04C2490440A9E2BBAE230A00AC9"/>
          </w:placeholder>
        </w:sdtPr>
        <w:sdtContent>
          <w:r w:rsidR="006261AB" w:rsidRPr="006261AB">
            <w:rPr>
              <w:rFonts w:asciiTheme="minorHAnsi" w:eastAsia="Times New Roman" w:hAnsiTheme="minorHAnsi" w:cstheme="minorHAnsi"/>
              <w:sz w:val="24"/>
              <w:szCs w:val="24"/>
            </w:rPr>
            <w:t xml:space="preserve">(Lepold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2018)</w:t>
          </w:r>
        </w:sdtContent>
      </w:sdt>
      <w:r w:rsidRPr="006261AB">
        <w:rPr>
          <w:rFonts w:asciiTheme="minorHAnsi" w:hAnsiTheme="minorHAnsi" w:cstheme="minorHAnsi"/>
          <w:sz w:val="24"/>
          <w:szCs w:val="24"/>
        </w:rPr>
        <w:t>.</w:t>
      </w:r>
    </w:p>
    <w:p w14:paraId="51260E66" w14:textId="77777777" w:rsidR="0011141F" w:rsidRPr="006261AB" w:rsidRDefault="0011141F" w:rsidP="00FF4829">
      <w:pPr>
        <w:pStyle w:val="Textoindependiente"/>
        <w:spacing w:line="360" w:lineRule="auto"/>
        <w:ind w:firstLine="360"/>
        <w:jc w:val="both"/>
        <w:rPr>
          <w:rFonts w:asciiTheme="minorHAnsi" w:hAnsiTheme="minorHAnsi" w:cstheme="minorHAnsi"/>
          <w:sz w:val="24"/>
          <w:szCs w:val="24"/>
        </w:rPr>
      </w:pPr>
      <w:r w:rsidRPr="006261AB">
        <w:rPr>
          <w:rFonts w:asciiTheme="minorHAnsi" w:hAnsiTheme="minorHAnsi" w:cstheme="minorHAnsi"/>
          <w:sz w:val="24"/>
          <w:szCs w:val="24"/>
        </w:rPr>
        <w:t>To assess data reliability and suitability, preliminary tests were conducted:</w:t>
      </w:r>
    </w:p>
    <w:p w14:paraId="3C0346E8" w14:textId="77777777" w:rsidR="0011141F" w:rsidRPr="006261AB" w:rsidRDefault="0011141F" w:rsidP="00FF4829">
      <w:pPr>
        <w:pStyle w:val="Textoindependiente"/>
        <w:numPr>
          <w:ilvl w:val="0"/>
          <w:numId w:val="17"/>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Cronbach’s Alpha (0.92) confirmed high internal consistency.</w:t>
      </w:r>
    </w:p>
    <w:p w14:paraId="04FFFAE4" w14:textId="7687CEF0" w:rsidR="0011141F" w:rsidRPr="006261AB" w:rsidRDefault="0011141F" w:rsidP="00FF4829">
      <w:pPr>
        <w:pStyle w:val="Textoindependiente"/>
        <w:numPr>
          <w:ilvl w:val="0"/>
          <w:numId w:val="17"/>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Kaiser-Meyer-Olkin (KMO) measure of 0.88 and Bartlett’s test of sphericity with χ² = 2302.58, p &lt; 0.001 validated the dataset for factor analysis.</w:t>
      </w:r>
    </w:p>
    <w:p w14:paraId="1E08FF21" w14:textId="436C91B4" w:rsidR="0011141F" w:rsidRPr="006261AB" w:rsidRDefault="0011141F" w:rsidP="00FF4829">
      <w:pPr>
        <w:pStyle w:val="Textoindependiente"/>
        <w:numPr>
          <w:ilvl w:val="1"/>
          <w:numId w:val="2"/>
        </w:numPr>
        <w:spacing w:line="360" w:lineRule="auto"/>
        <w:jc w:val="both"/>
        <w:rPr>
          <w:rFonts w:asciiTheme="minorHAnsi" w:hAnsiTheme="minorHAnsi" w:cstheme="minorHAnsi"/>
          <w:b/>
          <w:sz w:val="24"/>
          <w:szCs w:val="24"/>
        </w:rPr>
      </w:pPr>
      <w:r w:rsidRPr="006261AB">
        <w:rPr>
          <w:rFonts w:asciiTheme="minorHAnsi" w:hAnsiTheme="minorHAnsi" w:cstheme="minorHAnsi"/>
          <w:b/>
          <w:sz w:val="24"/>
          <w:szCs w:val="24"/>
        </w:rPr>
        <w:t>Step 3: Model Specification</w:t>
      </w:r>
    </w:p>
    <w:p w14:paraId="026D7BBE" w14:textId="77777777" w:rsidR="0011141F" w:rsidRPr="006261AB" w:rsidRDefault="0011141F" w:rsidP="00FF4829">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The methodological framework integrates three complementary analytical techniques, each offering distinct insights into the research problem:</w:t>
      </w:r>
    </w:p>
    <w:p w14:paraId="3D30EB29" w14:textId="77777777" w:rsidR="0011141F" w:rsidRPr="006261AB" w:rsidRDefault="0011141F" w:rsidP="00FF4829">
      <w:pPr>
        <w:pStyle w:val="Textoindependiente"/>
        <w:numPr>
          <w:ilvl w:val="0"/>
          <w:numId w:val="20"/>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CB-SEM: Examines linear relationships between AC, OC, and JS, testing the structural validity of the hypothesized model.</w:t>
      </w:r>
    </w:p>
    <w:p w14:paraId="18BA5426" w14:textId="77777777" w:rsidR="0011141F" w:rsidRPr="006261AB" w:rsidRDefault="0011141F" w:rsidP="00FF4829">
      <w:pPr>
        <w:pStyle w:val="Textoindependiente"/>
        <w:numPr>
          <w:ilvl w:val="0"/>
          <w:numId w:val="20"/>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fsQCA: Identifies causal configurations leading to high job satisfaction, capturing nonlinear effects overlooked by correlational methods.</w:t>
      </w:r>
    </w:p>
    <w:p w14:paraId="3F3AEE87" w14:textId="77777777" w:rsidR="0011141F" w:rsidRPr="006261AB" w:rsidRDefault="0011141F" w:rsidP="00FF4829">
      <w:pPr>
        <w:pStyle w:val="Textoindependiente"/>
        <w:numPr>
          <w:ilvl w:val="0"/>
          <w:numId w:val="20"/>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HCA: Segments respondents into distinct teleworker profiles, revealing patterns of commitment, compatibility, and satisfaction.</w:t>
      </w:r>
    </w:p>
    <w:p w14:paraId="52DD77C6" w14:textId="77777777" w:rsidR="0011141F" w:rsidRPr="006261AB" w:rsidRDefault="0011141F" w:rsidP="00FF4829">
      <w:pPr>
        <w:pStyle w:val="Textoindependiente"/>
        <w:spacing w:line="360" w:lineRule="auto"/>
        <w:ind w:firstLine="360"/>
        <w:jc w:val="both"/>
        <w:rPr>
          <w:rFonts w:asciiTheme="minorHAnsi" w:hAnsiTheme="minorHAnsi" w:cstheme="minorHAnsi"/>
          <w:sz w:val="24"/>
          <w:szCs w:val="24"/>
        </w:rPr>
      </w:pPr>
      <w:r w:rsidRPr="006261AB">
        <w:rPr>
          <w:rFonts w:asciiTheme="minorHAnsi" w:hAnsiTheme="minorHAnsi" w:cstheme="minorHAnsi"/>
          <w:sz w:val="24"/>
          <w:szCs w:val="24"/>
        </w:rPr>
        <w:lastRenderedPageBreak/>
        <w:t>These approaches were selected to ensure a holistic analysis that accommodates both variable-centric and case-oriented perspectives. Alternative methodologies, such as multiple regression and network analysis, were considered but ultimately excluded due to their limitations in capturing causal complexity and heterogeneity within the dataset.</w:t>
      </w:r>
    </w:p>
    <w:p w14:paraId="771C4280" w14:textId="77777777" w:rsidR="0011141F" w:rsidRPr="006261AB" w:rsidRDefault="0011141F" w:rsidP="00FF4829">
      <w:pPr>
        <w:pStyle w:val="Textoindependiente"/>
        <w:numPr>
          <w:ilvl w:val="1"/>
          <w:numId w:val="2"/>
        </w:numPr>
        <w:spacing w:line="360" w:lineRule="auto"/>
        <w:jc w:val="both"/>
        <w:rPr>
          <w:rFonts w:asciiTheme="minorHAnsi" w:hAnsiTheme="minorHAnsi" w:cstheme="minorHAnsi"/>
          <w:b/>
          <w:sz w:val="24"/>
          <w:szCs w:val="24"/>
        </w:rPr>
      </w:pPr>
      <w:r w:rsidRPr="006261AB">
        <w:rPr>
          <w:rFonts w:asciiTheme="minorHAnsi" w:hAnsiTheme="minorHAnsi" w:cstheme="minorHAnsi"/>
          <w:b/>
          <w:sz w:val="24"/>
          <w:szCs w:val="24"/>
        </w:rPr>
        <w:t>Step 4: Model Estimation</w:t>
      </w:r>
    </w:p>
    <w:p w14:paraId="6F912B08" w14:textId="77777777" w:rsidR="0011141F" w:rsidRPr="006261AB" w:rsidRDefault="0011141F" w:rsidP="00FF4829">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Each methodological approach was implemented using open-source statistical software, ensuring reproducibility and transparency:</w:t>
      </w:r>
    </w:p>
    <w:p w14:paraId="2F2CC260" w14:textId="77777777" w:rsidR="0011141F" w:rsidRPr="006261AB" w:rsidRDefault="0011141F" w:rsidP="00FF4829">
      <w:pPr>
        <w:pStyle w:val="Textoindependiente"/>
        <w:numPr>
          <w:ilvl w:val="0"/>
          <w:numId w:val="21"/>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CB-SEM: Estimated using R (lavaan and semPlot packages) to assess structural relationships .</w:t>
      </w:r>
    </w:p>
    <w:p w14:paraId="6329A913" w14:textId="1E80E54B" w:rsidR="0011141F" w:rsidRPr="006261AB" w:rsidRDefault="0011141F" w:rsidP="00FF4829">
      <w:pPr>
        <w:pStyle w:val="Textoindependiente"/>
        <w:numPr>
          <w:ilvl w:val="0"/>
          <w:numId w:val="21"/>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 xml:space="preserve">fsQCA: Applied using R (QCA package) to calibrate and analyze configurational dependencies </w:t>
      </w:r>
      <w:sdt>
        <w:sdtPr>
          <w:rPr>
            <w:rFonts w:asciiTheme="minorHAnsi" w:hAnsiTheme="minorHAnsi" w:cstheme="minorHAnsi"/>
            <w:sz w:val="24"/>
            <w:szCs w:val="24"/>
          </w:rPr>
          <w:tag w:val="MENDELEY_CITATION_v3_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"/>
          <w:id w:val="376283296"/>
          <w:placeholder>
            <w:docPart w:val="CCAB3FC1C1AE4836B223A299442C57B2"/>
          </w:placeholder>
        </w:sdtPr>
        <w:sdtContent>
          <w:r w:rsidR="006261AB" w:rsidRPr="006261AB">
            <w:rPr>
              <w:rFonts w:asciiTheme="minorHAnsi" w:hAnsiTheme="minorHAnsi" w:cstheme="minorHAnsi"/>
              <w:sz w:val="24"/>
              <w:szCs w:val="24"/>
            </w:rPr>
            <w:t>(Duşa, 2007)</w:t>
          </w:r>
        </w:sdtContent>
      </w:sdt>
      <w:r w:rsidRPr="006261AB">
        <w:rPr>
          <w:rFonts w:asciiTheme="minorHAnsi" w:hAnsiTheme="minorHAnsi" w:cstheme="minorHAnsi"/>
          <w:sz w:val="24"/>
          <w:szCs w:val="24"/>
        </w:rPr>
        <w:t>.</w:t>
      </w:r>
    </w:p>
    <w:p w14:paraId="504833B0" w14:textId="77777777" w:rsidR="0011141F" w:rsidRPr="006261AB" w:rsidRDefault="0011141F" w:rsidP="00FF4829">
      <w:pPr>
        <w:pStyle w:val="Textoindependiente"/>
        <w:numPr>
          <w:ilvl w:val="0"/>
          <w:numId w:val="21"/>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HCA: Conducted in Python (Scikit-learn and Matplotlib), using complete linkage and Manhattan distance for clustering.</w:t>
      </w:r>
    </w:p>
    <w:p w14:paraId="7CF3D574" w14:textId="77777777" w:rsidR="0011141F" w:rsidRPr="006261AB" w:rsidRDefault="0011141F" w:rsidP="00FF4829">
      <w:pPr>
        <w:pStyle w:val="Textoindependiente"/>
        <w:spacing w:line="360" w:lineRule="auto"/>
        <w:ind w:firstLine="360"/>
        <w:jc w:val="both"/>
        <w:rPr>
          <w:rFonts w:asciiTheme="minorHAnsi" w:hAnsiTheme="minorHAnsi" w:cstheme="minorHAnsi"/>
          <w:sz w:val="24"/>
          <w:szCs w:val="24"/>
        </w:rPr>
      </w:pPr>
      <w:r w:rsidRPr="006261AB">
        <w:rPr>
          <w:rFonts w:asciiTheme="minorHAnsi" w:hAnsiTheme="minorHAnsi" w:cstheme="minorHAnsi"/>
          <w:sz w:val="24"/>
          <w:szCs w:val="24"/>
        </w:rPr>
        <w:t>Data transformations were performed according to the assumptions of each method, ensuring consistency across analyses.</w:t>
      </w:r>
    </w:p>
    <w:p w14:paraId="0A86A154" w14:textId="2CD99E26" w:rsidR="0011141F" w:rsidRPr="006261AB" w:rsidRDefault="0011141F" w:rsidP="00FF4829">
      <w:pPr>
        <w:pStyle w:val="Textoindependiente"/>
        <w:numPr>
          <w:ilvl w:val="1"/>
          <w:numId w:val="2"/>
        </w:numPr>
        <w:spacing w:line="360" w:lineRule="auto"/>
        <w:jc w:val="both"/>
        <w:rPr>
          <w:rFonts w:asciiTheme="minorHAnsi" w:hAnsiTheme="minorHAnsi" w:cstheme="minorHAnsi"/>
          <w:b/>
          <w:sz w:val="24"/>
          <w:szCs w:val="24"/>
        </w:rPr>
      </w:pPr>
      <w:r w:rsidRPr="006261AB">
        <w:rPr>
          <w:rFonts w:asciiTheme="minorHAnsi" w:hAnsiTheme="minorHAnsi" w:cstheme="minorHAnsi"/>
          <w:b/>
          <w:sz w:val="24"/>
          <w:szCs w:val="24"/>
        </w:rPr>
        <w:t>Step 5: Fit Evaluation</w:t>
      </w:r>
    </w:p>
    <w:p w14:paraId="5BA62C6C" w14:textId="77777777" w:rsidR="0011141F" w:rsidRPr="006261AB" w:rsidRDefault="0011141F" w:rsidP="00FF4829">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To determine model adequacy, key fit indices and calibration measures were examined:</w:t>
      </w:r>
    </w:p>
    <w:p w14:paraId="1103011B" w14:textId="77777777" w:rsidR="0011141F" w:rsidRPr="006261AB" w:rsidRDefault="0011141F" w:rsidP="00FF4829">
      <w:pPr>
        <w:pStyle w:val="Textoindependiente"/>
        <w:numPr>
          <w:ilvl w:val="0"/>
          <w:numId w:val="22"/>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CB-SEM: CFI (0.820), TLI (0.798), and RMSEA (0.105) suggest suboptimal model fit, indicating the need for refinement.</w:t>
      </w:r>
    </w:p>
    <w:p w14:paraId="3B4E226E" w14:textId="4953595C" w:rsidR="0011141F" w:rsidRPr="006261AB" w:rsidRDefault="0011141F" w:rsidP="00FF4829">
      <w:pPr>
        <w:pStyle w:val="Textoindependiente"/>
        <w:numPr>
          <w:ilvl w:val="0"/>
          <w:numId w:val="22"/>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 xml:space="preserve">fsQCA Calibration: Fuzzy-set membership thresholds were established at 0.05 (full non-membership), 0.50 (crossover point), and 0.95 (full membership) </w:t>
      </w:r>
      <w:sdt>
        <w:sdtPr>
          <w:rPr>
            <w:rFonts w:asciiTheme="minorHAnsi" w:hAnsiTheme="minorHAnsi" w:cstheme="minorHAnsi"/>
            <w:sz w:val="24"/>
            <w:szCs w:val="24"/>
          </w:rPr>
          <w:tag w:val="MENDELEY_CITATION_v3_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"/>
          <w:id w:val="-2129688004"/>
          <w:placeholder>
            <w:docPart w:val="6341904025974A35A2CD68769A00DB38"/>
          </w:placeholder>
        </w:sdtPr>
        <w:sdtContent>
          <w:r w:rsidR="006261AB" w:rsidRPr="006261AB">
            <w:rPr>
              <w:rFonts w:asciiTheme="minorHAnsi" w:hAnsiTheme="minorHAnsi" w:cstheme="minorHAnsi"/>
              <w:sz w:val="24"/>
              <w:szCs w:val="24"/>
            </w:rPr>
            <w:t>(Ragin, 2014)</w:t>
          </w:r>
        </w:sdtContent>
      </w:sdt>
      <w:r w:rsidRPr="006261AB">
        <w:rPr>
          <w:rFonts w:asciiTheme="minorHAnsi" w:hAnsiTheme="minorHAnsi" w:cstheme="minorHAnsi"/>
          <w:sz w:val="24"/>
          <w:szCs w:val="24"/>
        </w:rPr>
        <w:t>.</w:t>
      </w:r>
    </w:p>
    <w:p w14:paraId="3F8BA396" w14:textId="77777777" w:rsidR="0011141F" w:rsidRPr="006261AB" w:rsidRDefault="0011141F" w:rsidP="00FF4829">
      <w:pPr>
        <w:pStyle w:val="Textoindependiente"/>
        <w:numPr>
          <w:ilvl w:val="0"/>
          <w:numId w:val="22"/>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Clustering Criteria: Hierarchical clustering applied Manhattan distance to segment participants into three clusters, reflecting low, moderate, and high AC, OC, and JS.</w:t>
      </w:r>
    </w:p>
    <w:p w14:paraId="69E7BBD3" w14:textId="3DA40D8A" w:rsidR="0011141F" w:rsidRPr="006261AB" w:rsidRDefault="0011141F" w:rsidP="00FF4829">
      <w:pPr>
        <w:pStyle w:val="Textoindependiente"/>
        <w:numPr>
          <w:ilvl w:val="1"/>
          <w:numId w:val="2"/>
        </w:numPr>
        <w:spacing w:line="360" w:lineRule="auto"/>
        <w:jc w:val="both"/>
        <w:rPr>
          <w:rFonts w:asciiTheme="minorHAnsi" w:hAnsiTheme="minorHAnsi" w:cstheme="minorHAnsi"/>
          <w:b/>
          <w:sz w:val="24"/>
          <w:szCs w:val="24"/>
        </w:rPr>
      </w:pPr>
      <w:r w:rsidRPr="006261AB">
        <w:rPr>
          <w:rFonts w:asciiTheme="minorHAnsi" w:hAnsiTheme="minorHAnsi" w:cstheme="minorHAnsi"/>
          <w:b/>
          <w:sz w:val="24"/>
          <w:szCs w:val="24"/>
        </w:rPr>
        <w:t>Step 6: Model Interpretation</w:t>
      </w:r>
    </w:p>
    <w:p w14:paraId="03D5B89A" w14:textId="77777777" w:rsidR="0011141F" w:rsidRPr="006261AB" w:rsidRDefault="0011141F" w:rsidP="00FF4829">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 xml:space="preserve">Findings from each approach were synthesized to develop a comprehensive </w:t>
      </w:r>
      <w:r w:rsidRPr="006261AB">
        <w:rPr>
          <w:rFonts w:asciiTheme="minorHAnsi" w:hAnsiTheme="minorHAnsi" w:cstheme="minorHAnsi"/>
          <w:sz w:val="24"/>
          <w:szCs w:val="24"/>
        </w:rPr>
        <w:lastRenderedPageBreak/>
        <w:t>understanding of the research question:</w:t>
      </w:r>
    </w:p>
    <w:p w14:paraId="39178FD6" w14:textId="77777777" w:rsidR="0011141F" w:rsidRPr="006261AB" w:rsidRDefault="0011141F" w:rsidP="00FF4829">
      <w:pPr>
        <w:pStyle w:val="Textoindependiente"/>
        <w:numPr>
          <w:ilvl w:val="0"/>
          <w:numId w:val="23"/>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CB-SEM: Provided insights into direct relationships between AC, OC, and JS but required refinements due to marginal fit.</w:t>
      </w:r>
    </w:p>
    <w:p w14:paraId="57F5DECE" w14:textId="77777777" w:rsidR="0011141F" w:rsidRPr="006261AB" w:rsidRDefault="0011141F" w:rsidP="00FF4829">
      <w:pPr>
        <w:pStyle w:val="Textoindependiente"/>
        <w:numPr>
          <w:ilvl w:val="0"/>
          <w:numId w:val="23"/>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fsQCA: Identified necessary conditions, revealing that high Affective Commitment and Organizational Compatibility are prerequisites for high Job Satisfaction.</w:t>
      </w:r>
    </w:p>
    <w:p w14:paraId="0E716B6B" w14:textId="77777777" w:rsidR="0011141F" w:rsidRPr="006261AB" w:rsidRDefault="0011141F" w:rsidP="00FF4829">
      <w:pPr>
        <w:pStyle w:val="Textoindependiente"/>
        <w:numPr>
          <w:ilvl w:val="0"/>
          <w:numId w:val="23"/>
        </w:numPr>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HCA: Differentiated respondents into three distinct teleworker profiles, highlighting variability in commitment, compatibility, and satisfaction levels.</w:t>
      </w:r>
    </w:p>
    <w:p w14:paraId="7A1D8336" w14:textId="44D33632" w:rsidR="0011141F" w:rsidRPr="006261AB" w:rsidRDefault="0011141F" w:rsidP="00FF4829">
      <w:pPr>
        <w:pStyle w:val="Textoindependiente"/>
        <w:numPr>
          <w:ilvl w:val="1"/>
          <w:numId w:val="2"/>
        </w:numPr>
        <w:spacing w:line="360" w:lineRule="auto"/>
        <w:jc w:val="both"/>
        <w:rPr>
          <w:rFonts w:asciiTheme="minorHAnsi" w:hAnsiTheme="minorHAnsi" w:cstheme="minorHAnsi"/>
          <w:b/>
          <w:sz w:val="24"/>
          <w:szCs w:val="24"/>
        </w:rPr>
      </w:pPr>
      <w:r w:rsidRPr="006261AB">
        <w:rPr>
          <w:rFonts w:asciiTheme="minorHAnsi" w:hAnsiTheme="minorHAnsi" w:cstheme="minorHAnsi"/>
          <w:b/>
          <w:sz w:val="24"/>
          <w:szCs w:val="24"/>
        </w:rPr>
        <w:t>Step 7: Report Writing</w:t>
      </w:r>
    </w:p>
    <w:p w14:paraId="1048C7BD" w14:textId="77777777" w:rsidR="0011141F" w:rsidRPr="006261AB" w:rsidRDefault="0011141F" w:rsidP="00FF4829">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 xml:space="preserve">The research findings were structured into a detailed report using this scientific article as a driver for methodology implementation with a special focus on model complementarity. </w:t>
      </w:r>
    </w:p>
    <w:p w14:paraId="593FAE98" w14:textId="1B926B4F" w:rsidR="0011141F" w:rsidRPr="006261AB" w:rsidRDefault="0011141F" w:rsidP="00FF4829">
      <w:pPr>
        <w:pStyle w:val="Textoindependiente"/>
        <w:numPr>
          <w:ilvl w:val="1"/>
          <w:numId w:val="2"/>
        </w:numPr>
        <w:spacing w:line="360" w:lineRule="auto"/>
        <w:jc w:val="both"/>
        <w:rPr>
          <w:rFonts w:asciiTheme="minorHAnsi" w:hAnsiTheme="minorHAnsi" w:cstheme="minorHAnsi"/>
          <w:b/>
          <w:sz w:val="24"/>
          <w:szCs w:val="24"/>
        </w:rPr>
      </w:pPr>
      <w:r w:rsidRPr="006261AB">
        <w:rPr>
          <w:rFonts w:asciiTheme="minorHAnsi" w:hAnsiTheme="minorHAnsi" w:cstheme="minorHAnsi"/>
          <w:b/>
          <w:sz w:val="24"/>
          <w:szCs w:val="24"/>
        </w:rPr>
        <w:t>Validation and Replication</w:t>
      </w:r>
    </w:p>
    <w:p w14:paraId="0B39E316" w14:textId="77777777" w:rsidR="0011141F" w:rsidRPr="006261AB" w:rsidRDefault="0011141F" w:rsidP="00FF4829">
      <w:pPr>
        <w:pStyle w:val="Textoindependiente"/>
        <w:spacing w:line="360" w:lineRule="auto"/>
        <w:jc w:val="both"/>
        <w:rPr>
          <w:rFonts w:asciiTheme="minorHAnsi" w:hAnsiTheme="minorHAnsi" w:cstheme="minorHAnsi"/>
          <w:sz w:val="24"/>
          <w:szCs w:val="24"/>
        </w:rPr>
      </w:pPr>
      <w:r w:rsidRPr="006261AB">
        <w:rPr>
          <w:rFonts w:asciiTheme="minorHAnsi" w:hAnsiTheme="minorHAnsi" w:cstheme="minorHAnsi"/>
          <w:sz w:val="24"/>
          <w:szCs w:val="24"/>
        </w:rPr>
        <w:t>Additional steps were taken to ensure robustness and generalizability, including cross-validating fsQCA results by testing alternative calibration thresholds and various distance metrics in the AHC. Furthermore, the roadmap was structured to facilitate future applications in similar organizational contexts.</w:t>
      </w:r>
    </w:p>
    <w:p w14:paraId="24AC79A7" w14:textId="7643D595" w:rsidR="006013B2" w:rsidRPr="006261AB" w:rsidRDefault="0082439D" w:rsidP="00FF4829">
      <w:pPr>
        <w:pStyle w:val="Textoindependiente"/>
        <w:numPr>
          <w:ilvl w:val="0"/>
          <w:numId w:val="2"/>
        </w:numPr>
        <w:spacing w:line="360" w:lineRule="auto"/>
        <w:jc w:val="both"/>
        <w:rPr>
          <w:rFonts w:asciiTheme="minorHAnsi" w:hAnsiTheme="minorHAnsi" w:cstheme="minorHAnsi"/>
          <w:b/>
          <w:bCs/>
          <w:sz w:val="24"/>
          <w:szCs w:val="24"/>
          <w:lang w:val="es-ES"/>
        </w:rPr>
      </w:pPr>
      <w:r w:rsidRPr="006261AB">
        <w:rPr>
          <w:rFonts w:asciiTheme="minorHAnsi" w:hAnsiTheme="minorHAnsi" w:cstheme="minorHAnsi"/>
          <w:b/>
          <w:sz w:val="24"/>
          <w:szCs w:val="24"/>
          <w:lang w:val="es-ES"/>
        </w:rPr>
        <w:t>Results and discussion</w:t>
      </w:r>
    </w:p>
    <w:p w14:paraId="7CEC7255" w14:textId="6FDEEF10" w:rsidR="00150349" w:rsidRPr="006261AB" w:rsidRDefault="00150349" w:rsidP="00FF4829">
      <w:pPr>
        <w:pStyle w:val="Textoindependiente"/>
        <w:numPr>
          <w:ilvl w:val="1"/>
          <w:numId w:val="2"/>
        </w:numPr>
        <w:spacing w:line="360" w:lineRule="auto"/>
        <w:jc w:val="both"/>
        <w:rPr>
          <w:rFonts w:asciiTheme="minorHAnsi" w:hAnsiTheme="minorHAnsi" w:cstheme="minorHAnsi"/>
          <w:b/>
          <w:sz w:val="24"/>
          <w:szCs w:val="24"/>
        </w:rPr>
      </w:pPr>
      <w:r w:rsidRPr="006261AB">
        <w:rPr>
          <w:rFonts w:asciiTheme="minorHAnsi" w:hAnsiTheme="minorHAnsi" w:cstheme="minorHAnsi"/>
          <w:b/>
          <w:sz w:val="24"/>
          <w:szCs w:val="24"/>
        </w:rPr>
        <w:t>Results</w:t>
      </w:r>
    </w:p>
    <w:p w14:paraId="04DB80AF" w14:textId="1C9FF164" w:rsidR="00150349" w:rsidRPr="006261AB" w:rsidRDefault="00150349" w:rsidP="00FF4829">
      <w:pPr>
        <w:pStyle w:val="Textoindependiente"/>
        <w:numPr>
          <w:ilvl w:val="2"/>
          <w:numId w:val="2"/>
        </w:numPr>
        <w:spacing w:line="360" w:lineRule="auto"/>
        <w:jc w:val="both"/>
        <w:rPr>
          <w:rFonts w:asciiTheme="minorHAnsi" w:hAnsiTheme="minorHAnsi" w:cstheme="minorHAnsi"/>
          <w:i/>
          <w:sz w:val="24"/>
          <w:szCs w:val="24"/>
          <w:lang w:val="es-ES"/>
        </w:rPr>
      </w:pPr>
      <w:r w:rsidRPr="006261AB">
        <w:rPr>
          <w:rFonts w:asciiTheme="minorHAnsi" w:hAnsiTheme="minorHAnsi" w:cstheme="minorHAnsi"/>
          <w:i/>
          <w:sz w:val="24"/>
          <w:szCs w:val="24"/>
          <w:lang w:val="es-ES"/>
        </w:rPr>
        <w:t>Descriptive analysis</w:t>
      </w:r>
    </w:p>
    <w:p w14:paraId="03EA5909" w14:textId="004A5C8B" w:rsidR="00150349" w:rsidRPr="006261AB" w:rsidRDefault="00150349" w:rsidP="00FF4829">
      <w:pPr>
        <w:pStyle w:val="Textoindependiente"/>
        <w:spacing w:line="360" w:lineRule="auto"/>
        <w:jc w:val="both"/>
        <w:rPr>
          <w:rFonts w:asciiTheme="minorHAnsi" w:hAnsiTheme="minorHAnsi" w:cstheme="minorHAnsi"/>
          <w:sz w:val="24"/>
          <w:szCs w:val="24"/>
        </w:rPr>
      </w:pPr>
      <w:bookmarkStart w:id="9" w:name="_Hlk148559256"/>
      <w:r w:rsidRPr="006261AB">
        <w:rPr>
          <w:rFonts w:asciiTheme="minorHAnsi" w:hAnsiTheme="minorHAnsi" w:cstheme="minorHAnsi"/>
          <w:sz w:val="24"/>
          <w:szCs w:val="24"/>
        </w:rPr>
        <w:t xml:space="preserve">The initial data exploration reveals consistent and meaningful relationships among the constructs. As shown in </w:t>
      </w:r>
      <w:r w:rsidRPr="006261AB">
        <w:rPr>
          <w:rFonts w:asciiTheme="minorHAnsi" w:hAnsiTheme="minorHAnsi" w:cstheme="minorHAnsi"/>
          <w:sz w:val="24"/>
          <w:szCs w:val="24"/>
        </w:rPr>
        <w:fldChar w:fldCharType="begin"/>
      </w:r>
      <w:r w:rsidRPr="006261AB">
        <w:rPr>
          <w:rFonts w:asciiTheme="minorHAnsi" w:hAnsiTheme="minorHAnsi" w:cstheme="minorHAnsi"/>
          <w:sz w:val="24"/>
          <w:szCs w:val="24"/>
        </w:rPr>
        <w:instrText xml:space="preserve"> REF _Ref134388233 \h  \* MERGEFORMAT </w:instrText>
      </w:r>
      <w:r w:rsidRPr="006261AB">
        <w:rPr>
          <w:rFonts w:asciiTheme="minorHAnsi" w:hAnsiTheme="minorHAnsi" w:cstheme="minorHAnsi"/>
          <w:sz w:val="24"/>
          <w:szCs w:val="24"/>
        </w:rPr>
      </w:r>
      <w:r w:rsidRPr="006261AB">
        <w:rPr>
          <w:rFonts w:asciiTheme="minorHAnsi" w:hAnsiTheme="minorHAnsi" w:cstheme="minorHAnsi"/>
          <w:sz w:val="24"/>
          <w:szCs w:val="24"/>
        </w:rPr>
        <w:fldChar w:fldCharType="separate"/>
      </w:r>
      <w:r w:rsidR="00C7033D" w:rsidRPr="006261AB">
        <w:rPr>
          <w:rFonts w:asciiTheme="minorHAnsi" w:hAnsiTheme="minorHAnsi" w:cstheme="minorHAnsi"/>
          <w:sz w:val="24"/>
          <w:szCs w:val="24"/>
        </w:rPr>
        <w:t>Figure 2</w:t>
      </w:r>
      <w:r w:rsidRPr="006261AB">
        <w:rPr>
          <w:rFonts w:asciiTheme="minorHAnsi" w:hAnsiTheme="minorHAnsi" w:cstheme="minorHAnsi"/>
          <w:sz w:val="24"/>
          <w:szCs w:val="24"/>
        </w:rPr>
        <w:fldChar w:fldCharType="end"/>
      </w:r>
      <w:r w:rsidRPr="006261AB">
        <w:rPr>
          <w:rFonts w:asciiTheme="minorHAnsi" w:hAnsiTheme="minorHAnsi" w:cstheme="minorHAnsi"/>
          <w:sz w:val="24"/>
          <w:szCs w:val="24"/>
        </w:rPr>
        <w:t xml:space="preserve">, all variables exhibit positive inter-item correlations, indicating that higher levels of AC are associated with stronger perceptions of OC and greater JS. This coherence lays a solid foundation for subsequent analyses. Mean values for AC items range from 4.30 to 4.81, indicating that participants generally have a high emotional attachment to their organizations—a factor often linked to improved performance, reduced turnover intentions, and higher satisfaction. </w:t>
      </w:r>
    </w:p>
    <w:p w14:paraId="50665B27" w14:textId="2EAECCCD" w:rsidR="00150349" w:rsidRPr="006261AB" w:rsidRDefault="00150349" w:rsidP="00FF4829">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 xml:space="preserve">In the case of OC, the </w:t>
      </w:r>
      <w:r w:rsidR="0082439D" w:rsidRPr="006261AB">
        <w:rPr>
          <w:rFonts w:asciiTheme="minorHAnsi" w:hAnsiTheme="minorHAnsi" w:cstheme="minorHAnsi"/>
          <w:sz w:val="24"/>
          <w:szCs w:val="24"/>
        </w:rPr>
        <w:t xml:space="preserve">mean </w:t>
      </w:r>
      <w:r w:rsidR="005F7573" w:rsidRPr="006261AB">
        <w:rPr>
          <w:rFonts w:asciiTheme="minorHAnsi" w:hAnsiTheme="minorHAnsi" w:cstheme="minorHAnsi"/>
          <w:sz w:val="24"/>
          <w:szCs w:val="24"/>
        </w:rPr>
        <w:t>falls between 3.57 and</w:t>
      </w:r>
      <w:r w:rsidRPr="006261AB">
        <w:rPr>
          <w:rFonts w:asciiTheme="minorHAnsi" w:hAnsiTheme="minorHAnsi" w:cstheme="minorHAnsi"/>
          <w:sz w:val="24"/>
          <w:szCs w:val="24"/>
        </w:rPr>
        <w:t xml:space="preserve"> 4.21, suggesting a moderate </w:t>
      </w:r>
      <w:r w:rsidRPr="006261AB">
        <w:rPr>
          <w:rFonts w:asciiTheme="minorHAnsi" w:hAnsiTheme="minorHAnsi" w:cstheme="minorHAnsi"/>
          <w:sz w:val="24"/>
          <w:szCs w:val="24"/>
        </w:rPr>
        <w:lastRenderedPageBreak/>
        <w:t xml:space="preserve">to strong alignment between personal and organizational values. Employees who perceive such alignment tend to exhibit greater loyalty and workplace satisfaction. </w:t>
      </w:r>
      <w:r w:rsidR="0082439D" w:rsidRPr="006261AB">
        <w:rPr>
          <w:rFonts w:asciiTheme="minorHAnsi" w:hAnsiTheme="minorHAnsi" w:cstheme="minorHAnsi"/>
          <w:sz w:val="24"/>
          <w:szCs w:val="24"/>
        </w:rPr>
        <w:t>The mean values for JS items range from 3.63 to</w:t>
      </w:r>
      <w:r w:rsidRPr="006261AB">
        <w:rPr>
          <w:rFonts w:asciiTheme="minorHAnsi" w:hAnsiTheme="minorHAnsi" w:cstheme="minorHAnsi"/>
          <w:sz w:val="24"/>
          <w:szCs w:val="24"/>
        </w:rPr>
        <w:t xml:space="preserve"> 4.47, indicating moderate to high levels of job contentment. Research consistently links job satisfaction to improved performance and enhanced overall well-being.</w:t>
      </w:r>
    </w:p>
    <w:p w14:paraId="58412017" w14:textId="6EAF50DB" w:rsidR="005F7573" w:rsidRPr="006261AB" w:rsidRDefault="005F7573" w:rsidP="00FF4829">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 xml:space="preserve">The dataset’s robustness was confirmed through a reliability analysis, which revealed excellent internal consistency (Cronbach’s alpha = 0.92) and strong sampling adequacy (KMO = 0.88). Additionally, Bartlett’s test produced a significant chi-squared value (χ² = 2302.58, p &lt; 0.001), confirming the factorability of the correlation matrix. </w:t>
      </w:r>
      <w:r w:rsidRPr="006261AB">
        <w:rPr>
          <w:rFonts w:asciiTheme="minorHAnsi" w:hAnsiTheme="minorHAnsi" w:cstheme="minorHAnsi"/>
          <w:sz w:val="24"/>
          <w:szCs w:val="24"/>
        </w:rPr>
        <w:t xml:space="preserve">In conjunction with the correlation heatmap </w:t>
      </w:r>
      <w:r w:rsidRPr="006261AB">
        <w:rPr>
          <w:rFonts w:asciiTheme="minorHAnsi" w:hAnsiTheme="minorHAnsi" w:cstheme="minorHAnsi"/>
          <w:sz w:val="24"/>
          <w:szCs w:val="24"/>
        </w:rPr>
        <w:t xml:space="preserve">in </w:t>
      </w:r>
      <w:r w:rsidRPr="006261AB">
        <w:rPr>
          <w:rFonts w:asciiTheme="minorHAnsi" w:hAnsiTheme="minorHAnsi" w:cstheme="minorHAnsi"/>
          <w:sz w:val="24"/>
          <w:szCs w:val="24"/>
        </w:rPr>
        <w:fldChar w:fldCharType="begin"/>
      </w:r>
      <w:r w:rsidRPr="006261AB">
        <w:rPr>
          <w:rFonts w:asciiTheme="minorHAnsi" w:hAnsiTheme="minorHAnsi" w:cstheme="minorHAnsi"/>
          <w:sz w:val="24"/>
          <w:szCs w:val="24"/>
        </w:rPr>
        <w:instrText xml:space="preserve"> REF _Ref134388233 \h  \* MERGEFORMAT </w:instrText>
      </w:r>
      <w:r w:rsidRPr="006261AB">
        <w:rPr>
          <w:rFonts w:asciiTheme="minorHAnsi" w:hAnsiTheme="minorHAnsi" w:cstheme="minorHAnsi"/>
          <w:sz w:val="24"/>
          <w:szCs w:val="24"/>
        </w:rPr>
      </w:r>
      <w:r w:rsidRPr="006261AB">
        <w:rPr>
          <w:rFonts w:asciiTheme="minorHAnsi" w:hAnsiTheme="minorHAnsi" w:cstheme="minorHAnsi"/>
          <w:sz w:val="24"/>
          <w:szCs w:val="24"/>
        </w:rPr>
        <w:fldChar w:fldCharType="separate"/>
      </w:r>
      <w:r w:rsidRPr="006261AB">
        <w:rPr>
          <w:rFonts w:asciiTheme="minorHAnsi" w:hAnsiTheme="minorHAnsi" w:cstheme="minorHAnsi"/>
          <w:sz w:val="24"/>
          <w:szCs w:val="24"/>
        </w:rPr>
        <w:t>Figure 2</w:t>
      </w:r>
      <w:r w:rsidRPr="006261AB">
        <w:rPr>
          <w:rFonts w:asciiTheme="minorHAnsi" w:hAnsiTheme="minorHAnsi" w:cstheme="minorHAnsi"/>
          <w:sz w:val="24"/>
          <w:szCs w:val="24"/>
        </w:rPr>
        <w:fldChar w:fldCharType="end"/>
      </w:r>
      <w:r w:rsidRPr="006261AB">
        <w:rPr>
          <w:rFonts w:asciiTheme="minorHAnsi" w:hAnsiTheme="minorHAnsi" w:cstheme="minorHAnsi"/>
          <w:sz w:val="24"/>
          <w:szCs w:val="24"/>
        </w:rPr>
        <w:t xml:space="preserve">, these results indicate that the dataset meets the reliability and validity requirements </w:t>
      </w:r>
      <w:r w:rsidRPr="006261AB">
        <w:rPr>
          <w:rFonts w:asciiTheme="minorHAnsi" w:hAnsiTheme="minorHAnsi" w:cstheme="minorHAnsi"/>
          <w:sz w:val="24"/>
          <w:szCs w:val="24"/>
        </w:rPr>
        <w:t>for subsequent structural modeling.</w:t>
      </w:r>
    </w:p>
    <w:p w14:paraId="6B8A9848" w14:textId="77777777" w:rsidR="00150349" w:rsidRPr="006261AB" w:rsidRDefault="00150349" w:rsidP="00FF4829">
      <w:pPr>
        <w:spacing w:line="360" w:lineRule="auto"/>
        <w:rPr>
          <w:rFonts w:asciiTheme="minorHAnsi" w:hAnsiTheme="minorHAnsi" w:cstheme="minorHAnsi"/>
          <w:sz w:val="24"/>
          <w:szCs w:val="24"/>
        </w:rPr>
      </w:pPr>
    </w:p>
    <w:p w14:paraId="46BBCA7D" w14:textId="77777777" w:rsidR="00150349" w:rsidRPr="006261AB" w:rsidRDefault="00150349" w:rsidP="00FF4829">
      <w:pPr>
        <w:spacing w:line="360" w:lineRule="auto"/>
        <w:rPr>
          <w:rFonts w:asciiTheme="minorHAnsi" w:hAnsiTheme="minorHAnsi" w:cstheme="minorHAnsi"/>
          <w:sz w:val="24"/>
          <w:szCs w:val="24"/>
        </w:rPr>
      </w:pPr>
      <w:r w:rsidRPr="006261AB">
        <w:rPr>
          <w:rFonts w:asciiTheme="minorHAnsi" w:hAnsiTheme="minorHAnsi" w:cstheme="minorHAnsi"/>
          <w:noProof/>
          <w:sz w:val="24"/>
          <w:szCs w:val="24"/>
        </w:rPr>
        <w:lastRenderedPageBreak/>
        <w:drawing>
          <wp:inline distT="0" distB="0" distL="0" distR="0" wp14:anchorId="469BEFB6" wp14:editId="63DCFAB2">
            <wp:extent cx="5588812" cy="4910128"/>
            <wp:effectExtent l="0" t="0" r="0" b="5080"/>
            <wp:docPr id="2" name="Imagen 2"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 Gráfico de barras&#10;&#10;El contenido generado por IA puede ser incorrect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521" t="7693" b="7544"/>
                    <a:stretch/>
                  </pic:blipFill>
                  <pic:spPr bwMode="auto">
                    <a:xfrm>
                      <a:off x="0" y="0"/>
                      <a:ext cx="5595531" cy="4916031"/>
                    </a:xfrm>
                    <a:prstGeom prst="rect">
                      <a:avLst/>
                    </a:prstGeom>
                    <a:noFill/>
                    <a:ln>
                      <a:noFill/>
                    </a:ln>
                    <a:extLst>
                      <a:ext uri="{53640926-AAD7-44D8-BBD7-CCE9431645EC}">
                        <a14:shadowObscured xmlns:a14="http://schemas.microsoft.com/office/drawing/2010/main"/>
                      </a:ext>
                    </a:extLst>
                  </pic:spPr>
                </pic:pic>
              </a:graphicData>
            </a:graphic>
          </wp:inline>
        </w:drawing>
      </w:r>
    </w:p>
    <w:p w14:paraId="2D54032A" w14:textId="0C18CD01" w:rsidR="00150349" w:rsidRPr="006261AB" w:rsidRDefault="00150349" w:rsidP="00FF4829">
      <w:pPr>
        <w:spacing w:line="360" w:lineRule="auto"/>
        <w:rPr>
          <w:rFonts w:asciiTheme="minorHAnsi" w:hAnsiTheme="minorHAnsi" w:cstheme="minorHAnsi"/>
          <w:sz w:val="24"/>
          <w:szCs w:val="24"/>
        </w:rPr>
      </w:pPr>
      <w:bookmarkStart w:id="10" w:name="_Ref134388233"/>
      <w:r w:rsidRPr="006261AB">
        <w:rPr>
          <w:rFonts w:asciiTheme="minorHAnsi" w:hAnsiTheme="minorHAnsi" w:cstheme="minorHAnsi"/>
          <w:sz w:val="24"/>
          <w:szCs w:val="24"/>
        </w:rPr>
        <w:t xml:space="preserve">Figure </w:t>
      </w:r>
      <w:r w:rsidRPr="006261AB">
        <w:rPr>
          <w:rFonts w:asciiTheme="minorHAnsi" w:hAnsiTheme="minorHAnsi" w:cstheme="minorHAnsi"/>
          <w:sz w:val="24"/>
          <w:szCs w:val="24"/>
        </w:rPr>
        <w:fldChar w:fldCharType="begin"/>
      </w:r>
      <w:r w:rsidRPr="006261AB">
        <w:rPr>
          <w:rFonts w:asciiTheme="minorHAnsi" w:hAnsiTheme="minorHAnsi" w:cstheme="minorHAnsi"/>
          <w:sz w:val="24"/>
          <w:szCs w:val="24"/>
        </w:rPr>
        <w:instrText xml:space="preserve"> SEQ Figure \* ARABIC </w:instrText>
      </w:r>
      <w:r w:rsidRPr="006261AB">
        <w:rPr>
          <w:rFonts w:asciiTheme="minorHAnsi" w:hAnsiTheme="minorHAnsi" w:cstheme="minorHAnsi"/>
          <w:sz w:val="24"/>
          <w:szCs w:val="24"/>
        </w:rPr>
        <w:fldChar w:fldCharType="separate"/>
      </w:r>
      <w:r w:rsidR="00C7033D" w:rsidRPr="006261AB">
        <w:rPr>
          <w:rFonts w:asciiTheme="minorHAnsi" w:hAnsiTheme="minorHAnsi" w:cstheme="minorHAnsi"/>
          <w:noProof/>
          <w:sz w:val="24"/>
          <w:szCs w:val="24"/>
        </w:rPr>
        <w:t>2</w:t>
      </w:r>
      <w:r w:rsidRPr="006261AB">
        <w:rPr>
          <w:rFonts w:asciiTheme="minorHAnsi" w:hAnsiTheme="minorHAnsi" w:cstheme="minorHAnsi"/>
          <w:sz w:val="24"/>
          <w:szCs w:val="24"/>
        </w:rPr>
        <w:fldChar w:fldCharType="end"/>
      </w:r>
      <w:bookmarkEnd w:id="10"/>
      <w:r w:rsidRPr="006261AB">
        <w:rPr>
          <w:rFonts w:asciiTheme="minorHAnsi" w:hAnsiTheme="minorHAnsi" w:cstheme="minorHAnsi"/>
          <w:sz w:val="24"/>
          <w:szCs w:val="24"/>
        </w:rPr>
        <w:t xml:space="preserve"> Heatmap correlation between variables</w:t>
      </w:r>
    </w:p>
    <w:bookmarkEnd w:id="9"/>
    <w:p w14:paraId="1335C6F4" w14:textId="2F452E46" w:rsidR="00150349" w:rsidRPr="006261AB" w:rsidRDefault="00150349" w:rsidP="00FF4829">
      <w:pPr>
        <w:pStyle w:val="Textoindependiente"/>
        <w:numPr>
          <w:ilvl w:val="2"/>
          <w:numId w:val="2"/>
        </w:numPr>
        <w:spacing w:line="360" w:lineRule="auto"/>
        <w:jc w:val="both"/>
        <w:rPr>
          <w:rFonts w:asciiTheme="minorHAnsi" w:hAnsiTheme="minorHAnsi" w:cstheme="minorHAnsi"/>
          <w:i/>
          <w:sz w:val="24"/>
          <w:szCs w:val="24"/>
          <w:lang w:val="es-ES"/>
        </w:rPr>
      </w:pPr>
      <w:r w:rsidRPr="006261AB">
        <w:rPr>
          <w:rFonts w:asciiTheme="minorHAnsi" w:hAnsiTheme="minorHAnsi" w:cstheme="minorHAnsi"/>
          <w:i/>
          <w:sz w:val="24"/>
          <w:szCs w:val="24"/>
          <w:lang w:val="es-ES"/>
        </w:rPr>
        <w:t>CB-SEM</w:t>
      </w:r>
    </w:p>
    <w:p w14:paraId="7F1EF9A4" w14:textId="77777777" w:rsidR="00150349" w:rsidRPr="006261AB" w:rsidRDefault="00150349" w:rsidP="00FF4829">
      <w:pPr>
        <w:spacing w:line="360" w:lineRule="auto"/>
        <w:rPr>
          <w:rFonts w:asciiTheme="minorHAnsi" w:hAnsiTheme="minorHAnsi" w:cstheme="minorHAnsi"/>
          <w:sz w:val="24"/>
          <w:szCs w:val="24"/>
        </w:rPr>
      </w:pPr>
      <w:bookmarkStart w:id="11" w:name="_Hlk148559269"/>
      <w:r w:rsidRPr="006261AB">
        <w:rPr>
          <w:rFonts w:asciiTheme="minorHAnsi" w:hAnsiTheme="minorHAnsi" w:cstheme="minorHAnsi"/>
          <w:sz w:val="24"/>
          <w:szCs w:val="24"/>
        </w:rPr>
        <w:t>The CB-SEM model, developed to test the first three hypotheses, comprised 47 parameters and was evaluated using multiple fit indices. Unfortunately, the model demonstrated suboptimal fit: a significant chi-square (p &lt; 0.05), CFI (0.820), TLI/NNFI (0.798), and RMSEA (0.105), all pointing to a need for model revision. Additional indices, such as SRMR (0.089) and AGFI (0.702), corroborated this finding. The AIC (8509.29) and BIC (8657.49) also suggested room for improvement.</w:t>
      </w:r>
    </w:p>
    <w:p w14:paraId="0799ABEE" w14:textId="7BCDAD1B" w:rsidR="00150349" w:rsidRPr="006261AB" w:rsidRDefault="00150349" w:rsidP="00FF4829">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 xml:space="preserve">Although the model offers a sophisticated view of variable interrelations, its current structure appears strained—possibly overfitted or missing crucial paths. </w:t>
      </w:r>
      <w:r w:rsidR="00C7033D" w:rsidRPr="006261AB">
        <w:rPr>
          <w:rFonts w:asciiTheme="minorHAnsi" w:hAnsiTheme="minorHAnsi" w:cstheme="minorHAnsi"/>
          <w:sz w:val="24"/>
          <w:szCs w:val="24"/>
        </w:rPr>
        <w:t xml:space="preserve">Under these conditions, accepting or rejecting hypotheses </w:t>
      </w:r>
      <w:r w:rsidRPr="006261AB">
        <w:rPr>
          <w:rFonts w:asciiTheme="minorHAnsi" w:hAnsiTheme="minorHAnsi" w:cstheme="minorHAnsi"/>
          <w:sz w:val="24"/>
          <w:szCs w:val="24"/>
        </w:rPr>
        <w:t xml:space="preserve">would be premature. A careful re-specification is necessary to ensure theoretical integrity without overcomplicating the </w:t>
      </w:r>
      <w:r w:rsidRPr="006261AB">
        <w:rPr>
          <w:rFonts w:asciiTheme="minorHAnsi" w:hAnsiTheme="minorHAnsi" w:cstheme="minorHAnsi"/>
          <w:sz w:val="24"/>
          <w:szCs w:val="24"/>
        </w:rPr>
        <w:lastRenderedPageBreak/>
        <w:t>structure.</w:t>
      </w:r>
    </w:p>
    <w:bookmarkEnd w:id="11"/>
    <w:p w14:paraId="5066C432" w14:textId="6B8F5700" w:rsidR="00150349" w:rsidRPr="006261AB" w:rsidRDefault="00150349" w:rsidP="00FF4829">
      <w:pPr>
        <w:pStyle w:val="Textoindependiente"/>
        <w:numPr>
          <w:ilvl w:val="2"/>
          <w:numId w:val="2"/>
        </w:numPr>
        <w:spacing w:line="360" w:lineRule="auto"/>
        <w:jc w:val="both"/>
        <w:rPr>
          <w:rFonts w:asciiTheme="minorHAnsi" w:hAnsiTheme="minorHAnsi" w:cstheme="minorHAnsi"/>
          <w:i/>
          <w:sz w:val="24"/>
          <w:szCs w:val="24"/>
        </w:rPr>
      </w:pPr>
      <w:r w:rsidRPr="006261AB">
        <w:rPr>
          <w:rFonts w:asciiTheme="minorHAnsi" w:hAnsiTheme="minorHAnsi" w:cstheme="minorHAnsi"/>
          <w:i/>
          <w:sz w:val="24"/>
          <w:szCs w:val="24"/>
        </w:rPr>
        <w:t>fsQCA</w:t>
      </w:r>
    </w:p>
    <w:p w14:paraId="1F96795D" w14:textId="5EF5B048" w:rsidR="00150349" w:rsidRPr="006261AB" w:rsidRDefault="00150349" w:rsidP="00FF4829">
      <w:pPr>
        <w:spacing w:line="360" w:lineRule="auto"/>
        <w:rPr>
          <w:rFonts w:asciiTheme="minorHAnsi" w:hAnsiTheme="minorHAnsi" w:cstheme="minorHAnsi"/>
          <w:sz w:val="24"/>
          <w:szCs w:val="24"/>
        </w:rPr>
      </w:pPr>
      <w:r w:rsidRPr="006261AB">
        <w:rPr>
          <w:rFonts w:asciiTheme="minorHAnsi" w:hAnsiTheme="minorHAnsi" w:cstheme="minorHAnsi"/>
          <w:sz w:val="24"/>
          <w:szCs w:val="24"/>
        </w:rPr>
        <w:t>Shifting from linear modeling to configurational logic, fsQCA offers a distinct vantage point. Constructs were synthesized by averaging observed variables (</w:t>
      </w:r>
      <w:r w:rsidRPr="006261AB">
        <w:rPr>
          <w:rFonts w:asciiTheme="minorHAnsi" w:hAnsiTheme="minorHAnsi" w:cstheme="minorHAnsi"/>
          <w:sz w:val="24"/>
          <w:szCs w:val="24"/>
        </w:rPr>
        <w:fldChar w:fldCharType="begin"/>
      </w:r>
      <w:r w:rsidRPr="006261AB">
        <w:rPr>
          <w:rFonts w:asciiTheme="minorHAnsi" w:hAnsiTheme="minorHAnsi" w:cstheme="minorHAnsi"/>
          <w:sz w:val="24"/>
          <w:szCs w:val="24"/>
        </w:rPr>
        <w:instrText xml:space="preserve"> REF _Ref134388344 \h  \* MERGEFORMAT </w:instrText>
      </w:r>
      <w:r w:rsidRPr="006261AB">
        <w:rPr>
          <w:rFonts w:asciiTheme="minorHAnsi" w:hAnsiTheme="minorHAnsi" w:cstheme="minorHAnsi"/>
          <w:sz w:val="24"/>
          <w:szCs w:val="24"/>
        </w:rPr>
      </w:r>
      <w:r w:rsidRPr="006261AB">
        <w:rPr>
          <w:rFonts w:asciiTheme="minorHAnsi" w:hAnsiTheme="minorHAnsi" w:cstheme="minorHAnsi"/>
          <w:sz w:val="24"/>
          <w:szCs w:val="24"/>
        </w:rPr>
        <w:fldChar w:fldCharType="separate"/>
      </w:r>
      <w:r w:rsidR="00C7033D" w:rsidRPr="006261AB">
        <w:rPr>
          <w:rFonts w:asciiTheme="minorHAnsi" w:hAnsiTheme="minorHAnsi" w:cstheme="minorHAnsi"/>
          <w:sz w:val="24"/>
          <w:szCs w:val="24"/>
        </w:rPr>
        <w:t>Figure 3</w:t>
      </w:r>
      <w:r w:rsidRPr="006261AB">
        <w:rPr>
          <w:rFonts w:asciiTheme="minorHAnsi" w:hAnsiTheme="minorHAnsi" w:cstheme="minorHAnsi"/>
          <w:sz w:val="24"/>
          <w:szCs w:val="24"/>
        </w:rPr>
        <w:fldChar w:fldCharType="end"/>
      </w:r>
      <w:r w:rsidRPr="006261AB">
        <w:rPr>
          <w:rFonts w:asciiTheme="minorHAnsi" w:hAnsiTheme="minorHAnsi" w:cstheme="minorHAnsi"/>
          <w:sz w:val="24"/>
          <w:szCs w:val="24"/>
        </w:rPr>
        <w:t xml:space="preserve">), and the analysis focused on identifying necessary conditions for the outcomes. The findings reveal Affective Commitment as a necessary antecedent for both Organizational Compatibility and Job Satisfaction (inclN = 0.86; covN = 0.72). </w:t>
      </w:r>
    </w:p>
    <w:p w14:paraId="6ABABA6D" w14:textId="77777777" w:rsidR="00150349" w:rsidRPr="006261AB" w:rsidRDefault="00150349" w:rsidP="00FF4829">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Notably, OC is also necessary for AC (inclN = 0.81; covN = 0.74), suggesting a reciprocal dependency. For JS, the combined presence of AC and OC emerges as essential (inclN = 0.84; covN = 0.68). These results suggest that fostering emotional engagement and value alignment is vital for building a satisfied and committed workforce. However, having one without the other does not ensure high satisfaction—emphasizing the importance of configurational thinking.</w:t>
      </w:r>
    </w:p>
    <w:p w14:paraId="188ED90B" w14:textId="77777777" w:rsidR="00150349" w:rsidRPr="006261AB" w:rsidRDefault="00150349" w:rsidP="00FF4829">
      <w:pPr>
        <w:spacing w:line="360" w:lineRule="auto"/>
        <w:rPr>
          <w:rFonts w:asciiTheme="minorHAnsi" w:hAnsiTheme="minorHAnsi" w:cstheme="minorHAnsi"/>
          <w:sz w:val="24"/>
          <w:szCs w:val="24"/>
        </w:rPr>
      </w:pPr>
      <w:r w:rsidRPr="006261AB">
        <w:rPr>
          <w:rFonts w:asciiTheme="minorHAnsi" w:hAnsiTheme="minorHAnsi" w:cstheme="minorHAnsi"/>
          <w:noProof/>
          <w:sz w:val="24"/>
          <w:szCs w:val="24"/>
        </w:rPr>
        <w:drawing>
          <wp:inline distT="0" distB="0" distL="0" distR="0" wp14:anchorId="35EE695F" wp14:editId="66FE3BF9">
            <wp:extent cx="5040000" cy="3894546"/>
            <wp:effectExtent l="0" t="0" r="0" b="0"/>
            <wp:docPr id="3"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Diagrama&#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040000" cy="3894546"/>
                    </a:xfrm>
                    <a:prstGeom prst="rect">
                      <a:avLst/>
                    </a:prstGeom>
                    <a:noFill/>
                    <a:ln>
                      <a:noFill/>
                    </a:ln>
                  </pic:spPr>
                </pic:pic>
              </a:graphicData>
            </a:graphic>
          </wp:inline>
        </w:drawing>
      </w:r>
    </w:p>
    <w:p w14:paraId="3B292E9F" w14:textId="6140AD28" w:rsidR="00150349" w:rsidRPr="006261AB" w:rsidRDefault="00150349" w:rsidP="00FF4829">
      <w:pPr>
        <w:spacing w:line="360" w:lineRule="auto"/>
        <w:rPr>
          <w:rFonts w:asciiTheme="minorHAnsi" w:hAnsiTheme="minorHAnsi" w:cstheme="minorHAnsi"/>
          <w:sz w:val="24"/>
          <w:szCs w:val="24"/>
        </w:rPr>
      </w:pPr>
      <w:bookmarkStart w:id="12" w:name="_Ref134388344"/>
      <w:r w:rsidRPr="006261AB">
        <w:rPr>
          <w:rFonts w:asciiTheme="minorHAnsi" w:hAnsiTheme="minorHAnsi" w:cstheme="minorHAnsi"/>
          <w:sz w:val="24"/>
          <w:szCs w:val="24"/>
        </w:rPr>
        <w:t xml:space="preserve">Figure </w:t>
      </w:r>
      <w:r w:rsidRPr="006261AB">
        <w:rPr>
          <w:rFonts w:asciiTheme="minorHAnsi" w:hAnsiTheme="minorHAnsi" w:cstheme="minorHAnsi"/>
          <w:sz w:val="24"/>
          <w:szCs w:val="24"/>
        </w:rPr>
        <w:fldChar w:fldCharType="begin"/>
      </w:r>
      <w:r w:rsidRPr="006261AB">
        <w:rPr>
          <w:rFonts w:asciiTheme="minorHAnsi" w:hAnsiTheme="minorHAnsi" w:cstheme="minorHAnsi"/>
          <w:sz w:val="24"/>
          <w:szCs w:val="24"/>
        </w:rPr>
        <w:instrText xml:space="preserve"> SEQ Figure \* ARABIC </w:instrText>
      </w:r>
      <w:r w:rsidRPr="006261AB">
        <w:rPr>
          <w:rFonts w:asciiTheme="minorHAnsi" w:hAnsiTheme="minorHAnsi" w:cstheme="minorHAnsi"/>
          <w:sz w:val="24"/>
          <w:szCs w:val="24"/>
        </w:rPr>
        <w:fldChar w:fldCharType="separate"/>
      </w:r>
      <w:r w:rsidR="00C7033D" w:rsidRPr="006261AB">
        <w:rPr>
          <w:rFonts w:asciiTheme="minorHAnsi" w:hAnsiTheme="minorHAnsi" w:cstheme="minorHAnsi"/>
          <w:noProof/>
          <w:sz w:val="24"/>
          <w:szCs w:val="24"/>
        </w:rPr>
        <w:t>3</w:t>
      </w:r>
      <w:r w:rsidRPr="006261AB">
        <w:rPr>
          <w:rFonts w:asciiTheme="minorHAnsi" w:hAnsiTheme="minorHAnsi" w:cstheme="minorHAnsi"/>
          <w:sz w:val="24"/>
          <w:szCs w:val="24"/>
        </w:rPr>
        <w:fldChar w:fldCharType="end"/>
      </w:r>
      <w:bookmarkEnd w:id="12"/>
      <w:r w:rsidRPr="006261AB">
        <w:rPr>
          <w:rFonts w:asciiTheme="minorHAnsi" w:hAnsiTheme="minorHAnsi" w:cstheme="minorHAnsi"/>
          <w:sz w:val="24"/>
          <w:szCs w:val="24"/>
        </w:rPr>
        <w:t xml:space="preserve"> Variables synthesized into constructs </w:t>
      </w:r>
    </w:p>
    <w:p w14:paraId="5D16EA4C" w14:textId="087B1800" w:rsidR="00150349" w:rsidRPr="006261AB" w:rsidRDefault="00150349" w:rsidP="00FF4829">
      <w:pPr>
        <w:pStyle w:val="Textoindependiente"/>
        <w:numPr>
          <w:ilvl w:val="2"/>
          <w:numId w:val="2"/>
        </w:numPr>
        <w:spacing w:line="360" w:lineRule="auto"/>
        <w:jc w:val="both"/>
        <w:rPr>
          <w:rFonts w:asciiTheme="minorHAnsi" w:hAnsiTheme="minorHAnsi" w:cstheme="minorHAnsi"/>
          <w:i/>
          <w:sz w:val="24"/>
          <w:szCs w:val="24"/>
          <w:lang w:val="es-ES"/>
        </w:rPr>
      </w:pPr>
      <w:r w:rsidRPr="006261AB">
        <w:rPr>
          <w:rFonts w:asciiTheme="minorHAnsi" w:hAnsiTheme="minorHAnsi" w:cstheme="minorHAnsi"/>
          <w:i/>
          <w:sz w:val="24"/>
          <w:szCs w:val="24"/>
          <w:lang w:val="es-ES"/>
        </w:rPr>
        <w:t>HCA</w:t>
      </w:r>
    </w:p>
    <w:p w14:paraId="5528BC34" w14:textId="2460D7DB" w:rsidR="00150349" w:rsidRPr="006261AB" w:rsidRDefault="00150349" w:rsidP="00FF4829">
      <w:pPr>
        <w:spacing w:line="360" w:lineRule="auto"/>
        <w:rPr>
          <w:rFonts w:asciiTheme="minorHAnsi" w:hAnsiTheme="minorHAnsi" w:cstheme="minorHAnsi"/>
          <w:sz w:val="24"/>
          <w:szCs w:val="24"/>
        </w:rPr>
      </w:pPr>
      <w:bookmarkStart w:id="13" w:name="_Hlk148559301"/>
      <w:r w:rsidRPr="006261AB">
        <w:rPr>
          <w:rFonts w:asciiTheme="minorHAnsi" w:hAnsiTheme="minorHAnsi" w:cstheme="minorHAnsi"/>
          <w:sz w:val="24"/>
          <w:szCs w:val="24"/>
        </w:rPr>
        <w:lastRenderedPageBreak/>
        <w:t>HCA uncovered four distinct employee clusters based on AC, OC, and JS scores (</w:t>
      </w:r>
      <w:r w:rsidRPr="006261AB">
        <w:rPr>
          <w:rFonts w:asciiTheme="minorHAnsi" w:hAnsiTheme="minorHAnsi" w:cstheme="minorHAnsi"/>
          <w:sz w:val="24"/>
          <w:szCs w:val="24"/>
        </w:rPr>
        <w:fldChar w:fldCharType="begin"/>
      </w:r>
      <w:r w:rsidRPr="006261AB">
        <w:rPr>
          <w:rFonts w:asciiTheme="minorHAnsi" w:hAnsiTheme="minorHAnsi" w:cstheme="minorHAnsi"/>
          <w:sz w:val="24"/>
          <w:szCs w:val="24"/>
        </w:rPr>
        <w:instrText xml:space="preserve"> REF _Ref134389861 \h  \* MERGEFORMAT </w:instrText>
      </w:r>
      <w:r w:rsidRPr="006261AB">
        <w:rPr>
          <w:rFonts w:asciiTheme="minorHAnsi" w:hAnsiTheme="minorHAnsi" w:cstheme="minorHAnsi"/>
          <w:sz w:val="24"/>
          <w:szCs w:val="24"/>
        </w:rPr>
      </w:r>
      <w:r w:rsidRPr="006261AB">
        <w:rPr>
          <w:rFonts w:asciiTheme="minorHAnsi" w:hAnsiTheme="minorHAnsi" w:cstheme="minorHAnsi"/>
          <w:sz w:val="24"/>
          <w:szCs w:val="24"/>
        </w:rPr>
        <w:fldChar w:fldCharType="separate"/>
      </w:r>
      <w:r w:rsidR="00C7033D" w:rsidRPr="006261AB">
        <w:rPr>
          <w:rFonts w:asciiTheme="minorHAnsi" w:hAnsiTheme="minorHAnsi" w:cstheme="minorHAnsi"/>
          <w:sz w:val="24"/>
          <w:szCs w:val="24"/>
        </w:rPr>
        <w:t>Figure 4</w:t>
      </w:r>
      <w:r w:rsidRPr="006261AB">
        <w:rPr>
          <w:rFonts w:asciiTheme="minorHAnsi" w:hAnsiTheme="minorHAnsi" w:cstheme="minorHAnsi"/>
          <w:sz w:val="24"/>
          <w:szCs w:val="24"/>
        </w:rPr>
        <w:fldChar w:fldCharType="end"/>
      </w:r>
      <w:r w:rsidRPr="006261AB">
        <w:rPr>
          <w:rFonts w:asciiTheme="minorHAnsi" w:hAnsiTheme="minorHAnsi" w:cstheme="minorHAnsi"/>
          <w:sz w:val="24"/>
          <w:szCs w:val="24"/>
        </w:rPr>
        <w:t>).  Cluster 1, the smallest, represents employees with consistently low scores across all three constructs—likely indicating disengagement and misalignment. Cluster 2, by contrast, features the highest average scores, representing highly committed, aligned, and satisfied employees. Cluster 3 captures a middle ground, with average scores across constructs, while Cluster 4 appears heterogeneous and requires closer examination.</w:t>
      </w:r>
    </w:p>
    <w:p w14:paraId="16C8FA8C" w14:textId="77777777" w:rsidR="00150349" w:rsidRPr="006261AB" w:rsidRDefault="00150349" w:rsidP="00FF4829">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 xml:space="preserve">These clusters provide valuable insights for tailored organizational interventions. Yet, interpretation must account for size and internal variability. While small clusters may lack statistical power, large ones can obscure subgroup differences, thereby complicating the development of targeted strategies. </w:t>
      </w:r>
    </w:p>
    <w:p w14:paraId="374096AA" w14:textId="77777777" w:rsidR="00150349" w:rsidRPr="006261AB" w:rsidRDefault="00150349" w:rsidP="00FF4829">
      <w:pPr>
        <w:spacing w:line="360" w:lineRule="auto"/>
        <w:rPr>
          <w:rFonts w:asciiTheme="minorHAnsi" w:hAnsiTheme="minorHAnsi" w:cstheme="minorHAnsi"/>
          <w:sz w:val="24"/>
          <w:szCs w:val="24"/>
        </w:rPr>
      </w:pPr>
      <w:r w:rsidRPr="006261AB">
        <w:rPr>
          <w:rFonts w:asciiTheme="minorHAnsi" w:hAnsiTheme="minorHAnsi" w:cstheme="minorHAnsi"/>
          <w:sz w:val="24"/>
          <w:szCs w:val="24"/>
        </w:rPr>
        <w:t xml:space="preserve"> </w:t>
      </w:r>
      <w:r w:rsidRPr="006261AB">
        <w:rPr>
          <w:rFonts w:asciiTheme="minorHAnsi" w:hAnsiTheme="minorHAnsi" w:cstheme="minorHAnsi"/>
          <w:noProof/>
          <w:sz w:val="24"/>
          <w:szCs w:val="24"/>
        </w:rPr>
        <w:lastRenderedPageBreak/>
        <w:drawing>
          <wp:inline distT="0" distB="0" distL="0" distR="0" wp14:anchorId="746A49B4" wp14:editId="2C9A62DF">
            <wp:extent cx="5612130" cy="7044055"/>
            <wp:effectExtent l="0" t="0" r="7620" b="4445"/>
            <wp:docPr id="2037596012" name="Imagen 1" descr="Gráfico, Gráfico de cajas y bigote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96012" name="Imagen 1" descr="Gráfico, Gráfico de cajas y bigotes&#10;&#10;Descripción generada automáticament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7044055"/>
                    </a:xfrm>
                    <a:prstGeom prst="rect">
                      <a:avLst/>
                    </a:prstGeom>
                    <a:noFill/>
                    <a:ln>
                      <a:noFill/>
                    </a:ln>
                  </pic:spPr>
                </pic:pic>
              </a:graphicData>
            </a:graphic>
          </wp:inline>
        </w:drawing>
      </w:r>
    </w:p>
    <w:p w14:paraId="4128CC0C" w14:textId="140904C2" w:rsidR="00150349" w:rsidRPr="006261AB" w:rsidRDefault="00150349" w:rsidP="00FF4829">
      <w:pPr>
        <w:spacing w:line="360" w:lineRule="auto"/>
        <w:rPr>
          <w:rFonts w:asciiTheme="minorHAnsi" w:hAnsiTheme="minorHAnsi" w:cstheme="minorHAnsi"/>
          <w:sz w:val="24"/>
          <w:szCs w:val="24"/>
        </w:rPr>
      </w:pPr>
      <w:bookmarkStart w:id="14" w:name="_Ref134389861"/>
      <w:r w:rsidRPr="006261AB">
        <w:rPr>
          <w:rFonts w:asciiTheme="minorHAnsi" w:hAnsiTheme="minorHAnsi" w:cstheme="minorHAnsi"/>
          <w:sz w:val="24"/>
          <w:szCs w:val="24"/>
        </w:rPr>
        <w:t xml:space="preserve">Figure </w:t>
      </w:r>
      <w:r w:rsidRPr="006261AB">
        <w:rPr>
          <w:rFonts w:asciiTheme="minorHAnsi" w:hAnsiTheme="minorHAnsi" w:cstheme="minorHAnsi"/>
          <w:sz w:val="24"/>
          <w:szCs w:val="24"/>
        </w:rPr>
        <w:fldChar w:fldCharType="begin"/>
      </w:r>
      <w:r w:rsidRPr="006261AB">
        <w:rPr>
          <w:rFonts w:asciiTheme="minorHAnsi" w:hAnsiTheme="minorHAnsi" w:cstheme="minorHAnsi"/>
          <w:sz w:val="24"/>
          <w:szCs w:val="24"/>
        </w:rPr>
        <w:instrText xml:space="preserve"> SEQ Figure \* ARABIC </w:instrText>
      </w:r>
      <w:r w:rsidRPr="006261AB">
        <w:rPr>
          <w:rFonts w:asciiTheme="minorHAnsi" w:hAnsiTheme="minorHAnsi" w:cstheme="minorHAnsi"/>
          <w:sz w:val="24"/>
          <w:szCs w:val="24"/>
        </w:rPr>
        <w:fldChar w:fldCharType="separate"/>
      </w:r>
      <w:r w:rsidR="00C7033D" w:rsidRPr="006261AB">
        <w:rPr>
          <w:rFonts w:asciiTheme="minorHAnsi" w:hAnsiTheme="minorHAnsi" w:cstheme="minorHAnsi"/>
          <w:noProof/>
          <w:sz w:val="24"/>
          <w:szCs w:val="24"/>
        </w:rPr>
        <w:t>4</w:t>
      </w:r>
      <w:r w:rsidRPr="006261AB">
        <w:rPr>
          <w:rFonts w:asciiTheme="minorHAnsi" w:hAnsiTheme="minorHAnsi" w:cstheme="minorHAnsi"/>
          <w:sz w:val="24"/>
          <w:szCs w:val="24"/>
        </w:rPr>
        <w:fldChar w:fldCharType="end"/>
      </w:r>
      <w:bookmarkEnd w:id="14"/>
      <w:r w:rsidRPr="006261AB">
        <w:rPr>
          <w:rFonts w:asciiTheme="minorHAnsi" w:hAnsiTheme="minorHAnsi" w:cstheme="minorHAnsi"/>
          <w:sz w:val="24"/>
          <w:szCs w:val="24"/>
        </w:rPr>
        <w:t xml:space="preserve"> Boxplot by cluster</w:t>
      </w:r>
      <w:bookmarkEnd w:id="13"/>
    </w:p>
    <w:p w14:paraId="75FB43E5" w14:textId="5537C8C4" w:rsidR="00150349" w:rsidRPr="006261AB" w:rsidRDefault="00150349" w:rsidP="00FF4829">
      <w:pPr>
        <w:pStyle w:val="Textoindependiente"/>
        <w:numPr>
          <w:ilvl w:val="2"/>
          <w:numId w:val="2"/>
        </w:numPr>
        <w:spacing w:line="360" w:lineRule="auto"/>
        <w:jc w:val="both"/>
        <w:rPr>
          <w:rFonts w:asciiTheme="minorHAnsi" w:hAnsiTheme="minorHAnsi" w:cstheme="minorHAnsi"/>
          <w:i/>
          <w:sz w:val="24"/>
          <w:szCs w:val="24"/>
          <w:lang w:val="es-ES"/>
        </w:rPr>
      </w:pPr>
      <w:r w:rsidRPr="006261AB">
        <w:rPr>
          <w:rFonts w:asciiTheme="minorHAnsi" w:hAnsiTheme="minorHAnsi" w:cstheme="minorHAnsi"/>
          <w:i/>
          <w:sz w:val="24"/>
          <w:szCs w:val="24"/>
          <w:lang w:val="es-ES"/>
        </w:rPr>
        <w:t>Integrating Multiple Analytical Perspectives</w:t>
      </w:r>
    </w:p>
    <w:p w14:paraId="5ED7F181" w14:textId="49FE7074" w:rsidR="00150349" w:rsidRPr="006261AB" w:rsidRDefault="00150349" w:rsidP="00FF4829">
      <w:pPr>
        <w:spacing w:line="360" w:lineRule="auto"/>
        <w:rPr>
          <w:rFonts w:asciiTheme="minorHAnsi" w:hAnsiTheme="minorHAnsi" w:cstheme="minorHAnsi"/>
          <w:sz w:val="24"/>
          <w:szCs w:val="24"/>
        </w:rPr>
      </w:pPr>
      <w:bookmarkStart w:id="15" w:name="_Hlk148559317"/>
      <w:r w:rsidRPr="006261AB">
        <w:rPr>
          <w:rFonts w:asciiTheme="minorHAnsi" w:hAnsiTheme="minorHAnsi" w:cstheme="minorHAnsi"/>
          <w:sz w:val="24"/>
          <w:szCs w:val="24"/>
        </w:rPr>
        <w:t xml:space="preserve">Together, CB-SEM, fsQCA, and HCA offer a panoramic view of the data. CB-SEM maps complex theoretical structures but calls for refinement due to its less-than-ideal fit. </w:t>
      </w:r>
      <w:r w:rsidRPr="006261AB">
        <w:rPr>
          <w:rFonts w:asciiTheme="minorHAnsi" w:hAnsiTheme="minorHAnsi" w:cstheme="minorHAnsi"/>
          <w:sz w:val="24"/>
          <w:szCs w:val="24"/>
        </w:rPr>
        <w:lastRenderedPageBreak/>
        <w:t xml:space="preserve">fsQCA </w:t>
      </w:r>
      <w:r w:rsidR="005F7573" w:rsidRPr="006261AB">
        <w:rPr>
          <w:rFonts w:asciiTheme="minorHAnsi" w:hAnsiTheme="minorHAnsi" w:cstheme="minorHAnsi"/>
          <w:sz w:val="24"/>
          <w:szCs w:val="24"/>
        </w:rPr>
        <w:t>identifies key causal conditions, highlighting the intertwined roles of AC and OC in shaping outcomes such as</w:t>
      </w:r>
      <w:r w:rsidRPr="006261AB">
        <w:rPr>
          <w:rFonts w:asciiTheme="minorHAnsi" w:hAnsiTheme="minorHAnsi" w:cstheme="minorHAnsi"/>
          <w:sz w:val="24"/>
          <w:szCs w:val="24"/>
        </w:rPr>
        <w:t xml:space="preserve"> JS. HCA, meanwhile, segments the population into meaningful clusters, offering practical implications for differentiated HR strategies.</w:t>
      </w:r>
    </w:p>
    <w:p w14:paraId="1D58DC73" w14:textId="38309E4E" w:rsidR="00150349" w:rsidRPr="006261AB" w:rsidRDefault="00150349" w:rsidP="00FF4829">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This study illustrates the power of methodological pluralism by applying these three methods to the same dataset. CB-SEM offers analytical rigor, fsQCA brings explanatory nuance, and HCA supports actionable segmentation. Collectively, they deliver a richer, more multidimensional understanding of how affective bonds and organizational alignment influence job satisfaction.</w:t>
      </w:r>
    </w:p>
    <w:bookmarkEnd w:id="15"/>
    <w:p w14:paraId="24884006" w14:textId="292DF5C1" w:rsidR="00150349" w:rsidRPr="006261AB" w:rsidRDefault="00150349" w:rsidP="00FF4829">
      <w:pPr>
        <w:pStyle w:val="Textoindependiente"/>
        <w:numPr>
          <w:ilvl w:val="1"/>
          <w:numId w:val="2"/>
        </w:numPr>
        <w:spacing w:line="360" w:lineRule="auto"/>
        <w:jc w:val="both"/>
        <w:rPr>
          <w:rFonts w:asciiTheme="minorHAnsi" w:hAnsiTheme="minorHAnsi" w:cstheme="minorHAnsi"/>
          <w:b/>
          <w:bCs/>
          <w:sz w:val="24"/>
          <w:szCs w:val="24"/>
          <w:lang w:val="es-ES"/>
        </w:rPr>
      </w:pPr>
      <w:r w:rsidRPr="006261AB">
        <w:rPr>
          <w:rFonts w:asciiTheme="minorHAnsi" w:hAnsiTheme="minorHAnsi" w:cstheme="minorHAnsi"/>
          <w:b/>
          <w:sz w:val="24"/>
          <w:szCs w:val="24"/>
        </w:rPr>
        <w:t>Discussion</w:t>
      </w:r>
    </w:p>
    <w:p w14:paraId="23B5763E" w14:textId="77777777" w:rsidR="006A242C" w:rsidRPr="006261AB" w:rsidRDefault="006A242C" w:rsidP="006A242C">
      <w:pPr>
        <w:spacing w:line="360" w:lineRule="auto"/>
        <w:ind w:firstLine="720"/>
        <w:rPr>
          <w:rFonts w:asciiTheme="minorHAnsi" w:hAnsiTheme="minorHAnsi" w:cstheme="minorHAnsi"/>
          <w:sz w:val="24"/>
          <w:szCs w:val="24"/>
        </w:rPr>
      </w:pPr>
      <w:bookmarkStart w:id="16" w:name="_Hlk148559333"/>
      <w:r w:rsidRPr="006261AB">
        <w:rPr>
          <w:rFonts w:asciiTheme="minorHAnsi" w:hAnsiTheme="minorHAnsi" w:cstheme="minorHAnsi"/>
          <w:sz w:val="24"/>
          <w:szCs w:val="24"/>
        </w:rPr>
        <w:t>This study underscores the value of integrating correlational, configurational, and clustering methodologies to strengthen analytical insight in management research. While techniques such as SEM, fsQCA, and HCA have been applied independently, few studies have explored their combined potential within a structured and replicable framework. The proposed MAP-8 roadmap addresses this gap by offering a systematic process for methodological integration, improving both rigor and reproducibility.</w:t>
      </w:r>
    </w:p>
    <w:p w14:paraId="420D0D3D" w14:textId="299A833C" w:rsidR="00150349" w:rsidRPr="006261AB" w:rsidRDefault="006A242C" w:rsidP="006A242C">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Each method contributes unique strengths: SEM quantifies direct and indirect relationships, fsQCA captures causal complexity and identifies multiple pathways to the same outcome, and clustering uncovers latent structures by grouping similar cases</w:t>
      </w:r>
      <w:r w:rsidR="00150349"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"/>
          <w:id w:val="441196715"/>
          <w:placeholder>
            <w:docPart w:val="62F73F30A2294F5D873DC93A2076A288"/>
          </w:placeholder>
        </w:sdtPr>
        <w:sdtContent>
          <w:r w:rsidR="006261AB" w:rsidRPr="006261AB">
            <w:rPr>
              <w:rFonts w:asciiTheme="minorHAnsi" w:eastAsia="Times New Roman" w:hAnsiTheme="minorHAnsi" w:cstheme="minorHAnsi"/>
              <w:sz w:val="24"/>
              <w:szCs w:val="24"/>
            </w:rPr>
            <w:t xml:space="preserve">(Valaei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2019)</w:t>
          </w:r>
        </w:sdtContent>
      </w:sdt>
      <w:r w:rsidR="00150349" w:rsidRPr="006261AB">
        <w:rPr>
          <w:rFonts w:asciiTheme="minorHAnsi" w:hAnsiTheme="minorHAnsi" w:cstheme="minorHAnsi"/>
          <w:sz w:val="24"/>
          <w:szCs w:val="24"/>
        </w:rPr>
        <w:t xml:space="preserve">. </w:t>
      </w:r>
      <w:r w:rsidRPr="006261AB">
        <w:rPr>
          <w:rFonts w:asciiTheme="minorHAnsi" w:hAnsiTheme="minorHAnsi" w:cstheme="minorHAnsi"/>
          <w:sz w:val="24"/>
          <w:szCs w:val="24"/>
        </w:rPr>
        <w:t>When triangulated, these techniques enhance result validity, reveal hidden interactions, and enrich theoretical interpretation. Transparent reporting and sensitivity analyses further reinforce the credibility of multi-method designs.</w:t>
      </w:r>
      <w:r w:rsidR="00150349" w:rsidRPr="006261AB">
        <w:rPr>
          <w:rFonts w:asciiTheme="minorHAnsi" w:hAnsiTheme="minorHAnsi" w:cstheme="minorHAnsi"/>
          <w:sz w:val="24"/>
          <w:szCs w:val="24"/>
        </w:rPr>
        <w:tab/>
      </w:r>
    </w:p>
    <w:p w14:paraId="38D6FD9A" w14:textId="47F553DA" w:rsidR="006A242C" w:rsidRPr="006261AB" w:rsidRDefault="006A242C" w:rsidP="006A242C">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Despite their advantages, multi-method strategies face institutional and practical barriers. Academic traditions frequently favor single-method studies, discouraging methodological diversity</w:t>
      </w:r>
      <w:r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"/>
          <w:id w:val="1021817627"/>
          <w:placeholder>
            <w:docPart w:val="580FCBD62EEA45B8A2429CB36E68170F"/>
          </w:placeholder>
        </w:sdtPr>
        <w:sdtContent>
          <w:r w:rsidR="006261AB" w:rsidRPr="006261AB">
            <w:rPr>
              <w:rFonts w:asciiTheme="minorHAnsi" w:eastAsia="Times New Roman" w:hAnsiTheme="minorHAnsi" w:cstheme="minorHAnsi"/>
              <w:sz w:val="24"/>
              <w:szCs w:val="24"/>
            </w:rPr>
            <w:t xml:space="preserve">(Drăgan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xml:space="preserve">, 2023; Loh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xml:space="preserve">, 2023; Tho and Trang, 2015; Yueh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2016)</w:t>
          </w:r>
        </w:sdtContent>
      </w:sdt>
      <w:r w:rsidR="00150349" w:rsidRPr="006261AB">
        <w:rPr>
          <w:rFonts w:asciiTheme="minorHAnsi" w:hAnsiTheme="minorHAnsi" w:cstheme="minorHAnsi"/>
          <w:sz w:val="24"/>
          <w:szCs w:val="24"/>
        </w:rPr>
        <w:t xml:space="preserve">. </w:t>
      </w:r>
      <w:r w:rsidRPr="006261AB">
        <w:rPr>
          <w:rFonts w:asciiTheme="minorHAnsi" w:hAnsiTheme="minorHAnsi" w:cstheme="minorHAnsi"/>
          <w:sz w:val="24"/>
          <w:szCs w:val="24"/>
        </w:rPr>
        <w:t>Moreover, methodological inconsistencies arise when instruments are tailored solely for one approach—often SEM—reducing adaptability for fsQCA or HCA applications and occasionally yielding counterintuitive findings</w:t>
      </w:r>
      <w:r w:rsidR="00150349"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"/>
          <w:id w:val="-1993941902"/>
          <w:placeholder>
            <w:docPart w:val="62F73F30A2294F5D873DC93A2076A288"/>
          </w:placeholder>
        </w:sdtPr>
        <w:sdtContent>
          <w:r w:rsidR="006261AB" w:rsidRPr="006261AB">
            <w:rPr>
              <w:rFonts w:asciiTheme="minorHAnsi" w:eastAsia="Times New Roman" w:hAnsiTheme="minorHAnsi" w:cstheme="minorHAnsi"/>
              <w:sz w:val="24"/>
              <w:szCs w:val="24"/>
            </w:rPr>
            <w:t>(Tho and Trang, 2015)</w:t>
          </w:r>
        </w:sdtContent>
      </w:sdt>
      <w:r w:rsidR="00150349" w:rsidRPr="006261AB">
        <w:rPr>
          <w:rFonts w:asciiTheme="minorHAnsi" w:hAnsiTheme="minorHAnsi" w:cstheme="minorHAnsi"/>
          <w:sz w:val="24"/>
          <w:szCs w:val="24"/>
        </w:rPr>
        <w:t xml:space="preserve">. </w:t>
      </w:r>
      <w:r w:rsidRPr="006261AB">
        <w:rPr>
          <w:rFonts w:asciiTheme="minorHAnsi" w:hAnsiTheme="minorHAnsi" w:cstheme="minorHAnsi"/>
          <w:sz w:val="24"/>
          <w:szCs w:val="24"/>
        </w:rPr>
        <w:t xml:space="preserve">Interdisciplinary collaboration also presents challenges, as </w:t>
      </w:r>
      <w:r w:rsidRPr="006261AB">
        <w:rPr>
          <w:rFonts w:asciiTheme="minorHAnsi" w:hAnsiTheme="minorHAnsi" w:cstheme="minorHAnsi"/>
          <w:sz w:val="24"/>
          <w:szCs w:val="24"/>
        </w:rPr>
        <w:lastRenderedPageBreak/>
        <w:t>researchers from statistics, psychology, and engineering bring divergent methodological orientations. Limited cross-method training further constrains the synthesis of complementary insights.</w:t>
      </w:r>
    </w:p>
    <w:p w14:paraId="2ACBD37D" w14:textId="77777777" w:rsidR="006A242C" w:rsidRPr="006261AB" w:rsidRDefault="006A242C" w:rsidP="006A242C">
      <w:pPr>
        <w:spacing w:line="360" w:lineRule="auto"/>
        <w:ind w:firstLine="720"/>
        <w:rPr>
          <w:rFonts w:asciiTheme="minorHAnsi" w:hAnsiTheme="minorHAnsi" w:cstheme="minorHAnsi"/>
          <w:sz w:val="24"/>
          <w:szCs w:val="24"/>
        </w:rPr>
      </w:pPr>
    </w:p>
    <w:p w14:paraId="687D3461" w14:textId="77777777" w:rsidR="006A242C" w:rsidRPr="006261AB" w:rsidRDefault="006A242C" w:rsidP="006A242C">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To address these issues, data collection tools should be designed to support multiple analytical techniques, particularly those combining correlational and configurational methods. Encouraging interdisciplinary collaboration can foster richer interpretations and methodological innovation. Publishing comparative or hybrid applications will promote inclusiveness and advance theoretical development.</w:t>
      </w:r>
    </w:p>
    <w:p w14:paraId="639B1112" w14:textId="5C77E922" w:rsidR="00150349" w:rsidRPr="006261AB" w:rsidRDefault="006A242C" w:rsidP="006A242C">
      <w:pPr>
        <w:spacing w:line="360" w:lineRule="auto"/>
        <w:ind w:firstLine="720"/>
        <w:rPr>
          <w:rFonts w:asciiTheme="minorHAnsi" w:hAnsiTheme="minorHAnsi" w:cstheme="minorHAnsi"/>
          <w:sz w:val="24"/>
          <w:szCs w:val="24"/>
        </w:rPr>
      </w:pPr>
      <w:r w:rsidRPr="006261AB">
        <w:rPr>
          <w:rFonts w:asciiTheme="minorHAnsi" w:hAnsiTheme="minorHAnsi" w:cstheme="minorHAnsi"/>
          <w:sz w:val="24"/>
          <w:szCs w:val="24"/>
        </w:rPr>
        <w:t>At a conceptual level, correlational and configurational logic differ fundamentally. SEM explores linear associations, fsQCA reveals non-linear and asymmetric causal configurations, and HCA identifies subgroups that clarify or contextualize relationships. Scholars such as Thor and Trang have advocated for fsQCA as a complement to PLS-SEM, enriching causal interpretation within regression-based frameworks</w:t>
      </w:r>
      <w:r w:rsidR="00150349"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"/>
          <w:id w:val="166373974"/>
          <w:placeholder>
            <w:docPart w:val="F23C2FA58DB0462F86737C293685B357"/>
          </w:placeholder>
        </w:sdtPr>
        <w:sdtContent>
          <w:r w:rsidR="006261AB" w:rsidRPr="006261AB">
            <w:rPr>
              <w:rFonts w:asciiTheme="minorHAnsi" w:hAnsiTheme="minorHAnsi" w:cstheme="minorHAnsi"/>
              <w:sz w:val="24"/>
              <w:szCs w:val="24"/>
            </w:rPr>
            <w:t>(Grønmo, 2020)</w:t>
          </w:r>
        </w:sdtContent>
      </w:sdt>
      <w:r w:rsidR="00150349" w:rsidRPr="006261AB">
        <w:rPr>
          <w:rFonts w:asciiTheme="minorHAnsi" w:hAnsiTheme="minorHAnsi" w:cstheme="minorHAnsi"/>
          <w:sz w:val="24"/>
          <w:szCs w:val="24"/>
        </w:rPr>
        <w:t xml:space="preserve">. </w:t>
      </w:r>
      <w:r w:rsidRPr="006261AB">
        <w:rPr>
          <w:rFonts w:asciiTheme="minorHAnsi" w:hAnsiTheme="minorHAnsi" w:cstheme="minorHAnsi"/>
          <w:sz w:val="24"/>
          <w:szCs w:val="24"/>
        </w:rPr>
        <w:t>The principle of equifinality</w:t>
      </w:r>
      <w:r w:rsidR="00150349"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"/>
          <w:id w:val="322251073"/>
          <w:placeholder>
            <w:docPart w:val="44098BBDC37A4AE3818358B8574EF23D"/>
          </w:placeholder>
        </w:sdtPr>
        <w:sdtContent>
          <w:r w:rsidR="006261AB" w:rsidRPr="006261AB">
            <w:rPr>
              <w:rFonts w:asciiTheme="minorHAnsi" w:eastAsia="Times New Roman" w:hAnsiTheme="minorHAnsi" w:cstheme="minorHAnsi"/>
              <w:sz w:val="24"/>
              <w:szCs w:val="24"/>
            </w:rPr>
            <w:t>(Fiss, 2011; Goertz and Mahoney, 2012)</w:t>
          </w:r>
        </w:sdtContent>
      </w:sdt>
      <w:r w:rsidR="00150349" w:rsidRPr="006261AB">
        <w:rPr>
          <w:rFonts w:asciiTheme="minorHAnsi" w:hAnsiTheme="minorHAnsi" w:cstheme="minorHAnsi"/>
          <w:sz w:val="24"/>
          <w:szCs w:val="24"/>
        </w:rPr>
        <w:t xml:space="preserve">. </w:t>
      </w:r>
      <w:r w:rsidRPr="006261AB">
        <w:rPr>
          <w:rFonts w:asciiTheme="minorHAnsi" w:hAnsiTheme="minorHAnsi" w:cstheme="minorHAnsi"/>
          <w:sz w:val="24"/>
          <w:szCs w:val="24"/>
        </w:rPr>
        <w:t>emphasizes that multiple causal paths can yield the same outcome, a concept particularly relevant in strategic and crisis communication studies</w:t>
      </w:r>
      <w:r w:rsidRPr="006261AB">
        <w:rPr>
          <w:rFonts w:asciiTheme="minorHAnsi" w:hAnsiTheme="minorHAnsi" w:cstheme="minorHAnsi"/>
          <w:sz w:val="24"/>
          <w:szCs w:val="24"/>
        </w:rPr>
        <w:t xml:space="preserve"> </w:t>
      </w:r>
      <w:r w:rsidR="00150349" w:rsidRPr="006261AB">
        <w:rPr>
          <w:rFonts w:asciiTheme="minorHAnsi" w:hAnsiTheme="minorHAnsi" w:cstheme="minorHAnsi"/>
          <w:sz w:val="24"/>
          <w:szCs w:val="24"/>
        </w:rPr>
        <w:t xml:space="preserve">  </w:t>
      </w:r>
      <w:sdt>
        <w:sdtPr>
          <w:rPr>
            <w:rFonts w:asciiTheme="minorHAnsi" w:hAnsiTheme="minorHAnsi" w:cstheme="minorHAnsi"/>
            <w:sz w:val="24"/>
            <w:szCs w:val="24"/>
          </w:rPr>
          <w:tag w:val="MENDELEY_CITATION_v3_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"/>
          <w:id w:val="-877543972"/>
          <w:placeholder>
            <w:docPart w:val="44098BBDC37A4AE3818358B8574EF23D"/>
          </w:placeholder>
        </w:sdtPr>
        <w:sdtContent>
          <w:r w:rsidR="006261AB" w:rsidRPr="006261AB">
            <w:rPr>
              <w:rFonts w:asciiTheme="minorHAnsi" w:eastAsia="Times New Roman" w:hAnsiTheme="minorHAnsi" w:cstheme="minorHAnsi"/>
              <w:sz w:val="24"/>
              <w:szCs w:val="24"/>
            </w:rPr>
            <w:t xml:space="preserve">(Bundy </w:t>
          </w:r>
          <w:r w:rsidR="006261AB" w:rsidRPr="006261AB">
            <w:rPr>
              <w:rFonts w:asciiTheme="minorHAnsi" w:eastAsia="Times New Roman" w:hAnsiTheme="minorHAnsi" w:cstheme="minorHAnsi"/>
              <w:i/>
              <w:iCs/>
              <w:sz w:val="24"/>
              <w:szCs w:val="24"/>
            </w:rPr>
            <w:t>et al.</w:t>
          </w:r>
          <w:r w:rsidR="006261AB" w:rsidRPr="006261AB">
            <w:rPr>
              <w:rFonts w:asciiTheme="minorHAnsi" w:eastAsia="Times New Roman" w:hAnsiTheme="minorHAnsi" w:cstheme="minorHAnsi"/>
              <w:sz w:val="24"/>
              <w:szCs w:val="24"/>
            </w:rPr>
            <w:t>, 2017; Joshi and McKendall, 2018; Volk, 2017)</w:t>
          </w:r>
        </w:sdtContent>
      </w:sdt>
      <w:r w:rsidR="00150349" w:rsidRPr="006261AB">
        <w:rPr>
          <w:rFonts w:asciiTheme="minorHAnsi" w:hAnsiTheme="minorHAnsi" w:cstheme="minorHAnsi"/>
          <w:sz w:val="24"/>
          <w:szCs w:val="24"/>
        </w:rPr>
        <w:t>.</w:t>
      </w:r>
    </w:p>
    <w:p w14:paraId="4EEABA6D" w14:textId="0D397B97" w:rsidR="00150349" w:rsidRPr="006261AB" w:rsidRDefault="006A242C" w:rsidP="00FF4829">
      <w:pPr>
        <w:spacing w:line="360" w:lineRule="auto"/>
        <w:ind w:firstLine="360"/>
        <w:rPr>
          <w:rFonts w:asciiTheme="minorHAnsi" w:hAnsiTheme="minorHAnsi" w:cstheme="minorHAnsi"/>
          <w:sz w:val="24"/>
          <w:szCs w:val="24"/>
        </w:rPr>
      </w:pPr>
      <w:r w:rsidRPr="006261AB">
        <w:rPr>
          <w:rFonts w:asciiTheme="minorHAnsi" w:hAnsiTheme="minorHAnsi" w:cstheme="minorHAnsi"/>
          <w:sz w:val="24"/>
          <w:szCs w:val="24"/>
        </w:rPr>
        <w:t>Ultimately, this study contributes to the advancement of management research by proposing a flexible yet systematic approach that integrates correlational precision, configurational depth, and clustering’s pattern recognition. As organizational phenomena grow in complexity, frameworks such as MAP-8 will be essential for producing theory-informed, methodologically sound, and contextually meaningful insights.</w:t>
      </w:r>
    </w:p>
    <w:bookmarkEnd w:id="16"/>
    <w:p w14:paraId="30D7A9EC" w14:textId="6D4EDD2C" w:rsidR="006013B2" w:rsidRPr="006261AB" w:rsidRDefault="7D69A378" w:rsidP="00FF4829">
      <w:pPr>
        <w:pStyle w:val="Textoindependiente"/>
        <w:numPr>
          <w:ilvl w:val="0"/>
          <w:numId w:val="2"/>
        </w:numPr>
        <w:spacing w:line="360" w:lineRule="auto"/>
        <w:jc w:val="both"/>
        <w:rPr>
          <w:rFonts w:asciiTheme="minorHAnsi" w:hAnsiTheme="minorHAnsi" w:cstheme="minorHAnsi"/>
          <w:b/>
          <w:bCs/>
          <w:sz w:val="24"/>
          <w:szCs w:val="24"/>
          <w:lang w:val="es-ES"/>
        </w:rPr>
      </w:pPr>
      <w:r w:rsidRPr="006261AB">
        <w:rPr>
          <w:rFonts w:asciiTheme="minorHAnsi" w:hAnsiTheme="minorHAnsi" w:cstheme="minorHAnsi"/>
          <w:b/>
          <w:sz w:val="24"/>
          <w:szCs w:val="24"/>
          <w:lang w:val="es-ES"/>
        </w:rPr>
        <w:t>Conclusion</w:t>
      </w:r>
      <w:r w:rsidR="00E556D9" w:rsidRPr="006261AB">
        <w:rPr>
          <w:rFonts w:asciiTheme="minorHAnsi" w:hAnsiTheme="minorHAnsi" w:cstheme="minorHAnsi"/>
          <w:b/>
          <w:sz w:val="24"/>
          <w:szCs w:val="24"/>
          <w:lang w:val="es-ES"/>
        </w:rPr>
        <w:t>s</w:t>
      </w:r>
    </w:p>
    <w:p w14:paraId="177CDBB4" w14:textId="77777777" w:rsidR="005F7573" w:rsidRPr="006261AB" w:rsidRDefault="005F7573" w:rsidP="005F7573">
      <w:pPr>
        <w:spacing w:line="360" w:lineRule="auto"/>
        <w:rPr>
          <w:rFonts w:asciiTheme="minorHAnsi" w:hAnsiTheme="minorHAnsi" w:cstheme="minorHAnsi"/>
          <w:sz w:val="24"/>
          <w:szCs w:val="24"/>
        </w:rPr>
      </w:pPr>
      <w:r w:rsidRPr="006261AB">
        <w:rPr>
          <w:rFonts w:asciiTheme="minorHAnsi" w:hAnsiTheme="minorHAnsi" w:cstheme="minorHAnsi"/>
          <w:sz w:val="24"/>
          <w:szCs w:val="24"/>
        </w:rPr>
        <w:t xml:space="preserve">This study highlights the complementary value of integrating SEM, QCA, and clustering to enhance methodological diversity in research. Each technique contributes unique strengths: SEM ensures statistical rigor through hypothesis testing and error control; QCA, especially in its fuzzy-set form, captures causal complexity and multiple </w:t>
      </w:r>
      <w:r w:rsidRPr="006261AB">
        <w:rPr>
          <w:rFonts w:asciiTheme="minorHAnsi" w:hAnsiTheme="minorHAnsi" w:cstheme="minorHAnsi"/>
          <w:sz w:val="24"/>
          <w:szCs w:val="24"/>
        </w:rPr>
        <w:lastRenderedPageBreak/>
        <w:t>pathways; and clustering identifies natural data patterns for exploratory insights.</w:t>
      </w:r>
    </w:p>
    <w:p w14:paraId="5A698A77" w14:textId="606FF6E6" w:rsidR="005F7573" w:rsidRPr="006261AB" w:rsidRDefault="005F7573" w:rsidP="005F7573">
      <w:pPr>
        <w:spacing w:line="360" w:lineRule="auto"/>
        <w:ind w:firstLine="360"/>
        <w:rPr>
          <w:rFonts w:asciiTheme="minorHAnsi" w:hAnsiTheme="minorHAnsi" w:cstheme="minorHAnsi"/>
          <w:sz w:val="24"/>
          <w:szCs w:val="24"/>
        </w:rPr>
      </w:pPr>
      <w:r w:rsidRPr="006261AB">
        <w:rPr>
          <w:rFonts w:asciiTheme="minorHAnsi" w:hAnsiTheme="minorHAnsi" w:cstheme="minorHAnsi"/>
          <w:sz w:val="24"/>
          <w:szCs w:val="24"/>
        </w:rPr>
        <w:t>Their combined use strengthens analytical depth—clustering organizes data into homogeneous groups, SEM validates theoretical models, and QCA reveals nuanced causal configurations. This synergy supports both theory testing and discovery. The MAP-8 roadmap proposed in this study provides a structured guide for integrating these methods</w:t>
      </w:r>
      <w:r w:rsidRPr="006261AB">
        <w:rPr>
          <w:rFonts w:asciiTheme="minorHAnsi" w:hAnsiTheme="minorHAnsi" w:cstheme="minorHAnsi"/>
          <w:sz w:val="24"/>
          <w:szCs w:val="24"/>
        </w:rPr>
        <w:t xml:space="preserve"> —from hypothesis formulation to validation —</w:t>
      </w:r>
      <w:r w:rsidRPr="006261AB">
        <w:rPr>
          <w:rFonts w:asciiTheme="minorHAnsi" w:hAnsiTheme="minorHAnsi" w:cstheme="minorHAnsi"/>
          <w:sz w:val="24"/>
          <w:szCs w:val="24"/>
        </w:rPr>
        <w:t>promoting coherence and replicability.</w:t>
      </w:r>
      <w:r w:rsidRPr="006261AB">
        <w:rPr>
          <w:rFonts w:asciiTheme="minorHAnsi" w:hAnsiTheme="minorHAnsi" w:cstheme="minorHAnsi"/>
          <w:sz w:val="24"/>
          <w:szCs w:val="24"/>
        </w:rPr>
        <w:t xml:space="preserve"> </w:t>
      </w:r>
    </w:p>
    <w:p w14:paraId="60061E4C" w14:textId="6A9CB3A7" w:rsidR="006013B2" w:rsidRPr="006261AB" w:rsidRDefault="005F7573" w:rsidP="005F7573">
      <w:pPr>
        <w:spacing w:line="360" w:lineRule="auto"/>
        <w:ind w:firstLine="360"/>
        <w:rPr>
          <w:rFonts w:asciiTheme="minorHAnsi" w:hAnsiTheme="minorHAnsi" w:cstheme="minorHAnsi"/>
          <w:sz w:val="24"/>
          <w:szCs w:val="24"/>
        </w:rPr>
      </w:pPr>
      <w:r w:rsidRPr="006261AB">
        <w:rPr>
          <w:rFonts w:asciiTheme="minorHAnsi" w:hAnsiTheme="minorHAnsi" w:cstheme="minorHAnsi"/>
          <w:sz w:val="24"/>
          <w:szCs w:val="24"/>
        </w:rPr>
        <w:t xml:space="preserve">Overall, this integrative framework encourages researchers to move beyond </w:t>
      </w:r>
      <w:r w:rsidRPr="006261AB">
        <w:rPr>
          <w:rFonts w:asciiTheme="minorHAnsi" w:hAnsiTheme="minorHAnsi" w:cstheme="minorHAnsi"/>
          <w:sz w:val="24"/>
          <w:szCs w:val="24"/>
        </w:rPr>
        <w:t>reliance on a single method</w:t>
      </w:r>
      <w:r w:rsidRPr="006261AB">
        <w:rPr>
          <w:rFonts w:asciiTheme="minorHAnsi" w:hAnsiTheme="minorHAnsi" w:cstheme="minorHAnsi"/>
          <w:sz w:val="24"/>
          <w:szCs w:val="24"/>
        </w:rPr>
        <w:t>, fostering methodological flexibility and improving the robustness, interpretability, and relevance of empirical findings.</w:t>
      </w:r>
    </w:p>
    <w:p w14:paraId="1388D502" w14:textId="6CD3B0B2" w:rsidR="006013B2" w:rsidRPr="006261AB" w:rsidRDefault="00C7033D" w:rsidP="00FF4829">
      <w:pPr>
        <w:pStyle w:val="Textoindependiente"/>
        <w:spacing w:line="360" w:lineRule="auto"/>
        <w:ind w:left="426"/>
        <w:jc w:val="both"/>
        <w:rPr>
          <w:rFonts w:asciiTheme="minorHAnsi" w:hAnsiTheme="minorHAnsi" w:cstheme="minorHAnsi"/>
          <w:b/>
          <w:bCs/>
          <w:sz w:val="24"/>
          <w:szCs w:val="24"/>
          <w:lang w:val="pt-BR"/>
        </w:rPr>
      </w:pPr>
      <w:r w:rsidRPr="006261AB">
        <w:rPr>
          <w:rFonts w:asciiTheme="minorHAnsi" w:hAnsiTheme="minorHAnsi" w:cstheme="minorHAnsi"/>
          <w:b/>
          <w:bCs/>
          <w:sz w:val="24"/>
          <w:szCs w:val="24"/>
          <w:lang w:val="pt-BR"/>
        </w:rPr>
        <w:t>References</w:t>
      </w:r>
    </w:p>
    <w:sdt>
      <w:sdtPr>
        <w:rPr>
          <w:rFonts w:asciiTheme="minorHAnsi" w:hAnsiTheme="minorHAnsi" w:cstheme="minorHAnsi"/>
          <w:bCs/>
          <w:sz w:val="24"/>
          <w:szCs w:val="24"/>
          <w:lang w:val="es-ES"/>
        </w:rPr>
        <w:tag w:val="MENDELEY_BIBLIOGRAPHY"/>
        <w:id w:val="-1945993221"/>
        <w:placeholder>
          <w:docPart w:val="DefaultPlaceholder_-1854013440"/>
        </w:placeholder>
      </w:sdtPr>
      <w:sdtContent>
        <w:p w14:paraId="1B340441" w14:textId="77777777" w:rsidR="006261AB" w:rsidRPr="006261AB" w:rsidRDefault="006261AB">
          <w:pPr>
            <w:autoSpaceDE w:val="0"/>
            <w:autoSpaceDN w:val="0"/>
            <w:ind w:hanging="480"/>
            <w:divId w:val="461580279"/>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Afonso, C., Silva, G.M., Gonçalves, H.M. and Duarte, M. (2018), “The role of motivations and involvement in wine tourists’ intention to return: SEM and fsQCA findings”,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89, pp. 313 – 321, doi: 10.1016/j.jbusres.2017.11.042.</w:t>
          </w:r>
        </w:p>
        <w:p w14:paraId="3593EC6F" w14:textId="77777777" w:rsidR="006261AB" w:rsidRPr="006261AB" w:rsidRDefault="006261AB">
          <w:pPr>
            <w:autoSpaceDE w:val="0"/>
            <w:autoSpaceDN w:val="0"/>
            <w:ind w:hanging="480"/>
            <w:divId w:val="1857499022"/>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Athanasiadou, C. and Theriou, G. (2021), “Telework: systematic literature review and future research agenda”, </w:t>
          </w:r>
          <w:r w:rsidRPr="006261AB">
            <w:rPr>
              <w:rFonts w:asciiTheme="minorHAnsi" w:eastAsia="Times New Roman" w:hAnsiTheme="minorHAnsi" w:cstheme="minorHAnsi"/>
              <w:i/>
              <w:iCs/>
              <w:sz w:val="24"/>
              <w:szCs w:val="24"/>
            </w:rPr>
            <w:t>Heliyon</w:t>
          </w:r>
          <w:r w:rsidRPr="006261AB">
            <w:rPr>
              <w:rFonts w:asciiTheme="minorHAnsi" w:eastAsia="Times New Roman" w:hAnsiTheme="minorHAnsi" w:cstheme="minorHAnsi"/>
              <w:sz w:val="24"/>
              <w:szCs w:val="24"/>
            </w:rPr>
            <w:t>, Vol. 7 No. 10, p. e08165, doi: 10.1016/j.heliyon.2021.e08165.</w:t>
          </w:r>
        </w:p>
        <w:p w14:paraId="06E2285B" w14:textId="77777777" w:rsidR="006261AB" w:rsidRPr="006261AB" w:rsidRDefault="006261AB">
          <w:pPr>
            <w:autoSpaceDE w:val="0"/>
            <w:autoSpaceDN w:val="0"/>
            <w:ind w:hanging="480"/>
            <w:divId w:val="843016290"/>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Bouveyron, C., Celeux, G., Murphy, T.B. and Raftery, A.E. (2019), </w:t>
          </w:r>
          <w:r w:rsidRPr="006261AB">
            <w:rPr>
              <w:rFonts w:asciiTheme="minorHAnsi" w:eastAsia="Times New Roman" w:hAnsiTheme="minorHAnsi" w:cstheme="minorHAnsi"/>
              <w:i/>
              <w:iCs/>
              <w:sz w:val="24"/>
              <w:szCs w:val="24"/>
            </w:rPr>
            <w:t>Model-Based Clustering and Classification for Data Science</w:t>
          </w:r>
          <w:r w:rsidRPr="006261AB">
            <w:rPr>
              <w:rFonts w:asciiTheme="minorHAnsi" w:eastAsia="Times New Roman" w:hAnsiTheme="minorHAnsi" w:cstheme="minorHAnsi"/>
              <w:sz w:val="24"/>
              <w:szCs w:val="24"/>
            </w:rPr>
            <w:t>, 1st ed., Vol. 1, Cambridge University Press, doi: 10.1017/9781108644181.</w:t>
          </w:r>
        </w:p>
        <w:p w14:paraId="2D32F038" w14:textId="77777777" w:rsidR="006261AB" w:rsidRPr="006261AB" w:rsidRDefault="006261AB">
          <w:pPr>
            <w:autoSpaceDE w:val="0"/>
            <w:autoSpaceDN w:val="0"/>
            <w:ind w:hanging="480"/>
            <w:divId w:val="2129082334"/>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Bundy, J., Pfarrer, M.D., Short, C.E. and Coombs, W.T. (2017), “Crises and Crisis Management: Integration, Interpretation, and Research Development”, </w:t>
          </w:r>
          <w:r w:rsidRPr="006261AB">
            <w:rPr>
              <w:rFonts w:asciiTheme="minorHAnsi" w:eastAsia="Times New Roman" w:hAnsiTheme="minorHAnsi" w:cstheme="minorHAnsi"/>
              <w:i/>
              <w:iCs/>
              <w:sz w:val="24"/>
              <w:szCs w:val="24"/>
            </w:rPr>
            <w:t>Journal of Management</w:t>
          </w:r>
          <w:r w:rsidRPr="006261AB">
            <w:rPr>
              <w:rFonts w:asciiTheme="minorHAnsi" w:eastAsia="Times New Roman" w:hAnsiTheme="minorHAnsi" w:cstheme="minorHAnsi"/>
              <w:sz w:val="24"/>
              <w:szCs w:val="24"/>
            </w:rPr>
            <w:t>, Vol. 43 No. 6, pp. 1661–1692, doi: 10.1177/0149206316680030.</w:t>
          </w:r>
        </w:p>
        <w:p w14:paraId="163660EC" w14:textId="77777777" w:rsidR="006261AB" w:rsidRPr="006261AB" w:rsidRDefault="006261AB">
          <w:pPr>
            <w:autoSpaceDE w:val="0"/>
            <w:autoSpaceDN w:val="0"/>
            <w:ind w:hanging="480"/>
            <w:divId w:val="123737377"/>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Chen, R., Wang, S., Zhu, Z., Yu, J. and Dang, C. (2023), “Credit ratings of Chinese online loan platforms based on factor scores and K-means clustering algorithm”, </w:t>
          </w:r>
          <w:r w:rsidRPr="006261AB">
            <w:rPr>
              <w:rFonts w:asciiTheme="minorHAnsi" w:eastAsia="Times New Roman" w:hAnsiTheme="minorHAnsi" w:cstheme="minorHAnsi"/>
              <w:i/>
              <w:iCs/>
              <w:sz w:val="24"/>
              <w:szCs w:val="24"/>
            </w:rPr>
            <w:t>Journal of Management Science and Engineering</w:t>
          </w:r>
          <w:r w:rsidRPr="006261AB">
            <w:rPr>
              <w:rFonts w:asciiTheme="minorHAnsi" w:eastAsia="Times New Roman" w:hAnsiTheme="minorHAnsi" w:cstheme="minorHAnsi"/>
              <w:sz w:val="24"/>
              <w:szCs w:val="24"/>
            </w:rPr>
            <w:t>, Vol. 8 No. 3, doi: 10.1016/j.jmse.2022.12.003.</w:t>
          </w:r>
        </w:p>
        <w:p w14:paraId="3F3109A3" w14:textId="77777777" w:rsidR="006261AB" w:rsidRPr="006261AB" w:rsidRDefault="006261AB">
          <w:pPr>
            <w:autoSpaceDE w:val="0"/>
            <w:autoSpaceDN w:val="0"/>
            <w:ind w:hanging="480"/>
            <w:divId w:val="1713453895"/>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Cronqvist, L. and Berg-Schlosser, D. (2009), “Multi-Value QCA (mvQCA)”, </w:t>
          </w:r>
          <w:r w:rsidRPr="006261AB">
            <w:rPr>
              <w:rFonts w:asciiTheme="minorHAnsi" w:eastAsia="Times New Roman" w:hAnsiTheme="minorHAnsi" w:cstheme="minorHAnsi"/>
              <w:i/>
              <w:iCs/>
              <w:sz w:val="24"/>
              <w:szCs w:val="24"/>
            </w:rPr>
            <w:t>Configurational Comparative Methods: Qualitative Comparative Analysis (QCA) and Related Techniques</w:t>
          </w:r>
          <w:r w:rsidRPr="006261AB">
            <w:rPr>
              <w:rFonts w:asciiTheme="minorHAnsi" w:eastAsia="Times New Roman" w:hAnsiTheme="minorHAnsi" w:cstheme="minorHAnsi"/>
              <w:sz w:val="24"/>
              <w:szCs w:val="24"/>
            </w:rPr>
            <w:t>, SAGE Publications, Inc., 2455 Teller Road, Thousand Oaks California 91320 United States, pp. 69–86, doi: 10.4135/9781452226569.n4.</w:t>
          </w:r>
        </w:p>
        <w:p w14:paraId="574B8C21" w14:textId="77777777" w:rsidR="006261AB" w:rsidRPr="006261AB" w:rsidRDefault="006261AB">
          <w:pPr>
            <w:autoSpaceDE w:val="0"/>
            <w:autoSpaceDN w:val="0"/>
            <w:ind w:hanging="480"/>
            <w:divId w:val="2131849598"/>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Cuerdo-Vilches, T., Navas-Martín, M.Á. and Oteiza, I. (2021), “Working from Home: Is Our Housing Ready?”, </w:t>
          </w:r>
          <w:r w:rsidRPr="006261AB">
            <w:rPr>
              <w:rFonts w:asciiTheme="minorHAnsi" w:eastAsia="Times New Roman" w:hAnsiTheme="minorHAnsi" w:cstheme="minorHAnsi"/>
              <w:i/>
              <w:iCs/>
              <w:sz w:val="24"/>
              <w:szCs w:val="24"/>
            </w:rPr>
            <w:t>International Journal of Environmental Research and Public Health</w:t>
          </w:r>
          <w:r w:rsidRPr="006261AB">
            <w:rPr>
              <w:rFonts w:asciiTheme="minorHAnsi" w:eastAsia="Times New Roman" w:hAnsiTheme="minorHAnsi" w:cstheme="minorHAnsi"/>
              <w:sz w:val="24"/>
              <w:szCs w:val="24"/>
            </w:rPr>
            <w:t>, Multidisciplinary Digital Publishing Institute, Vol. 18 No. 14, p. 7329, doi: 10.3390/IJERPH18147329.</w:t>
          </w:r>
        </w:p>
        <w:p w14:paraId="084BA6A2" w14:textId="77777777" w:rsidR="006261AB" w:rsidRPr="006261AB" w:rsidRDefault="006261AB">
          <w:pPr>
            <w:autoSpaceDE w:val="0"/>
            <w:autoSpaceDN w:val="0"/>
            <w:ind w:hanging="480"/>
            <w:divId w:val="790435274"/>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Dash, G. and Paul, J. (2021), “CB-SEM vs PLS-SEM methods for research in social </w:t>
          </w:r>
          <w:r w:rsidRPr="006261AB">
            <w:rPr>
              <w:rFonts w:asciiTheme="minorHAnsi" w:eastAsia="Times New Roman" w:hAnsiTheme="minorHAnsi" w:cstheme="minorHAnsi"/>
              <w:sz w:val="24"/>
              <w:szCs w:val="24"/>
            </w:rPr>
            <w:lastRenderedPageBreak/>
            <w:t xml:space="preserve">sciences and technology forecasting”, </w:t>
          </w:r>
          <w:r w:rsidRPr="006261AB">
            <w:rPr>
              <w:rFonts w:asciiTheme="minorHAnsi" w:eastAsia="Times New Roman" w:hAnsiTheme="minorHAnsi" w:cstheme="minorHAnsi"/>
              <w:i/>
              <w:iCs/>
              <w:sz w:val="24"/>
              <w:szCs w:val="24"/>
            </w:rPr>
            <w:t>Technological Forecasting and Social Change</w:t>
          </w:r>
          <w:r w:rsidRPr="006261AB">
            <w:rPr>
              <w:rFonts w:asciiTheme="minorHAnsi" w:eastAsia="Times New Roman" w:hAnsiTheme="minorHAnsi" w:cstheme="minorHAnsi"/>
              <w:sz w:val="24"/>
              <w:szCs w:val="24"/>
            </w:rPr>
            <w:t>, Vol. 173, doi: 10.1016/j.techfore.2021.121092.</w:t>
          </w:r>
        </w:p>
        <w:p w14:paraId="594443C1" w14:textId="77777777" w:rsidR="006261AB" w:rsidRPr="006261AB" w:rsidRDefault="006261AB">
          <w:pPr>
            <w:autoSpaceDE w:val="0"/>
            <w:autoSpaceDN w:val="0"/>
            <w:ind w:hanging="480"/>
            <w:divId w:val="1456605500"/>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Drăgan, G.B., Ben Arfi, W., Tiberius, V. and Ammari, A. (2023), “Gravitating exogenous shocks to the next normal through entrepreneurial coopetive interactions: A PLS-SEM and fsQCA approach”,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157, doi: 10.1016/j.jbusres.2022.113627.</w:t>
          </w:r>
        </w:p>
        <w:p w14:paraId="2AE83814" w14:textId="77777777" w:rsidR="006261AB" w:rsidRPr="006261AB" w:rsidRDefault="006261AB">
          <w:pPr>
            <w:autoSpaceDE w:val="0"/>
            <w:autoSpaceDN w:val="0"/>
            <w:ind w:hanging="480"/>
            <w:divId w:val="89398796"/>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Duarte-Duarte, J.B., Talero-Sarmiento, L.H. and Rodríguez-Padilla, D.C. (2021), “Methodological proposal for the identification of tourist routes in a particular region through clustering techniques”, </w:t>
          </w:r>
          <w:r w:rsidRPr="006261AB">
            <w:rPr>
              <w:rFonts w:asciiTheme="minorHAnsi" w:eastAsia="Times New Roman" w:hAnsiTheme="minorHAnsi" w:cstheme="minorHAnsi"/>
              <w:i/>
              <w:iCs/>
              <w:sz w:val="24"/>
              <w:szCs w:val="24"/>
            </w:rPr>
            <w:t>Heliyon</w:t>
          </w:r>
          <w:r w:rsidRPr="006261AB">
            <w:rPr>
              <w:rFonts w:asciiTheme="minorHAnsi" w:eastAsia="Times New Roman" w:hAnsiTheme="minorHAnsi" w:cstheme="minorHAnsi"/>
              <w:sz w:val="24"/>
              <w:szCs w:val="24"/>
            </w:rPr>
            <w:t>, Vol. 7 No. 4, doi: 10.1016/j.heliyon.2021.e06655.</w:t>
          </w:r>
        </w:p>
        <w:p w14:paraId="29BC1F80" w14:textId="77777777" w:rsidR="006261AB" w:rsidRPr="006261AB" w:rsidRDefault="006261AB">
          <w:pPr>
            <w:autoSpaceDE w:val="0"/>
            <w:autoSpaceDN w:val="0"/>
            <w:ind w:hanging="480"/>
            <w:divId w:val="1319191097"/>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Duşa, A. (2007), “User manual for the QCA(GUI) package in R”,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60 No. 5, pp. 576–586, doi: 10.1016/j.jbusres.2007.01.002.</w:t>
          </w:r>
        </w:p>
        <w:p w14:paraId="311128E0" w14:textId="77777777" w:rsidR="006261AB" w:rsidRPr="006261AB" w:rsidRDefault="006261AB">
          <w:pPr>
            <w:autoSpaceDE w:val="0"/>
            <w:autoSpaceDN w:val="0"/>
            <w:ind w:hanging="480"/>
            <w:divId w:val="655913618"/>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Ertel, W. (2017), “Machine Learning and Data Mining”, </w:t>
          </w:r>
          <w:r w:rsidRPr="006261AB">
            <w:rPr>
              <w:rFonts w:asciiTheme="minorHAnsi" w:eastAsia="Times New Roman" w:hAnsiTheme="minorHAnsi" w:cstheme="minorHAnsi"/>
              <w:i/>
              <w:iCs/>
              <w:sz w:val="24"/>
              <w:szCs w:val="24"/>
            </w:rPr>
            <w:t>Introduction to Artificial Intelligence</w:t>
          </w:r>
          <w:r w:rsidRPr="006261AB">
            <w:rPr>
              <w:rFonts w:asciiTheme="minorHAnsi" w:eastAsia="Times New Roman" w:hAnsiTheme="minorHAnsi" w:cstheme="minorHAnsi"/>
              <w:sz w:val="24"/>
              <w:szCs w:val="24"/>
            </w:rPr>
            <w:t>, pp. 175–243, doi: 10.1007/978-3-319-58487-4_8.</w:t>
          </w:r>
        </w:p>
        <w:p w14:paraId="7A59D5C4" w14:textId="77777777" w:rsidR="006261AB" w:rsidRPr="006261AB" w:rsidRDefault="006261AB">
          <w:pPr>
            <w:autoSpaceDE w:val="0"/>
            <w:autoSpaceDN w:val="0"/>
            <w:ind w:hanging="480"/>
            <w:divId w:val="976107987"/>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Fernández-Esquinas, M., Sánchez-Rodríguez, M.I., Pedraza-Rodríguez, J.A. and Muñoz-Benito, R. (2021), “The use of QCA in science, technology and innovation studies: a review of the literature and an empirical application to knowledge transfer”, </w:t>
          </w:r>
          <w:r w:rsidRPr="006261AB">
            <w:rPr>
              <w:rFonts w:asciiTheme="minorHAnsi" w:eastAsia="Times New Roman" w:hAnsiTheme="minorHAnsi" w:cstheme="minorHAnsi"/>
              <w:i/>
              <w:iCs/>
              <w:sz w:val="24"/>
              <w:szCs w:val="24"/>
            </w:rPr>
            <w:t>Scientometrics</w:t>
          </w:r>
          <w:r w:rsidRPr="006261AB">
            <w:rPr>
              <w:rFonts w:asciiTheme="minorHAnsi" w:eastAsia="Times New Roman" w:hAnsiTheme="minorHAnsi" w:cstheme="minorHAnsi"/>
              <w:sz w:val="24"/>
              <w:szCs w:val="24"/>
            </w:rPr>
            <w:t>, Vol. 126 No. 8, pp. 6349–6382, doi: 10.1007/s11192-021-04012-y.</w:t>
          </w:r>
        </w:p>
        <w:p w14:paraId="636AA97A" w14:textId="77777777" w:rsidR="006261AB" w:rsidRPr="006261AB" w:rsidRDefault="006261AB">
          <w:pPr>
            <w:autoSpaceDE w:val="0"/>
            <w:autoSpaceDN w:val="0"/>
            <w:ind w:hanging="480"/>
            <w:divId w:val="556553272"/>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Fiss, P.C. (2011), “Building Better Causal Theories: A Fuzzy Set Approach to Typologies in Organization Research”, </w:t>
          </w:r>
          <w:r w:rsidRPr="006261AB">
            <w:rPr>
              <w:rFonts w:asciiTheme="minorHAnsi" w:eastAsia="Times New Roman" w:hAnsiTheme="minorHAnsi" w:cstheme="minorHAnsi"/>
              <w:i/>
              <w:iCs/>
              <w:sz w:val="24"/>
              <w:szCs w:val="24"/>
            </w:rPr>
            <w:t>Academy of Management Journal</w:t>
          </w:r>
          <w:r w:rsidRPr="006261AB">
            <w:rPr>
              <w:rFonts w:asciiTheme="minorHAnsi" w:eastAsia="Times New Roman" w:hAnsiTheme="minorHAnsi" w:cstheme="minorHAnsi"/>
              <w:sz w:val="24"/>
              <w:szCs w:val="24"/>
            </w:rPr>
            <w:t>, Vol. 54 No. 2, pp. 393–420, doi: 10.5465/AMJ.2011.60263120.</w:t>
          </w:r>
        </w:p>
        <w:p w14:paraId="0DF48F1B" w14:textId="77777777" w:rsidR="006261AB" w:rsidRPr="006261AB" w:rsidRDefault="006261AB">
          <w:pPr>
            <w:autoSpaceDE w:val="0"/>
            <w:autoSpaceDN w:val="0"/>
            <w:ind w:hanging="480"/>
            <w:divId w:val="2062095674"/>
            <w:rPr>
              <w:rFonts w:asciiTheme="minorHAnsi" w:eastAsia="Times New Roman" w:hAnsiTheme="minorHAnsi" w:cstheme="minorHAnsi"/>
              <w:sz w:val="24"/>
              <w:szCs w:val="24"/>
              <w:lang w:val="es-ES"/>
            </w:rPr>
          </w:pPr>
          <w:r w:rsidRPr="006261AB">
            <w:rPr>
              <w:rFonts w:asciiTheme="minorHAnsi" w:eastAsia="Times New Roman" w:hAnsiTheme="minorHAnsi" w:cstheme="minorHAnsi"/>
              <w:sz w:val="24"/>
              <w:szCs w:val="24"/>
              <w:lang w:val="es-ES"/>
            </w:rPr>
            <w:t xml:space="preserve">García, C.I., Celis, E.A. and Contreras-Pacheco, O.E. (2020), “Identificación Profesional y Comportamiento Organizacional de los Profesionales de la Comunicación”, </w:t>
          </w:r>
          <w:r w:rsidRPr="006261AB">
            <w:rPr>
              <w:rFonts w:asciiTheme="minorHAnsi" w:eastAsia="Times New Roman" w:hAnsiTheme="minorHAnsi" w:cstheme="minorHAnsi"/>
              <w:i/>
              <w:iCs/>
              <w:sz w:val="24"/>
              <w:szCs w:val="24"/>
              <w:lang w:val="es-ES"/>
            </w:rPr>
            <w:t>Suma de Negocios</w:t>
          </w:r>
          <w:r w:rsidRPr="006261AB">
            <w:rPr>
              <w:rFonts w:asciiTheme="minorHAnsi" w:eastAsia="Times New Roman" w:hAnsiTheme="minorHAnsi" w:cstheme="minorHAnsi"/>
              <w:sz w:val="24"/>
              <w:szCs w:val="24"/>
              <w:lang w:val="es-ES"/>
            </w:rPr>
            <w:t>, Vol. 11 No. 25, pp. 139–148, doi: 10.14349/sumneg/2020.v11.n25.a5.</w:t>
          </w:r>
        </w:p>
        <w:p w14:paraId="7A22B3DB" w14:textId="77777777" w:rsidR="006261AB" w:rsidRPr="006261AB" w:rsidRDefault="006261AB">
          <w:pPr>
            <w:autoSpaceDE w:val="0"/>
            <w:autoSpaceDN w:val="0"/>
            <w:ind w:hanging="480"/>
            <w:divId w:val="401022880"/>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Goertz, G. and Mahoney, J. (2012), “Scope in Case Study Research”, </w:t>
          </w:r>
          <w:r w:rsidRPr="006261AB">
            <w:rPr>
              <w:rFonts w:asciiTheme="minorHAnsi" w:eastAsia="Times New Roman" w:hAnsiTheme="minorHAnsi" w:cstheme="minorHAnsi"/>
              <w:i/>
              <w:iCs/>
              <w:sz w:val="24"/>
              <w:szCs w:val="24"/>
            </w:rPr>
            <w:t>The SAGE Handbook of Case-Based Methods</w:t>
          </w:r>
          <w:r w:rsidRPr="006261AB">
            <w:rPr>
              <w:rFonts w:asciiTheme="minorHAnsi" w:eastAsia="Times New Roman" w:hAnsiTheme="minorHAnsi" w:cstheme="minorHAnsi"/>
              <w:sz w:val="24"/>
              <w:szCs w:val="24"/>
            </w:rPr>
            <w:t>, doi: 10.4135/9781446249413.n18.</w:t>
          </w:r>
        </w:p>
        <w:p w14:paraId="205AC97A" w14:textId="77777777" w:rsidR="006261AB" w:rsidRPr="006261AB" w:rsidRDefault="006261AB">
          <w:pPr>
            <w:autoSpaceDE w:val="0"/>
            <w:autoSpaceDN w:val="0"/>
            <w:ind w:hanging="480"/>
            <w:divId w:val="2980474"/>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Grimmer, J., Roberts, M.E. and Stewart, B.M. (2021), “Machine Learning for Social Science: An Agnostic Approach”, </w:t>
          </w:r>
          <w:r w:rsidRPr="006261AB">
            <w:rPr>
              <w:rFonts w:asciiTheme="minorHAnsi" w:eastAsia="Times New Roman" w:hAnsiTheme="minorHAnsi" w:cstheme="minorHAnsi"/>
              <w:i/>
              <w:iCs/>
              <w:sz w:val="24"/>
              <w:szCs w:val="24"/>
            </w:rPr>
            <w:t>Annual Review of Political Science</w:t>
          </w:r>
          <w:r w:rsidRPr="006261AB">
            <w:rPr>
              <w:rFonts w:asciiTheme="minorHAnsi" w:eastAsia="Times New Roman" w:hAnsiTheme="minorHAnsi" w:cstheme="minorHAnsi"/>
              <w:sz w:val="24"/>
              <w:szCs w:val="24"/>
            </w:rPr>
            <w:t>, Vol. 24 No. 1, pp. 395–419, doi: 10.1146/annurev-polisci-053119-015921.</w:t>
          </w:r>
        </w:p>
        <w:p w14:paraId="55F01CF8" w14:textId="77777777" w:rsidR="006261AB" w:rsidRPr="006261AB" w:rsidRDefault="006261AB">
          <w:pPr>
            <w:autoSpaceDE w:val="0"/>
            <w:autoSpaceDN w:val="0"/>
            <w:ind w:hanging="480"/>
            <w:divId w:val="1221019012"/>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Grønmo, S. (2020), </w:t>
          </w:r>
          <w:r w:rsidRPr="006261AB">
            <w:rPr>
              <w:rFonts w:asciiTheme="minorHAnsi" w:eastAsia="Times New Roman" w:hAnsiTheme="minorHAnsi" w:cstheme="minorHAnsi"/>
              <w:i/>
              <w:iCs/>
              <w:sz w:val="24"/>
              <w:szCs w:val="24"/>
            </w:rPr>
            <w:t>Social Research Methods: Qualitative, Quantitative and Mixed Methods Approaches</w:t>
          </w:r>
          <w:r w:rsidRPr="006261AB">
            <w:rPr>
              <w:rFonts w:asciiTheme="minorHAnsi" w:eastAsia="Times New Roman" w:hAnsiTheme="minorHAnsi" w:cstheme="minorHAnsi"/>
              <w:sz w:val="24"/>
              <w:szCs w:val="24"/>
            </w:rPr>
            <w:t xml:space="preserve">, </w:t>
          </w:r>
          <w:r w:rsidRPr="006261AB">
            <w:rPr>
              <w:rFonts w:asciiTheme="minorHAnsi" w:eastAsia="Times New Roman" w:hAnsiTheme="minorHAnsi" w:cstheme="minorHAnsi"/>
              <w:i/>
              <w:iCs/>
              <w:sz w:val="24"/>
              <w:szCs w:val="24"/>
            </w:rPr>
            <w:t>Book:</w:t>
          </w:r>
        </w:p>
        <w:p w14:paraId="77943327" w14:textId="77777777" w:rsidR="006261AB" w:rsidRPr="006261AB" w:rsidRDefault="006261AB">
          <w:pPr>
            <w:autoSpaceDE w:val="0"/>
            <w:autoSpaceDN w:val="0"/>
            <w:ind w:hanging="480"/>
            <w:divId w:val="1616063183"/>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Hair, J.F., Black, W.C., Babin, B.J., Anderson, R.E. and Tatham, R.L. (2014), </w:t>
          </w:r>
          <w:r w:rsidRPr="006261AB">
            <w:rPr>
              <w:rFonts w:asciiTheme="minorHAnsi" w:eastAsia="Times New Roman" w:hAnsiTheme="minorHAnsi" w:cstheme="minorHAnsi"/>
              <w:i/>
              <w:iCs/>
              <w:sz w:val="24"/>
              <w:szCs w:val="24"/>
            </w:rPr>
            <w:t>Multivariate Data Analysis</w:t>
          </w:r>
          <w:r w:rsidRPr="006261AB">
            <w:rPr>
              <w:rFonts w:asciiTheme="minorHAnsi" w:eastAsia="Times New Roman" w:hAnsiTheme="minorHAnsi" w:cstheme="minorHAnsi"/>
              <w:sz w:val="24"/>
              <w:szCs w:val="24"/>
            </w:rPr>
            <w:t xml:space="preserve">, </w:t>
          </w:r>
          <w:r w:rsidRPr="006261AB">
            <w:rPr>
              <w:rFonts w:asciiTheme="minorHAnsi" w:eastAsia="Times New Roman" w:hAnsiTheme="minorHAnsi" w:cstheme="minorHAnsi"/>
              <w:i/>
              <w:iCs/>
              <w:sz w:val="24"/>
              <w:szCs w:val="24"/>
            </w:rPr>
            <w:t>Multivariate Data Analysis</w:t>
          </w:r>
          <w:r w:rsidRPr="006261AB">
            <w:rPr>
              <w:rFonts w:asciiTheme="minorHAnsi" w:eastAsia="Times New Roman" w:hAnsiTheme="minorHAnsi" w:cstheme="minorHAnsi"/>
              <w:sz w:val="24"/>
              <w:szCs w:val="24"/>
            </w:rPr>
            <w:t>, Pearson.</w:t>
          </w:r>
        </w:p>
        <w:p w14:paraId="0B7B4FF0" w14:textId="77777777" w:rsidR="006261AB" w:rsidRPr="006261AB" w:rsidRDefault="006261AB">
          <w:pPr>
            <w:autoSpaceDE w:val="0"/>
            <w:autoSpaceDN w:val="0"/>
            <w:ind w:hanging="480"/>
            <w:divId w:val="920525487"/>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Holey, R.H. (2012), </w:t>
          </w:r>
          <w:r w:rsidRPr="006261AB">
            <w:rPr>
              <w:rFonts w:asciiTheme="minorHAnsi" w:eastAsia="Times New Roman" w:hAnsiTheme="minorHAnsi" w:cstheme="minorHAnsi"/>
              <w:i/>
              <w:iCs/>
              <w:sz w:val="24"/>
              <w:szCs w:val="24"/>
            </w:rPr>
            <w:t>Handbook of Structural Equation Modeling</w:t>
          </w:r>
          <w:r w:rsidRPr="006261AB">
            <w:rPr>
              <w:rFonts w:asciiTheme="minorHAnsi" w:eastAsia="Times New Roman" w:hAnsiTheme="minorHAnsi" w:cstheme="minorHAnsi"/>
              <w:sz w:val="24"/>
              <w:szCs w:val="24"/>
            </w:rPr>
            <w:t>, edited by Kaplan, D., Marcoulides, G.A. and West, S.G.</w:t>
          </w:r>
          <w:r w:rsidRPr="006261AB">
            <w:rPr>
              <w:rFonts w:asciiTheme="minorHAnsi" w:eastAsia="Times New Roman" w:hAnsiTheme="minorHAnsi" w:cstheme="minorHAnsi"/>
              <w:i/>
              <w:iCs/>
              <w:sz w:val="24"/>
              <w:szCs w:val="24"/>
            </w:rPr>
            <w:t>Handbook of Structural Equation Modeling</w:t>
          </w:r>
          <w:r w:rsidRPr="006261AB">
            <w:rPr>
              <w:rFonts w:asciiTheme="minorHAnsi" w:eastAsia="Times New Roman" w:hAnsiTheme="minorHAnsi" w:cstheme="minorHAnsi"/>
              <w:sz w:val="24"/>
              <w:szCs w:val="24"/>
            </w:rPr>
            <w:t>, 1st ed., The Guilford Press, New York.</w:t>
          </w:r>
        </w:p>
        <w:p w14:paraId="14B66BE7" w14:textId="77777777" w:rsidR="006261AB" w:rsidRPr="006261AB" w:rsidRDefault="006261AB">
          <w:pPr>
            <w:autoSpaceDE w:val="0"/>
            <w:autoSpaceDN w:val="0"/>
            <w:ind w:hanging="480"/>
            <w:divId w:val="750128359"/>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Jamshidian, M. and Mata, M. (2007), “Advances in Analysis of Mean and Covariance Structure when Data are Incomplete”, </w:t>
          </w:r>
          <w:r w:rsidRPr="006261AB">
            <w:rPr>
              <w:rFonts w:asciiTheme="minorHAnsi" w:eastAsia="Times New Roman" w:hAnsiTheme="minorHAnsi" w:cstheme="minorHAnsi"/>
              <w:i/>
              <w:iCs/>
              <w:sz w:val="24"/>
              <w:szCs w:val="24"/>
            </w:rPr>
            <w:t>Handbook of Latent Variable and Related Models</w:t>
          </w:r>
          <w:r w:rsidRPr="006261AB">
            <w:rPr>
              <w:rFonts w:asciiTheme="minorHAnsi" w:eastAsia="Times New Roman" w:hAnsiTheme="minorHAnsi" w:cstheme="minorHAnsi"/>
              <w:sz w:val="24"/>
              <w:szCs w:val="24"/>
            </w:rPr>
            <w:t>, Elsevier, pp. 21–44, doi: 10.1016/B978-044452044-9/50005-7.</w:t>
          </w:r>
        </w:p>
        <w:p w14:paraId="35563BDC" w14:textId="77777777" w:rsidR="006261AB" w:rsidRPr="006261AB" w:rsidRDefault="006261AB">
          <w:pPr>
            <w:autoSpaceDE w:val="0"/>
            <w:autoSpaceDN w:val="0"/>
            <w:ind w:hanging="480"/>
            <w:divId w:val="536891315"/>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Jiang, T.-H., Chen, S.-L. and Chen, J.K.C. (2016), “Examining the role of behavioral intention on multimedia teaching materials using FSQCA”, </w:t>
          </w:r>
          <w:r w:rsidRPr="006261AB">
            <w:rPr>
              <w:rFonts w:asciiTheme="minorHAnsi" w:eastAsia="Times New Roman" w:hAnsiTheme="minorHAnsi" w:cstheme="minorHAnsi"/>
              <w:i/>
              <w:iCs/>
              <w:sz w:val="24"/>
              <w:szCs w:val="24"/>
            </w:rPr>
            <w:t xml:space="preserve">Journal of Business </w:t>
          </w:r>
          <w:r w:rsidRPr="006261AB">
            <w:rPr>
              <w:rFonts w:asciiTheme="minorHAnsi" w:eastAsia="Times New Roman" w:hAnsiTheme="minorHAnsi" w:cstheme="minorHAnsi"/>
              <w:i/>
              <w:iCs/>
              <w:sz w:val="24"/>
              <w:szCs w:val="24"/>
            </w:rPr>
            <w:lastRenderedPageBreak/>
            <w:t>Research</w:t>
          </w:r>
          <w:r w:rsidRPr="006261AB">
            <w:rPr>
              <w:rFonts w:asciiTheme="minorHAnsi" w:eastAsia="Times New Roman" w:hAnsiTheme="minorHAnsi" w:cstheme="minorHAnsi"/>
              <w:sz w:val="24"/>
              <w:szCs w:val="24"/>
            </w:rPr>
            <w:t>, Vol. 69 No. 6, pp. 2252 – 2258, doi: 10.1016/j.jbusres.2015.12.038.</w:t>
          </w:r>
        </w:p>
        <w:p w14:paraId="48433094" w14:textId="77777777" w:rsidR="006261AB" w:rsidRPr="006261AB" w:rsidRDefault="006261AB">
          <w:pPr>
            <w:autoSpaceDE w:val="0"/>
            <w:autoSpaceDN w:val="0"/>
            <w:ind w:hanging="480"/>
            <w:divId w:val="385417468"/>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Jones, C. and Volpe, E.H. (2011), “Organizational identification: Extending our understanding of social identities through social networks”, </w:t>
          </w:r>
          <w:r w:rsidRPr="006261AB">
            <w:rPr>
              <w:rFonts w:asciiTheme="minorHAnsi" w:eastAsia="Times New Roman" w:hAnsiTheme="minorHAnsi" w:cstheme="minorHAnsi"/>
              <w:i/>
              <w:iCs/>
              <w:sz w:val="24"/>
              <w:szCs w:val="24"/>
            </w:rPr>
            <w:t>Journal of Organizational Behavior</w:t>
          </w:r>
          <w:r w:rsidRPr="006261AB">
            <w:rPr>
              <w:rFonts w:asciiTheme="minorHAnsi" w:eastAsia="Times New Roman" w:hAnsiTheme="minorHAnsi" w:cstheme="minorHAnsi"/>
              <w:sz w:val="24"/>
              <w:szCs w:val="24"/>
            </w:rPr>
            <w:t>, Vol. 32 No. 3, pp. 413–434.</w:t>
          </w:r>
        </w:p>
        <w:p w14:paraId="54AB6672" w14:textId="77777777" w:rsidR="006261AB" w:rsidRPr="006261AB" w:rsidRDefault="006261AB">
          <w:pPr>
            <w:autoSpaceDE w:val="0"/>
            <w:autoSpaceDN w:val="0"/>
            <w:ind w:hanging="480"/>
            <w:divId w:val="948661239"/>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Joshi, M. and McKendall, M. (2018), “Responses to the Discovery of Unethical Acts: An Organizational Identity and Reputation Perspective”, </w:t>
          </w:r>
          <w:r w:rsidRPr="006261AB">
            <w:rPr>
              <w:rFonts w:asciiTheme="minorHAnsi" w:eastAsia="Times New Roman" w:hAnsiTheme="minorHAnsi" w:cstheme="minorHAnsi"/>
              <w:i/>
              <w:iCs/>
              <w:sz w:val="24"/>
              <w:szCs w:val="24"/>
            </w:rPr>
            <w:t>Business &amp; Society</w:t>
          </w:r>
          <w:r w:rsidRPr="006261AB">
            <w:rPr>
              <w:rFonts w:asciiTheme="minorHAnsi" w:eastAsia="Times New Roman" w:hAnsiTheme="minorHAnsi" w:cstheme="minorHAnsi"/>
              <w:sz w:val="24"/>
              <w:szCs w:val="24"/>
            </w:rPr>
            <w:t>, Vol. 57 No. 4, pp. 706–741, doi: 10.1177/0007650315623953.</w:t>
          </w:r>
        </w:p>
        <w:p w14:paraId="4E860498" w14:textId="77777777" w:rsidR="006261AB" w:rsidRPr="006261AB" w:rsidRDefault="006261AB">
          <w:pPr>
            <w:autoSpaceDE w:val="0"/>
            <w:autoSpaceDN w:val="0"/>
            <w:ind w:hanging="480"/>
            <w:divId w:val="53236669"/>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Kacprzyk, J. (2009), “Fuzzy Sets Theory, Foundations of”, </w:t>
          </w:r>
          <w:r w:rsidRPr="006261AB">
            <w:rPr>
              <w:rFonts w:asciiTheme="minorHAnsi" w:eastAsia="Times New Roman" w:hAnsiTheme="minorHAnsi" w:cstheme="minorHAnsi"/>
              <w:i/>
              <w:iCs/>
              <w:sz w:val="24"/>
              <w:szCs w:val="24"/>
            </w:rPr>
            <w:t>Encyclopedia of Complexity and Systems Science</w:t>
          </w:r>
          <w:r w:rsidRPr="006261AB">
            <w:rPr>
              <w:rFonts w:asciiTheme="minorHAnsi" w:eastAsia="Times New Roman" w:hAnsiTheme="minorHAnsi" w:cstheme="minorHAnsi"/>
              <w:sz w:val="24"/>
              <w:szCs w:val="24"/>
            </w:rPr>
            <w:t>, Springer New York, New York, NY, pp. 4059–4080, doi: 10.1007/978-0-387-30440-3_238.</w:t>
          </w:r>
        </w:p>
        <w:p w14:paraId="066B2B9D" w14:textId="77777777" w:rsidR="006261AB" w:rsidRPr="006261AB" w:rsidRDefault="006261AB">
          <w:pPr>
            <w:autoSpaceDE w:val="0"/>
            <w:autoSpaceDN w:val="0"/>
            <w:ind w:hanging="480"/>
            <w:divId w:val="182942209"/>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Karácsony, P. (2021), “Impact of teleworking on job satisfaction among Slovakian employees in the era of COVID-19”, </w:t>
          </w:r>
          <w:r w:rsidRPr="006261AB">
            <w:rPr>
              <w:rFonts w:asciiTheme="minorHAnsi" w:eastAsia="Times New Roman" w:hAnsiTheme="minorHAnsi" w:cstheme="minorHAnsi"/>
              <w:i/>
              <w:iCs/>
              <w:sz w:val="24"/>
              <w:szCs w:val="24"/>
            </w:rPr>
            <w:t>Problems and Perspectives in Management</w:t>
          </w:r>
          <w:r w:rsidRPr="006261AB">
            <w:rPr>
              <w:rFonts w:asciiTheme="minorHAnsi" w:eastAsia="Times New Roman" w:hAnsiTheme="minorHAnsi" w:cstheme="minorHAnsi"/>
              <w:sz w:val="24"/>
              <w:szCs w:val="24"/>
            </w:rPr>
            <w:t>, Vol. 19 No. 3, pp. 1–10, doi: 10.21511/ppm.19(3).2021.01.</w:t>
          </w:r>
        </w:p>
        <w:p w14:paraId="5874EB31" w14:textId="77777777" w:rsidR="006261AB" w:rsidRPr="006261AB" w:rsidRDefault="006261AB">
          <w:pPr>
            <w:autoSpaceDE w:val="0"/>
            <w:autoSpaceDN w:val="0"/>
            <w:ind w:hanging="480"/>
            <w:divId w:val="367533212"/>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Kaya, B., Abubakar, A.M., Behravesh, E., Yildiz, H. and Mert, I.S. (2020), “Antecedents of innovative performance: Findings from PLS-SEM and fuzzy sets (fsQCA)”,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114, pp. 278 – 289, doi: 10.1016/j.jbusres.2020.04.016.</w:t>
          </w:r>
        </w:p>
        <w:p w14:paraId="186FA9BE" w14:textId="77777777" w:rsidR="006261AB" w:rsidRPr="006261AB" w:rsidRDefault="006261AB">
          <w:pPr>
            <w:autoSpaceDE w:val="0"/>
            <w:autoSpaceDN w:val="0"/>
            <w:ind w:hanging="480"/>
            <w:divId w:val="1725524215"/>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Khaw, K.W., Alnoor, A., AL-Abrrow, H., Tiberius, V., Ganesan, Y. and Atshan, N.A. (2022), “Reactions towards organizational change: a systematic literature review”, </w:t>
          </w:r>
          <w:r w:rsidRPr="006261AB">
            <w:rPr>
              <w:rFonts w:asciiTheme="minorHAnsi" w:eastAsia="Times New Roman" w:hAnsiTheme="minorHAnsi" w:cstheme="minorHAnsi"/>
              <w:i/>
              <w:iCs/>
              <w:sz w:val="24"/>
              <w:szCs w:val="24"/>
            </w:rPr>
            <w:t>Current Psychology</w:t>
          </w:r>
          <w:r w:rsidRPr="006261AB">
            <w:rPr>
              <w:rFonts w:asciiTheme="minorHAnsi" w:eastAsia="Times New Roman" w:hAnsiTheme="minorHAnsi" w:cstheme="minorHAnsi"/>
              <w:sz w:val="24"/>
              <w:szCs w:val="24"/>
            </w:rPr>
            <w:t>, doi: 10.1007/s12144-022-03070-6.</w:t>
          </w:r>
        </w:p>
        <w:p w14:paraId="0ECFA9EE" w14:textId="77777777" w:rsidR="006261AB" w:rsidRPr="006261AB" w:rsidRDefault="006261AB">
          <w:pPr>
            <w:autoSpaceDE w:val="0"/>
            <w:autoSpaceDN w:val="0"/>
            <w:ind w:hanging="480"/>
            <w:divId w:val="1416441401"/>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Kolodiziev, O., Shcherbak, V., Vzhytynska, K., Chernovol, O. and Lozynska, O. (2022), “Clustering of banks by the level of digitalization in the context of the COVID-19 pandemic”, </w:t>
          </w:r>
          <w:r w:rsidRPr="006261AB">
            <w:rPr>
              <w:rFonts w:asciiTheme="minorHAnsi" w:eastAsia="Times New Roman" w:hAnsiTheme="minorHAnsi" w:cstheme="minorHAnsi"/>
              <w:i/>
              <w:iCs/>
              <w:sz w:val="24"/>
              <w:szCs w:val="24"/>
            </w:rPr>
            <w:t>Banks and Bank Systems</w:t>
          </w:r>
          <w:r w:rsidRPr="006261AB">
            <w:rPr>
              <w:rFonts w:asciiTheme="minorHAnsi" w:eastAsia="Times New Roman" w:hAnsiTheme="minorHAnsi" w:cstheme="minorHAnsi"/>
              <w:sz w:val="24"/>
              <w:szCs w:val="24"/>
            </w:rPr>
            <w:t>, Vol. 17 No. 1, doi: 10.21511/bbs.17(1).2022.07.</w:t>
          </w:r>
        </w:p>
        <w:p w14:paraId="4FB6C303" w14:textId="77777777" w:rsidR="006261AB" w:rsidRPr="006261AB" w:rsidRDefault="006261AB">
          <w:pPr>
            <w:autoSpaceDE w:val="0"/>
            <w:autoSpaceDN w:val="0"/>
            <w:ind w:hanging="480"/>
            <w:divId w:val="2001227764"/>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Lepold, A., Tanzer, N., Bregenzer, A. and Jiménez, P. (2018), “The Efficient Measurement of Job Satisfaction: Facet-Items versus Facet Scales”, </w:t>
          </w:r>
          <w:r w:rsidRPr="006261AB">
            <w:rPr>
              <w:rFonts w:asciiTheme="minorHAnsi" w:eastAsia="Times New Roman" w:hAnsiTheme="minorHAnsi" w:cstheme="minorHAnsi"/>
              <w:i/>
              <w:iCs/>
              <w:sz w:val="24"/>
              <w:szCs w:val="24"/>
            </w:rPr>
            <w:t>International Journal of Environmental Research and Public Health</w:t>
          </w:r>
          <w:r w:rsidRPr="006261AB">
            <w:rPr>
              <w:rFonts w:asciiTheme="minorHAnsi" w:eastAsia="Times New Roman" w:hAnsiTheme="minorHAnsi" w:cstheme="minorHAnsi"/>
              <w:sz w:val="24"/>
              <w:szCs w:val="24"/>
            </w:rPr>
            <w:t>, Vol. 15 No. 7, doi: 10.3390/ijerph15071362.</w:t>
          </w:r>
        </w:p>
        <w:p w14:paraId="316422BB" w14:textId="77777777" w:rsidR="006261AB" w:rsidRPr="006261AB" w:rsidRDefault="006261AB">
          <w:pPr>
            <w:autoSpaceDE w:val="0"/>
            <w:autoSpaceDN w:val="0"/>
            <w:ind w:hanging="480"/>
            <w:divId w:val="802121442"/>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Li, C.-H. (2016), “Confirmatory factor analysis with ordinal data: Comparing robust maximum likelihood and diagonally weighted least squares”, </w:t>
          </w:r>
          <w:r w:rsidRPr="006261AB">
            <w:rPr>
              <w:rFonts w:asciiTheme="minorHAnsi" w:eastAsia="Times New Roman" w:hAnsiTheme="minorHAnsi" w:cstheme="minorHAnsi"/>
              <w:i/>
              <w:iCs/>
              <w:sz w:val="24"/>
              <w:szCs w:val="24"/>
            </w:rPr>
            <w:t>Behavior Research Methods</w:t>
          </w:r>
          <w:r w:rsidRPr="006261AB">
            <w:rPr>
              <w:rFonts w:asciiTheme="minorHAnsi" w:eastAsia="Times New Roman" w:hAnsiTheme="minorHAnsi" w:cstheme="minorHAnsi"/>
              <w:sz w:val="24"/>
              <w:szCs w:val="24"/>
            </w:rPr>
            <w:t>, Vol. 48 No. 3, pp. 936–949, doi: 10.3758/s13428-015-0619-7.</w:t>
          </w:r>
        </w:p>
        <w:p w14:paraId="69953533" w14:textId="77777777" w:rsidR="006261AB" w:rsidRPr="006261AB" w:rsidRDefault="006261AB">
          <w:pPr>
            <w:autoSpaceDE w:val="0"/>
            <w:autoSpaceDN w:val="0"/>
            <w:ind w:hanging="480"/>
            <w:divId w:val="2105298765"/>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Loh, X.-M., Lee, V.-H., Leong, L.-Y., Aw, E.C.-X., Cham, T.-H., Tang, Y.-C. and Hew, J.-J. (2023), “Understanding consumers’ resistance to pay with cryptocurrency in the sharing economy: A hybrid SEM-fsQCA approach”,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159, doi: 10.1016/j.jbusres.2023.113726.</w:t>
          </w:r>
        </w:p>
        <w:p w14:paraId="1C26DA7E" w14:textId="77777777" w:rsidR="006261AB" w:rsidRPr="006261AB" w:rsidRDefault="006261AB">
          <w:pPr>
            <w:autoSpaceDE w:val="0"/>
            <w:autoSpaceDN w:val="0"/>
            <w:ind w:hanging="480"/>
            <w:divId w:val="1060712943"/>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Meyer, J.P. and Allen, N.J. (1991), “A Three-Component Conceptualization of Organizational Commitment”, </w:t>
          </w:r>
          <w:r w:rsidRPr="006261AB">
            <w:rPr>
              <w:rFonts w:asciiTheme="minorHAnsi" w:eastAsia="Times New Roman" w:hAnsiTheme="minorHAnsi" w:cstheme="minorHAnsi"/>
              <w:i/>
              <w:iCs/>
              <w:sz w:val="24"/>
              <w:szCs w:val="24"/>
            </w:rPr>
            <w:t>Human Resource Management Review</w:t>
          </w:r>
          <w:r w:rsidRPr="006261AB">
            <w:rPr>
              <w:rFonts w:asciiTheme="minorHAnsi" w:eastAsia="Times New Roman" w:hAnsiTheme="minorHAnsi" w:cstheme="minorHAnsi"/>
              <w:sz w:val="24"/>
              <w:szCs w:val="24"/>
            </w:rPr>
            <w:t>, Vol. 1 No. 1, pp. 61–89.</w:t>
          </w:r>
        </w:p>
        <w:p w14:paraId="1998DC02" w14:textId="77777777" w:rsidR="006261AB" w:rsidRPr="006261AB" w:rsidRDefault="006261AB">
          <w:pPr>
            <w:autoSpaceDE w:val="0"/>
            <w:autoSpaceDN w:val="0"/>
            <w:ind w:hanging="480"/>
            <w:divId w:val="1186560028"/>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Mikalef, P. and Pateli, A. (2017), “Information technology-enabled dynamic capabilities and their indirect effect on competitive performance: Findings from PLS-SEM and fsQCA”,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70, pp. 1 – 16, doi: 10.1016/j.jbusres.2016.09.004.</w:t>
          </w:r>
        </w:p>
        <w:p w14:paraId="183CF01A" w14:textId="77777777" w:rsidR="006261AB" w:rsidRPr="006261AB" w:rsidRDefault="006261AB">
          <w:pPr>
            <w:autoSpaceDE w:val="0"/>
            <w:autoSpaceDN w:val="0"/>
            <w:ind w:hanging="480"/>
            <w:divId w:val="1067074498"/>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lastRenderedPageBreak/>
            <w:t xml:space="preserve">OECD. (2021), </w:t>
          </w:r>
          <w:r w:rsidRPr="006261AB">
            <w:rPr>
              <w:rFonts w:asciiTheme="minorHAnsi" w:eastAsia="Times New Roman" w:hAnsiTheme="minorHAnsi" w:cstheme="minorHAnsi"/>
              <w:i/>
              <w:iCs/>
              <w:sz w:val="24"/>
              <w:szCs w:val="24"/>
            </w:rPr>
            <w:t>Teleworking in the COVID-19 Pandemic: Trends and Prospects</w:t>
          </w:r>
          <w:r w:rsidRPr="006261AB">
            <w:rPr>
              <w:rFonts w:asciiTheme="minorHAnsi" w:eastAsia="Times New Roman" w:hAnsiTheme="minorHAnsi" w:cstheme="minorHAnsi"/>
              <w:sz w:val="24"/>
              <w:szCs w:val="24"/>
            </w:rPr>
            <w:t>, doi: 10.1787/72a416b6-en.</w:t>
          </w:r>
        </w:p>
        <w:p w14:paraId="74D3D1D6" w14:textId="77777777" w:rsidR="006261AB" w:rsidRPr="006261AB" w:rsidRDefault="006261AB">
          <w:pPr>
            <w:autoSpaceDE w:val="0"/>
            <w:autoSpaceDN w:val="0"/>
            <w:ind w:hanging="480"/>
            <w:divId w:val="1438015265"/>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Pappas, I.O. and Woodside, A.G. (2021), “Fuzzy-set Qualitative Comparative Analysis (fsQCA): Guidelines for research practice in Information Systems and marketing”, </w:t>
          </w:r>
          <w:r w:rsidRPr="006261AB">
            <w:rPr>
              <w:rFonts w:asciiTheme="minorHAnsi" w:eastAsia="Times New Roman" w:hAnsiTheme="minorHAnsi" w:cstheme="minorHAnsi"/>
              <w:i/>
              <w:iCs/>
              <w:sz w:val="24"/>
              <w:szCs w:val="24"/>
            </w:rPr>
            <w:t>International Journal of Information Management</w:t>
          </w:r>
          <w:r w:rsidRPr="006261AB">
            <w:rPr>
              <w:rFonts w:asciiTheme="minorHAnsi" w:eastAsia="Times New Roman" w:hAnsiTheme="minorHAnsi" w:cstheme="minorHAnsi"/>
              <w:sz w:val="24"/>
              <w:szCs w:val="24"/>
            </w:rPr>
            <w:t>, Vol. 58, p. 102310, doi: 10.1016/j.ijinfomgt.2021.102310.</w:t>
          </w:r>
        </w:p>
        <w:p w14:paraId="7D25E803" w14:textId="77777777" w:rsidR="006261AB" w:rsidRPr="006261AB" w:rsidRDefault="006261AB">
          <w:pPr>
            <w:autoSpaceDE w:val="0"/>
            <w:autoSpaceDN w:val="0"/>
            <w:ind w:hanging="480"/>
            <w:divId w:val="1296371509"/>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Parente, T.C. and Federo, R. (2019), “Qualitative comparative analysis: justifying a neo-configurational approach in management research”, </w:t>
          </w:r>
          <w:r w:rsidRPr="006261AB">
            <w:rPr>
              <w:rFonts w:asciiTheme="minorHAnsi" w:eastAsia="Times New Roman" w:hAnsiTheme="minorHAnsi" w:cstheme="minorHAnsi"/>
              <w:i/>
              <w:iCs/>
              <w:sz w:val="24"/>
              <w:szCs w:val="24"/>
            </w:rPr>
            <w:t>RAUSP Management Journal</w:t>
          </w:r>
          <w:r w:rsidRPr="006261AB">
            <w:rPr>
              <w:rFonts w:asciiTheme="minorHAnsi" w:eastAsia="Times New Roman" w:hAnsiTheme="minorHAnsi" w:cstheme="minorHAnsi"/>
              <w:sz w:val="24"/>
              <w:szCs w:val="24"/>
            </w:rPr>
            <w:t>, Vol. 54 No. 4, doi: 10.1108/RAUSP-05-2019-0089.</w:t>
          </w:r>
        </w:p>
        <w:p w14:paraId="3242C33C" w14:textId="77777777" w:rsidR="006261AB" w:rsidRPr="006261AB" w:rsidRDefault="006261AB">
          <w:pPr>
            <w:autoSpaceDE w:val="0"/>
            <w:autoSpaceDN w:val="0"/>
            <w:ind w:hanging="480"/>
            <w:divId w:val="1706901735"/>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Ragin, C.C. (2008), </w:t>
          </w:r>
          <w:r w:rsidRPr="006261AB">
            <w:rPr>
              <w:rFonts w:asciiTheme="minorHAnsi" w:eastAsia="Times New Roman" w:hAnsiTheme="minorHAnsi" w:cstheme="minorHAnsi"/>
              <w:i/>
              <w:iCs/>
              <w:sz w:val="24"/>
              <w:szCs w:val="24"/>
            </w:rPr>
            <w:t>Redesigning Social Inquiry</w:t>
          </w:r>
          <w:r w:rsidRPr="006261AB">
            <w:rPr>
              <w:rFonts w:asciiTheme="minorHAnsi" w:eastAsia="Times New Roman" w:hAnsiTheme="minorHAnsi" w:cstheme="minorHAnsi"/>
              <w:sz w:val="24"/>
              <w:szCs w:val="24"/>
            </w:rPr>
            <w:t>, University of Chicago Press, doi: 10.7208/chicago/9780226702797.001.0001.</w:t>
          </w:r>
        </w:p>
        <w:p w14:paraId="4648B049" w14:textId="77777777" w:rsidR="006261AB" w:rsidRPr="006261AB" w:rsidRDefault="006261AB">
          <w:pPr>
            <w:autoSpaceDE w:val="0"/>
            <w:autoSpaceDN w:val="0"/>
            <w:ind w:hanging="480"/>
            <w:divId w:val="2113430580"/>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Ragin, C.C. (2014), </w:t>
          </w:r>
          <w:r w:rsidRPr="006261AB">
            <w:rPr>
              <w:rFonts w:asciiTheme="minorHAnsi" w:eastAsia="Times New Roman" w:hAnsiTheme="minorHAnsi" w:cstheme="minorHAnsi"/>
              <w:i/>
              <w:iCs/>
              <w:sz w:val="24"/>
              <w:szCs w:val="24"/>
            </w:rPr>
            <w:t>The Comparative Method: Moving Beyond Qualitative and Quantitative Strategies</w:t>
          </w:r>
          <w:r w:rsidRPr="006261AB">
            <w:rPr>
              <w:rFonts w:asciiTheme="minorHAnsi" w:eastAsia="Times New Roman" w:hAnsiTheme="minorHAnsi" w:cstheme="minorHAnsi"/>
              <w:sz w:val="24"/>
              <w:szCs w:val="24"/>
            </w:rPr>
            <w:t>, edited by University of California Press, 1st ed., University of California Press, California.</w:t>
          </w:r>
        </w:p>
        <w:p w14:paraId="6D9FB20A" w14:textId="77777777" w:rsidR="006261AB" w:rsidRPr="006261AB" w:rsidRDefault="006261AB">
          <w:pPr>
            <w:autoSpaceDE w:val="0"/>
            <w:autoSpaceDN w:val="0"/>
            <w:ind w:hanging="480"/>
            <w:divId w:val="960112390"/>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Rajaguru, R. and Matanda, M.J. (2013), “Effects of inter-organizational compatibility on supply chain capabilities: Exploring the mediating role of inter-organizational information systems (IOIS) integration”, </w:t>
          </w:r>
          <w:r w:rsidRPr="006261AB">
            <w:rPr>
              <w:rFonts w:asciiTheme="minorHAnsi" w:eastAsia="Times New Roman" w:hAnsiTheme="minorHAnsi" w:cstheme="minorHAnsi"/>
              <w:i/>
              <w:iCs/>
              <w:sz w:val="24"/>
              <w:szCs w:val="24"/>
            </w:rPr>
            <w:t>Industrial Marketing Management</w:t>
          </w:r>
          <w:r w:rsidRPr="006261AB">
            <w:rPr>
              <w:rFonts w:asciiTheme="minorHAnsi" w:eastAsia="Times New Roman" w:hAnsiTheme="minorHAnsi" w:cstheme="minorHAnsi"/>
              <w:sz w:val="24"/>
              <w:szCs w:val="24"/>
            </w:rPr>
            <w:t>, Vol. 42 No. 4, pp. 620–632, doi: 10.1016/j.indmarman.2012.09.002.</w:t>
          </w:r>
        </w:p>
        <w:p w14:paraId="227E1B73" w14:textId="77777777" w:rsidR="006261AB" w:rsidRPr="006261AB" w:rsidRDefault="006261AB">
          <w:pPr>
            <w:autoSpaceDE w:val="0"/>
            <w:autoSpaceDN w:val="0"/>
            <w:ind w:hanging="480"/>
            <w:divId w:val="1632860588"/>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Ranta, M., Ylinen, M. and Järvenpää, M. (2022), “Machine Learning in Management Accounting Research: Literature Review and Pathways for the Future”, </w:t>
          </w:r>
          <w:r w:rsidRPr="006261AB">
            <w:rPr>
              <w:rFonts w:asciiTheme="minorHAnsi" w:eastAsia="Times New Roman" w:hAnsiTheme="minorHAnsi" w:cstheme="minorHAnsi"/>
              <w:i/>
              <w:iCs/>
              <w:sz w:val="24"/>
              <w:szCs w:val="24"/>
            </w:rPr>
            <w:t>European Accounting Review</w:t>
          </w:r>
          <w:r w:rsidRPr="006261AB">
            <w:rPr>
              <w:rFonts w:asciiTheme="minorHAnsi" w:eastAsia="Times New Roman" w:hAnsiTheme="minorHAnsi" w:cstheme="minorHAnsi"/>
              <w:sz w:val="24"/>
              <w:szCs w:val="24"/>
            </w:rPr>
            <w:t>, pp. 1–30, doi: 10.1080/09638180.2022.2137221.</w:t>
          </w:r>
        </w:p>
        <w:p w14:paraId="5AEFE151" w14:textId="77777777" w:rsidR="006261AB" w:rsidRPr="006261AB" w:rsidRDefault="006261AB">
          <w:pPr>
            <w:autoSpaceDE w:val="0"/>
            <w:autoSpaceDN w:val="0"/>
            <w:ind w:hanging="480"/>
            <w:divId w:val="250507165"/>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Rasoolimanesh, S.M., Ringle, C.M., Sarstedt, M. and Olya, H. (2021), “The combined use of symmetric and asymmetric approaches: partial least squares-structural equation modeling and fuzzy-set qualitative comparative analysis”, </w:t>
          </w:r>
          <w:r w:rsidRPr="006261AB">
            <w:rPr>
              <w:rFonts w:asciiTheme="minorHAnsi" w:eastAsia="Times New Roman" w:hAnsiTheme="minorHAnsi" w:cstheme="minorHAnsi"/>
              <w:i/>
              <w:iCs/>
              <w:sz w:val="24"/>
              <w:szCs w:val="24"/>
            </w:rPr>
            <w:t>International Journal of Contemporary Hospitality Management</w:t>
          </w:r>
          <w:r w:rsidRPr="006261AB">
            <w:rPr>
              <w:rFonts w:asciiTheme="minorHAnsi" w:eastAsia="Times New Roman" w:hAnsiTheme="minorHAnsi" w:cstheme="minorHAnsi"/>
              <w:sz w:val="24"/>
              <w:szCs w:val="24"/>
            </w:rPr>
            <w:t>, Vol. 33 No. 5, pp. 1571–1592, doi: 10.1108/IJCHM-10-2020-1164.</w:t>
          </w:r>
        </w:p>
        <w:p w14:paraId="3FA3D8C3" w14:textId="77777777" w:rsidR="006261AB" w:rsidRPr="006261AB" w:rsidRDefault="006261AB">
          <w:pPr>
            <w:autoSpaceDE w:val="0"/>
            <w:autoSpaceDN w:val="0"/>
            <w:ind w:hanging="480"/>
            <w:divId w:val="424888508"/>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Resick, C.J., Baltes, B.B. and Shantz, C.W. (2007), “Person-Organization Fit and Work-Related Attitudes and Decisions: Examining Interactive Effects With Job Fit and Conscientiousness”, </w:t>
          </w:r>
          <w:r w:rsidRPr="006261AB">
            <w:rPr>
              <w:rFonts w:asciiTheme="minorHAnsi" w:eastAsia="Times New Roman" w:hAnsiTheme="minorHAnsi" w:cstheme="minorHAnsi"/>
              <w:i/>
              <w:iCs/>
              <w:sz w:val="24"/>
              <w:szCs w:val="24"/>
            </w:rPr>
            <w:t>Journal of Applied Psychology</w:t>
          </w:r>
          <w:r w:rsidRPr="006261AB">
            <w:rPr>
              <w:rFonts w:asciiTheme="minorHAnsi" w:eastAsia="Times New Roman" w:hAnsiTheme="minorHAnsi" w:cstheme="minorHAnsi"/>
              <w:sz w:val="24"/>
              <w:szCs w:val="24"/>
            </w:rPr>
            <w:t>, Vol. 92 No. 5, pp. 1446–1455, doi: 10.1037/0021-9010.92.5.1446.</w:t>
          </w:r>
        </w:p>
        <w:p w14:paraId="0BBF7FBE" w14:textId="77777777" w:rsidR="006261AB" w:rsidRPr="006261AB" w:rsidRDefault="006261AB">
          <w:pPr>
            <w:autoSpaceDE w:val="0"/>
            <w:autoSpaceDN w:val="0"/>
            <w:ind w:hanging="480"/>
            <w:divId w:val="1873836151"/>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Richter, N.F., Sinkovics, R.R., Ringle, C.M. and Schlägel, C. (2016), “A critical look at the use of SEM in international business research”, edited by R. Sinkovics, Ruey-Jer “Bryan” Jean and Daekwan Kim, R.</w:t>
          </w:r>
          <w:r w:rsidRPr="006261AB">
            <w:rPr>
              <w:rFonts w:asciiTheme="minorHAnsi" w:eastAsia="Times New Roman" w:hAnsiTheme="minorHAnsi" w:cstheme="minorHAnsi"/>
              <w:i/>
              <w:iCs/>
              <w:sz w:val="24"/>
              <w:szCs w:val="24"/>
            </w:rPr>
            <w:t>International Marketing Review</w:t>
          </w:r>
          <w:r w:rsidRPr="006261AB">
            <w:rPr>
              <w:rFonts w:asciiTheme="minorHAnsi" w:eastAsia="Times New Roman" w:hAnsiTheme="minorHAnsi" w:cstheme="minorHAnsi"/>
              <w:sz w:val="24"/>
              <w:szCs w:val="24"/>
            </w:rPr>
            <w:t>, Vol. 33 No. 3, pp. 376–404, doi: 10.1108/IMR-04-2014-0148.</w:t>
          </w:r>
        </w:p>
        <w:p w14:paraId="4C9459C4" w14:textId="77777777" w:rsidR="006261AB" w:rsidRPr="006261AB" w:rsidRDefault="006261AB">
          <w:pPr>
            <w:autoSpaceDE w:val="0"/>
            <w:autoSpaceDN w:val="0"/>
            <w:ind w:hanging="480"/>
            <w:divId w:val="607278442"/>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Rihoux, B. and Lobe, B. (2009), “The Case for Qualitative Comparative Analysis (QCA): Adding Leverage for Thick Cross-Case Comparison”, </w:t>
          </w:r>
          <w:r w:rsidRPr="006261AB">
            <w:rPr>
              <w:rFonts w:asciiTheme="minorHAnsi" w:eastAsia="Times New Roman" w:hAnsiTheme="minorHAnsi" w:cstheme="minorHAnsi"/>
              <w:i/>
              <w:iCs/>
              <w:sz w:val="24"/>
              <w:szCs w:val="24"/>
            </w:rPr>
            <w:t>The SAGE Handbook of Case-Based Methods</w:t>
          </w:r>
          <w:r w:rsidRPr="006261AB">
            <w:rPr>
              <w:rFonts w:asciiTheme="minorHAnsi" w:eastAsia="Times New Roman" w:hAnsiTheme="minorHAnsi" w:cstheme="minorHAnsi"/>
              <w:sz w:val="24"/>
              <w:szCs w:val="24"/>
            </w:rPr>
            <w:t>, SAGE Publications Ltd, 1 Oliver’s Yard, 55 City Road, London EC1Y 1SP United Kingdom, pp. 222–242, doi: 10.4135/9781446249413.n13.</w:t>
          </w:r>
        </w:p>
        <w:p w14:paraId="72448174" w14:textId="77777777" w:rsidR="006261AB" w:rsidRPr="006261AB" w:rsidRDefault="006261AB">
          <w:pPr>
            <w:autoSpaceDE w:val="0"/>
            <w:autoSpaceDN w:val="0"/>
            <w:ind w:hanging="480"/>
            <w:divId w:val="1306273599"/>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Sarstedt, M. and Cheah, J.-H. (2019), “Partial least squares structural equation modeling using SmartPLS: a software review”, </w:t>
          </w:r>
          <w:r w:rsidRPr="006261AB">
            <w:rPr>
              <w:rFonts w:asciiTheme="minorHAnsi" w:eastAsia="Times New Roman" w:hAnsiTheme="minorHAnsi" w:cstheme="minorHAnsi"/>
              <w:i/>
              <w:iCs/>
              <w:sz w:val="24"/>
              <w:szCs w:val="24"/>
            </w:rPr>
            <w:t>Journal of Marketing Analytics</w:t>
          </w:r>
          <w:r w:rsidRPr="006261AB">
            <w:rPr>
              <w:rFonts w:asciiTheme="minorHAnsi" w:eastAsia="Times New Roman" w:hAnsiTheme="minorHAnsi" w:cstheme="minorHAnsi"/>
              <w:sz w:val="24"/>
              <w:szCs w:val="24"/>
            </w:rPr>
            <w:t>, Vol. 7 No. 3, pp. 196–202, doi: 10.1057/s41270-019-00058-3.</w:t>
          </w:r>
        </w:p>
        <w:p w14:paraId="49272365" w14:textId="77777777" w:rsidR="006261AB" w:rsidRPr="006261AB" w:rsidRDefault="006261AB">
          <w:pPr>
            <w:autoSpaceDE w:val="0"/>
            <w:autoSpaceDN w:val="0"/>
            <w:ind w:hanging="480"/>
            <w:divId w:val="57633180"/>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Sarstedt, M., Radomir, L., Moisescu, O.I. and Ringle, C.M. (2022), “Latent class analysis </w:t>
          </w:r>
          <w:r w:rsidRPr="006261AB">
            <w:rPr>
              <w:rFonts w:asciiTheme="minorHAnsi" w:eastAsia="Times New Roman" w:hAnsiTheme="minorHAnsi" w:cstheme="minorHAnsi"/>
              <w:sz w:val="24"/>
              <w:szCs w:val="24"/>
            </w:rPr>
            <w:lastRenderedPageBreak/>
            <w:t xml:space="preserve">in PLS-SEM: A review and recommendations for future applications”,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138, pp. 398–407, doi: 10.1016/j.jbusres.2021.08.051.</w:t>
          </w:r>
        </w:p>
        <w:p w14:paraId="7D85B507" w14:textId="77777777" w:rsidR="006261AB" w:rsidRPr="006261AB" w:rsidRDefault="006261AB">
          <w:pPr>
            <w:autoSpaceDE w:val="0"/>
            <w:autoSpaceDN w:val="0"/>
            <w:ind w:hanging="480"/>
            <w:divId w:val="167260275"/>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Saxena, A., Prasad, M., Gupta, A., Bharill, N., Patel, O.P., Tiwari, A., Er, M.J., </w:t>
          </w:r>
          <w:r w:rsidRPr="006261AB">
            <w:rPr>
              <w:rFonts w:asciiTheme="minorHAnsi" w:eastAsia="Times New Roman" w:hAnsiTheme="minorHAnsi" w:cstheme="minorHAnsi"/>
              <w:i/>
              <w:iCs/>
              <w:sz w:val="24"/>
              <w:szCs w:val="24"/>
            </w:rPr>
            <w:t>et al.</w:t>
          </w:r>
          <w:r w:rsidRPr="006261AB">
            <w:rPr>
              <w:rFonts w:asciiTheme="minorHAnsi" w:eastAsia="Times New Roman" w:hAnsiTheme="minorHAnsi" w:cstheme="minorHAnsi"/>
              <w:sz w:val="24"/>
              <w:szCs w:val="24"/>
            </w:rPr>
            <w:t xml:space="preserve"> (2017), “A review of clustering techniques and developments”, </w:t>
          </w:r>
          <w:r w:rsidRPr="006261AB">
            <w:rPr>
              <w:rFonts w:asciiTheme="minorHAnsi" w:eastAsia="Times New Roman" w:hAnsiTheme="minorHAnsi" w:cstheme="minorHAnsi"/>
              <w:i/>
              <w:iCs/>
              <w:sz w:val="24"/>
              <w:szCs w:val="24"/>
            </w:rPr>
            <w:t>Neurocomputing</w:t>
          </w:r>
          <w:r w:rsidRPr="006261AB">
            <w:rPr>
              <w:rFonts w:asciiTheme="minorHAnsi" w:eastAsia="Times New Roman" w:hAnsiTheme="minorHAnsi" w:cstheme="minorHAnsi"/>
              <w:sz w:val="24"/>
              <w:szCs w:val="24"/>
            </w:rPr>
            <w:t>, Vol. 267, pp. 664–681, doi: 10.1016/j.neucom.2017.06.053.</w:t>
          </w:r>
        </w:p>
        <w:p w14:paraId="0D7EB77F" w14:textId="77777777" w:rsidR="006261AB" w:rsidRPr="006261AB" w:rsidRDefault="006261AB">
          <w:pPr>
            <w:autoSpaceDE w:val="0"/>
            <w:autoSpaceDN w:val="0"/>
            <w:ind w:hanging="480"/>
            <w:divId w:val="1243026612"/>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Schubert, E., Sander, J., Ester, M., Kriegel, H.P. and Xu, X. (2017), “DBSCAN revisited, revisited: Why and how you should (still) use DBSCAN”, </w:t>
          </w:r>
          <w:r w:rsidRPr="006261AB">
            <w:rPr>
              <w:rFonts w:asciiTheme="minorHAnsi" w:eastAsia="Times New Roman" w:hAnsiTheme="minorHAnsi" w:cstheme="minorHAnsi"/>
              <w:i/>
              <w:iCs/>
              <w:sz w:val="24"/>
              <w:szCs w:val="24"/>
            </w:rPr>
            <w:t>ACM Transactions on Database Systems</w:t>
          </w:r>
          <w:r w:rsidRPr="006261AB">
            <w:rPr>
              <w:rFonts w:asciiTheme="minorHAnsi" w:eastAsia="Times New Roman" w:hAnsiTheme="minorHAnsi" w:cstheme="minorHAnsi"/>
              <w:sz w:val="24"/>
              <w:szCs w:val="24"/>
            </w:rPr>
            <w:t>, Vol. 42 No. 3, doi: 10.1145/3068335.</w:t>
          </w:r>
        </w:p>
        <w:p w14:paraId="5152309E" w14:textId="77777777" w:rsidR="006261AB" w:rsidRPr="006261AB" w:rsidRDefault="006261AB">
          <w:pPr>
            <w:autoSpaceDE w:val="0"/>
            <w:autoSpaceDN w:val="0"/>
            <w:ind w:hanging="480"/>
            <w:divId w:val="453057637"/>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Sinaga, K.P. and Yang, M.S. (2020), “Unsupervised K-means clustering algorithm”, </w:t>
          </w:r>
          <w:r w:rsidRPr="006261AB">
            <w:rPr>
              <w:rFonts w:asciiTheme="minorHAnsi" w:eastAsia="Times New Roman" w:hAnsiTheme="minorHAnsi" w:cstheme="minorHAnsi"/>
              <w:i/>
              <w:iCs/>
              <w:sz w:val="24"/>
              <w:szCs w:val="24"/>
            </w:rPr>
            <w:t>IEEE Access</w:t>
          </w:r>
          <w:r w:rsidRPr="006261AB">
            <w:rPr>
              <w:rFonts w:asciiTheme="minorHAnsi" w:eastAsia="Times New Roman" w:hAnsiTheme="minorHAnsi" w:cstheme="minorHAnsi"/>
              <w:sz w:val="24"/>
              <w:szCs w:val="24"/>
            </w:rPr>
            <w:t>, Vol. 8, doi: 10.1109/ACCESS.2020.2988796.</w:t>
          </w:r>
        </w:p>
        <w:p w14:paraId="5920010D" w14:textId="77777777" w:rsidR="006261AB" w:rsidRPr="006261AB" w:rsidRDefault="006261AB">
          <w:pPr>
            <w:autoSpaceDE w:val="0"/>
            <w:autoSpaceDN w:val="0"/>
            <w:ind w:hanging="480"/>
            <w:divId w:val="1522814488"/>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Skarmeas, D., Lisboa, A. and Saridakis, C. (2016), “Export performance as a function of market learning capabilities and intrapreneurship: SEM and FsQCA findings”,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69 No. 11, pp. 5342 – 5347, doi: 10.1016/j.jbusres.2016.04.135.</w:t>
          </w:r>
        </w:p>
        <w:p w14:paraId="3BD53FE4" w14:textId="77777777" w:rsidR="006261AB" w:rsidRPr="006261AB" w:rsidRDefault="006261AB">
          <w:pPr>
            <w:autoSpaceDE w:val="0"/>
            <w:autoSpaceDN w:val="0"/>
            <w:ind w:hanging="480"/>
            <w:divId w:val="456339921"/>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Sun, L., Chen, G., Xiong, H. and Guo, C. (2017), “Cluster Analysis in Data‐Driven Management and Decisions”, </w:t>
          </w:r>
          <w:r w:rsidRPr="006261AB">
            <w:rPr>
              <w:rFonts w:asciiTheme="minorHAnsi" w:eastAsia="Times New Roman" w:hAnsiTheme="minorHAnsi" w:cstheme="minorHAnsi"/>
              <w:i/>
              <w:iCs/>
              <w:sz w:val="24"/>
              <w:szCs w:val="24"/>
            </w:rPr>
            <w:t>Journal of Management Science and Engineering</w:t>
          </w:r>
          <w:r w:rsidRPr="006261AB">
            <w:rPr>
              <w:rFonts w:asciiTheme="minorHAnsi" w:eastAsia="Times New Roman" w:hAnsiTheme="minorHAnsi" w:cstheme="minorHAnsi"/>
              <w:sz w:val="24"/>
              <w:szCs w:val="24"/>
            </w:rPr>
            <w:t>, Vol. 2 No. 4, doi: 10.3724/SP.J.1383.204011.</w:t>
          </w:r>
        </w:p>
        <w:p w14:paraId="7F00E471" w14:textId="77777777" w:rsidR="006261AB" w:rsidRPr="006261AB" w:rsidRDefault="006261AB">
          <w:pPr>
            <w:autoSpaceDE w:val="0"/>
            <w:autoSpaceDN w:val="0"/>
            <w:ind w:hanging="480"/>
            <w:divId w:val="686754427"/>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Syamsudin, N., Eliyana, A., Nurdin, N., Sudrajat, A., Giyanto, B., Emur, A.P. and Zahar, M. (2022), “Are job satisfaction and role breadth self-efficacy the links to proactive work behavior?”, </w:t>
          </w:r>
          <w:r w:rsidRPr="006261AB">
            <w:rPr>
              <w:rFonts w:asciiTheme="minorHAnsi" w:eastAsia="Times New Roman" w:hAnsiTheme="minorHAnsi" w:cstheme="minorHAnsi"/>
              <w:i/>
              <w:iCs/>
              <w:sz w:val="24"/>
              <w:szCs w:val="24"/>
            </w:rPr>
            <w:t>Heliyon</w:t>
          </w:r>
          <w:r w:rsidRPr="006261AB">
            <w:rPr>
              <w:rFonts w:asciiTheme="minorHAnsi" w:eastAsia="Times New Roman" w:hAnsiTheme="minorHAnsi" w:cstheme="minorHAnsi"/>
              <w:sz w:val="24"/>
              <w:szCs w:val="24"/>
            </w:rPr>
            <w:t>, Vol. 8 No. 1, p. e08710, doi: 10.1016/j.heliyon.2021.e08710.</w:t>
          </w:r>
        </w:p>
        <w:p w14:paraId="6048C25A" w14:textId="77777777" w:rsidR="006261AB" w:rsidRPr="006261AB" w:rsidRDefault="006261AB">
          <w:pPr>
            <w:autoSpaceDE w:val="0"/>
            <w:autoSpaceDN w:val="0"/>
            <w:ind w:hanging="480"/>
            <w:divId w:val="973800389"/>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Tho, N.D. and Trang, N.T.M. (2015), “Can knowledge be transferred from business schools to business organizations through in-service training students? SEM and fsQCA findings”,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68 No. 6, pp. 1332 – 1340, doi: 10.1016/j.jbusres.2014.12.003.</w:t>
          </w:r>
        </w:p>
        <w:p w14:paraId="6254E7E9" w14:textId="77777777" w:rsidR="006261AB" w:rsidRPr="006261AB" w:rsidRDefault="006261AB">
          <w:pPr>
            <w:autoSpaceDE w:val="0"/>
            <w:autoSpaceDN w:val="0"/>
            <w:ind w:hanging="480"/>
            <w:divId w:val="2100175423"/>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Thor, I.H. and Beverly, P. (2014), “Drafting a Research Roadmap”, </w:t>
          </w:r>
          <w:r w:rsidRPr="006261AB">
            <w:rPr>
              <w:rFonts w:asciiTheme="minorHAnsi" w:eastAsia="Times New Roman" w:hAnsiTheme="minorHAnsi" w:cstheme="minorHAnsi"/>
              <w:i/>
              <w:iCs/>
              <w:sz w:val="24"/>
              <w:szCs w:val="24"/>
            </w:rPr>
            <w:t>Procedia - Social and Behavioral Sciences</w:t>
          </w:r>
          <w:r w:rsidRPr="006261AB">
            <w:rPr>
              <w:rFonts w:asciiTheme="minorHAnsi" w:eastAsia="Times New Roman" w:hAnsiTheme="minorHAnsi" w:cstheme="minorHAnsi"/>
              <w:sz w:val="24"/>
              <w:szCs w:val="24"/>
            </w:rPr>
            <w:t>, Vol. 119, pp. 719–724, doi: 10.1016/j.sbspro.2014.03.080.</w:t>
          </w:r>
        </w:p>
        <w:p w14:paraId="6E51C117" w14:textId="77777777" w:rsidR="006261AB" w:rsidRPr="006261AB" w:rsidRDefault="006261AB">
          <w:pPr>
            <w:autoSpaceDE w:val="0"/>
            <w:autoSpaceDN w:val="0"/>
            <w:ind w:hanging="480"/>
            <w:divId w:val="1328708882"/>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Tiengtavaj, S., Phimonsathienand, T. and Fongsuwan, W. (2017), “Ensuring Competitive Advantage through Innovation Capability and Clustering in the Thai Automotive Parts Molding Industry: A SEM Approach”, </w:t>
          </w:r>
          <w:r w:rsidRPr="006261AB">
            <w:rPr>
              <w:rFonts w:asciiTheme="minorHAnsi" w:eastAsia="Times New Roman" w:hAnsiTheme="minorHAnsi" w:cstheme="minorHAnsi"/>
              <w:i/>
              <w:iCs/>
              <w:sz w:val="24"/>
              <w:szCs w:val="24"/>
            </w:rPr>
            <w:t>Management and Production Engineering Review</w:t>
          </w:r>
          <w:r w:rsidRPr="006261AB">
            <w:rPr>
              <w:rFonts w:asciiTheme="minorHAnsi" w:eastAsia="Times New Roman" w:hAnsiTheme="minorHAnsi" w:cstheme="minorHAnsi"/>
              <w:sz w:val="24"/>
              <w:szCs w:val="24"/>
            </w:rPr>
            <w:t>, Vol. 8 No. 1, doi: 10.1515/mper-2017-0010.</w:t>
          </w:r>
        </w:p>
        <w:p w14:paraId="51697B54" w14:textId="77777777" w:rsidR="006261AB" w:rsidRPr="006261AB" w:rsidRDefault="006261AB">
          <w:pPr>
            <w:autoSpaceDE w:val="0"/>
            <w:autoSpaceDN w:val="0"/>
            <w:ind w:hanging="480"/>
            <w:divId w:val="1700200503"/>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Urueña, A. and Hidalgo, A. (2016), “Successful loyalty in e-complaints: FsQCA and structural equation modeling analyses”,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69 No. 4, pp. 1384 – 1389, doi: 10.1016/j.jbusres.2015.10.112.</w:t>
          </w:r>
        </w:p>
        <w:p w14:paraId="56AD159D" w14:textId="77777777" w:rsidR="006261AB" w:rsidRPr="006261AB" w:rsidRDefault="006261AB">
          <w:pPr>
            <w:autoSpaceDE w:val="0"/>
            <w:autoSpaceDN w:val="0"/>
            <w:ind w:hanging="480"/>
            <w:divId w:val="293410817"/>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Valaei, N., Rezaei, S., Ho, R.C. and Okumus, F. (2019), “Beyond Structural Equation Modelling in Tourism Research: Fuzzy Set/Qualitative Comparative Analysis (fs/QCA) and Data Envelopment Analysis (DEA)”, </w:t>
          </w:r>
          <w:r w:rsidRPr="006261AB">
            <w:rPr>
              <w:rFonts w:asciiTheme="minorHAnsi" w:eastAsia="Times New Roman" w:hAnsiTheme="minorHAnsi" w:cstheme="minorHAnsi"/>
              <w:i/>
              <w:iCs/>
              <w:sz w:val="24"/>
              <w:szCs w:val="24"/>
            </w:rPr>
            <w:t>Perspectives on Asian Tourism</w:t>
          </w:r>
          <w:r w:rsidRPr="006261AB">
            <w:rPr>
              <w:rFonts w:asciiTheme="minorHAnsi" w:eastAsia="Times New Roman" w:hAnsiTheme="minorHAnsi" w:cstheme="minorHAnsi"/>
              <w:sz w:val="24"/>
              <w:szCs w:val="24"/>
            </w:rPr>
            <w:t>, Vol. Part F184, doi: 10.1007/978-981-13-2463-5_14.</w:t>
          </w:r>
        </w:p>
        <w:p w14:paraId="4923088B" w14:textId="77777777" w:rsidR="006261AB" w:rsidRPr="006261AB" w:rsidRDefault="006261AB">
          <w:pPr>
            <w:autoSpaceDE w:val="0"/>
            <w:autoSpaceDN w:val="0"/>
            <w:ind w:hanging="480"/>
            <w:divId w:val="473257302"/>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Vizcaíno, M. and Chousa, J.P. (2016), “Analyzing the influence of the funds’ support on Tobin’s q using SEM and fsQCA”,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69 No. 6, pp. 2118 – 2124, doi: 10.1016/j.jbusres.2015.12.018.</w:t>
          </w:r>
        </w:p>
        <w:p w14:paraId="600B9489" w14:textId="77777777" w:rsidR="006261AB" w:rsidRPr="006261AB" w:rsidRDefault="006261AB">
          <w:pPr>
            <w:autoSpaceDE w:val="0"/>
            <w:autoSpaceDN w:val="0"/>
            <w:ind w:hanging="480"/>
            <w:divId w:val="1480923655"/>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Volk, S.C. (2017), “Towards Comparative Research in Strategic Communication: A </w:t>
          </w:r>
          <w:r w:rsidRPr="006261AB">
            <w:rPr>
              <w:rFonts w:asciiTheme="minorHAnsi" w:eastAsia="Times New Roman" w:hAnsiTheme="minorHAnsi" w:cstheme="minorHAnsi"/>
              <w:sz w:val="24"/>
              <w:szCs w:val="24"/>
            </w:rPr>
            <w:lastRenderedPageBreak/>
            <w:t xml:space="preserve">Systematic Analysis of Cross-National Studies and Future Directions.”, </w:t>
          </w:r>
          <w:r w:rsidRPr="006261AB">
            <w:rPr>
              <w:rFonts w:asciiTheme="minorHAnsi" w:eastAsia="Times New Roman" w:hAnsiTheme="minorHAnsi" w:cstheme="minorHAnsi"/>
              <w:i/>
              <w:iCs/>
              <w:sz w:val="24"/>
              <w:szCs w:val="24"/>
            </w:rPr>
            <w:t>International Journal of Strategic Communication</w:t>
          </w:r>
          <w:r w:rsidRPr="006261AB">
            <w:rPr>
              <w:rFonts w:asciiTheme="minorHAnsi" w:eastAsia="Times New Roman" w:hAnsiTheme="minorHAnsi" w:cstheme="minorHAnsi"/>
              <w:sz w:val="24"/>
              <w:szCs w:val="24"/>
            </w:rPr>
            <w:t>, Routledge, Vol. 11 No. 5, pp. 434–453, doi: 10.1080/1553118X.2017.1360891.</w:t>
          </w:r>
        </w:p>
        <w:p w14:paraId="374E3605" w14:textId="77777777" w:rsidR="006261AB" w:rsidRPr="006261AB" w:rsidRDefault="006261AB">
          <w:pPr>
            <w:autoSpaceDE w:val="0"/>
            <w:autoSpaceDN w:val="0"/>
            <w:ind w:hanging="480"/>
            <w:divId w:val="625164369"/>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Vonglao, P. (2017), “Application of fuzzy logic to improve the Likert scale to measure latent variables”, </w:t>
          </w:r>
          <w:r w:rsidRPr="006261AB">
            <w:rPr>
              <w:rFonts w:asciiTheme="minorHAnsi" w:eastAsia="Times New Roman" w:hAnsiTheme="minorHAnsi" w:cstheme="minorHAnsi"/>
              <w:i/>
              <w:iCs/>
              <w:sz w:val="24"/>
              <w:szCs w:val="24"/>
            </w:rPr>
            <w:t>Kasetsart Journal of Social Sciences</w:t>
          </w:r>
          <w:r w:rsidRPr="006261AB">
            <w:rPr>
              <w:rFonts w:asciiTheme="minorHAnsi" w:eastAsia="Times New Roman" w:hAnsiTheme="minorHAnsi" w:cstheme="minorHAnsi"/>
              <w:sz w:val="24"/>
              <w:szCs w:val="24"/>
            </w:rPr>
            <w:t>, Vol. 38 No. 3, pp. 337–344, doi: 10.1016/j.kjss.2017.01.002.</w:t>
          </w:r>
        </w:p>
        <w:p w14:paraId="4E7B2705" w14:textId="77777777" w:rsidR="006261AB" w:rsidRPr="006261AB" w:rsidRDefault="006261AB">
          <w:pPr>
            <w:autoSpaceDE w:val="0"/>
            <w:autoSpaceDN w:val="0"/>
            <w:ind w:hanging="480"/>
            <w:divId w:val="1712267518"/>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Woodside, A.G. (2013), “Moving beyond multiple regression analysis to algorithms: Calling for adoption of a paradigm shift from symmetric to asymmetric thinking in data analysis and crafting theory”,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66 No. 4, pp. 463–472, doi: 10.1016/j.jbusres.2012.12.021.</w:t>
          </w:r>
        </w:p>
        <w:p w14:paraId="6594D669" w14:textId="77777777" w:rsidR="006261AB" w:rsidRPr="006261AB" w:rsidRDefault="006261AB">
          <w:pPr>
            <w:autoSpaceDE w:val="0"/>
            <w:autoSpaceDN w:val="0"/>
            <w:ind w:hanging="480"/>
            <w:divId w:val="1716344572"/>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Wu, C.-W. (2016), “Global entrepreneurship and innovation in management: Comparing MRA/SEM versus fuzzy-set QCA theory creation, data analysis, and findings”,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69 No. 6, pp. 2061–2066, doi: 10.1016/j.jbusres.2015.12.009.</w:t>
          </w:r>
        </w:p>
        <w:p w14:paraId="19F2740E" w14:textId="77777777" w:rsidR="006261AB" w:rsidRPr="006261AB" w:rsidRDefault="006261AB">
          <w:pPr>
            <w:autoSpaceDE w:val="0"/>
            <w:autoSpaceDN w:val="0"/>
            <w:ind w:hanging="480"/>
            <w:divId w:val="1657220210"/>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Xi, J., Wen, C., Tang, Y. and Zhao, F. (2024), “A factor score clustering approach to analyze the biopharmaceutical sector in the Chinese market during COVID-19”, </w:t>
          </w:r>
          <w:r w:rsidRPr="006261AB">
            <w:rPr>
              <w:rFonts w:asciiTheme="minorHAnsi" w:eastAsia="Times New Roman" w:hAnsiTheme="minorHAnsi" w:cstheme="minorHAnsi"/>
              <w:i/>
              <w:iCs/>
              <w:sz w:val="24"/>
              <w:szCs w:val="24"/>
            </w:rPr>
            <w:t>Financial Innovation</w:t>
          </w:r>
          <w:r w:rsidRPr="006261AB">
            <w:rPr>
              <w:rFonts w:asciiTheme="minorHAnsi" w:eastAsia="Times New Roman" w:hAnsiTheme="minorHAnsi" w:cstheme="minorHAnsi"/>
              <w:sz w:val="24"/>
              <w:szCs w:val="24"/>
            </w:rPr>
            <w:t>, Vol. 10 No. 1, p. 135, doi: 10.1186/s40854-024-00654-y.</w:t>
          </w:r>
        </w:p>
        <w:p w14:paraId="055B04DF" w14:textId="77777777" w:rsidR="006261AB" w:rsidRPr="006261AB" w:rsidRDefault="006261AB">
          <w:pPr>
            <w:autoSpaceDE w:val="0"/>
            <w:autoSpaceDN w:val="0"/>
            <w:ind w:hanging="480"/>
            <w:divId w:val="1211989776"/>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Yueh, H.-P., Lu, M.-H. and Lin, W. (2016), “Employees’ acceptance of mobile technology in a workplace: An empirical study using SEM and fsQCA”, </w:t>
          </w:r>
          <w:r w:rsidRPr="006261AB">
            <w:rPr>
              <w:rFonts w:asciiTheme="minorHAnsi" w:eastAsia="Times New Roman" w:hAnsiTheme="minorHAnsi" w:cstheme="minorHAnsi"/>
              <w:i/>
              <w:iCs/>
              <w:sz w:val="24"/>
              <w:szCs w:val="24"/>
            </w:rPr>
            <w:t>Journal of Business Research</w:t>
          </w:r>
          <w:r w:rsidRPr="006261AB">
            <w:rPr>
              <w:rFonts w:asciiTheme="minorHAnsi" w:eastAsia="Times New Roman" w:hAnsiTheme="minorHAnsi" w:cstheme="minorHAnsi"/>
              <w:sz w:val="24"/>
              <w:szCs w:val="24"/>
            </w:rPr>
            <w:t>, Vol. 69 No. 6, pp. 2318 – 2324, doi: 10.1016/j.jbusres.2015.12.048.</w:t>
          </w:r>
        </w:p>
        <w:p w14:paraId="0FD692F1" w14:textId="77777777" w:rsidR="006261AB" w:rsidRPr="006261AB" w:rsidRDefault="006261AB">
          <w:pPr>
            <w:autoSpaceDE w:val="0"/>
            <w:autoSpaceDN w:val="0"/>
            <w:ind w:hanging="480"/>
            <w:divId w:val="1918054186"/>
            <w:rPr>
              <w:rFonts w:asciiTheme="minorHAnsi" w:eastAsia="Times New Roman" w:hAnsiTheme="minorHAnsi" w:cstheme="minorHAnsi"/>
              <w:sz w:val="24"/>
              <w:szCs w:val="24"/>
            </w:rPr>
          </w:pPr>
          <w:r w:rsidRPr="006261AB">
            <w:rPr>
              <w:rFonts w:asciiTheme="minorHAnsi" w:eastAsia="Times New Roman" w:hAnsiTheme="minorHAnsi" w:cstheme="minorHAnsi"/>
              <w:sz w:val="24"/>
              <w:szCs w:val="24"/>
            </w:rPr>
            <w:t xml:space="preserve">Zubin, J. (1938), “A technique for measuring like-mindedness.”, </w:t>
          </w:r>
          <w:r w:rsidRPr="006261AB">
            <w:rPr>
              <w:rFonts w:asciiTheme="minorHAnsi" w:eastAsia="Times New Roman" w:hAnsiTheme="minorHAnsi" w:cstheme="minorHAnsi"/>
              <w:i/>
              <w:iCs/>
              <w:sz w:val="24"/>
              <w:szCs w:val="24"/>
            </w:rPr>
            <w:t>The Journal of Abnormal and Social Psychology</w:t>
          </w:r>
          <w:r w:rsidRPr="006261AB">
            <w:rPr>
              <w:rFonts w:asciiTheme="minorHAnsi" w:eastAsia="Times New Roman" w:hAnsiTheme="minorHAnsi" w:cstheme="minorHAnsi"/>
              <w:sz w:val="24"/>
              <w:szCs w:val="24"/>
            </w:rPr>
            <w:t>, Vol. 33 No. 4, pp. 508–516, doi: 10.1037/h0055441.</w:t>
          </w:r>
        </w:p>
        <w:p w14:paraId="64C3BF28" w14:textId="35CFD64F" w:rsidR="00C7033D" w:rsidRPr="006261AB" w:rsidRDefault="006261AB" w:rsidP="006F003B">
          <w:pPr>
            <w:pStyle w:val="Textoindependiente"/>
            <w:spacing w:line="276" w:lineRule="auto"/>
            <w:ind w:left="426"/>
            <w:jc w:val="both"/>
            <w:rPr>
              <w:rFonts w:asciiTheme="minorHAnsi" w:hAnsiTheme="minorHAnsi" w:cstheme="minorHAnsi"/>
              <w:b/>
              <w:bCs/>
              <w:sz w:val="24"/>
              <w:szCs w:val="24"/>
              <w:lang w:val="es-ES"/>
            </w:rPr>
          </w:pPr>
          <w:r w:rsidRPr="006261AB">
            <w:rPr>
              <w:rFonts w:asciiTheme="minorHAnsi" w:eastAsia="Times New Roman" w:hAnsiTheme="minorHAnsi" w:cstheme="minorHAnsi"/>
              <w:sz w:val="24"/>
              <w:szCs w:val="24"/>
            </w:rPr>
            <w:t> </w:t>
          </w:r>
        </w:p>
      </w:sdtContent>
    </w:sdt>
    <w:p w14:paraId="4B94D5A5" w14:textId="77777777" w:rsidR="00B32BF5" w:rsidRPr="006261AB" w:rsidRDefault="00B32BF5" w:rsidP="00FF4829">
      <w:pPr>
        <w:pStyle w:val="Textoindependiente"/>
        <w:spacing w:line="360" w:lineRule="auto"/>
        <w:ind w:left="426"/>
        <w:jc w:val="both"/>
        <w:rPr>
          <w:rFonts w:asciiTheme="minorHAnsi" w:hAnsiTheme="minorHAnsi" w:cstheme="minorHAnsi"/>
          <w:b/>
          <w:sz w:val="24"/>
          <w:szCs w:val="24"/>
          <w:lang w:val="es-ES"/>
        </w:rPr>
      </w:pPr>
    </w:p>
    <w:p w14:paraId="3DEEC669" w14:textId="77777777" w:rsidR="00B32BF5" w:rsidRPr="006261AB" w:rsidRDefault="00B32BF5" w:rsidP="00FF4829">
      <w:pPr>
        <w:pStyle w:val="Textoindependiente"/>
        <w:spacing w:line="360" w:lineRule="auto"/>
        <w:ind w:left="426"/>
        <w:jc w:val="both"/>
        <w:rPr>
          <w:rFonts w:asciiTheme="minorHAnsi" w:hAnsiTheme="minorHAnsi" w:cstheme="minorHAnsi"/>
          <w:b/>
          <w:sz w:val="24"/>
          <w:szCs w:val="24"/>
          <w:lang w:val="es-ES"/>
        </w:rPr>
      </w:pPr>
    </w:p>
    <w:sectPr w:rsidR="00B32BF5" w:rsidRPr="006261AB" w:rsidSect="00FF4829">
      <w:footerReference w:type="default" r:id="rId12"/>
      <w:pgSz w:w="11907" w:h="16839" w:code="9"/>
      <w:pgMar w:top="1701" w:right="1701" w:bottom="1701"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73D27" w14:textId="77777777" w:rsidR="00A479C7" w:rsidRDefault="00A479C7" w:rsidP="006A73B8">
      <w:r>
        <w:separator/>
      </w:r>
    </w:p>
  </w:endnote>
  <w:endnote w:type="continuationSeparator" w:id="0">
    <w:p w14:paraId="45D2B0B1" w14:textId="77777777" w:rsidR="00A479C7" w:rsidRDefault="00A479C7" w:rsidP="006A73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415385"/>
      <w:docPartObj>
        <w:docPartGallery w:val="Page Numbers (Bottom of Page)"/>
        <w:docPartUnique/>
      </w:docPartObj>
    </w:sdtPr>
    <w:sdtContent>
      <w:p w14:paraId="4CCCFF08" w14:textId="4857FB78" w:rsidR="00FF4829" w:rsidRDefault="00FF4829">
        <w:pPr>
          <w:pStyle w:val="Piedepgina"/>
          <w:jc w:val="right"/>
        </w:pPr>
        <w:r>
          <w:fldChar w:fldCharType="begin"/>
        </w:r>
        <w:r>
          <w:instrText>PAGE   \* MERGEFORMAT</w:instrText>
        </w:r>
        <w:r>
          <w:fldChar w:fldCharType="separate"/>
        </w:r>
        <w:r>
          <w:rPr>
            <w:lang w:val="es-ES"/>
          </w:rPr>
          <w:t>2</w:t>
        </w:r>
        <w:r>
          <w:fldChar w:fldCharType="end"/>
        </w:r>
      </w:p>
    </w:sdtContent>
  </w:sdt>
  <w:p w14:paraId="36A8B882" w14:textId="77777777" w:rsidR="00FF4829" w:rsidRDefault="00FF48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A1693" w14:textId="77777777" w:rsidR="00A479C7" w:rsidRDefault="00A479C7" w:rsidP="006A73B8">
      <w:r>
        <w:separator/>
      </w:r>
    </w:p>
  </w:footnote>
  <w:footnote w:type="continuationSeparator" w:id="0">
    <w:p w14:paraId="23492339" w14:textId="77777777" w:rsidR="00A479C7" w:rsidRDefault="00A479C7" w:rsidP="006A73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4E57"/>
    <w:multiLevelType w:val="multilevel"/>
    <w:tmpl w:val="56F6A6CA"/>
    <w:lvl w:ilvl="0">
      <w:start w:val="1"/>
      <w:numFmt w:val="decimal"/>
      <w:lvlText w:val="%1."/>
      <w:lvlJc w:val="left"/>
      <w:pPr>
        <w:ind w:left="720" w:hanging="360"/>
      </w:pPr>
      <w:rPr>
        <w:rFonts w:hint="default"/>
        <w:b/>
      </w:rPr>
    </w:lvl>
    <w:lvl w:ilvl="1">
      <w:start w:val="1"/>
      <w:numFmt w:val="decimal"/>
      <w:isLgl/>
      <w:lvlText w:val="%1.%2."/>
      <w:lvlJc w:val="left"/>
      <w:pPr>
        <w:ind w:left="1440" w:hanging="720"/>
      </w:pPr>
      <w:rPr>
        <w:rFonts w:hint="default"/>
        <w:sz w:val="2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D547F8B"/>
    <w:multiLevelType w:val="hybridMultilevel"/>
    <w:tmpl w:val="73C6D8D2"/>
    <w:lvl w:ilvl="0" w:tplc="240A0001">
      <w:start w:val="1"/>
      <w:numFmt w:val="bullet"/>
      <w:lvlText w:val=""/>
      <w:lvlJc w:val="left"/>
      <w:pPr>
        <w:ind w:left="1426" w:hanging="360"/>
      </w:pPr>
      <w:rPr>
        <w:rFonts w:ascii="Symbol" w:hAnsi="Symbol" w:hint="default"/>
      </w:rPr>
    </w:lvl>
    <w:lvl w:ilvl="1" w:tplc="240A0003" w:tentative="1">
      <w:start w:val="1"/>
      <w:numFmt w:val="bullet"/>
      <w:lvlText w:val="o"/>
      <w:lvlJc w:val="left"/>
      <w:pPr>
        <w:ind w:left="2146" w:hanging="360"/>
      </w:pPr>
      <w:rPr>
        <w:rFonts w:ascii="Courier New" w:hAnsi="Courier New" w:cs="Courier New" w:hint="default"/>
      </w:rPr>
    </w:lvl>
    <w:lvl w:ilvl="2" w:tplc="240A0005" w:tentative="1">
      <w:start w:val="1"/>
      <w:numFmt w:val="bullet"/>
      <w:lvlText w:val=""/>
      <w:lvlJc w:val="left"/>
      <w:pPr>
        <w:ind w:left="2866" w:hanging="360"/>
      </w:pPr>
      <w:rPr>
        <w:rFonts w:ascii="Wingdings" w:hAnsi="Wingdings" w:hint="default"/>
      </w:rPr>
    </w:lvl>
    <w:lvl w:ilvl="3" w:tplc="240A0001" w:tentative="1">
      <w:start w:val="1"/>
      <w:numFmt w:val="bullet"/>
      <w:lvlText w:val=""/>
      <w:lvlJc w:val="left"/>
      <w:pPr>
        <w:ind w:left="3586" w:hanging="360"/>
      </w:pPr>
      <w:rPr>
        <w:rFonts w:ascii="Symbol" w:hAnsi="Symbol" w:hint="default"/>
      </w:rPr>
    </w:lvl>
    <w:lvl w:ilvl="4" w:tplc="240A0003" w:tentative="1">
      <w:start w:val="1"/>
      <w:numFmt w:val="bullet"/>
      <w:lvlText w:val="o"/>
      <w:lvlJc w:val="left"/>
      <w:pPr>
        <w:ind w:left="4306" w:hanging="360"/>
      </w:pPr>
      <w:rPr>
        <w:rFonts w:ascii="Courier New" w:hAnsi="Courier New" w:cs="Courier New" w:hint="default"/>
      </w:rPr>
    </w:lvl>
    <w:lvl w:ilvl="5" w:tplc="240A0005" w:tentative="1">
      <w:start w:val="1"/>
      <w:numFmt w:val="bullet"/>
      <w:lvlText w:val=""/>
      <w:lvlJc w:val="left"/>
      <w:pPr>
        <w:ind w:left="5026" w:hanging="360"/>
      </w:pPr>
      <w:rPr>
        <w:rFonts w:ascii="Wingdings" w:hAnsi="Wingdings" w:hint="default"/>
      </w:rPr>
    </w:lvl>
    <w:lvl w:ilvl="6" w:tplc="240A0001" w:tentative="1">
      <w:start w:val="1"/>
      <w:numFmt w:val="bullet"/>
      <w:lvlText w:val=""/>
      <w:lvlJc w:val="left"/>
      <w:pPr>
        <w:ind w:left="5746" w:hanging="360"/>
      </w:pPr>
      <w:rPr>
        <w:rFonts w:ascii="Symbol" w:hAnsi="Symbol" w:hint="default"/>
      </w:rPr>
    </w:lvl>
    <w:lvl w:ilvl="7" w:tplc="240A0003" w:tentative="1">
      <w:start w:val="1"/>
      <w:numFmt w:val="bullet"/>
      <w:lvlText w:val="o"/>
      <w:lvlJc w:val="left"/>
      <w:pPr>
        <w:ind w:left="6466" w:hanging="360"/>
      </w:pPr>
      <w:rPr>
        <w:rFonts w:ascii="Courier New" w:hAnsi="Courier New" w:cs="Courier New" w:hint="default"/>
      </w:rPr>
    </w:lvl>
    <w:lvl w:ilvl="8" w:tplc="240A0005" w:tentative="1">
      <w:start w:val="1"/>
      <w:numFmt w:val="bullet"/>
      <w:lvlText w:val=""/>
      <w:lvlJc w:val="left"/>
      <w:pPr>
        <w:ind w:left="7186" w:hanging="360"/>
      </w:pPr>
      <w:rPr>
        <w:rFonts w:ascii="Wingdings" w:hAnsi="Wingdings" w:hint="default"/>
      </w:rPr>
    </w:lvl>
  </w:abstractNum>
  <w:abstractNum w:abstractNumId="2" w15:restartNumberingAfterBreak="0">
    <w:nsid w:val="0F9A357E"/>
    <w:multiLevelType w:val="hybridMultilevel"/>
    <w:tmpl w:val="9D600E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BF6E64"/>
    <w:multiLevelType w:val="hybridMultilevel"/>
    <w:tmpl w:val="A12C9C64"/>
    <w:lvl w:ilvl="0" w:tplc="240A0001">
      <w:start w:val="1"/>
      <w:numFmt w:val="bullet"/>
      <w:lvlText w:val=""/>
      <w:lvlJc w:val="left"/>
      <w:pPr>
        <w:ind w:left="1426" w:hanging="360"/>
      </w:pPr>
      <w:rPr>
        <w:rFonts w:ascii="Symbol" w:hAnsi="Symbol" w:hint="default"/>
      </w:rPr>
    </w:lvl>
    <w:lvl w:ilvl="1" w:tplc="240A0003" w:tentative="1">
      <w:start w:val="1"/>
      <w:numFmt w:val="bullet"/>
      <w:lvlText w:val="o"/>
      <w:lvlJc w:val="left"/>
      <w:pPr>
        <w:ind w:left="2146" w:hanging="360"/>
      </w:pPr>
      <w:rPr>
        <w:rFonts w:ascii="Courier New" w:hAnsi="Courier New" w:cs="Courier New" w:hint="default"/>
      </w:rPr>
    </w:lvl>
    <w:lvl w:ilvl="2" w:tplc="240A0005" w:tentative="1">
      <w:start w:val="1"/>
      <w:numFmt w:val="bullet"/>
      <w:lvlText w:val=""/>
      <w:lvlJc w:val="left"/>
      <w:pPr>
        <w:ind w:left="2866" w:hanging="360"/>
      </w:pPr>
      <w:rPr>
        <w:rFonts w:ascii="Wingdings" w:hAnsi="Wingdings" w:hint="default"/>
      </w:rPr>
    </w:lvl>
    <w:lvl w:ilvl="3" w:tplc="240A0001" w:tentative="1">
      <w:start w:val="1"/>
      <w:numFmt w:val="bullet"/>
      <w:lvlText w:val=""/>
      <w:lvlJc w:val="left"/>
      <w:pPr>
        <w:ind w:left="3586" w:hanging="360"/>
      </w:pPr>
      <w:rPr>
        <w:rFonts w:ascii="Symbol" w:hAnsi="Symbol" w:hint="default"/>
      </w:rPr>
    </w:lvl>
    <w:lvl w:ilvl="4" w:tplc="240A0003" w:tentative="1">
      <w:start w:val="1"/>
      <w:numFmt w:val="bullet"/>
      <w:lvlText w:val="o"/>
      <w:lvlJc w:val="left"/>
      <w:pPr>
        <w:ind w:left="4306" w:hanging="360"/>
      </w:pPr>
      <w:rPr>
        <w:rFonts w:ascii="Courier New" w:hAnsi="Courier New" w:cs="Courier New" w:hint="default"/>
      </w:rPr>
    </w:lvl>
    <w:lvl w:ilvl="5" w:tplc="240A0005" w:tentative="1">
      <w:start w:val="1"/>
      <w:numFmt w:val="bullet"/>
      <w:lvlText w:val=""/>
      <w:lvlJc w:val="left"/>
      <w:pPr>
        <w:ind w:left="5026" w:hanging="360"/>
      </w:pPr>
      <w:rPr>
        <w:rFonts w:ascii="Wingdings" w:hAnsi="Wingdings" w:hint="default"/>
      </w:rPr>
    </w:lvl>
    <w:lvl w:ilvl="6" w:tplc="240A0001" w:tentative="1">
      <w:start w:val="1"/>
      <w:numFmt w:val="bullet"/>
      <w:lvlText w:val=""/>
      <w:lvlJc w:val="left"/>
      <w:pPr>
        <w:ind w:left="5746" w:hanging="360"/>
      </w:pPr>
      <w:rPr>
        <w:rFonts w:ascii="Symbol" w:hAnsi="Symbol" w:hint="default"/>
      </w:rPr>
    </w:lvl>
    <w:lvl w:ilvl="7" w:tplc="240A0003" w:tentative="1">
      <w:start w:val="1"/>
      <w:numFmt w:val="bullet"/>
      <w:lvlText w:val="o"/>
      <w:lvlJc w:val="left"/>
      <w:pPr>
        <w:ind w:left="6466" w:hanging="360"/>
      </w:pPr>
      <w:rPr>
        <w:rFonts w:ascii="Courier New" w:hAnsi="Courier New" w:cs="Courier New" w:hint="default"/>
      </w:rPr>
    </w:lvl>
    <w:lvl w:ilvl="8" w:tplc="240A0005" w:tentative="1">
      <w:start w:val="1"/>
      <w:numFmt w:val="bullet"/>
      <w:lvlText w:val=""/>
      <w:lvlJc w:val="left"/>
      <w:pPr>
        <w:ind w:left="7186" w:hanging="360"/>
      </w:pPr>
      <w:rPr>
        <w:rFonts w:ascii="Wingdings" w:hAnsi="Wingdings" w:hint="default"/>
      </w:rPr>
    </w:lvl>
  </w:abstractNum>
  <w:abstractNum w:abstractNumId="4" w15:restartNumberingAfterBreak="0">
    <w:nsid w:val="1E92747D"/>
    <w:multiLevelType w:val="hybridMultilevel"/>
    <w:tmpl w:val="6D20F860"/>
    <w:lvl w:ilvl="0" w:tplc="240A0001">
      <w:start w:val="1"/>
      <w:numFmt w:val="bullet"/>
      <w:lvlText w:val=""/>
      <w:lvlJc w:val="left"/>
      <w:pPr>
        <w:ind w:left="1426" w:hanging="360"/>
      </w:pPr>
      <w:rPr>
        <w:rFonts w:ascii="Symbol" w:hAnsi="Symbol" w:hint="default"/>
      </w:rPr>
    </w:lvl>
    <w:lvl w:ilvl="1" w:tplc="240A0003" w:tentative="1">
      <w:start w:val="1"/>
      <w:numFmt w:val="bullet"/>
      <w:lvlText w:val="o"/>
      <w:lvlJc w:val="left"/>
      <w:pPr>
        <w:ind w:left="2146" w:hanging="360"/>
      </w:pPr>
      <w:rPr>
        <w:rFonts w:ascii="Courier New" w:hAnsi="Courier New" w:cs="Courier New" w:hint="default"/>
      </w:rPr>
    </w:lvl>
    <w:lvl w:ilvl="2" w:tplc="240A0005" w:tentative="1">
      <w:start w:val="1"/>
      <w:numFmt w:val="bullet"/>
      <w:lvlText w:val=""/>
      <w:lvlJc w:val="left"/>
      <w:pPr>
        <w:ind w:left="2866" w:hanging="360"/>
      </w:pPr>
      <w:rPr>
        <w:rFonts w:ascii="Wingdings" w:hAnsi="Wingdings" w:hint="default"/>
      </w:rPr>
    </w:lvl>
    <w:lvl w:ilvl="3" w:tplc="240A0001" w:tentative="1">
      <w:start w:val="1"/>
      <w:numFmt w:val="bullet"/>
      <w:lvlText w:val=""/>
      <w:lvlJc w:val="left"/>
      <w:pPr>
        <w:ind w:left="3586" w:hanging="360"/>
      </w:pPr>
      <w:rPr>
        <w:rFonts w:ascii="Symbol" w:hAnsi="Symbol" w:hint="default"/>
      </w:rPr>
    </w:lvl>
    <w:lvl w:ilvl="4" w:tplc="240A0003" w:tentative="1">
      <w:start w:val="1"/>
      <w:numFmt w:val="bullet"/>
      <w:lvlText w:val="o"/>
      <w:lvlJc w:val="left"/>
      <w:pPr>
        <w:ind w:left="4306" w:hanging="360"/>
      </w:pPr>
      <w:rPr>
        <w:rFonts w:ascii="Courier New" w:hAnsi="Courier New" w:cs="Courier New" w:hint="default"/>
      </w:rPr>
    </w:lvl>
    <w:lvl w:ilvl="5" w:tplc="240A0005" w:tentative="1">
      <w:start w:val="1"/>
      <w:numFmt w:val="bullet"/>
      <w:lvlText w:val=""/>
      <w:lvlJc w:val="left"/>
      <w:pPr>
        <w:ind w:left="5026" w:hanging="360"/>
      </w:pPr>
      <w:rPr>
        <w:rFonts w:ascii="Wingdings" w:hAnsi="Wingdings" w:hint="default"/>
      </w:rPr>
    </w:lvl>
    <w:lvl w:ilvl="6" w:tplc="240A0001" w:tentative="1">
      <w:start w:val="1"/>
      <w:numFmt w:val="bullet"/>
      <w:lvlText w:val=""/>
      <w:lvlJc w:val="left"/>
      <w:pPr>
        <w:ind w:left="5746" w:hanging="360"/>
      </w:pPr>
      <w:rPr>
        <w:rFonts w:ascii="Symbol" w:hAnsi="Symbol" w:hint="default"/>
      </w:rPr>
    </w:lvl>
    <w:lvl w:ilvl="7" w:tplc="240A0003" w:tentative="1">
      <w:start w:val="1"/>
      <w:numFmt w:val="bullet"/>
      <w:lvlText w:val="o"/>
      <w:lvlJc w:val="left"/>
      <w:pPr>
        <w:ind w:left="6466" w:hanging="360"/>
      </w:pPr>
      <w:rPr>
        <w:rFonts w:ascii="Courier New" w:hAnsi="Courier New" w:cs="Courier New" w:hint="default"/>
      </w:rPr>
    </w:lvl>
    <w:lvl w:ilvl="8" w:tplc="240A0005" w:tentative="1">
      <w:start w:val="1"/>
      <w:numFmt w:val="bullet"/>
      <w:lvlText w:val=""/>
      <w:lvlJc w:val="left"/>
      <w:pPr>
        <w:ind w:left="7186" w:hanging="360"/>
      </w:pPr>
      <w:rPr>
        <w:rFonts w:ascii="Wingdings" w:hAnsi="Wingdings" w:hint="default"/>
      </w:rPr>
    </w:lvl>
  </w:abstractNum>
  <w:abstractNum w:abstractNumId="5" w15:restartNumberingAfterBreak="0">
    <w:nsid w:val="20A23006"/>
    <w:multiLevelType w:val="multilevel"/>
    <w:tmpl w:val="56F6A6CA"/>
    <w:lvl w:ilvl="0">
      <w:start w:val="1"/>
      <w:numFmt w:val="decimal"/>
      <w:lvlText w:val="%1."/>
      <w:lvlJc w:val="left"/>
      <w:pPr>
        <w:ind w:left="720" w:hanging="360"/>
      </w:pPr>
      <w:rPr>
        <w:rFonts w:hint="default"/>
        <w:b/>
      </w:rPr>
    </w:lvl>
    <w:lvl w:ilvl="1">
      <w:start w:val="1"/>
      <w:numFmt w:val="decimal"/>
      <w:isLgl/>
      <w:lvlText w:val="%1.%2."/>
      <w:lvlJc w:val="left"/>
      <w:pPr>
        <w:ind w:left="1440" w:hanging="720"/>
      </w:pPr>
      <w:rPr>
        <w:rFonts w:hint="default"/>
        <w:sz w:val="2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232E45E0"/>
    <w:multiLevelType w:val="hybridMultilevel"/>
    <w:tmpl w:val="ECF662C2"/>
    <w:lvl w:ilvl="0" w:tplc="240A0001">
      <w:start w:val="1"/>
      <w:numFmt w:val="bullet"/>
      <w:lvlText w:val=""/>
      <w:lvlJc w:val="left"/>
      <w:pPr>
        <w:ind w:left="1426" w:hanging="360"/>
      </w:pPr>
      <w:rPr>
        <w:rFonts w:ascii="Symbol" w:hAnsi="Symbol" w:hint="default"/>
      </w:rPr>
    </w:lvl>
    <w:lvl w:ilvl="1" w:tplc="240A0003" w:tentative="1">
      <w:start w:val="1"/>
      <w:numFmt w:val="bullet"/>
      <w:lvlText w:val="o"/>
      <w:lvlJc w:val="left"/>
      <w:pPr>
        <w:ind w:left="2146" w:hanging="360"/>
      </w:pPr>
      <w:rPr>
        <w:rFonts w:ascii="Courier New" w:hAnsi="Courier New" w:cs="Courier New" w:hint="default"/>
      </w:rPr>
    </w:lvl>
    <w:lvl w:ilvl="2" w:tplc="240A0005" w:tentative="1">
      <w:start w:val="1"/>
      <w:numFmt w:val="bullet"/>
      <w:lvlText w:val=""/>
      <w:lvlJc w:val="left"/>
      <w:pPr>
        <w:ind w:left="2866" w:hanging="360"/>
      </w:pPr>
      <w:rPr>
        <w:rFonts w:ascii="Wingdings" w:hAnsi="Wingdings" w:hint="default"/>
      </w:rPr>
    </w:lvl>
    <w:lvl w:ilvl="3" w:tplc="240A0001" w:tentative="1">
      <w:start w:val="1"/>
      <w:numFmt w:val="bullet"/>
      <w:lvlText w:val=""/>
      <w:lvlJc w:val="left"/>
      <w:pPr>
        <w:ind w:left="3586" w:hanging="360"/>
      </w:pPr>
      <w:rPr>
        <w:rFonts w:ascii="Symbol" w:hAnsi="Symbol" w:hint="default"/>
      </w:rPr>
    </w:lvl>
    <w:lvl w:ilvl="4" w:tplc="240A0003" w:tentative="1">
      <w:start w:val="1"/>
      <w:numFmt w:val="bullet"/>
      <w:lvlText w:val="o"/>
      <w:lvlJc w:val="left"/>
      <w:pPr>
        <w:ind w:left="4306" w:hanging="360"/>
      </w:pPr>
      <w:rPr>
        <w:rFonts w:ascii="Courier New" w:hAnsi="Courier New" w:cs="Courier New" w:hint="default"/>
      </w:rPr>
    </w:lvl>
    <w:lvl w:ilvl="5" w:tplc="240A0005" w:tentative="1">
      <w:start w:val="1"/>
      <w:numFmt w:val="bullet"/>
      <w:lvlText w:val=""/>
      <w:lvlJc w:val="left"/>
      <w:pPr>
        <w:ind w:left="5026" w:hanging="360"/>
      </w:pPr>
      <w:rPr>
        <w:rFonts w:ascii="Wingdings" w:hAnsi="Wingdings" w:hint="default"/>
      </w:rPr>
    </w:lvl>
    <w:lvl w:ilvl="6" w:tplc="240A0001" w:tentative="1">
      <w:start w:val="1"/>
      <w:numFmt w:val="bullet"/>
      <w:lvlText w:val=""/>
      <w:lvlJc w:val="left"/>
      <w:pPr>
        <w:ind w:left="5746" w:hanging="360"/>
      </w:pPr>
      <w:rPr>
        <w:rFonts w:ascii="Symbol" w:hAnsi="Symbol" w:hint="default"/>
      </w:rPr>
    </w:lvl>
    <w:lvl w:ilvl="7" w:tplc="240A0003" w:tentative="1">
      <w:start w:val="1"/>
      <w:numFmt w:val="bullet"/>
      <w:lvlText w:val="o"/>
      <w:lvlJc w:val="left"/>
      <w:pPr>
        <w:ind w:left="6466" w:hanging="360"/>
      </w:pPr>
      <w:rPr>
        <w:rFonts w:ascii="Courier New" w:hAnsi="Courier New" w:cs="Courier New" w:hint="default"/>
      </w:rPr>
    </w:lvl>
    <w:lvl w:ilvl="8" w:tplc="240A0005" w:tentative="1">
      <w:start w:val="1"/>
      <w:numFmt w:val="bullet"/>
      <w:lvlText w:val=""/>
      <w:lvlJc w:val="left"/>
      <w:pPr>
        <w:ind w:left="7186" w:hanging="360"/>
      </w:pPr>
      <w:rPr>
        <w:rFonts w:ascii="Wingdings" w:hAnsi="Wingdings" w:hint="default"/>
      </w:rPr>
    </w:lvl>
  </w:abstractNum>
  <w:abstractNum w:abstractNumId="7" w15:restartNumberingAfterBreak="0">
    <w:nsid w:val="271751A9"/>
    <w:multiLevelType w:val="hybridMultilevel"/>
    <w:tmpl w:val="12E68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0C7FA6"/>
    <w:multiLevelType w:val="hybridMultilevel"/>
    <w:tmpl w:val="C2B8A312"/>
    <w:lvl w:ilvl="0" w:tplc="240A0001">
      <w:start w:val="1"/>
      <w:numFmt w:val="bullet"/>
      <w:lvlText w:val=""/>
      <w:lvlJc w:val="left"/>
      <w:pPr>
        <w:ind w:left="1426" w:hanging="360"/>
      </w:pPr>
      <w:rPr>
        <w:rFonts w:ascii="Symbol" w:hAnsi="Symbol" w:hint="default"/>
      </w:rPr>
    </w:lvl>
    <w:lvl w:ilvl="1" w:tplc="240A0003" w:tentative="1">
      <w:start w:val="1"/>
      <w:numFmt w:val="bullet"/>
      <w:lvlText w:val="o"/>
      <w:lvlJc w:val="left"/>
      <w:pPr>
        <w:ind w:left="2146" w:hanging="360"/>
      </w:pPr>
      <w:rPr>
        <w:rFonts w:ascii="Courier New" w:hAnsi="Courier New" w:cs="Courier New" w:hint="default"/>
      </w:rPr>
    </w:lvl>
    <w:lvl w:ilvl="2" w:tplc="240A0005" w:tentative="1">
      <w:start w:val="1"/>
      <w:numFmt w:val="bullet"/>
      <w:lvlText w:val=""/>
      <w:lvlJc w:val="left"/>
      <w:pPr>
        <w:ind w:left="2866" w:hanging="360"/>
      </w:pPr>
      <w:rPr>
        <w:rFonts w:ascii="Wingdings" w:hAnsi="Wingdings" w:hint="default"/>
      </w:rPr>
    </w:lvl>
    <w:lvl w:ilvl="3" w:tplc="240A0001" w:tentative="1">
      <w:start w:val="1"/>
      <w:numFmt w:val="bullet"/>
      <w:lvlText w:val=""/>
      <w:lvlJc w:val="left"/>
      <w:pPr>
        <w:ind w:left="3586" w:hanging="360"/>
      </w:pPr>
      <w:rPr>
        <w:rFonts w:ascii="Symbol" w:hAnsi="Symbol" w:hint="default"/>
      </w:rPr>
    </w:lvl>
    <w:lvl w:ilvl="4" w:tplc="240A0003" w:tentative="1">
      <w:start w:val="1"/>
      <w:numFmt w:val="bullet"/>
      <w:lvlText w:val="o"/>
      <w:lvlJc w:val="left"/>
      <w:pPr>
        <w:ind w:left="4306" w:hanging="360"/>
      </w:pPr>
      <w:rPr>
        <w:rFonts w:ascii="Courier New" w:hAnsi="Courier New" w:cs="Courier New" w:hint="default"/>
      </w:rPr>
    </w:lvl>
    <w:lvl w:ilvl="5" w:tplc="240A0005" w:tentative="1">
      <w:start w:val="1"/>
      <w:numFmt w:val="bullet"/>
      <w:lvlText w:val=""/>
      <w:lvlJc w:val="left"/>
      <w:pPr>
        <w:ind w:left="5026" w:hanging="360"/>
      </w:pPr>
      <w:rPr>
        <w:rFonts w:ascii="Wingdings" w:hAnsi="Wingdings" w:hint="default"/>
      </w:rPr>
    </w:lvl>
    <w:lvl w:ilvl="6" w:tplc="240A0001" w:tentative="1">
      <w:start w:val="1"/>
      <w:numFmt w:val="bullet"/>
      <w:lvlText w:val=""/>
      <w:lvlJc w:val="left"/>
      <w:pPr>
        <w:ind w:left="5746" w:hanging="360"/>
      </w:pPr>
      <w:rPr>
        <w:rFonts w:ascii="Symbol" w:hAnsi="Symbol" w:hint="default"/>
      </w:rPr>
    </w:lvl>
    <w:lvl w:ilvl="7" w:tplc="240A0003" w:tentative="1">
      <w:start w:val="1"/>
      <w:numFmt w:val="bullet"/>
      <w:lvlText w:val="o"/>
      <w:lvlJc w:val="left"/>
      <w:pPr>
        <w:ind w:left="6466" w:hanging="360"/>
      </w:pPr>
      <w:rPr>
        <w:rFonts w:ascii="Courier New" w:hAnsi="Courier New" w:cs="Courier New" w:hint="default"/>
      </w:rPr>
    </w:lvl>
    <w:lvl w:ilvl="8" w:tplc="240A0005" w:tentative="1">
      <w:start w:val="1"/>
      <w:numFmt w:val="bullet"/>
      <w:lvlText w:val=""/>
      <w:lvlJc w:val="left"/>
      <w:pPr>
        <w:ind w:left="7186" w:hanging="360"/>
      </w:pPr>
      <w:rPr>
        <w:rFonts w:ascii="Wingdings" w:hAnsi="Wingdings" w:hint="default"/>
      </w:rPr>
    </w:lvl>
  </w:abstractNum>
  <w:abstractNum w:abstractNumId="9" w15:restartNumberingAfterBreak="0">
    <w:nsid w:val="348933C7"/>
    <w:multiLevelType w:val="hybridMultilevel"/>
    <w:tmpl w:val="13F64038"/>
    <w:lvl w:ilvl="0" w:tplc="240A0001">
      <w:start w:val="1"/>
      <w:numFmt w:val="bullet"/>
      <w:lvlText w:val=""/>
      <w:lvlJc w:val="left"/>
      <w:pPr>
        <w:ind w:left="1426" w:hanging="360"/>
      </w:pPr>
      <w:rPr>
        <w:rFonts w:ascii="Symbol" w:hAnsi="Symbol" w:hint="default"/>
      </w:rPr>
    </w:lvl>
    <w:lvl w:ilvl="1" w:tplc="240A0003" w:tentative="1">
      <w:start w:val="1"/>
      <w:numFmt w:val="bullet"/>
      <w:lvlText w:val="o"/>
      <w:lvlJc w:val="left"/>
      <w:pPr>
        <w:ind w:left="2146" w:hanging="360"/>
      </w:pPr>
      <w:rPr>
        <w:rFonts w:ascii="Courier New" w:hAnsi="Courier New" w:cs="Courier New" w:hint="default"/>
      </w:rPr>
    </w:lvl>
    <w:lvl w:ilvl="2" w:tplc="240A0005" w:tentative="1">
      <w:start w:val="1"/>
      <w:numFmt w:val="bullet"/>
      <w:lvlText w:val=""/>
      <w:lvlJc w:val="left"/>
      <w:pPr>
        <w:ind w:left="2866" w:hanging="360"/>
      </w:pPr>
      <w:rPr>
        <w:rFonts w:ascii="Wingdings" w:hAnsi="Wingdings" w:hint="default"/>
      </w:rPr>
    </w:lvl>
    <w:lvl w:ilvl="3" w:tplc="240A0001" w:tentative="1">
      <w:start w:val="1"/>
      <w:numFmt w:val="bullet"/>
      <w:lvlText w:val=""/>
      <w:lvlJc w:val="left"/>
      <w:pPr>
        <w:ind w:left="3586" w:hanging="360"/>
      </w:pPr>
      <w:rPr>
        <w:rFonts w:ascii="Symbol" w:hAnsi="Symbol" w:hint="default"/>
      </w:rPr>
    </w:lvl>
    <w:lvl w:ilvl="4" w:tplc="240A0003" w:tentative="1">
      <w:start w:val="1"/>
      <w:numFmt w:val="bullet"/>
      <w:lvlText w:val="o"/>
      <w:lvlJc w:val="left"/>
      <w:pPr>
        <w:ind w:left="4306" w:hanging="360"/>
      </w:pPr>
      <w:rPr>
        <w:rFonts w:ascii="Courier New" w:hAnsi="Courier New" w:cs="Courier New" w:hint="default"/>
      </w:rPr>
    </w:lvl>
    <w:lvl w:ilvl="5" w:tplc="240A0005" w:tentative="1">
      <w:start w:val="1"/>
      <w:numFmt w:val="bullet"/>
      <w:lvlText w:val=""/>
      <w:lvlJc w:val="left"/>
      <w:pPr>
        <w:ind w:left="5026" w:hanging="360"/>
      </w:pPr>
      <w:rPr>
        <w:rFonts w:ascii="Wingdings" w:hAnsi="Wingdings" w:hint="default"/>
      </w:rPr>
    </w:lvl>
    <w:lvl w:ilvl="6" w:tplc="240A0001" w:tentative="1">
      <w:start w:val="1"/>
      <w:numFmt w:val="bullet"/>
      <w:lvlText w:val=""/>
      <w:lvlJc w:val="left"/>
      <w:pPr>
        <w:ind w:left="5746" w:hanging="360"/>
      </w:pPr>
      <w:rPr>
        <w:rFonts w:ascii="Symbol" w:hAnsi="Symbol" w:hint="default"/>
      </w:rPr>
    </w:lvl>
    <w:lvl w:ilvl="7" w:tplc="240A0003" w:tentative="1">
      <w:start w:val="1"/>
      <w:numFmt w:val="bullet"/>
      <w:lvlText w:val="o"/>
      <w:lvlJc w:val="left"/>
      <w:pPr>
        <w:ind w:left="6466" w:hanging="360"/>
      </w:pPr>
      <w:rPr>
        <w:rFonts w:ascii="Courier New" w:hAnsi="Courier New" w:cs="Courier New" w:hint="default"/>
      </w:rPr>
    </w:lvl>
    <w:lvl w:ilvl="8" w:tplc="240A0005" w:tentative="1">
      <w:start w:val="1"/>
      <w:numFmt w:val="bullet"/>
      <w:lvlText w:val=""/>
      <w:lvlJc w:val="left"/>
      <w:pPr>
        <w:ind w:left="7186" w:hanging="360"/>
      </w:pPr>
      <w:rPr>
        <w:rFonts w:ascii="Wingdings" w:hAnsi="Wingdings" w:hint="default"/>
      </w:rPr>
    </w:lvl>
  </w:abstractNum>
  <w:abstractNum w:abstractNumId="10" w15:restartNumberingAfterBreak="0">
    <w:nsid w:val="3EA16EF5"/>
    <w:multiLevelType w:val="hybridMultilevel"/>
    <w:tmpl w:val="EE62C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67CD6"/>
    <w:multiLevelType w:val="hybridMultilevel"/>
    <w:tmpl w:val="E69450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4C36DB"/>
    <w:multiLevelType w:val="hybridMultilevel"/>
    <w:tmpl w:val="7826A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A434A7"/>
    <w:multiLevelType w:val="hybridMultilevel"/>
    <w:tmpl w:val="3796BD7C"/>
    <w:lvl w:ilvl="0" w:tplc="240A0001">
      <w:start w:val="1"/>
      <w:numFmt w:val="bullet"/>
      <w:lvlText w:val=""/>
      <w:lvlJc w:val="left"/>
      <w:pPr>
        <w:ind w:left="1426" w:hanging="360"/>
      </w:pPr>
      <w:rPr>
        <w:rFonts w:ascii="Symbol" w:hAnsi="Symbol" w:hint="default"/>
      </w:rPr>
    </w:lvl>
    <w:lvl w:ilvl="1" w:tplc="240A0003" w:tentative="1">
      <w:start w:val="1"/>
      <w:numFmt w:val="bullet"/>
      <w:lvlText w:val="o"/>
      <w:lvlJc w:val="left"/>
      <w:pPr>
        <w:ind w:left="2146" w:hanging="360"/>
      </w:pPr>
      <w:rPr>
        <w:rFonts w:ascii="Courier New" w:hAnsi="Courier New" w:cs="Courier New" w:hint="default"/>
      </w:rPr>
    </w:lvl>
    <w:lvl w:ilvl="2" w:tplc="240A0005" w:tentative="1">
      <w:start w:val="1"/>
      <w:numFmt w:val="bullet"/>
      <w:lvlText w:val=""/>
      <w:lvlJc w:val="left"/>
      <w:pPr>
        <w:ind w:left="2866" w:hanging="360"/>
      </w:pPr>
      <w:rPr>
        <w:rFonts w:ascii="Wingdings" w:hAnsi="Wingdings" w:hint="default"/>
      </w:rPr>
    </w:lvl>
    <w:lvl w:ilvl="3" w:tplc="240A0001" w:tentative="1">
      <w:start w:val="1"/>
      <w:numFmt w:val="bullet"/>
      <w:lvlText w:val=""/>
      <w:lvlJc w:val="left"/>
      <w:pPr>
        <w:ind w:left="3586" w:hanging="360"/>
      </w:pPr>
      <w:rPr>
        <w:rFonts w:ascii="Symbol" w:hAnsi="Symbol" w:hint="default"/>
      </w:rPr>
    </w:lvl>
    <w:lvl w:ilvl="4" w:tplc="240A0003" w:tentative="1">
      <w:start w:val="1"/>
      <w:numFmt w:val="bullet"/>
      <w:lvlText w:val="o"/>
      <w:lvlJc w:val="left"/>
      <w:pPr>
        <w:ind w:left="4306" w:hanging="360"/>
      </w:pPr>
      <w:rPr>
        <w:rFonts w:ascii="Courier New" w:hAnsi="Courier New" w:cs="Courier New" w:hint="default"/>
      </w:rPr>
    </w:lvl>
    <w:lvl w:ilvl="5" w:tplc="240A0005" w:tentative="1">
      <w:start w:val="1"/>
      <w:numFmt w:val="bullet"/>
      <w:lvlText w:val=""/>
      <w:lvlJc w:val="left"/>
      <w:pPr>
        <w:ind w:left="5026" w:hanging="360"/>
      </w:pPr>
      <w:rPr>
        <w:rFonts w:ascii="Wingdings" w:hAnsi="Wingdings" w:hint="default"/>
      </w:rPr>
    </w:lvl>
    <w:lvl w:ilvl="6" w:tplc="240A0001" w:tentative="1">
      <w:start w:val="1"/>
      <w:numFmt w:val="bullet"/>
      <w:lvlText w:val=""/>
      <w:lvlJc w:val="left"/>
      <w:pPr>
        <w:ind w:left="5746" w:hanging="360"/>
      </w:pPr>
      <w:rPr>
        <w:rFonts w:ascii="Symbol" w:hAnsi="Symbol" w:hint="default"/>
      </w:rPr>
    </w:lvl>
    <w:lvl w:ilvl="7" w:tplc="240A0003" w:tentative="1">
      <w:start w:val="1"/>
      <w:numFmt w:val="bullet"/>
      <w:lvlText w:val="o"/>
      <w:lvlJc w:val="left"/>
      <w:pPr>
        <w:ind w:left="6466" w:hanging="360"/>
      </w:pPr>
      <w:rPr>
        <w:rFonts w:ascii="Courier New" w:hAnsi="Courier New" w:cs="Courier New" w:hint="default"/>
      </w:rPr>
    </w:lvl>
    <w:lvl w:ilvl="8" w:tplc="240A0005" w:tentative="1">
      <w:start w:val="1"/>
      <w:numFmt w:val="bullet"/>
      <w:lvlText w:val=""/>
      <w:lvlJc w:val="left"/>
      <w:pPr>
        <w:ind w:left="7186" w:hanging="360"/>
      </w:pPr>
      <w:rPr>
        <w:rFonts w:ascii="Wingdings" w:hAnsi="Wingdings" w:hint="default"/>
      </w:rPr>
    </w:lvl>
  </w:abstractNum>
  <w:abstractNum w:abstractNumId="14" w15:restartNumberingAfterBreak="0">
    <w:nsid w:val="50E35FDB"/>
    <w:multiLevelType w:val="hybridMultilevel"/>
    <w:tmpl w:val="26F87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FD02C1"/>
    <w:multiLevelType w:val="hybridMultilevel"/>
    <w:tmpl w:val="949CA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1E7251"/>
    <w:multiLevelType w:val="hybridMultilevel"/>
    <w:tmpl w:val="CC9AB2CC"/>
    <w:lvl w:ilvl="0" w:tplc="240A0001">
      <w:start w:val="1"/>
      <w:numFmt w:val="bullet"/>
      <w:lvlText w:val=""/>
      <w:lvlJc w:val="left"/>
      <w:pPr>
        <w:ind w:left="1426" w:hanging="360"/>
      </w:pPr>
      <w:rPr>
        <w:rFonts w:ascii="Symbol" w:hAnsi="Symbol" w:hint="default"/>
      </w:rPr>
    </w:lvl>
    <w:lvl w:ilvl="1" w:tplc="240A0003" w:tentative="1">
      <w:start w:val="1"/>
      <w:numFmt w:val="bullet"/>
      <w:lvlText w:val="o"/>
      <w:lvlJc w:val="left"/>
      <w:pPr>
        <w:ind w:left="2146" w:hanging="360"/>
      </w:pPr>
      <w:rPr>
        <w:rFonts w:ascii="Courier New" w:hAnsi="Courier New" w:cs="Courier New" w:hint="default"/>
      </w:rPr>
    </w:lvl>
    <w:lvl w:ilvl="2" w:tplc="240A0005" w:tentative="1">
      <w:start w:val="1"/>
      <w:numFmt w:val="bullet"/>
      <w:lvlText w:val=""/>
      <w:lvlJc w:val="left"/>
      <w:pPr>
        <w:ind w:left="2866" w:hanging="360"/>
      </w:pPr>
      <w:rPr>
        <w:rFonts w:ascii="Wingdings" w:hAnsi="Wingdings" w:hint="default"/>
      </w:rPr>
    </w:lvl>
    <w:lvl w:ilvl="3" w:tplc="240A0001" w:tentative="1">
      <w:start w:val="1"/>
      <w:numFmt w:val="bullet"/>
      <w:lvlText w:val=""/>
      <w:lvlJc w:val="left"/>
      <w:pPr>
        <w:ind w:left="3586" w:hanging="360"/>
      </w:pPr>
      <w:rPr>
        <w:rFonts w:ascii="Symbol" w:hAnsi="Symbol" w:hint="default"/>
      </w:rPr>
    </w:lvl>
    <w:lvl w:ilvl="4" w:tplc="240A0003" w:tentative="1">
      <w:start w:val="1"/>
      <w:numFmt w:val="bullet"/>
      <w:lvlText w:val="o"/>
      <w:lvlJc w:val="left"/>
      <w:pPr>
        <w:ind w:left="4306" w:hanging="360"/>
      </w:pPr>
      <w:rPr>
        <w:rFonts w:ascii="Courier New" w:hAnsi="Courier New" w:cs="Courier New" w:hint="default"/>
      </w:rPr>
    </w:lvl>
    <w:lvl w:ilvl="5" w:tplc="240A0005" w:tentative="1">
      <w:start w:val="1"/>
      <w:numFmt w:val="bullet"/>
      <w:lvlText w:val=""/>
      <w:lvlJc w:val="left"/>
      <w:pPr>
        <w:ind w:left="5026" w:hanging="360"/>
      </w:pPr>
      <w:rPr>
        <w:rFonts w:ascii="Wingdings" w:hAnsi="Wingdings" w:hint="default"/>
      </w:rPr>
    </w:lvl>
    <w:lvl w:ilvl="6" w:tplc="240A0001" w:tentative="1">
      <w:start w:val="1"/>
      <w:numFmt w:val="bullet"/>
      <w:lvlText w:val=""/>
      <w:lvlJc w:val="left"/>
      <w:pPr>
        <w:ind w:left="5746" w:hanging="360"/>
      </w:pPr>
      <w:rPr>
        <w:rFonts w:ascii="Symbol" w:hAnsi="Symbol" w:hint="default"/>
      </w:rPr>
    </w:lvl>
    <w:lvl w:ilvl="7" w:tplc="240A0003" w:tentative="1">
      <w:start w:val="1"/>
      <w:numFmt w:val="bullet"/>
      <w:lvlText w:val="o"/>
      <w:lvlJc w:val="left"/>
      <w:pPr>
        <w:ind w:left="6466" w:hanging="360"/>
      </w:pPr>
      <w:rPr>
        <w:rFonts w:ascii="Courier New" w:hAnsi="Courier New" w:cs="Courier New" w:hint="default"/>
      </w:rPr>
    </w:lvl>
    <w:lvl w:ilvl="8" w:tplc="240A0005" w:tentative="1">
      <w:start w:val="1"/>
      <w:numFmt w:val="bullet"/>
      <w:lvlText w:val=""/>
      <w:lvlJc w:val="left"/>
      <w:pPr>
        <w:ind w:left="7186" w:hanging="360"/>
      </w:pPr>
      <w:rPr>
        <w:rFonts w:ascii="Wingdings" w:hAnsi="Wingdings" w:hint="default"/>
      </w:rPr>
    </w:lvl>
  </w:abstractNum>
  <w:abstractNum w:abstractNumId="17" w15:restartNumberingAfterBreak="0">
    <w:nsid w:val="671A1F04"/>
    <w:multiLevelType w:val="hybridMultilevel"/>
    <w:tmpl w:val="3EA00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AF5CDA"/>
    <w:multiLevelType w:val="hybridMultilevel"/>
    <w:tmpl w:val="D368C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2454E4"/>
    <w:multiLevelType w:val="multilevel"/>
    <w:tmpl w:val="56F6A6CA"/>
    <w:lvl w:ilvl="0">
      <w:start w:val="1"/>
      <w:numFmt w:val="decimal"/>
      <w:lvlText w:val="%1."/>
      <w:lvlJc w:val="left"/>
      <w:pPr>
        <w:ind w:left="720" w:hanging="360"/>
      </w:pPr>
      <w:rPr>
        <w:rFonts w:hint="default"/>
        <w:b/>
      </w:rPr>
    </w:lvl>
    <w:lvl w:ilvl="1">
      <w:start w:val="1"/>
      <w:numFmt w:val="decimal"/>
      <w:isLgl/>
      <w:lvlText w:val="%1.%2."/>
      <w:lvlJc w:val="left"/>
      <w:pPr>
        <w:ind w:left="1440" w:hanging="720"/>
      </w:pPr>
      <w:rPr>
        <w:rFonts w:hint="default"/>
        <w:sz w:val="20"/>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730A0FD2"/>
    <w:multiLevelType w:val="hybridMultilevel"/>
    <w:tmpl w:val="47F60894"/>
    <w:lvl w:ilvl="0" w:tplc="240A0001">
      <w:start w:val="1"/>
      <w:numFmt w:val="bullet"/>
      <w:lvlText w:val=""/>
      <w:lvlJc w:val="left"/>
      <w:pPr>
        <w:ind w:left="1426" w:hanging="360"/>
      </w:pPr>
      <w:rPr>
        <w:rFonts w:ascii="Symbol" w:hAnsi="Symbol" w:hint="default"/>
      </w:rPr>
    </w:lvl>
    <w:lvl w:ilvl="1" w:tplc="240A0003" w:tentative="1">
      <w:start w:val="1"/>
      <w:numFmt w:val="bullet"/>
      <w:lvlText w:val="o"/>
      <w:lvlJc w:val="left"/>
      <w:pPr>
        <w:ind w:left="2146" w:hanging="360"/>
      </w:pPr>
      <w:rPr>
        <w:rFonts w:ascii="Courier New" w:hAnsi="Courier New" w:cs="Courier New" w:hint="default"/>
      </w:rPr>
    </w:lvl>
    <w:lvl w:ilvl="2" w:tplc="240A0005" w:tentative="1">
      <w:start w:val="1"/>
      <w:numFmt w:val="bullet"/>
      <w:lvlText w:val=""/>
      <w:lvlJc w:val="left"/>
      <w:pPr>
        <w:ind w:left="2866" w:hanging="360"/>
      </w:pPr>
      <w:rPr>
        <w:rFonts w:ascii="Wingdings" w:hAnsi="Wingdings" w:hint="default"/>
      </w:rPr>
    </w:lvl>
    <w:lvl w:ilvl="3" w:tplc="240A0001" w:tentative="1">
      <w:start w:val="1"/>
      <w:numFmt w:val="bullet"/>
      <w:lvlText w:val=""/>
      <w:lvlJc w:val="left"/>
      <w:pPr>
        <w:ind w:left="3586" w:hanging="360"/>
      </w:pPr>
      <w:rPr>
        <w:rFonts w:ascii="Symbol" w:hAnsi="Symbol" w:hint="default"/>
      </w:rPr>
    </w:lvl>
    <w:lvl w:ilvl="4" w:tplc="240A0003" w:tentative="1">
      <w:start w:val="1"/>
      <w:numFmt w:val="bullet"/>
      <w:lvlText w:val="o"/>
      <w:lvlJc w:val="left"/>
      <w:pPr>
        <w:ind w:left="4306" w:hanging="360"/>
      </w:pPr>
      <w:rPr>
        <w:rFonts w:ascii="Courier New" w:hAnsi="Courier New" w:cs="Courier New" w:hint="default"/>
      </w:rPr>
    </w:lvl>
    <w:lvl w:ilvl="5" w:tplc="240A0005" w:tentative="1">
      <w:start w:val="1"/>
      <w:numFmt w:val="bullet"/>
      <w:lvlText w:val=""/>
      <w:lvlJc w:val="left"/>
      <w:pPr>
        <w:ind w:left="5026" w:hanging="360"/>
      </w:pPr>
      <w:rPr>
        <w:rFonts w:ascii="Wingdings" w:hAnsi="Wingdings" w:hint="default"/>
      </w:rPr>
    </w:lvl>
    <w:lvl w:ilvl="6" w:tplc="240A0001" w:tentative="1">
      <w:start w:val="1"/>
      <w:numFmt w:val="bullet"/>
      <w:lvlText w:val=""/>
      <w:lvlJc w:val="left"/>
      <w:pPr>
        <w:ind w:left="5746" w:hanging="360"/>
      </w:pPr>
      <w:rPr>
        <w:rFonts w:ascii="Symbol" w:hAnsi="Symbol" w:hint="default"/>
      </w:rPr>
    </w:lvl>
    <w:lvl w:ilvl="7" w:tplc="240A0003" w:tentative="1">
      <w:start w:val="1"/>
      <w:numFmt w:val="bullet"/>
      <w:lvlText w:val="o"/>
      <w:lvlJc w:val="left"/>
      <w:pPr>
        <w:ind w:left="6466" w:hanging="360"/>
      </w:pPr>
      <w:rPr>
        <w:rFonts w:ascii="Courier New" w:hAnsi="Courier New" w:cs="Courier New" w:hint="default"/>
      </w:rPr>
    </w:lvl>
    <w:lvl w:ilvl="8" w:tplc="240A0005" w:tentative="1">
      <w:start w:val="1"/>
      <w:numFmt w:val="bullet"/>
      <w:lvlText w:val=""/>
      <w:lvlJc w:val="left"/>
      <w:pPr>
        <w:ind w:left="7186" w:hanging="360"/>
      </w:pPr>
      <w:rPr>
        <w:rFonts w:ascii="Wingdings" w:hAnsi="Wingdings" w:hint="default"/>
      </w:rPr>
    </w:lvl>
  </w:abstractNum>
  <w:abstractNum w:abstractNumId="21" w15:restartNumberingAfterBreak="0">
    <w:nsid w:val="75A33450"/>
    <w:multiLevelType w:val="hybridMultilevel"/>
    <w:tmpl w:val="2D7C6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9E75F5A"/>
    <w:multiLevelType w:val="hybridMultilevel"/>
    <w:tmpl w:val="970AD9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D4C1B24"/>
    <w:multiLevelType w:val="hybridMultilevel"/>
    <w:tmpl w:val="D9E26FC6"/>
    <w:lvl w:ilvl="0" w:tplc="240A0001">
      <w:start w:val="1"/>
      <w:numFmt w:val="bullet"/>
      <w:lvlText w:val=""/>
      <w:lvlJc w:val="left"/>
      <w:pPr>
        <w:ind w:left="1426" w:hanging="360"/>
      </w:pPr>
      <w:rPr>
        <w:rFonts w:ascii="Symbol" w:hAnsi="Symbol" w:hint="default"/>
      </w:rPr>
    </w:lvl>
    <w:lvl w:ilvl="1" w:tplc="240A0003" w:tentative="1">
      <w:start w:val="1"/>
      <w:numFmt w:val="bullet"/>
      <w:lvlText w:val="o"/>
      <w:lvlJc w:val="left"/>
      <w:pPr>
        <w:ind w:left="2146" w:hanging="360"/>
      </w:pPr>
      <w:rPr>
        <w:rFonts w:ascii="Courier New" w:hAnsi="Courier New" w:cs="Courier New" w:hint="default"/>
      </w:rPr>
    </w:lvl>
    <w:lvl w:ilvl="2" w:tplc="240A0005" w:tentative="1">
      <w:start w:val="1"/>
      <w:numFmt w:val="bullet"/>
      <w:lvlText w:val=""/>
      <w:lvlJc w:val="left"/>
      <w:pPr>
        <w:ind w:left="2866" w:hanging="360"/>
      </w:pPr>
      <w:rPr>
        <w:rFonts w:ascii="Wingdings" w:hAnsi="Wingdings" w:hint="default"/>
      </w:rPr>
    </w:lvl>
    <w:lvl w:ilvl="3" w:tplc="240A0001" w:tentative="1">
      <w:start w:val="1"/>
      <w:numFmt w:val="bullet"/>
      <w:lvlText w:val=""/>
      <w:lvlJc w:val="left"/>
      <w:pPr>
        <w:ind w:left="3586" w:hanging="360"/>
      </w:pPr>
      <w:rPr>
        <w:rFonts w:ascii="Symbol" w:hAnsi="Symbol" w:hint="default"/>
      </w:rPr>
    </w:lvl>
    <w:lvl w:ilvl="4" w:tplc="240A0003" w:tentative="1">
      <w:start w:val="1"/>
      <w:numFmt w:val="bullet"/>
      <w:lvlText w:val="o"/>
      <w:lvlJc w:val="left"/>
      <w:pPr>
        <w:ind w:left="4306" w:hanging="360"/>
      </w:pPr>
      <w:rPr>
        <w:rFonts w:ascii="Courier New" w:hAnsi="Courier New" w:cs="Courier New" w:hint="default"/>
      </w:rPr>
    </w:lvl>
    <w:lvl w:ilvl="5" w:tplc="240A0005" w:tentative="1">
      <w:start w:val="1"/>
      <w:numFmt w:val="bullet"/>
      <w:lvlText w:val=""/>
      <w:lvlJc w:val="left"/>
      <w:pPr>
        <w:ind w:left="5026" w:hanging="360"/>
      </w:pPr>
      <w:rPr>
        <w:rFonts w:ascii="Wingdings" w:hAnsi="Wingdings" w:hint="default"/>
      </w:rPr>
    </w:lvl>
    <w:lvl w:ilvl="6" w:tplc="240A0001" w:tentative="1">
      <w:start w:val="1"/>
      <w:numFmt w:val="bullet"/>
      <w:lvlText w:val=""/>
      <w:lvlJc w:val="left"/>
      <w:pPr>
        <w:ind w:left="5746" w:hanging="360"/>
      </w:pPr>
      <w:rPr>
        <w:rFonts w:ascii="Symbol" w:hAnsi="Symbol" w:hint="default"/>
      </w:rPr>
    </w:lvl>
    <w:lvl w:ilvl="7" w:tplc="240A0003" w:tentative="1">
      <w:start w:val="1"/>
      <w:numFmt w:val="bullet"/>
      <w:lvlText w:val="o"/>
      <w:lvlJc w:val="left"/>
      <w:pPr>
        <w:ind w:left="6466" w:hanging="360"/>
      </w:pPr>
      <w:rPr>
        <w:rFonts w:ascii="Courier New" w:hAnsi="Courier New" w:cs="Courier New" w:hint="default"/>
      </w:rPr>
    </w:lvl>
    <w:lvl w:ilvl="8" w:tplc="240A0005" w:tentative="1">
      <w:start w:val="1"/>
      <w:numFmt w:val="bullet"/>
      <w:lvlText w:val=""/>
      <w:lvlJc w:val="left"/>
      <w:pPr>
        <w:ind w:left="7186" w:hanging="360"/>
      </w:pPr>
      <w:rPr>
        <w:rFonts w:ascii="Wingdings" w:hAnsi="Wingdings" w:hint="default"/>
      </w:rPr>
    </w:lvl>
  </w:abstractNum>
  <w:num w:numId="1" w16cid:durableId="322852111">
    <w:abstractNumId w:val="22"/>
  </w:num>
  <w:num w:numId="2" w16cid:durableId="1147014139">
    <w:abstractNumId w:val="5"/>
  </w:num>
  <w:num w:numId="3" w16cid:durableId="519395041">
    <w:abstractNumId w:val="0"/>
  </w:num>
  <w:num w:numId="4" w16cid:durableId="1327511645">
    <w:abstractNumId w:val="4"/>
  </w:num>
  <w:num w:numId="5" w16cid:durableId="1383867981">
    <w:abstractNumId w:val="8"/>
  </w:num>
  <w:num w:numId="6" w16cid:durableId="1177571587">
    <w:abstractNumId w:val="9"/>
  </w:num>
  <w:num w:numId="7" w16cid:durableId="1205797993">
    <w:abstractNumId w:val="18"/>
  </w:num>
  <w:num w:numId="8" w16cid:durableId="205147729">
    <w:abstractNumId w:val="10"/>
  </w:num>
  <w:num w:numId="9" w16cid:durableId="1939214575">
    <w:abstractNumId w:val="12"/>
  </w:num>
  <w:num w:numId="10" w16cid:durableId="730006478">
    <w:abstractNumId w:val="16"/>
  </w:num>
  <w:num w:numId="11" w16cid:durableId="1464738384">
    <w:abstractNumId w:val="13"/>
  </w:num>
  <w:num w:numId="12" w16cid:durableId="319965513">
    <w:abstractNumId w:val="23"/>
  </w:num>
  <w:num w:numId="13" w16cid:durableId="998121282">
    <w:abstractNumId w:val="20"/>
  </w:num>
  <w:num w:numId="14" w16cid:durableId="425082069">
    <w:abstractNumId w:val="3"/>
  </w:num>
  <w:num w:numId="15" w16cid:durableId="2050687957">
    <w:abstractNumId w:val="6"/>
  </w:num>
  <w:num w:numId="16" w16cid:durableId="1238708200">
    <w:abstractNumId w:val="1"/>
  </w:num>
  <w:num w:numId="17" w16cid:durableId="751387787">
    <w:abstractNumId w:val="14"/>
  </w:num>
  <w:num w:numId="18" w16cid:durableId="562066489">
    <w:abstractNumId w:val="2"/>
  </w:num>
  <w:num w:numId="19" w16cid:durableId="1164276765">
    <w:abstractNumId w:val="15"/>
  </w:num>
  <w:num w:numId="20" w16cid:durableId="1307929718">
    <w:abstractNumId w:val="7"/>
  </w:num>
  <w:num w:numId="21" w16cid:durableId="948974977">
    <w:abstractNumId w:val="17"/>
  </w:num>
  <w:num w:numId="22" w16cid:durableId="1412696322">
    <w:abstractNumId w:val="11"/>
  </w:num>
  <w:num w:numId="23" w16cid:durableId="577520743">
    <w:abstractNumId w:val="21"/>
  </w:num>
  <w:num w:numId="24" w16cid:durableId="19567116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sDSyNDIxMzA1MjEwN7RU0lEKTi0uzszPAykwrAUAGdOufCwAAAA="/>
  </w:docVars>
  <w:rsids>
    <w:rsidRoot w:val="000511F6"/>
    <w:rsid w:val="00021B52"/>
    <w:rsid w:val="000511F6"/>
    <w:rsid w:val="000E6C84"/>
    <w:rsid w:val="0011141F"/>
    <w:rsid w:val="00150349"/>
    <w:rsid w:val="00160263"/>
    <w:rsid w:val="00160D4E"/>
    <w:rsid w:val="00176E12"/>
    <w:rsid w:val="001B12A7"/>
    <w:rsid w:val="001C7698"/>
    <w:rsid w:val="002A5B37"/>
    <w:rsid w:val="002C0B54"/>
    <w:rsid w:val="003706A5"/>
    <w:rsid w:val="00391556"/>
    <w:rsid w:val="003B3555"/>
    <w:rsid w:val="003D0DA5"/>
    <w:rsid w:val="00424F1D"/>
    <w:rsid w:val="0043357E"/>
    <w:rsid w:val="00525579"/>
    <w:rsid w:val="005677E4"/>
    <w:rsid w:val="00577F8D"/>
    <w:rsid w:val="005D1F9A"/>
    <w:rsid w:val="005F114A"/>
    <w:rsid w:val="005F7573"/>
    <w:rsid w:val="006013B2"/>
    <w:rsid w:val="006261AB"/>
    <w:rsid w:val="006725DF"/>
    <w:rsid w:val="006A1E33"/>
    <w:rsid w:val="006A242C"/>
    <w:rsid w:val="006A73B8"/>
    <w:rsid w:val="006B24D0"/>
    <w:rsid w:val="006D709E"/>
    <w:rsid w:val="006F003B"/>
    <w:rsid w:val="007F3E7F"/>
    <w:rsid w:val="0082439D"/>
    <w:rsid w:val="008876AD"/>
    <w:rsid w:val="008B0A5D"/>
    <w:rsid w:val="008C6227"/>
    <w:rsid w:val="00953B3B"/>
    <w:rsid w:val="00A03429"/>
    <w:rsid w:val="00A479C7"/>
    <w:rsid w:val="00A83CA3"/>
    <w:rsid w:val="00AA286C"/>
    <w:rsid w:val="00AF2767"/>
    <w:rsid w:val="00B14DD5"/>
    <w:rsid w:val="00B171DD"/>
    <w:rsid w:val="00B32BF5"/>
    <w:rsid w:val="00B81DCF"/>
    <w:rsid w:val="00C50EA8"/>
    <w:rsid w:val="00C549C4"/>
    <w:rsid w:val="00C7033D"/>
    <w:rsid w:val="00DB7582"/>
    <w:rsid w:val="00E556D9"/>
    <w:rsid w:val="00E65FD7"/>
    <w:rsid w:val="00EA098E"/>
    <w:rsid w:val="00EC2684"/>
    <w:rsid w:val="00F4441D"/>
    <w:rsid w:val="00F6131A"/>
    <w:rsid w:val="00F61DB5"/>
    <w:rsid w:val="00F81393"/>
    <w:rsid w:val="00F96843"/>
    <w:rsid w:val="00FB345C"/>
    <w:rsid w:val="00FE754A"/>
    <w:rsid w:val="00FF4829"/>
    <w:rsid w:val="7D69A37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EAC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B0A5D"/>
    <w:pPr>
      <w:spacing w:before="80" w:after="80"/>
    </w:pPr>
    <w:rPr>
      <w:rFonts w:ascii="Arial" w:eastAsia="Arial" w:hAnsi="Arial" w:cs="Arial"/>
    </w:rPr>
  </w:style>
  <w:style w:type="paragraph" w:styleId="Ttulo1">
    <w:name w:val="heading 1"/>
    <w:basedOn w:val="Normal"/>
    <w:link w:val="Ttulo1Car"/>
    <w:uiPriority w:val="1"/>
    <w:qFormat/>
    <w:pPr>
      <w:spacing w:line="232" w:lineRule="exact"/>
      <w:ind w:right="115"/>
      <w:jc w:val="right"/>
      <w:outlineLvl w:val="0"/>
    </w:pPr>
    <w:rPr>
      <w:rFonts w:ascii="Book Antiqua" w:eastAsia="Book Antiqua" w:hAnsi="Book Antiqua" w:cs="Book Antiqua"/>
      <w:i/>
      <w:sz w:val="20"/>
      <w:szCs w:val="20"/>
    </w:rPr>
  </w:style>
  <w:style w:type="paragraph" w:styleId="Ttulo2">
    <w:name w:val="heading 2"/>
    <w:basedOn w:val="Normal"/>
    <w:link w:val="Ttulo2Car"/>
    <w:uiPriority w:val="1"/>
    <w:qFormat/>
    <w:pPr>
      <w:spacing w:before="19"/>
      <w:ind w:left="137" w:right="390"/>
      <w:outlineLvl w:val="1"/>
    </w:pPr>
    <w:rPr>
      <w:sz w:val="18"/>
      <w:szCs w:val="18"/>
    </w:rPr>
  </w:style>
  <w:style w:type="paragraph" w:styleId="Ttulo3">
    <w:name w:val="heading 3"/>
    <w:basedOn w:val="Normal"/>
    <w:uiPriority w:val="1"/>
    <w:qFormat/>
    <w:pPr>
      <w:spacing w:before="19"/>
      <w:ind w:left="137"/>
      <w:outlineLvl w:val="2"/>
    </w:pPr>
    <w:rPr>
      <w:i/>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Pr>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A73B8"/>
    <w:pPr>
      <w:tabs>
        <w:tab w:val="center" w:pos="4252"/>
        <w:tab w:val="right" w:pos="8504"/>
      </w:tabs>
    </w:pPr>
  </w:style>
  <w:style w:type="character" w:customStyle="1" w:styleId="EncabezadoCar">
    <w:name w:val="Encabezado Car"/>
    <w:basedOn w:val="Fuentedeprrafopredeter"/>
    <w:link w:val="Encabezado"/>
    <w:uiPriority w:val="99"/>
    <w:rsid w:val="006A73B8"/>
    <w:rPr>
      <w:rFonts w:ascii="Arial" w:eastAsia="Arial" w:hAnsi="Arial" w:cs="Arial"/>
    </w:rPr>
  </w:style>
  <w:style w:type="paragraph" w:styleId="Piedepgina">
    <w:name w:val="footer"/>
    <w:basedOn w:val="Normal"/>
    <w:link w:val="PiedepginaCar"/>
    <w:uiPriority w:val="99"/>
    <w:unhideWhenUsed/>
    <w:rsid w:val="006A73B8"/>
    <w:pPr>
      <w:tabs>
        <w:tab w:val="center" w:pos="4252"/>
        <w:tab w:val="right" w:pos="8504"/>
      </w:tabs>
    </w:pPr>
  </w:style>
  <w:style w:type="character" w:customStyle="1" w:styleId="PiedepginaCar">
    <w:name w:val="Pie de página Car"/>
    <w:basedOn w:val="Fuentedeprrafopredeter"/>
    <w:link w:val="Piedepgina"/>
    <w:uiPriority w:val="99"/>
    <w:rsid w:val="006A73B8"/>
    <w:rPr>
      <w:rFonts w:ascii="Arial" w:eastAsia="Arial" w:hAnsi="Arial" w:cs="Arial"/>
    </w:rPr>
  </w:style>
  <w:style w:type="table" w:styleId="Tablaconcuadrcula">
    <w:name w:val="Table Grid"/>
    <w:basedOn w:val="Tablanormal"/>
    <w:uiPriority w:val="39"/>
    <w:rsid w:val="006A73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6013B2"/>
    <w:rPr>
      <w:color w:val="0000FF" w:themeColor="hyperlink"/>
      <w:u w:val="single"/>
    </w:rPr>
  </w:style>
  <w:style w:type="paragraph" w:styleId="Textonotapie">
    <w:name w:val="footnote text"/>
    <w:basedOn w:val="Normal"/>
    <w:link w:val="TextonotapieCar"/>
    <w:uiPriority w:val="99"/>
    <w:semiHidden/>
    <w:unhideWhenUsed/>
    <w:rsid w:val="006013B2"/>
    <w:rPr>
      <w:sz w:val="20"/>
      <w:szCs w:val="20"/>
    </w:rPr>
  </w:style>
  <w:style w:type="character" w:customStyle="1" w:styleId="TextonotapieCar">
    <w:name w:val="Texto nota pie Car"/>
    <w:basedOn w:val="Fuentedeprrafopredeter"/>
    <w:link w:val="Textonotapie"/>
    <w:uiPriority w:val="99"/>
    <w:semiHidden/>
    <w:rsid w:val="006013B2"/>
    <w:rPr>
      <w:rFonts w:ascii="Arial" w:eastAsia="Arial" w:hAnsi="Arial" w:cs="Arial"/>
      <w:sz w:val="20"/>
      <w:szCs w:val="20"/>
    </w:rPr>
  </w:style>
  <w:style w:type="character" w:styleId="Refdenotaalpie">
    <w:name w:val="footnote reference"/>
    <w:basedOn w:val="Fuentedeprrafopredeter"/>
    <w:uiPriority w:val="99"/>
    <w:semiHidden/>
    <w:unhideWhenUsed/>
    <w:rsid w:val="006013B2"/>
    <w:rPr>
      <w:vertAlign w:val="superscript"/>
    </w:rPr>
  </w:style>
  <w:style w:type="character" w:customStyle="1" w:styleId="TextoindependienteCar">
    <w:name w:val="Texto independiente Car"/>
    <w:basedOn w:val="Fuentedeprrafopredeter"/>
    <w:link w:val="Textoindependiente"/>
    <w:uiPriority w:val="1"/>
    <w:rsid w:val="005D1F9A"/>
    <w:rPr>
      <w:rFonts w:ascii="Arial" w:eastAsia="Arial" w:hAnsi="Arial" w:cs="Arial"/>
      <w:sz w:val="16"/>
      <w:szCs w:val="16"/>
    </w:rPr>
  </w:style>
  <w:style w:type="character" w:styleId="Textoennegrita">
    <w:name w:val="Strong"/>
    <w:basedOn w:val="Fuentedeprrafopredeter"/>
    <w:uiPriority w:val="22"/>
    <w:qFormat/>
    <w:rsid w:val="005D1F9A"/>
    <w:rPr>
      <w:b/>
      <w:bCs/>
    </w:rPr>
  </w:style>
  <w:style w:type="character" w:customStyle="1" w:styleId="Ttulo1Car">
    <w:name w:val="Título 1 Car"/>
    <w:basedOn w:val="Fuentedeprrafopredeter"/>
    <w:link w:val="Ttulo1"/>
    <w:uiPriority w:val="9"/>
    <w:rsid w:val="001C7698"/>
    <w:rPr>
      <w:rFonts w:ascii="Book Antiqua" w:eastAsia="Book Antiqua" w:hAnsi="Book Antiqua" w:cs="Book Antiqua"/>
      <w:i/>
      <w:sz w:val="20"/>
      <w:szCs w:val="20"/>
    </w:rPr>
  </w:style>
  <w:style w:type="paragraph" w:styleId="Descripcin">
    <w:name w:val="caption"/>
    <w:basedOn w:val="Normal"/>
    <w:next w:val="Normal"/>
    <w:uiPriority w:val="35"/>
    <w:unhideWhenUsed/>
    <w:qFormat/>
    <w:rsid w:val="001C7698"/>
    <w:pPr>
      <w:widowControl/>
      <w:spacing w:after="200"/>
      <w:ind w:firstLine="706"/>
    </w:pPr>
    <w:rPr>
      <w:rFonts w:ascii="Times New Roman" w:eastAsiaTheme="minorHAnsi" w:hAnsi="Times New Roman" w:cs="Times New Roman"/>
      <w:i/>
      <w:iCs/>
      <w:color w:val="1F497D" w:themeColor="text2"/>
      <w:spacing w:val="-6"/>
      <w:shd w:val="clear" w:color="auto" w:fill="FFFFFF"/>
    </w:rPr>
  </w:style>
  <w:style w:type="paragraph" w:customStyle="1" w:styleId="table">
    <w:name w:val="table"/>
    <w:basedOn w:val="Normal"/>
    <w:link w:val="tableCar"/>
    <w:qFormat/>
    <w:rsid w:val="001C7698"/>
    <w:pPr>
      <w:widowControl/>
    </w:pPr>
    <w:rPr>
      <w:rFonts w:asciiTheme="minorHAnsi" w:eastAsiaTheme="minorHAnsi" w:hAnsiTheme="minorHAnsi" w:cstheme="minorHAnsi"/>
      <w:b/>
      <w:bCs/>
      <w:color w:val="4F81BD" w:themeColor="accent1"/>
      <w:spacing w:val="-6"/>
      <w:sz w:val="20"/>
      <w:szCs w:val="20"/>
      <w:shd w:val="clear" w:color="auto" w:fill="FFFFFF"/>
    </w:rPr>
  </w:style>
  <w:style w:type="character" w:customStyle="1" w:styleId="tableCar">
    <w:name w:val="table Car"/>
    <w:basedOn w:val="Fuentedeprrafopredeter"/>
    <w:link w:val="table"/>
    <w:rsid w:val="001C7698"/>
    <w:rPr>
      <w:rFonts w:cstheme="minorHAnsi"/>
      <w:b/>
      <w:bCs/>
      <w:color w:val="4F81BD" w:themeColor="accent1"/>
      <w:spacing w:val="-6"/>
      <w:sz w:val="20"/>
      <w:szCs w:val="20"/>
    </w:rPr>
  </w:style>
  <w:style w:type="table" w:styleId="Tablanormal1">
    <w:name w:val="Plain Table 1"/>
    <w:basedOn w:val="Tablanormal"/>
    <w:uiPriority w:val="41"/>
    <w:rsid w:val="001C7698"/>
    <w:pPr>
      <w:widowControl/>
    </w:pPr>
    <w:rPr>
      <w:sz w:val="24"/>
      <w:szCs w:val="24"/>
      <w:lang w:val="es-C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tulo2Car">
    <w:name w:val="Título 2 Car"/>
    <w:basedOn w:val="Fuentedeprrafopredeter"/>
    <w:link w:val="Ttulo2"/>
    <w:uiPriority w:val="1"/>
    <w:rsid w:val="0011141F"/>
    <w:rPr>
      <w:rFonts w:ascii="Arial" w:eastAsia="Arial" w:hAnsi="Arial" w:cs="Arial"/>
      <w:sz w:val="18"/>
      <w:szCs w:val="18"/>
    </w:rPr>
  </w:style>
  <w:style w:type="character" w:styleId="nfasis">
    <w:name w:val="Emphasis"/>
    <w:basedOn w:val="Fuentedeprrafopredeter"/>
    <w:uiPriority w:val="20"/>
    <w:qFormat/>
    <w:rsid w:val="0011141F"/>
    <w:rPr>
      <w:i/>
      <w:iCs/>
    </w:rPr>
  </w:style>
  <w:style w:type="paragraph" w:customStyle="1" w:styleId="Table0">
    <w:name w:val="Table"/>
    <w:basedOn w:val="Normal"/>
    <w:link w:val="TableCar0"/>
    <w:qFormat/>
    <w:rsid w:val="00150349"/>
    <w:pPr>
      <w:widowControl/>
    </w:pPr>
    <w:rPr>
      <w:rFonts w:asciiTheme="minorHAnsi" w:eastAsiaTheme="minorHAnsi" w:hAnsiTheme="minorHAnsi" w:cstheme="minorHAnsi"/>
      <w:spacing w:val="-6"/>
      <w:sz w:val="20"/>
      <w:shd w:val="clear" w:color="auto" w:fill="FFFFFF"/>
    </w:rPr>
  </w:style>
  <w:style w:type="character" w:customStyle="1" w:styleId="TableCar0">
    <w:name w:val="Table Car"/>
    <w:basedOn w:val="Fuentedeprrafopredeter"/>
    <w:link w:val="Table0"/>
    <w:rsid w:val="00150349"/>
    <w:rPr>
      <w:rFonts w:cstheme="minorHAnsi"/>
      <w:spacing w:val="-6"/>
      <w:sz w:val="20"/>
    </w:rPr>
  </w:style>
  <w:style w:type="character" w:styleId="Textodelmarcadordeposicin">
    <w:name w:val="Placeholder Text"/>
    <w:basedOn w:val="Fuentedeprrafopredeter"/>
    <w:uiPriority w:val="99"/>
    <w:semiHidden/>
    <w:rsid w:val="00021B52"/>
    <w:rPr>
      <w:color w:val="666666"/>
    </w:rPr>
  </w:style>
  <w:style w:type="paragraph" w:styleId="NormalWeb">
    <w:name w:val="Normal (Web)"/>
    <w:basedOn w:val="Normal"/>
    <w:uiPriority w:val="99"/>
    <w:semiHidden/>
    <w:unhideWhenUsed/>
    <w:rsid w:val="00160263"/>
    <w:pPr>
      <w:widowControl/>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415">
      <w:marLeft w:val="480"/>
      <w:marRight w:val="0"/>
      <w:marTop w:val="0"/>
      <w:marBottom w:val="0"/>
      <w:divBdr>
        <w:top w:val="none" w:sz="0" w:space="0" w:color="auto"/>
        <w:left w:val="none" w:sz="0" w:space="0" w:color="auto"/>
        <w:bottom w:val="none" w:sz="0" w:space="0" w:color="auto"/>
        <w:right w:val="none" w:sz="0" w:space="0" w:color="auto"/>
      </w:divBdr>
    </w:div>
    <w:div w:id="2980474">
      <w:marLeft w:val="480"/>
      <w:marRight w:val="0"/>
      <w:marTop w:val="0"/>
      <w:marBottom w:val="0"/>
      <w:divBdr>
        <w:top w:val="none" w:sz="0" w:space="0" w:color="auto"/>
        <w:left w:val="none" w:sz="0" w:space="0" w:color="auto"/>
        <w:bottom w:val="none" w:sz="0" w:space="0" w:color="auto"/>
        <w:right w:val="none" w:sz="0" w:space="0" w:color="auto"/>
      </w:divBdr>
    </w:div>
    <w:div w:id="5837259">
      <w:bodyDiv w:val="1"/>
      <w:marLeft w:val="0"/>
      <w:marRight w:val="0"/>
      <w:marTop w:val="0"/>
      <w:marBottom w:val="0"/>
      <w:divBdr>
        <w:top w:val="none" w:sz="0" w:space="0" w:color="auto"/>
        <w:left w:val="none" w:sz="0" w:space="0" w:color="auto"/>
        <w:bottom w:val="none" w:sz="0" w:space="0" w:color="auto"/>
        <w:right w:val="none" w:sz="0" w:space="0" w:color="auto"/>
      </w:divBdr>
    </w:div>
    <w:div w:id="6562683">
      <w:marLeft w:val="480"/>
      <w:marRight w:val="0"/>
      <w:marTop w:val="0"/>
      <w:marBottom w:val="0"/>
      <w:divBdr>
        <w:top w:val="none" w:sz="0" w:space="0" w:color="auto"/>
        <w:left w:val="none" w:sz="0" w:space="0" w:color="auto"/>
        <w:bottom w:val="none" w:sz="0" w:space="0" w:color="auto"/>
        <w:right w:val="none" w:sz="0" w:space="0" w:color="auto"/>
      </w:divBdr>
    </w:div>
    <w:div w:id="7756021">
      <w:marLeft w:val="480"/>
      <w:marRight w:val="0"/>
      <w:marTop w:val="0"/>
      <w:marBottom w:val="0"/>
      <w:divBdr>
        <w:top w:val="none" w:sz="0" w:space="0" w:color="auto"/>
        <w:left w:val="none" w:sz="0" w:space="0" w:color="auto"/>
        <w:bottom w:val="none" w:sz="0" w:space="0" w:color="auto"/>
        <w:right w:val="none" w:sz="0" w:space="0" w:color="auto"/>
      </w:divBdr>
    </w:div>
    <w:div w:id="8876746">
      <w:marLeft w:val="480"/>
      <w:marRight w:val="0"/>
      <w:marTop w:val="0"/>
      <w:marBottom w:val="0"/>
      <w:divBdr>
        <w:top w:val="none" w:sz="0" w:space="0" w:color="auto"/>
        <w:left w:val="none" w:sz="0" w:space="0" w:color="auto"/>
        <w:bottom w:val="none" w:sz="0" w:space="0" w:color="auto"/>
        <w:right w:val="none" w:sz="0" w:space="0" w:color="auto"/>
      </w:divBdr>
    </w:div>
    <w:div w:id="9450581">
      <w:marLeft w:val="480"/>
      <w:marRight w:val="0"/>
      <w:marTop w:val="0"/>
      <w:marBottom w:val="0"/>
      <w:divBdr>
        <w:top w:val="none" w:sz="0" w:space="0" w:color="auto"/>
        <w:left w:val="none" w:sz="0" w:space="0" w:color="auto"/>
        <w:bottom w:val="none" w:sz="0" w:space="0" w:color="auto"/>
        <w:right w:val="none" w:sz="0" w:space="0" w:color="auto"/>
      </w:divBdr>
    </w:div>
    <w:div w:id="12535664">
      <w:marLeft w:val="480"/>
      <w:marRight w:val="0"/>
      <w:marTop w:val="0"/>
      <w:marBottom w:val="0"/>
      <w:divBdr>
        <w:top w:val="none" w:sz="0" w:space="0" w:color="auto"/>
        <w:left w:val="none" w:sz="0" w:space="0" w:color="auto"/>
        <w:bottom w:val="none" w:sz="0" w:space="0" w:color="auto"/>
        <w:right w:val="none" w:sz="0" w:space="0" w:color="auto"/>
      </w:divBdr>
    </w:div>
    <w:div w:id="14113734">
      <w:bodyDiv w:val="1"/>
      <w:marLeft w:val="0"/>
      <w:marRight w:val="0"/>
      <w:marTop w:val="0"/>
      <w:marBottom w:val="0"/>
      <w:divBdr>
        <w:top w:val="none" w:sz="0" w:space="0" w:color="auto"/>
        <w:left w:val="none" w:sz="0" w:space="0" w:color="auto"/>
        <w:bottom w:val="none" w:sz="0" w:space="0" w:color="auto"/>
        <w:right w:val="none" w:sz="0" w:space="0" w:color="auto"/>
      </w:divBdr>
    </w:div>
    <w:div w:id="17198347">
      <w:bodyDiv w:val="1"/>
      <w:marLeft w:val="0"/>
      <w:marRight w:val="0"/>
      <w:marTop w:val="0"/>
      <w:marBottom w:val="0"/>
      <w:divBdr>
        <w:top w:val="none" w:sz="0" w:space="0" w:color="auto"/>
        <w:left w:val="none" w:sz="0" w:space="0" w:color="auto"/>
        <w:bottom w:val="none" w:sz="0" w:space="0" w:color="auto"/>
        <w:right w:val="none" w:sz="0" w:space="0" w:color="auto"/>
      </w:divBdr>
    </w:div>
    <w:div w:id="17893021">
      <w:marLeft w:val="480"/>
      <w:marRight w:val="0"/>
      <w:marTop w:val="0"/>
      <w:marBottom w:val="0"/>
      <w:divBdr>
        <w:top w:val="none" w:sz="0" w:space="0" w:color="auto"/>
        <w:left w:val="none" w:sz="0" w:space="0" w:color="auto"/>
        <w:bottom w:val="none" w:sz="0" w:space="0" w:color="auto"/>
        <w:right w:val="none" w:sz="0" w:space="0" w:color="auto"/>
      </w:divBdr>
    </w:div>
    <w:div w:id="31275764">
      <w:marLeft w:val="480"/>
      <w:marRight w:val="0"/>
      <w:marTop w:val="0"/>
      <w:marBottom w:val="0"/>
      <w:divBdr>
        <w:top w:val="none" w:sz="0" w:space="0" w:color="auto"/>
        <w:left w:val="none" w:sz="0" w:space="0" w:color="auto"/>
        <w:bottom w:val="none" w:sz="0" w:space="0" w:color="auto"/>
        <w:right w:val="none" w:sz="0" w:space="0" w:color="auto"/>
      </w:divBdr>
    </w:div>
    <w:div w:id="34818494">
      <w:marLeft w:val="480"/>
      <w:marRight w:val="0"/>
      <w:marTop w:val="0"/>
      <w:marBottom w:val="0"/>
      <w:divBdr>
        <w:top w:val="none" w:sz="0" w:space="0" w:color="auto"/>
        <w:left w:val="none" w:sz="0" w:space="0" w:color="auto"/>
        <w:bottom w:val="none" w:sz="0" w:space="0" w:color="auto"/>
        <w:right w:val="none" w:sz="0" w:space="0" w:color="auto"/>
      </w:divBdr>
    </w:div>
    <w:div w:id="37778579">
      <w:marLeft w:val="480"/>
      <w:marRight w:val="0"/>
      <w:marTop w:val="0"/>
      <w:marBottom w:val="0"/>
      <w:divBdr>
        <w:top w:val="none" w:sz="0" w:space="0" w:color="auto"/>
        <w:left w:val="none" w:sz="0" w:space="0" w:color="auto"/>
        <w:bottom w:val="none" w:sz="0" w:space="0" w:color="auto"/>
        <w:right w:val="none" w:sz="0" w:space="0" w:color="auto"/>
      </w:divBdr>
    </w:div>
    <w:div w:id="37946385">
      <w:marLeft w:val="480"/>
      <w:marRight w:val="0"/>
      <w:marTop w:val="0"/>
      <w:marBottom w:val="0"/>
      <w:divBdr>
        <w:top w:val="none" w:sz="0" w:space="0" w:color="auto"/>
        <w:left w:val="none" w:sz="0" w:space="0" w:color="auto"/>
        <w:bottom w:val="none" w:sz="0" w:space="0" w:color="auto"/>
        <w:right w:val="none" w:sz="0" w:space="0" w:color="auto"/>
      </w:divBdr>
    </w:div>
    <w:div w:id="38939757">
      <w:marLeft w:val="480"/>
      <w:marRight w:val="0"/>
      <w:marTop w:val="0"/>
      <w:marBottom w:val="0"/>
      <w:divBdr>
        <w:top w:val="none" w:sz="0" w:space="0" w:color="auto"/>
        <w:left w:val="none" w:sz="0" w:space="0" w:color="auto"/>
        <w:bottom w:val="none" w:sz="0" w:space="0" w:color="auto"/>
        <w:right w:val="none" w:sz="0" w:space="0" w:color="auto"/>
      </w:divBdr>
    </w:div>
    <w:div w:id="39012235">
      <w:marLeft w:val="480"/>
      <w:marRight w:val="0"/>
      <w:marTop w:val="0"/>
      <w:marBottom w:val="0"/>
      <w:divBdr>
        <w:top w:val="none" w:sz="0" w:space="0" w:color="auto"/>
        <w:left w:val="none" w:sz="0" w:space="0" w:color="auto"/>
        <w:bottom w:val="none" w:sz="0" w:space="0" w:color="auto"/>
        <w:right w:val="none" w:sz="0" w:space="0" w:color="auto"/>
      </w:divBdr>
    </w:div>
    <w:div w:id="39600126">
      <w:marLeft w:val="480"/>
      <w:marRight w:val="0"/>
      <w:marTop w:val="0"/>
      <w:marBottom w:val="0"/>
      <w:divBdr>
        <w:top w:val="none" w:sz="0" w:space="0" w:color="auto"/>
        <w:left w:val="none" w:sz="0" w:space="0" w:color="auto"/>
        <w:bottom w:val="none" w:sz="0" w:space="0" w:color="auto"/>
        <w:right w:val="none" w:sz="0" w:space="0" w:color="auto"/>
      </w:divBdr>
    </w:div>
    <w:div w:id="40595662">
      <w:marLeft w:val="480"/>
      <w:marRight w:val="0"/>
      <w:marTop w:val="0"/>
      <w:marBottom w:val="0"/>
      <w:divBdr>
        <w:top w:val="none" w:sz="0" w:space="0" w:color="auto"/>
        <w:left w:val="none" w:sz="0" w:space="0" w:color="auto"/>
        <w:bottom w:val="none" w:sz="0" w:space="0" w:color="auto"/>
        <w:right w:val="none" w:sz="0" w:space="0" w:color="auto"/>
      </w:divBdr>
    </w:div>
    <w:div w:id="44985982">
      <w:marLeft w:val="480"/>
      <w:marRight w:val="0"/>
      <w:marTop w:val="0"/>
      <w:marBottom w:val="0"/>
      <w:divBdr>
        <w:top w:val="none" w:sz="0" w:space="0" w:color="auto"/>
        <w:left w:val="none" w:sz="0" w:space="0" w:color="auto"/>
        <w:bottom w:val="none" w:sz="0" w:space="0" w:color="auto"/>
        <w:right w:val="none" w:sz="0" w:space="0" w:color="auto"/>
      </w:divBdr>
    </w:div>
    <w:div w:id="47075781">
      <w:bodyDiv w:val="1"/>
      <w:marLeft w:val="0"/>
      <w:marRight w:val="0"/>
      <w:marTop w:val="0"/>
      <w:marBottom w:val="0"/>
      <w:divBdr>
        <w:top w:val="none" w:sz="0" w:space="0" w:color="auto"/>
        <w:left w:val="none" w:sz="0" w:space="0" w:color="auto"/>
        <w:bottom w:val="none" w:sz="0" w:space="0" w:color="auto"/>
        <w:right w:val="none" w:sz="0" w:space="0" w:color="auto"/>
      </w:divBdr>
    </w:div>
    <w:div w:id="49882889">
      <w:bodyDiv w:val="1"/>
      <w:marLeft w:val="0"/>
      <w:marRight w:val="0"/>
      <w:marTop w:val="0"/>
      <w:marBottom w:val="0"/>
      <w:divBdr>
        <w:top w:val="none" w:sz="0" w:space="0" w:color="auto"/>
        <w:left w:val="none" w:sz="0" w:space="0" w:color="auto"/>
        <w:bottom w:val="none" w:sz="0" w:space="0" w:color="auto"/>
        <w:right w:val="none" w:sz="0" w:space="0" w:color="auto"/>
      </w:divBdr>
    </w:div>
    <w:div w:id="49965568">
      <w:marLeft w:val="480"/>
      <w:marRight w:val="0"/>
      <w:marTop w:val="0"/>
      <w:marBottom w:val="0"/>
      <w:divBdr>
        <w:top w:val="none" w:sz="0" w:space="0" w:color="auto"/>
        <w:left w:val="none" w:sz="0" w:space="0" w:color="auto"/>
        <w:bottom w:val="none" w:sz="0" w:space="0" w:color="auto"/>
        <w:right w:val="none" w:sz="0" w:space="0" w:color="auto"/>
      </w:divBdr>
    </w:div>
    <w:div w:id="50426508">
      <w:marLeft w:val="480"/>
      <w:marRight w:val="0"/>
      <w:marTop w:val="0"/>
      <w:marBottom w:val="0"/>
      <w:divBdr>
        <w:top w:val="none" w:sz="0" w:space="0" w:color="auto"/>
        <w:left w:val="none" w:sz="0" w:space="0" w:color="auto"/>
        <w:bottom w:val="none" w:sz="0" w:space="0" w:color="auto"/>
        <w:right w:val="none" w:sz="0" w:space="0" w:color="auto"/>
      </w:divBdr>
    </w:div>
    <w:div w:id="51585468">
      <w:marLeft w:val="480"/>
      <w:marRight w:val="0"/>
      <w:marTop w:val="0"/>
      <w:marBottom w:val="0"/>
      <w:divBdr>
        <w:top w:val="none" w:sz="0" w:space="0" w:color="auto"/>
        <w:left w:val="none" w:sz="0" w:space="0" w:color="auto"/>
        <w:bottom w:val="none" w:sz="0" w:space="0" w:color="auto"/>
        <w:right w:val="none" w:sz="0" w:space="0" w:color="auto"/>
      </w:divBdr>
    </w:div>
    <w:div w:id="53236669">
      <w:marLeft w:val="480"/>
      <w:marRight w:val="0"/>
      <w:marTop w:val="0"/>
      <w:marBottom w:val="0"/>
      <w:divBdr>
        <w:top w:val="none" w:sz="0" w:space="0" w:color="auto"/>
        <w:left w:val="none" w:sz="0" w:space="0" w:color="auto"/>
        <w:bottom w:val="none" w:sz="0" w:space="0" w:color="auto"/>
        <w:right w:val="none" w:sz="0" w:space="0" w:color="auto"/>
      </w:divBdr>
    </w:div>
    <w:div w:id="55129278">
      <w:marLeft w:val="480"/>
      <w:marRight w:val="0"/>
      <w:marTop w:val="0"/>
      <w:marBottom w:val="0"/>
      <w:divBdr>
        <w:top w:val="none" w:sz="0" w:space="0" w:color="auto"/>
        <w:left w:val="none" w:sz="0" w:space="0" w:color="auto"/>
        <w:bottom w:val="none" w:sz="0" w:space="0" w:color="auto"/>
        <w:right w:val="none" w:sz="0" w:space="0" w:color="auto"/>
      </w:divBdr>
    </w:div>
    <w:div w:id="57633180">
      <w:marLeft w:val="480"/>
      <w:marRight w:val="0"/>
      <w:marTop w:val="0"/>
      <w:marBottom w:val="0"/>
      <w:divBdr>
        <w:top w:val="none" w:sz="0" w:space="0" w:color="auto"/>
        <w:left w:val="none" w:sz="0" w:space="0" w:color="auto"/>
        <w:bottom w:val="none" w:sz="0" w:space="0" w:color="auto"/>
        <w:right w:val="none" w:sz="0" w:space="0" w:color="auto"/>
      </w:divBdr>
    </w:div>
    <w:div w:id="58021222">
      <w:marLeft w:val="480"/>
      <w:marRight w:val="0"/>
      <w:marTop w:val="0"/>
      <w:marBottom w:val="0"/>
      <w:divBdr>
        <w:top w:val="none" w:sz="0" w:space="0" w:color="auto"/>
        <w:left w:val="none" w:sz="0" w:space="0" w:color="auto"/>
        <w:bottom w:val="none" w:sz="0" w:space="0" w:color="auto"/>
        <w:right w:val="none" w:sz="0" w:space="0" w:color="auto"/>
      </w:divBdr>
    </w:div>
    <w:div w:id="58794636">
      <w:marLeft w:val="480"/>
      <w:marRight w:val="0"/>
      <w:marTop w:val="0"/>
      <w:marBottom w:val="0"/>
      <w:divBdr>
        <w:top w:val="none" w:sz="0" w:space="0" w:color="auto"/>
        <w:left w:val="none" w:sz="0" w:space="0" w:color="auto"/>
        <w:bottom w:val="none" w:sz="0" w:space="0" w:color="auto"/>
        <w:right w:val="none" w:sz="0" w:space="0" w:color="auto"/>
      </w:divBdr>
    </w:div>
    <w:div w:id="63719508">
      <w:marLeft w:val="480"/>
      <w:marRight w:val="0"/>
      <w:marTop w:val="0"/>
      <w:marBottom w:val="0"/>
      <w:divBdr>
        <w:top w:val="none" w:sz="0" w:space="0" w:color="auto"/>
        <w:left w:val="none" w:sz="0" w:space="0" w:color="auto"/>
        <w:bottom w:val="none" w:sz="0" w:space="0" w:color="auto"/>
        <w:right w:val="none" w:sz="0" w:space="0" w:color="auto"/>
      </w:divBdr>
    </w:div>
    <w:div w:id="69811353">
      <w:bodyDiv w:val="1"/>
      <w:marLeft w:val="0"/>
      <w:marRight w:val="0"/>
      <w:marTop w:val="0"/>
      <w:marBottom w:val="0"/>
      <w:divBdr>
        <w:top w:val="none" w:sz="0" w:space="0" w:color="auto"/>
        <w:left w:val="none" w:sz="0" w:space="0" w:color="auto"/>
        <w:bottom w:val="none" w:sz="0" w:space="0" w:color="auto"/>
        <w:right w:val="none" w:sz="0" w:space="0" w:color="auto"/>
      </w:divBdr>
    </w:div>
    <w:div w:id="69818285">
      <w:bodyDiv w:val="1"/>
      <w:marLeft w:val="0"/>
      <w:marRight w:val="0"/>
      <w:marTop w:val="0"/>
      <w:marBottom w:val="0"/>
      <w:divBdr>
        <w:top w:val="none" w:sz="0" w:space="0" w:color="auto"/>
        <w:left w:val="none" w:sz="0" w:space="0" w:color="auto"/>
        <w:bottom w:val="none" w:sz="0" w:space="0" w:color="auto"/>
        <w:right w:val="none" w:sz="0" w:space="0" w:color="auto"/>
      </w:divBdr>
    </w:div>
    <w:div w:id="76751553">
      <w:marLeft w:val="480"/>
      <w:marRight w:val="0"/>
      <w:marTop w:val="0"/>
      <w:marBottom w:val="0"/>
      <w:divBdr>
        <w:top w:val="none" w:sz="0" w:space="0" w:color="auto"/>
        <w:left w:val="none" w:sz="0" w:space="0" w:color="auto"/>
        <w:bottom w:val="none" w:sz="0" w:space="0" w:color="auto"/>
        <w:right w:val="none" w:sz="0" w:space="0" w:color="auto"/>
      </w:divBdr>
    </w:div>
    <w:div w:id="89398796">
      <w:marLeft w:val="480"/>
      <w:marRight w:val="0"/>
      <w:marTop w:val="0"/>
      <w:marBottom w:val="0"/>
      <w:divBdr>
        <w:top w:val="none" w:sz="0" w:space="0" w:color="auto"/>
        <w:left w:val="none" w:sz="0" w:space="0" w:color="auto"/>
        <w:bottom w:val="none" w:sz="0" w:space="0" w:color="auto"/>
        <w:right w:val="none" w:sz="0" w:space="0" w:color="auto"/>
      </w:divBdr>
    </w:div>
    <w:div w:id="91559747">
      <w:marLeft w:val="480"/>
      <w:marRight w:val="0"/>
      <w:marTop w:val="0"/>
      <w:marBottom w:val="0"/>
      <w:divBdr>
        <w:top w:val="none" w:sz="0" w:space="0" w:color="auto"/>
        <w:left w:val="none" w:sz="0" w:space="0" w:color="auto"/>
        <w:bottom w:val="none" w:sz="0" w:space="0" w:color="auto"/>
        <w:right w:val="none" w:sz="0" w:space="0" w:color="auto"/>
      </w:divBdr>
    </w:div>
    <w:div w:id="95174190">
      <w:marLeft w:val="480"/>
      <w:marRight w:val="0"/>
      <w:marTop w:val="0"/>
      <w:marBottom w:val="0"/>
      <w:divBdr>
        <w:top w:val="none" w:sz="0" w:space="0" w:color="auto"/>
        <w:left w:val="none" w:sz="0" w:space="0" w:color="auto"/>
        <w:bottom w:val="none" w:sz="0" w:space="0" w:color="auto"/>
        <w:right w:val="none" w:sz="0" w:space="0" w:color="auto"/>
      </w:divBdr>
    </w:div>
    <w:div w:id="100077649">
      <w:marLeft w:val="480"/>
      <w:marRight w:val="0"/>
      <w:marTop w:val="0"/>
      <w:marBottom w:val="0"/>
      <w:divBdr>
        <w:top w:val="none" w:sz="0" w:space="0" w:color="auto"/>
        <w:left w:val="none" w:sz="0" w:space="0" w:color="auto"/>
        <w:bottom w:val="none" w:sz="0" w:space="0" w:color="auto"/>
        <w:right w:val="none" w:sz="0" w:space="0" w:color="auto"/>
      </w:divBdr>
    </w:div>
    <w:div w:id="106701042">
      <w:marLeft w:val="480"/>
      <w:marRight w:val="0"/>
      <w:marTop w:val="0"/>
      <w:marBottom w:val="0"/>
      <w:divBdr>
        <w:top w:val="none" w:sz="0" w:space="0" w:color="auto"/>
        <w:left w:val="none" w:sz="0" w:space="0" w:color="auto"/>
        <w:bottom w:val="none" w:sz="0" w:space="0" w:color="auto"/>
        <w:right w:val="none" w:sz="0" w:space="0" w:color="auto"/>
      </w:divBdr>
    </w:div>
    <w:div w:id="106974066">
      <w:marLeft w:val="480"/>
      <w:marRight w:val="0"/>
      <w:marTop w:val="0"/>
      <w:marBottom w:val="0"/>
      <w:divBdr>
        <w:top w:val="none" w:sz="0" w:space="0" w:color="auto"/>
        <w:left w:val="none" w:sz="0" w:space="0" w:color="auto"/>
        <w:bottom w:val="none" w:sz="0" w:space="0" w:color="auto"/>
        <w:right w:val="none" w:sz="0" w:space="0" w:color="auto"/>
      </w:divBdr>
    </w:div>
    <w:div w:id="110562049">
      <w:marLeft w:val="480"/>
      <w:marRight w:val="0"/>
      <w:marTop w:val="0"/>
      <w:marBottom w:val="0"/>
      <w:divBdr>
        <w:top w:val="none" w:sz="0" w:space="0" w:color="auto"/>
        <w:left w:val="none" w:sz="0" w:space="0" w:color="auto"/>
        <w:bottom w:val="none" w:sz="0" w:space="0" w:color="auto"/>
        <w:right w:val="none" w:sz="0" w:space="0" w:color="auto"/>
      </w:divBdr>
    </w:div>
    <w:div w:id="112216222">
      <w:bodyDiv w:val="1"/>
      <w:marLeft w:val="0"/>
      <w:marRight w:val="0"/>
      <w:marTop w:val="0"/>
      <w:marBottom w:val="0"/>
      <w:divBdr>
        <w:top w:val="none" w:sz="0" w:space="0" w:color="auto"/>
        <w:left w:val="none" w:sz="0" w:space="0" w:color="auto"/>
        <w:bottom w:val="none" w:sz="0" w:space="0" w:color="auto"/>
        <w:right w:val="none" w:sz="0" w:space="0" w:color="auto"/>
      </w:divBdr>
      <w:divsChild>
        <w:div w:id="20405102">
          <w:marLeft w:val="480"/>
          <w:marRight w:val="0"/>
          <w:marTop w:val="0"/>
          <w:marBottom w:val="0"/>
          <w:divBdr>
            <w:top w:val="none" w:sz="0" w:space="0" w:color="auto"/>
            <w:left w:val="none" w:sz="0" w:space="0" w:color="auto"/>
            <w:bottom w:val="none" w:sz="0" w:space="0" w:color="auto"/>
            <w:right w:val="none" w:sz="0" w:space="0" w:color="auto"/>
          </w:divBdr>
        </w:div>
        <w:div w:id="28991638">
          <w:marLeft w:val="480"/>
          <w:marRight w:val="0"/>
          <w:marTop w:val="0"/>
          <w:marBottom w:val="0"/>
          <w:divBdr>
            <w:top w:val="none" w:sz="0" w:space="0" w:color="auto"/>
            <w:left w:val="none" w:sz="0" w:space="0" w:color="auto"/>
            <w:bottom w:val="none" w:sz="0" w:space="0" w:color="auto"/>
            <w:right w:val="none" w:sz="0" w:space="0" w:color="auto"/>
          </w:divBdr>
        </w:div>
        <w:div w:id="77093883">
          <w:marLeft w:val="480"/>
          <w:marRight w:val="0"/>
          <w:marTop w:val="0"/>
          <w:marBottom w:val="0"/>
          <w:divBdr>
            <w:top w:val="none" w:sz="0" w:space="0" w:color="auto"/>
            <w:left w:val="none" w:sz="0" w:space="0" w:color="auto"/>
            <w:bottom w:val="none" w:sz="0" w:space="0" w:color="auto"/>
            <w:right w:val="none" w:sz="0" w:space="0" w:color="auto"/>
          </w:divBdr>
        </w:div>
        <w:div w:id="123935470">
          <w:marLeft w:val="480"/>
          <w:marRight w:val="0"/>
          <w:marTop w:val="0"/>
          <w:marBottom w:val="0"/>
          <w:divBdr>
            <w:top w:val="none" w:sz="0" w:space="0" w:color="auto"/>
            <w:left w:val="none" w:sz="0" w:space="0" w:color="auto"/>
            <w:bottom w:val="none" w:sz="0" w:space="0" w:color="auto"/>
            <w:right w:val="none" w:sz="0" w:space="0" w:color="auto"/>
          </w:divBdr>
        </w:div>
        <w:div w:id="142813053">
          <w:marLeft w:val="480"/>
          <w:marRight w:val="0"/>
          <w:marTop w:val="0"/>
          <w:marBottom w:val="0"/>
          <w:divBdr>
            <w:top w:val="none" w:sz="0" w:space="0" w:color="auto"/>
            <w:left w:val="none" w:sz="0" w:space="0" w:color="auto"/>
            <w:bottom w:val="none" w:sz="0" w:space="0" w:color="auto"/>
            <w:right w:val="none" w:sz="0" w:space="0" w:color="auto"/>
          </w:divBdr>
        </w:div>
        <w:div w:id="143402648">
          <w:marLeft w:val="480"/>
          <w:marRight w:val="0"/>
          <w:marTop w:val="0"/>
          <w:marBottom w:val="0"/>
          <w:divBdr>
            <w:top w:val="none" w:sz="0" w:space="0" w:color="auto"/>
            <w:left w:val="none" w:sz="0" w:space="0" w:color="auto"/>
            <w:bottom w:val="none" w:sz="0" w:space="0" w:color="auto"/>
            <w:right w:val="none" w:sz="0" w:space="0" w:color="auto"/>
          </w:divBdr>
        </w:div>
        <w:div w:id="144051051">
          <w:marLeft w:val="480"/>
          <w:marRight w:val="0"/>
          <w:marTop w:val="0"/>
          <w:marBottom w:val="0"/>
          <w:divBdr>
            <w:top w:val="none" w:sz="0" w:space="0" w:color="auto"/>
            <w:left w:val="none" w:sz="0" w:space="0" w:color="auto"/>
            <w:bottom w:val="none" w:sz="0" w:space="0" w:color="auto"/>
            <w:right w:val="none" w:sz="0" w:space="0" w:color="auto"/>
          </w:divBdr>
        </w:div>
        <w:div w:id="229459448">
          <w:marLeft w:val="480"/>
          <w:marRight w:val="0"/>
          <w:marTop w:val="0"/>
          <w:marBottom w:val="0"/>
          <w:divBdr>
            <w:top w:val="none" w:sz="0" w:space="0" w:color="auto"/>
            <w:left w:val="none" w:sz="0" w:space="0" w:color="auto"/>
            <w:bottom w:val="none" w:sz="0" w:space="0" w:color="auto"/>
            <w:right w:val="none" w:sz="0" w:space="0" w:color="auto"/>
          </w:divBdr>
        </w:div>
        <w:div w:id="231280344">
          <w:marLeft w:val="480"/>
          <w:marRight w:val="0"/>
          <w:marTop w:val="0"/>
          <w:marBottom w:val="0"/>
          <w:divBdr>
            <w:top w:val="none" w:sz="0" w:space="0" w:color="auto"/>
            <w:left w:val="none" w:sz="0" w:space="0" w:color="auto"/>
            <w:bottom w:val="none" w:sz="0" w:space="0" w:color="auto"/>
            <w:right w:val="none" w:sz="0" w:space="0" w:color="auto"/>
          </w:divBdr>
        </w:div>
        <w:div w:id="250313398">
          <w:marLeft w:val="480"/>
          <w:marRight w:val="0"/>
          <w:marTop w:val="0"/>
          <w:marBottom w:val="0"/>
          <w:divBdr>
            <w:top w:val="none" w:sz="0" w:space="0" w:color="auto"/>
            <w:left w:val="none" w:sz="0" w:space="0" w:color="auto"/>
            <w:bottom w:val="none" w:sz="0" w:space="0" w:color="auto"/>
            <w:right w:val="none" w:sz="0" w:space="0" w:color="auto"/>
          </w:divBdr>
        </w:div>
        <w:div w:id="274676949">
          <w:marLeft w:val="480"/>
          <w:marRight w:val="0"/>
          <w:marTop w:val="0"/>
          <w:marBottom w:val="0"/>
          <w:divBdr>
            <w:top w:val="none" w:sz="0" w:space="0" w:color="auto"/>
            <w:left w:val="none" w:sz="0" w:space="0" w:color="auto"/>
            <w:bottom w:val="none" w:sz="0" w:space="0" w:color="auto"/>
            <w:right w:val="none" w:sz="0" w:space="0" w:color="auto"/>
          </w:divBdr>
        </w:div>
        <w:div w:id="283199972">
          <w:marLeft w:val="480"/>
          <w:marRight w:val="0"/>
          <w:marTop w:val="0"/>
          <w:marBottom w:val="0"/>
          <w:divBdr>
            <w:top w:val="none" w:sz="0" w:space="0" w:color="auto"/>
            <w:left w:val="none" w:sz="0" w:space="0" w:color="auto"/>
            <w:bottom w:val="none" w:sz="0" w:space="0" w:color="auto"/>
            <w:right w:val="none" w:sz="0" w:space="0" w:color="auto"/>
          </w:divBdr>
        </w:div>
        <w:div w:id="297298590">
          <w:marLeft w:val="480"/>
          <w:marRight w:val="0"/>
          <w:marTop w:val="0"/>
          <w:marBottom w:val="0"/>
          <w:divBdr>
            <w:top w:val="none" w:sz="0" w:space="0" w:color="auto"/>
            <w:left w:val="none" w:sz="0" w:space="0" w:color="auto"/>
            <w:bottom w:val="none" w:sz="0" w:space="0" w:color="auto"/>
            <w:right w:val="none" w:sz="0" w:space="0" w:color="auto"/>
          </w:divBdr>
        </w:div>
        <w:div w:id="297802701">
          <w:marLeft w:val="480"/>
          <w:marRight w:val="0"/>
          <w:marTop w:val="0"/>
          <w:marBottom w:val="0"/>
          <w:divBdr>
            <w:top w:val="none" w:sz="0" w:space="0" w:color="auto"/>
            <w:left w:val="none" w:sz="0" w:space="0" w:color="auto"/>
            <w:bottom w:val="none" w:sz="0" w:space="0" w:color="auto"/>
            <w:right w:val="none" w:sz="0" w:space="0" w:color="auto"/>
          </w:divBdr>
        </w:div>
        <w:div w:id="297808630">
          <w:marLeft w:val="480"/>
          <w:marRight w:val="0"/>
          <w:marTop w:val="0"/>
          <w:marBottom w:val="0"/>
          <w:divBdr>
            <w:top w:val="none" w:sz="0" w:space="0" w:color="auto"/>
            <w:left w:val="none" w:sz="0" w:space="0" w:color="auto"/>
            <w:bottom w:val="none" w:sz="0" w:space="0" w:color="auto"/>
            <w:right w:val="none" w:sz="0" w:space="0" w:color="auto"/>
          </w:divBdr>
        </w:div>
        <w:div w:id="323558361">
          <w:marLeft w:val="480"/>
          <w:marRight w:val="0"/>
          <w:marTop w:val="0"/>
          <w:marBottom w:val="0"/>
          <w:divBdr>
            <w:top w:val="none" w:sz="0" w:space="0" w:color="auto"/>
            <w:left w:val="none" w:sz="0" w:space="0" w:color="auto"/>
            <w:bottom w:val="none" w:sz="0" w:space="0" w:color="auto"/>
            <w:right w:val="none" w:sz="0" w:space="0" w:color="auto"/>
          </w:divBdr>
        </w:div>
        <w:div w:id="327514926">
          <w:marLeft w:val="480"/>
          <w:marRight w:val="0"/>
          <w:marTop w:val="0"/>
          <w:marBottom w:val="0"/>
          <w:divBdr>
            <w:top w:val="none" w:sz="0" w:space="0" w:color="auto"/>
            <w:left w:val="none" w:sz="0" w:space="0" w:color="auto"/>
            <w:bottom w:val="none" w:sz="0" w:space="0" w:color="auto"/>
            <w:right w:val="none" w:sz="0" w:space="0" w:color="auto"/>
          </w:divBdr>
        </w:div>
        <w:div w:id="383722937">
          <w:marLeft w:val="480"/>
          <w:marRight w:val="0"/>
          <w:marTop w:val="0"/>
          <w:marBottom w:val="0"/>
          <w:divBdr>
            <w:top w:val="none" w:sz="0" w:space="0" w:color="auto"/>
            <w:left w:val="none" w:sz="0" w:space="0" w:color="auto"/>
            <w:bottom w:val="none" w:sz="0" w:space="0" w:color="auto"/>
            <w:right w:val="none" w:sz="0" w:space="0" w:color="auto"/>
          </w:divBdr>
        </w:div>
        <w:div w:id="391736424">
          <w:marLeft w:val="480"/>
          <w:marRight w:val="0"/>
          <w:marTop w:val="0"/>
          <w:marBottom w:val="0"/>
          <w:divBdr>
            <w:top w:val="none" w:sz="0" w:space="0" w:color="auto"/>
            <w:left w:val="none" w:sz="0" w:space="0" w:color="auto"/>
            <w:bottom w:val="none" w:sz="0" w:space="0" w:color="auto"/>
            <w:right w:val="none" w:sz="0" w:space="0" w:color="auto"/>
          </w:divBdr>
        </w:div>
        <w:div w:id="443496572">
          <w:marLeft w:val="480"/>
          <w:marRight w:val="0"/>
          <w:marTop w:val="0"/>
          <w:marBottom w:val="0"/>
          <w:divBdr>
            <w:top w:val="none" w:sz="0" w:space="0" w:color="auto"/>
            <w:left w:val="none" w:sz="0" w:space="0" w:color="auto"/>
            <w:bottom w:val="none" w:sz="0" w:space="0" w:color="auto"/>
            <w:right w:val="none" w:sz="0" w:space="0" w:color="auto"/>
          </w:divBdr>
        </w:div>
        <w:div w:id="447242872">
          <w:marLeft w:val="480"/>
          <w:marRight w:val="0"/>
          <w:marTop w:val="0"/>
          <w:marBottom w:val="0"/>
          <w:divBdr>
            <w:top w:val="none" w:sz="0" w:space="0" w:color="auto"/>
            <w:left w:val="none" w:sz="0" w:space="0" w:color="auto"/>
            <w:bottom w:val="none" w:sz="0" w:space="0" w:color="auto"/>
            <w:right w:val="none" w:sz="0" w:space="0" w:color="auto"/>
          </w:divBdr>
        </w:div>
        <w:div w:id="459033995">
          <w:marLeft w:val="480"/>
          <w:marRight w:val="0"/>
          <w:marTop w:val="0"/>
          <w:marBottom w:val="0"/>
          <w:divBdr>
            <w:top w:val="none" w:sz="0" w:space="0" w:color="auto"/>
            <w:left w:val="none" w:sz="0" w:space="0" w:color="auto"/>
            <w:bottom w:val="none" w:sz="0" w:space="0" w:color="auto"/>
            <w:right w:val="none" w:sz="0" w:space="0" w:color="auto"/>
          </w:divBdr>
        </w:div>
        <w:div w:id="493959524">
          <w:marLeft w:val="480"/>
          <w:marRight w:val="0"/>
          <w:marTop w:val="0"/>
          <w:marBottom w:val="0"/>
          <w:divBdr>
            <w:top w:val="none" w:sz="0" w:space="0" w:color="auto"/>
            <w:left w:val="none" w:sz="0" w:space="0" w:color="auto"/>
            <w:bottom w:val="none" w:sz="0" w:space="0" w:color="auto"/>
            <w:right w:val="none" w:sz="0" w:space="0" w:color="auto"/>
          </w:divBdr>
        </w:div>
        <w:div w:id="519394773">
          <w:marLeft w:val="480"/>
          <w:marRight w:val="0"/>
          <w:marTop w:val="0"/>
          <w:marBottom w:val="0"/>
          <w:divBdr>
            <w:top w:val="none" w:sz="0" w:space="0" w:color="auto"/>
            <w:left w:val="none" w:sz="0" w:space="0" w:color="auto"/>
            <w:bottom w:val="none" w:sz="0" w:space="0" w:color="auto"/>
            <w:right w:val="none" w:sz="0" w:space="0" w:color="auto"/>
          </w:divBdr>
        </w:div>
        <w:div w:id="558052879">
          <w:marLeft w:val="480"/>
          <w:marRight w:val="0"/>
          <w:marTop w:val="0"/>
          <w:marBottom w:val="0"/>
          <w:divBdr>
            <w:top w:val="none" w:sz="0" w:space="0" w:color="auto"/>
            <w:left w:val="none" w:sz="0" w:space="0" w:color="auto"/>
            <w:bottom w:val="none" w:sz="0" w:space="0" w:color="auto"/>
            <w:right w:val="none" w:sz="0" w:space="0" w:color="auto"/>
          </w:divBdr>
        </w:div>
        <w:div w:id="592084331">
          <w:marLeft w:val="480"/>
          <w:marRight w:val="0"/>
          <w:marTop w:val="0"/>
          <w:marBottom w:val="0"/>
          <w:divBdr>
            <w:top w:val="none" w:sz="0" w:space="0" w:color="auto"/>
            <w:left w:val="none" w:sz="0" w:space="0" w:color="auto"/>
            <w:bottom w:val="none" w:sz="0" w:space="0" w:color="auto"/>
            <w:right w:val="none" w:sz="0" w:space="0" w:color="auto"/>
          </w:divBdr>
        </w:div>
        <w:div w:id="637613678">
          <w:marLeft w:val="480"/>
          <w:marRight w:val="0"/>
          <w:marTop w:val="0"/>
          <w:marBottom w:val="0"/>
          <w:divBdr>
            <w:top w:val="none" w:sz="0" w:space="0" w:color="auto"/>
            <w:left w:val="none" w:sz="0" w:space="0" w:color="auto"/>
            <w:bottom w:val="none" w:sz="0" w:space="0" w:color="auto"/>
            <w:right w:val="none" w:sz="0" w:space="0" w:color="auto"/>
          </w:divBdr>
        </w:div>
        <w:div w:id="657853919">
          <w:marLeft w:val="480"/>
          <w:marRight w:val="0"/>
          <w:marTop w:val="0"/>
          <w:marBottom w:val="0"/>
          <w:divBdr>
            <w:top w:val="none" w:sz="0" w:space="0" w:color="auto"/>
            <w:left w:val="none" w:sz="0" w:space="0" w:color="auto"/>
            <w:bottom w:val="none" w:sz="0" w:space="0" w:color="auto"/>
            <w:right w:val="none" w:sz="0" w:space="0" w:color="auto"/>
          </w:divBdr>
        </w:div>
        <w:div w:id="671836332">
          <w:marLeft w:val="480"/>
          <w:marRight w:val="0"/>
          <w:marTop w:val="0"/>
          <w:marBottom w:val="0"/>
          <w:divBdr>
            <w:top w:val="none" w:sz="0" w:space="0" w:color="auto"/>
            <w:left w:val="none" w:sz="0" w:space="0" w:color="auto"/>
            <w:bottom w:val="none" w:sz="0" w:space="0" w:color="auto"/>
            <w:right w:val="none" w:sz="0" w:space="0" w:color="auto"/>
          </w:divBdr>
        </w:div>
        <w:div w:id="751321769">
          <w:marLeft w:val="480"/>
          <w:marRight w:val="0"/>
          <w:marTop w:val="0"/>
          <w:marBottom w:val="0"/>
          <w:divBdr>
            <w:top w:val="none" w:sz="0" w:space="0" w:color="auto"/>
            <w:left w:val="none" w:sz="0" w:space="0" w:color="auto"/>
            <w:bottom w:val="none" w:sz="0" w:space="0" w:color="auto"/>
            <w:right w:val="none" w:sz="0" w:space="0" w:color="auto"/>
          </w:divBdr>
        </w:div>
        <w:div w:id="785661351">
          <w:marLeft w:val="480"/>
          <w:marRight w:val="0"/>
          <w:marTop w:val="0"/>
          <w:marBottom w:val="0"/>
          <w:divBdr>
            <w:top w:val="none" w:sz="0" w:space="0" w:color="auto"/>
            <w:left w:val="none" w:sz="0" w:space="0" w:color="auto"/>
            <w:bottom w:val="none" w:sz="0" w:space="0" w:color="auto"/>
            <w:right w:val="none" w:sz="0" w:space="0" w:color="auto"/>
          </w:divBdr>
        </w:div>
        <w:div w:id="865141705">
          <w:marLeft w:val="480"/>
          <w:marRight w:val="0"/>
          <w:marTop w:val="0"/>
          <w:marBottom w:val="0"/>
          <w:divBdr>
            <w:top w:val="none" w:sz="0" w:space="0" w:color="auto"/>
            <w:left w:val="none" w:sz="0" w:space="0" w:color="auto"/>
            <w:bottom w:val="none" w:sz="0" w:space="0" w:color="auto"/>
            <w:right w:val="none" w:sz="0" w:space="0" w:color="auto"/>
          </w:divBdr>
        </w:div>
        <w:div w:id="899245289">
          <w:marLeft w:val="480"/>
          <w:marRight w:val="0"/>
          <w:marTop w:val="0"/>
          <w:marBottom w:val="0"/>
          <w:divBdr>
            <w:top w:val="none" w:sz="0" w:space="0" w:color="auto"/>
            <w:left w:val="none" w:sz="0" w:space="0" w:color="auto"/>
            <w:bottom w:val="none" w:sz="0" w:space="0" w:color="auto"/>
            <w:right w:val="none" w:sz="0" w:space="0" w:color="auto"/>
          </w:divBdr>
        </w:div>
        <w:div w:id="910388206">
          <w:marLeft w:val="480"/>
          <w:marRight w:val="0"/>
          <w:marTop w:val="0"/>
          <w:marBottom w:val="0"/>
          <w:divBdr>
            <w:top w:val="none" w:sz="0" w:space="0" w:color="auto"/>
            <w:left w:val="none" w:sz="0" w:space="0" w:color="auto"/>
            <w:bottom w:val="none" w:sz="0" w:space="0" w:color="auto"/>
            <w:right w:val="none" w:sz="0" w:space="0" w:color="auto"/>
          </w:divBdr>
        </w:div>
        <w:div w:id="918290513">
          <w:marLeft w:val="480"/>
          <w:marRight w:val="0"/>
          <w:marTop w:val="0"/>
          <w:marBottom w:val="0"/>
          <w:divBdr>
            <w:top w:val="none" w:sz="0" w:space="0" w:color="auto"/>
            <w:left w:val="none" w:sz="0" w:space="0" w:color="auto"/>
            <w:bottom w:val="none" w:sz="0" w:space="0" w:color="auto"/>
            <w:right w:val="none" w:sz="0" w:space="0" w:color="auto"/>
          </w:divBdr>
        </w:div>
        <w:div w:id="930970140">
          <w:marLeft w:val="480"/>
          <w:marRight w:val="0"/>
          <w:marTop w:val="0"/>
          <w:marBottom w:val="0"/>
          <w:divBdr>
            <w:top w:val="none" w:sz="0" w:space="0" w:color="auto"/>
            <w:left w:val="none" w:sz="0" w:space="0" w:color="auto"/>
            <w:bottom w:val="none" w:sz="0" w:space="0" w:color="auto"/>
            <w:right w:val="none" w:sz="0" w:space="0" w:color="auto"/>
          </w:divBdr>
        </w:div>
        <w:div w:id="989747869">
          <w:marLeft w:val="480"/>
          <w:marRight w:val="0"/>
          <w:marTop w:val="0"/>
          <w:marBottom w:val="0"/>
          <w:divBdr>
            <w:top w:val="none" w:sz="0" w:space="0" w:color="auto"/>
            <w:left w:val="none" w:sz="0" w:space="0" w:color="auto"/>
            <w:bottom w:val="none" w:sz="0" w:space="0" w:color="auto"/>
            <w:right w:val="none" w:sz="0" w:space="0" w:color="auto"/>
          </w:divBdr>
        </w:div>
        <w:div w:id="1002513188">
          <w:marLeft w:val="480"/>
          <w:marRight w:val="0"/>
          <w:marTop w:val="0"/>
          <w:marBottom w:val="0"/>
          <w:divBdr>
            <w:top w:val="none" w:sz="0" w:space="0" w:color="auto"/>
            <w:left w:val="none" w:sz="0" w:space="0" w:color="auto"/>
            <w:bottom w:val="none" w:sz="0" w:space="0" w:color="auto"/>
            <w:right w:val="none" w:sz="0" w:space="0" w:color="auto"/>
          </w:divBdr>
        </w:div>
        <w:div w:id="1005867381">
          <w:marLeft w:val="480"/>
          <w:marRight w:val="0"/>
          <w:marTop w:val="0"/>
          <w:marBottom w:val="0"/>
          <w:divBdr>
            <w:top w:val="none" w:sz="0" w:space="0" w:color="auto"/>
            <w:left w:val="none" w:sz="0" w:space="0" w:color="auto"/>
            <w:bottom w:val="none" w:sz="0" w:space="0" w:color="auto"/>
            <w:right w:val="none" w:sz="0" w:space="0" w:color="auto"/>
          </w:divBdr>
        </w:div>
        <w:div w:id="1020201806">
          <w:marLeft w:val="480"/>
          <w:marRight w:val="0"/>
          <w:marTop w:val="0"/>
          <w:marBottom w:val="0"/>
          <w:divBdr>
            <w:top w:val="none" w:sz="0" w:space="0" w:color="auto"/>
            <w:left w:val="none" w:sz="0" w:space="0" w:color="auto"/>
            <w:bottom w:val="none" w:sz="0" w:space="0" w:color="auto"/>
            <w:right w:val="none" w:sz="0" w:space="0" w:color="auto"/>
          </w:divBdr>
        </w:div>
        <w:div w:id="1028139601">
          <w:marLeft w:val="480"/>
          <w:marRight w:val="0"/>
          <w:marTop w:val="0"/>
          <w:marBottom w:val="0"/>
          <w:divBdr>
            <w:top w:val="none" w:sz="0" w:space="0" w:color="auto"/>
            <w:left w:val="none" w:sz="0" w:space="0" w:color="auto"/>
            <w:bottom w:val="none" w:sz="0" w:space="0" w:color="auto"/>
            <w:right w:val="none" w:sz="0" w:space="0" w:color="auto"/>
          </w:divBdr>
        </w:div>
        <w:div w:id="1033845322">
          <w:marLeft w:val="480"/>
          <w:marRight w:val="0"/>
          <w:marTop w:val="0"/>
          <w:marBottom w:val="0"/>
          <w:divBdr>
            <w:top w:val="none" w:sz="0" w:space="0" w:color="auto"/>
            <w:left w:val="none" w:sz="0" w:space="0" w:color="auto"/>
            <w:bottom w:val="none" w:sz="0" w:space="0" w:color="auto"/>
            <w:right w:val="none" w:sz="0" w:space="0" w:color="auto"/>
          </w:divBdr>
        </w:div>
        <w:div w:id="1038160207">
          <w:marLeft w:val="480"/>
          <w:marRight w:val="0"/>
          <w:marTop w:val="0"/>
          <w:marBottom w:val="0"/>
          <w:divBdr>
            <w:top w:val="none" w:sz="0" w:space="0" w:color="auto"/>
            <w:left w:val="none" w:sz="0" w:space="0" w:color="auto"/>
            <w:bottom w:val="none" w:sz="0" w:space="0" w:color="auto"/>
            <w:right w:val="none" w:sz="0" w:space="0" w:color="auto"/>
          </w:divBdr>
        </w:div>
        <w:div w:id="1125543683">
          <w:marLeft w:val="480"/>
          <w:marRight w:val="0"/>
          <w:marTop w:val="0"/>
          <w:marBottom w:val="0"/>
          <w:divBdr>
            <w:top w:val="none" w:sz="0" w:space="0" w:color="auto"/>
            <w:left w:val="none" w:sz="0" w:space="0" w:color="auto"/>
            <w:bottom w:val="none" w:sz="0" w:space="0" w:color="auto"/>
            <w:right w:val="none" w:sz="0" w:space="0" w:color="auto"/>
          </w:divBdr>
        </w:div>
        <w:div w:id="1157191668">
          <w:marLeft w:val="480"/>
          <w:marRight w:val="0"/>
          <w:marTop w:val="0"/>
          <w:marBottom w:val="0"/>
          <w:divBdr>
            <w:top w:val="none" w:sz="0" w:space="0" w:color="auto"/>
            <w:left w:val="none" w:sz="0" w:space="0" w:color="auto"/>
            <w:bottom w:val="none" w:sz="0" w:space="0" w:color="auto"/>
            <w:right w:val="none" w:sz="0" w:space="0" w:color="auto"/>
          </w:divBdr>
        </w:div>
        <w:div w:id="1211922114">
          <w:marLeft w:val="480"/>
          <w:marRight w:val="0"/>
          <w:marTop w:val="0"/>
          <w:marBottom w:val="0"/>
          <w:divBdr>
            <w:top w:val="none" w:sz="0" w:space="0" w:color="auto"/>
            <w:left w:val="none" w:sz="0" w:space="0" w:color="auto"/>
            <w:bottom w:val="none" w:sz="0" w:space="0" w:color="auto"/>
            <w:right w:val="none" w:sz="0" w:space="0" w:color="auto"/>
          </w:divBdr>
        </w:div>
        <w:div w:id="1257710999">
          <w:marLeft w:val="480"/>
          <w:marRight w:val="0"/>
          <w:marTop w:val="0"/>
          <w:marBottom w:val="0"/>
          <w:divBdr>
            <w:top w:val="none" w:sz="0" w:space="0" w:color="auto"/>
            <w:left w:val="none" w:sz="0" w:space="0" w:color="auto"/>
            <w:bottom w:val="none" w:sz="0" w:space="0" w:color="auto"/>
            <w:right w:val="none" w:sz="0" w:space="0" w:color="auto"/>
          </w:divBdr>
        </w:div>
        <w:div w:id="1288119891">
          <w:marLeft w:val="480"/>
          <w:marRight w:val="0"/>
          <w:marTop w:val="0"/>
          <w:marBottom w:val="0"/>
          <w:divBdr>
            <w:top w:val="none" w:sz="0" w:space="0" w:color="auto"/>
            <w:left w:val="none" w:sz="0" w:space="0" w:color="auto"/>
            <w:bottom w:val="none" w:sz="0" w:space="0" w:color="auto"/>
            <w:right w:val="none" w:sz="0" w:space="0" w:color="auto"/>
          </w:divBdr>
        </w:div>
        <w:div w:id="1412116172">
          <w:marLeft w:val="480"/>
          <w:marRight w:val="0"/>
          <w:marTop w:val="0"/>
          <w:marBottom w:val="0"/>
          <w:divBdr>
            <w:top w:val="none" w:sz="0" w:space="0" w:color="auto"/>
            <w:left w:val="none" w:sz="0" w:space="0" w:color="auto"/>
            <w:bottom w:val="none" w:sz="0" w:space="0" w:color="auto"/>
            <w:right w:val="none" w:sz="0" w:space="0" w:color="auto"/>
          </w:divBdr>
        </w:div>
        <w:div w:id="1461846288">
          <w:marLeft w:val="480"/>
          <w:marRight w:val="0"/>
          <w:marTop w:val="0"/>
          <w:marBottom w:val="0"/>
          <w:divBdr>
            <w:top w:val="none" w:sz="0" w:space="0" w:color="auto"/>
            <w:left w:val="none" w:sz="0" w:space="0" w:color="auto"/>
            <w:bottom w:val="none" w:sz="0" w:space="0" w:color="auto"/>
            <w:right w:val="none" w:sz="0" w:space="0" w:color="auto"/>
          </w:divBdr>
        </w:div>
        <w:div w:id="1528060959">
          <w:marLeft w:val="480"/>
          <w:marRight w:val="0"/>
          <w:marTop w:val="0"/>
          <w:marBottom w:val="0"/>
          <w:divBdr>
            <w:top w:val="none" w:sz="0" w:space="0" w:color="auto"/>
            <w:left w:val="none" w:sz="0" w:space="0" w:color="auto"/>
            <w:bottom w:val="none" w:sz="0" w:space="0" w:color="auto"/>
            <w:right w:val="none" w:sz="0" w:space="0" w:color="auto"/>
          </w:divBdr>
        </w:div>
        <w:div w:id="1560628735">
          <w:marLeft w:val="480"/>
          <w:marRight w:val="0"/>
          <w:marTop w:val="0"/>
          <w:marBottom w:val="0"/>
          <w:divBdr>
            <w:top w:val="none" w:sz="0" w:space="0" w:color="auto"/>
            <w:left w:val="none" w:sz="0" w:space="0" w:color="auto"/>
            <w:bottom w:val="none" w:sz="0" w:space="0" w:color="auto"/>
            <w:right w:val="none" w:sz="0" w:space="0" w:color="auto"/>
          </w:divBdr>
        </w:div>
        <w:div w:id="1578519613">
          <w:marLeft w:val="480"/>
          <w:marRight w:val="0"/>
          <w:marTop w:val="0"/>
          <w:marBottom w:val="0"/>
          <w:divBdr>
            <w:top w:val="none" w:sz="0" w:space="0" w:color="auto"/>
            <w:left w:val="none" w:sz="0" w:space="0" w:color="auto"/>
            <w:bottom w:val="none" w:sz="0" w:space="0" w:color="auto"/>
            <w:right w:val="none" w:sz="0" w:space="0" w:color="auto"/>
          </w:divBdr>
        </w:div>
        <w:div w:id="1607695424">
          <w:marLeft w:val="480"/>
          <w:marRight w:val="0"/>
          <w:marTop w:val="0"/>
          <w:marBottom w:val="0"/>
          <w:divBdr>
            <w:top w:val="none" w:sz="0" w:space="0" w:color="auto"/>
            <w:left w:val="none" w:sz="0" w:space="0" w:color="auto"/>
            <w:bottom w:val="none" w:sz="0" w:space="0" w:color="auto"/>
            <w:right w:val="none" w:sz="0" w:space="0" w:color="auto"/>
          </w:divBdr>
        </w:div>
        <w:div w:id="1612124557">
          <w:marLeft w:val="480"/>
          <w:marRight w:val="0"/>
          <w:marTop w:val="0"/>
          <w:marBottom w:val="0"/>
          <w:divBdr>
            <w:top w:val="none" w:sz="0" w:space="0" w:color="auto"/>
            <w:left w:val="none" w:sz="0" w:space="0" w:color="auto"/>
            <w:bottom w:val="none" w:sz="0" w:space="0" w:color="auto"/>
            <w:right w:val="none" w:sz="0" w:space="0" w:color="auto"/>
          </w:divBdr>
        </w:div>
        <w:div w:id="1617299068">
          <w:marLeft w:val="480"/>
          <w:marRight w:val="0"/>
          <w:marTop w:val="0"/>
          <w:marBottom w:val="0"/>
          <w:divBdr>
            <w:top w:val="none" w:sz="0" w:space="0" w:color="auto"/>
            <w:left w:val="none" w:sz="0" w:space="0" w:color="auto"/>
            <w:bottom w:val="none" w:sz="0" w:space="0" w:color="auto"/>
            <w:right w:val="none" w:sz="0" w:space="0" w:color="auto"/>
          </w:divBdr>
        </w:div>
        <w:div w:id="1699695967">
          <w:marLeft w:val="480"/>
          <w:marRight w:val="0"/>
          <w:marTop w:val="0"/>
          <w:marBottom w:val="0"/>
          <w:divBdr>
            <w:top w:val="none" w:sz="0" w:space="0" w:color="auto"/>
            <w:left w:val="none" w:sz="0" w:space="0" w:color="auto"/>
            <w:bottom w:val="none" w:sz="0" w:space="0" w:color="auto"/>
            <w:right w:val="none" w:sz="0" w:space="0" w:color="auto"/>
          </w:divBdr>
        </w:div>
        <w:div w:id="1723014403">
          <w:marLeft w:val="480"/>
          <w:marRight w:val="0"/>
          <w:marTop w:val="0"/>
          <w:marBottom w:val="0"/>
          <w:divBdr>
            <w:top w:val="none" w:sz="0" w:space="0" w:color="auto"/>
            <w:left w:val="none" w:sz="0" w:space="0" w:color="auto"/>
            <w:bottom w:val="none" w:sz="0" w:space="0" w:color="auto"/>
            <w:right w:val="none" w:sz="0" w:space="0" w:color="auto"/>
          </w:divBdr>
        </w:div>
        <w:div w:id="1763449592">
          <w:marLeft w:val="480"/>
          <w:marRight w:val="0"/>
          <w:marTop w:val="0"/>
          <w:marBottom w:val="0"/>
          <w:divBdr>
            <w:top w:val="none" w:sz="0" w:space="0" w:color="auto"/>
            <w:left w:val="none" w:sz="0" w:space="0" w:color="auto"/>
            <w:bottom w:val="none" w:sz="0" w:space="0" w:color="auto"/>
            <w:right w:val="none" w:sz="0" w:space="0" w:color="auto"/>
          </w:divBdr>
        </w:div>
        <w:div w:id="1790588210">
          <w:marLeft w:val="480"/>
          <w:marRight w:val="0"/>
          <w:marTop w:val="0"/>
          <w:marBottom w:val="0"/>
          <w:divBdr>
            <w:top w:val="none" w:sz="0" w:space="0" w:color="auto"/>
            <w:left w:val="none" w:sz="0" w:space="0" w:color="auto"/>
            <w:bottom w:val="none" w:sz="0" w:space="0" w:color="auto"/>
            <w:right w:val="none" w:sz="0" w:space="0" w:color="auto"/>
          </w:divBdr>
        </w:div>
        <w:div w:id="1809739930">
          <w:marLeft w:val="480"/>
          <w:marRight w:val="0"/>
          <w:marTop w:val="0"/>
          <w:marBottom w:val="0"/>
          <w:divBdr>
            <w:top w:val="none" w:sz="0" w:space="0" w:color="auto"/>
            <w:left w:val="none" w:sz="0" w:space="0" w:color="auto"/>
            <w:bottom w:val="none" w:sz="0" w:space="0" w:color="auto"/>
            <w:right w:val="none" w:sz="0" w:space="0" w:color="auto"/>
          </w:divBdr>
        </w:div>
        <w:div w:id="1819570065">
          <w:marLeft w:val="480"/>
          <w:marRight w:val="0"/>
          <w:marTop w:val="0"/>
          <w:marBottom w:val="0"/>
          <w:divBdr>
            <w:top w:val="none" w:sz="0" w:space="0" w:color="auto"/>
            <w:left w:val="none" w:sz="0" w:space="0" w:color="auto"/>
            <w:bottom w:val="none" w:sz="0" w:space="0" w:color="auto"/>
            <w:right w:val="none" w:sz="0" w:space="0" w:color="auto"/>
          </w:divBdr>
        </w:div>
        <w:div w:id="1826772718">
          <w:marLeft w:val="480"/>
          <w:marRight w:val="0"/>
          <w:marTop w:val="0"/>
          <w:marBottom w:val="0"/>
          <w:divBdr>
            <w:top w:val="none" w:sz="0" w:space="0" w:color="auto"/>
            <w:left w:val="none" w:sz="0" w:space="0" w:color="auto"/>
            <w:bottom w:val="none" w:sz="0" w:space="0" w:color="auto"/>
            <w:right w:val="none" w:sz="0" w:space="0" w:color="auto"/>
          </w:divBdr>
        </w:div>
        <w:div w:id="1929727116">
          <w:marLeft w:val="480"/>
          <w:marRight w:val="0"/>
          <w:marTop w:val="0"/>
          <w:marBottom w:val="0"/>
          <w:divBdr>
            <w:top w:val="none" w:sz="0" w:space="0" w:color="auto"/>
            <w:left w:val="none" w:sz="0" w:space="0" w:color="auto"/>
            <w:bottom w:val="none" w:sz="0" w:space="0" w:color="auto"/>
            <w:right w:val="none" w:sz="0" w:space="0" w:color="auto"/>
          </w:divBdr>
        </w:div>
        <w:div w:id="1934121516">
          <w:marLeft w:val="480"/>
          <w:marRight w:val="0"/>
          <w:marTop w:val="0"/>
          <w:marBottom w:val="0"/>
          <w:divBdr>
            <w:top w:val="none" w:sz="0" w:space="0" w:color="auto"/>
            <w:left w:val="none" w:sz="0" w:space="0" w:color="auto"/>
            <w:bottom w:val="none" w:sz="0" w:space="0" w:color="auto"/>
            <w:right w:val="none" w:sz="0" w:space="0" w:color="auto"/>
          </w:divBdr>
        </w:div>
        <w:div w:id="1974677156">
          <w:marLeft w:val="480"/>
          <w:marRight w:val="0"/>
          <w:marTop w:val="0"/>
          <w:marBottom w:val="0"/>
          <w:divBdr>
            <w:top w:val="none" w:sz="0" w:space="0" w:color="auto"/>
            <w:left w:val="none" w:sz="0" w:space="0" w:color="auto"/>
            <w:bottom w:val="none" w:sz="0" w:space="0" w:color="auto"/>
            <w:right w:val="none" w:sz="0" w:space="0" w:color="auto"/>
          </w:divBdr>
        </w:div>
        <w:div w:id="2064717748">
          <w:marLeft w:val="480"/>
          <w:marRight w:val="0"/>
          <w:marTop w:val="0"/>
          <w:marBottom w:val="0"/>
          <w:divBdr>
            <w:top w:val="none" w:sz="0" w:space="0" w:color="auto"/>
            <w:left w:val="none" w:sz="0" w:space="0" w:color="auto"/>
            <w:bottom w:val="none" w:sz="0" w:space="0" w:color="auto"/>
            <w:right w:val="none" w:sz="0" w:space="0" w:color="auto"/>
          </w:divBdr>
        </w:div>
        <w:div w:id="2070417761">
          <w:marLeft w:val="480"/>
          <w:marRight w:val="0"/>
          <w:marTop w:val="0"/>
          <w:marBottom w:val="0"/>
          <w:divBdr>
            <w:top w:val="none" w:sz="0" w:space="0" w:color="auto"/>
            <w:left w:val="none" w:sz="0" w:space="0" w:color="auto"/>
            <w:bottom w:val="none" w:sz="0" w:space="0" w:color="auto"/>
            <w:right w:val="none" w:sz="0" w:space="0" w:color="auto"/>
          </w:divBdr>
        </w:div>
        <w:div w:id="2072343538">
          <w:marLeft w:val="480"/>
          <w:marRight w:val="0"/>
          <w:marTop w:val="0"/>
          <w:marBottom w:val="0"/>
          <w:divBdr>
            <w:top w:val="none" w:sz="0" w:space="0" w:color="auto"/>
            <w:left w:val="none" w:sz="0" w:space="0" w:color="auto"/>
            <w:bottom w:val="none" w:sz="0" w:space="0" w:color="auto"/>
            <w:right w:val="none" w:sz="0" w:space="0" w:color="auto"/>
          </w:divBdr>
        </w:div>
        <w:div w:id="2117212106">
          <w:marLeft w:val="480"/>
          <w:marRight w:val="0"/>
          <w:marTop w:val="0"/>
          <w:marBottom w:val="0"/>
          <w:divBdr>
            <w:top w:val="none" w:sz="0" w:space="0" w:color="auto"/>
            <w:left w:val="none" w:sz="0" w:space="0" w:color="auto"/>
            <w:bottom w:val="none" w:sz="0" w:space="0" w:color="auto"/>
            <w:right w:val="none" w:sz="0" w:space="0" w:color="auto"/>
          </w:divBdr>
        </w:div>
        <w:div w:id="2126582984">
          <w:marLeft w:val="480"/>
          <w:marRight w:val="0"/>
          <w:marTop w:val="0"/>
          <w:marBottom w:val="0"/>
          <w:divBdr>
            <w:top w:val="none" w:sz="0" w:space="0" w:color="auto"/>
            <w:left w:val="none" w:sz="0" w:space="0" w:color="auto"/>
            <w:bottom w:val="none" w:sz="0" w:space="0" w:color="auto"/>
            <w:right w:val="none" w:sz="0" w:space="0" w:color="auto"/>
          </w:divBdr>
        </w:div>
      </w:divsChild>
    </w:div>
    <w:div w:id="117647472">
      <w:bodyDiv w:val="1"/>
      <w:marLeft w:val="0"/>
      <w:marRight w:val="0"/>
      <w:marTop w:val="0"/>
      <w:marBottom w:val="0"/>
      <w:divBdr>
        <w:top w:val="none" w:sz="0" w:space="0" w:color="auto"/>
        <w:left w:val="none" w:sz="0" w:space="0" w:color="auto"/>
        <w:bottom w:val="none" w:sz="0" w:space="0" w:color="auto"/>
        <w:right w:val="none" w:sz="0" w:space="0" w:color="auto"/>
      </w:divBdr>
    </w:div>
    <w:div w:id="119426141">
      <w:marLeft w:val="480"/>
      <w:marRight w:val="0"/>
      <w:marTop w:val="0"/>
      <w:marBottom w:val="0"/>
      <w:divBdr>
        <w:top w:val="none" w:sz="0" w:space="0" w:color="auto"/>
        <w:left w:val="none" w:sz="0" w:space="0" w:color="auto"/>
        <w:bottom w:val="none" w:sz="0" w:space="0" w:color="auto"/>
        <w:right w:val="none" w:sz="0" w:space="0" w:color="auto"/>
      </w:divBdr>
    </w:div>
    <w:div w:id="120081049">
      <w:marLeft w:val="480"/>
      <w:marRight w:val="0"/>
      <w:marTop w:val="0"/>
      <w:marBottom w:val="0"/>
      <w:divBdr>
        <w:top w:val="none" w:sz="0" w:space="0" w:color="auto"/>
        <w:left w:val="none" w:sz="0" w:space="0" w:color="auto"/>
        <w:bottom w:val="none" w:sz="0" w:space="0" w:color="auto"/>
        <w:right w:val="none" w:sz="0" w:space="0" w:color="auto"/>
      </w:divBdr>
    </w:div>
    <w:div w:id="123432552">
      <w:marLeft w:val="480"/>
      <w:marRight w:val="0"/>
      <w:marTop w:val="0"/>
      <w:marBottom w:val="0"/>
      <w:divBdr>
        <w:top w:val="none" w:sz="0" w:space="0" w:color="auto"/>
        <w:left w:val="none" w:sz="0" w:space="0" w:color="auto"/>
        <w:bottom w:val="none" w:sz="0" w:space="0" w:color="auto"/>
        <w:right w:val="none" w:sz="0" w:space="0" w:color="auto"/>
      </w:divBdr>
    </w:div>
    <w:div w:id="123737377">
      <w:marLeft w:val="480"/>
      <w:marRight w:val="0"/>
      <w:marTop w:val="0"/>
      <w:marBottom w:val="0"/>
      <w:divBdr>
        <w:top w:val="none" w:sz="0" w:space="0" w:color="auto"/>
        <w:left w:val="none" w:sz="0" w:space="0" w:color="auto"/>
        <w:bottom w:val="none" w:sz="0" w:space="0" w:color="auto"/>
        <w:right w:val="none" w:sz="0" w:space="0" w:color="auto"/>
      </w:divBdr>
    </w:div>
    <w:div w:id="126705742">
      <w:marLeft w:val="480"/>
      <w:marRight w:val="0"/>
      <w:marTop w:val="0"/>
      <w:marBottom w:val="0"/>
      <w:divBdr>
        <w:top w:val="none" w:sz="0" w:space="0" w:color="auto"/>
        <w:left w:val="none" w:sz="0" w:space="0" w:color="auto"/>
        <w:bottom w:val="none" w:sz="0" w:space="0" w:color="auto"/>
        <w:right w:val="none" w:sz="0" w:space="0" w:color="auto"/>
      </w:divBdr>
    </w:div>
    <w:div w:id="127094587">
      <w:marLeft w:val="480"/>
      <w:marRight w:val="0"/>
      <w:marTop w:val="0"/>
      <w:marBottom w:val="0"/>
      <w:divBdr>
        <w:top w:val="none" w:sz="0" w:space="0" w:color="auto"/>
        <w:left w:val="none" w:sz="0" w:space="0" w:color="auto"/>
        <w:bottom w:val="none" w:sz="0" w:space="0" w:color="auto"/>
        <w:right w:val="none" w:sz="0" w:space="0" w:color="auto"/>
      </w:divBdr>
    </w:div>
    <w:div w:id="129369829">
      <w:marLeft w:val="480"/>
      <w:marRight w:val="0"/>
      <w:marTop w:val="0"/>
      <w:marBottom w:val="0"/>
      <w:divBdr>
        <w:top w:val="none" w:sz="0" w:space="0" w:color="auto"/>
        <w:left w:val="none" w:sz="0" w:space="0" w:color="auto"/>
        <w:bottom w:val="none" w:sz="0" w:space="0" w:color="auto"/>
        <w:right w:val="none" w:sz="0" w:space="0" w:color="auto"/>
      </w:divBdr>
    </w:div>
    <w:div w:id="131100083">
      <w:marLeft w:val="480"/>
      <w:marRight w:val="0"/>
      <w:marTop w:val="0"/>
      <w:marBottom w:val="0"/>
      <w:divBdr>
        <w:top w:val="none" w:sz="0" w:space="0" w:color="auto"/>
        <w:left w:val="none" w:sz="0" w:space="0" w:color="auto"/>
        <w:bottom w:val="none" w:sz="0" w:space="0" w:color="auto"/>
        <w:right w:val="none" w:sz="0" w:space="0" w:color="auto"/>
      </w:divBdr>
    </w:div>
    <w:div w:id="133572423">
      <w:bodyDiv w:val="1"/>
      <w:marLeft w:val="0"/>
      <w:marRight w:val="0"/>
      <w:marTop w:val="0"/>
      <w:marBottom w:val="0"/>
      <w:divBdr>
        <w:top w:val="none" w:sz="0" w:space="0" w:color="auto"/>
        <w:left w:val="none" w:sz="0" w:space="0" w:color="auto"/>
        <w:bottom w:val="none" w:sz="0" w:space="0" w:color="auto"/>
        <w:right w:val="none" w:sz="0" w:space="0" w:color="auto"/>
      </w:divBdr>
    </w:div>
    <w:div w:id="135805763">
      <w:marLeft w:val="480"/>
      <w:marRight w:val="0"/>
      <w:marTop w:val="0"/>
      <w:marBottom w:val="0"/>
      <w:divBdr>
        <w:top w:val="none" w:sz="0" w:space="0" w:color="auto"/>
        <w:left w:val="none" w:sz="0" w:space="0" w:color="auto"/>
        <w:bottom w:val="none" w:sz="0" w:space="0" w:color="auto"/>
        <w:right w:val="none" w:sz="0" w:space="0" w:color="auto"/>
      </w:divBdr>
    </w:div>
    <w:div w:id="138768712">
      <w:marLeft w:val="480"/>
      <w:marRight w:val="0"/>
      <w:marTop w:val="0"/>
      <w:marBottom w:val="0"/>
      <w:divBdr>
        <w:top w:val="none" w:sz="0" w:space="0" w:color="auto"/>
        <w:left w:val="none" w:sz="0" w:space="0" w:color="auto"/>
        <w:bottom w:val="none" w:sz="0" w:space="0" w:color="auto"/>
        <w:right w:val="none" w:sz="0" w:space="0" w:color="auto"/>
      </w:divBdr>
    </w:div>
    <w:div w:id="140775027">
      <w:marLeft w:val="480"/>
      <w:marRight w:val="0"/>
      <w:marTop w:val="0"/>
      <w:marBottom w:val="0"/>
      <w:divBdr>
        <w:top w:val="none" w:sz="0" w:space="0" w:color="auto"/>
        <w:left w:val="none" w:sz="0" w:space="0" w:color="auto"/>
        <w:bottom w:val="none" w:sz="0" w:space="0" w:color="auto"/>
        <w:right w:val="none" w:sz="0" w:space="0" w:color="auto"/>
      </w:divBdr>
    </w:div>
    <w:div w:id="142041645">
      <w:marLeft w:val="480"/>
      <w:marRight w:val="0"/>
      <w:marTop w:val="0"/>
      <w:marBottom w:val="0"/>
      <w:divBdr>
        <w:top w:val="none" w:sz="0" w:space="0" w:color="auto"/>
        <w:left w:val="none" w:sz="0" w:space="0" w:color="auto"/>
        <w:bottom w:val="none" w:sz="0" w:space="0" w:color="auto"/>
        <w:right w:val="none" w:sz="0" w:space="0" w:color="auto"/>
      </w:divBdr>
    </w:div>
    <w:div w:id="147601938">
      <w:marLeft w:val="480"/>
      <w:marRight w:val="0"/>
      <w:marTop w:val="0"/>
      <w:marBottom w:val="0"/>
      <w:divBdr>
        <w:top w:val="none" w:sz="0" w:space="0" w:color="auto"/>
        <w:left w:val="none" w:sz="0" w:space="0" w:color="auto"/>
        <w:bottom w:val="none" w:sz="0" w:space="0" w:color="auto"/>
        <w:right w:val="none" w:sz="0" w:space="0" w:color="auto"/>
      </w:divBdr>
    </w:div>
    <w:div w:id="150415526">
      <w:marLeft w:val="480"/>
      <w:marRight w:val="0"/>
      <w:marTop w:val="0"/>
      <w:marBottom w:val="0"/>
      <w:divBdr>
        <w:top w:val="none" w:sz="0" w:space="0" w:color="auto"/>
        <w:left w:val="none" w:sz="0" w:space="0" w:color="auto"/>
        <w:bottom w:val="none" w:sz="0" w:space="0" w:color="auto"/>
        <w:right w:val="none" w:sz="0" w:space="0" w:color="auto"/>
      </w:divBdr>
    </w:div>
    <w:div w:id="151020764">
      <w:marLeft w:val="480"/>
      <w:marRight w:val="0"/>
      <w:marTop w:val="0"/>
      <w:marBottom w:val="0"/>
      <w:divBdr>
        <w:top w:val="none" w:sz="0" w:space="0" w:color="auto"/>
        <w:left w:val="none" w:sz="0" w:space="0" w:color="auto"/>
        <w:bottom w:val="none" w:sz="0" w:space="0" w:color="auto"/>
        <w:right w:val="none" w:sz="0" w:space="0" w:color="auto"/>
      </w:divBdr>
    </w:div>
    <w:div w:id="151335555">
      <w:marLeft w:val="480"/>
      <w:marRight w:val="0"/>
      <w:marTop w:val="0"/>
      <w:marBottom w:val="0"/>
      <w:divBdr>
        <w:top w:val="none" w:sz="0" w:space="0" w:color="auto"/>
        <w:left w:val="none" w:sz="0" w:space="0" w:color="auto"/>
        <w:bottom w:val="none" w:sz="0" w:space="0" w:color="auto"/>
        <w:right w:val="none" w:sz="0" w:space="0" w:color="auto"/>
      </w:divBdr>
    </w:div>
    <w:div w:id="151988242">
      <w:marLeft w:val="480"/>
      <w:marRight w:val="0"/>
      <w:marTop w:val="0"/>
      <w:marBottom w:val="0"/>
      <w:divBdr>
        <w:top w:val="none" w:sz="0" w:space="0" w:color="auto"/>
        <w:left w:val="none" w:sz="0" w:space="0" w:color="auto"/>
        <w:bottom w:val="none" w:sz="0" w:space="0" w:color="auto"/>
        <w:right w:val="none" w:sz="0" w:space="0" w:color="auto"/>
      </w:divBdr>
    </w:div>
    <w:div w:id="152529287">
      <w:marLeft w:val="480"/>
      <w:marRight w:val="0"/>
      <w:marTop w:val="0"/>
      <w:marBottom w:val="0"/>
      <w:divBdr>
        <w:top w:val="none" w:sz="0" w:space="0" w:color="auto"/>
        <w:left w:val="none" w:sz="0" w:space="0" w:color="auto"/>
        <w:bottom w:val="none" w:sz="0" w:space="0" w:color="auto"/>
        <w:right w:val="none" w:sz="0" w:space="0" w:color="auto"/>
      </w:divBdr>
    </w:div>
    <w:div w:id="153033458">
      <w:marLeft w:val="480"/>
      <w:marRight w:val="0"/>
      <w:marTop w:val="0"/>
      <w:marBottom w:val="0"/>
      <w:divBdr>
        <w:top w:val="none" w:sz="0" w:space="0" w:color="auto"/>
        <w:left w:val="none" w:sz="0" w:space="0" w:color="auto"/>
        <w:bottom w:val="none" w:sz="0" w:space="0" w:color="auto"/>
        <w:right w:val="none" w:sz="0" w:space="0" w:color="auto"/>
      </w:divBdr>
    </w:div>
    <w:div w:id="153647184">
      <w:marLeft w:val="480"/>
      <w:marRight w:val="0"/>
      <w:marTop w:val="0"/>
      <w:marBottom w:val="0"/>
      <w:divBdr>
        <w:top w:val="none" w:sz="0" w:space="0" w:color="auto"/>
        <w:left w:val="none" w:sz="0" w:space="0" w:color="auto"/>
        <w:bottom w:val="none" w:sz="0" w:space="0" w:color="auto"/>
        <w:right w:val="none" w:sz="0" w:space="0" w:color="auto"/>
      </w:divBdr>
    </w:div>
    <w:div w:id="158741508">
      <w:marLeft w:val="480"/>
      <w:marRight w:val="0"/>
      <w:marTop w:val="0"/>
      <w:marBottom w:val="0"/>
      <w:divBdr>
        <w:top w:val="none" w:sz="0" w:space="0" w:color="auto"/>
        <w:left w:val="none" w:sz="0" w:space="0" w:color="auto"/>
        <w:bottom w:val="none" w:sz="0" w:space="0" w:color="auto"/>
        <w:right w:val="none" w:sz="0" w:space="0" w:color="auto"/>
      </w:divBdr>
    </w:div>
    <w:div w:id="159203757">
      <w:marLeft w:val="480"/>
      <w:marRight w:val="0"/>
      <w:marTop w:val="0"/>
      <w:marBottom w:val="0"/>
      <w:divBdr>
        <w:top w:val="none" w:sz="0" w:space="0" w:color="auto"/>
        <w:left w:val="none" w:sz="0" w:space="0" w:color="auto"/>
        <w:bottom w:val="none" w:sz="0" w:space="0" w:color="auto"/>
        <w:right w:val="none" w:sz="0" w:space="0" w:color="auto"/>
      </w:divBdr>
    </w:div>
    <w:div w:id="163396008">
      <w:marLeft w:val="480"/>
      <w:marRight w:val="0"/>
      <w:marTop w:val="0"/>
      <w:marBottom w:val="0"/>
      <w:divBdr>
        <w:top w:val="none" w:sz="0" w:space="0" w:color="auto"/>
        <w:left w:val="none" w:sz="0" w:space="0" w:color="auto"/>
        <w:bottom w:val="none" w:sz="0" w:space="0" w:color="auto"/>
        <w:right w:val="none" w:sz="0" w:space="0" w:color="auto"/>
      </w:divBdr>
    </w:div>
    <w:div w:id="164126244">
      <w:marLeft w:val="480"/>
      <w:marRight w:val="0"/>
      <w:marTop w:val="0"/>
      <w:marBottom w:val="0"/>
      <w:divBdr>
        <w:top w:val="none" w:sz="0" w:space="0" w:color="auto"/>
        <w:left w:val="none" w:sz="0" w:space="0" w:color="auto"/>
        <w:bottom w:val="none" w:sz="0" w:space="0" w:color="auto"/>
        <w:right w:val="none" w:sz="0" w:space="0" w:color="auto"/>
      </w:divBdr>
    </w:div>
    <w:div w:id="166136376">
      <w:marLeft w:val="480"/>
      <w:marRight w:val="0"/>
      <w:marTop w:val="0"/>
      <w:marBottom w:val="0"/>
      <w:divBdr>
        <w:top w:val="none" w:sz="0" w:space="0" w:color="auto"/>
        <w:left w:val="none" w:sz="0" w:space="0" w:color="auto"/>
        <w:bottom w:val="none" w:sz="0" w:space="0" w:color="auto"/>
        <w:right w:val="none" w:sz="0" w:space="0" w:color="auto"/>
      </w:divBdr>
    </w:div>
    <w:div w:id="166332472">
      <w:marLeft w:val="480"/>
      <w:marRight w:val="0"/>
      <w:marTop w:val="0"/>
      <w:marBottom w:val="0"/>
      <w:divBdr>
        <w:top w:val="none" w:sz="0" w:space="0" w:color="auto"/>
        <w:left w:val="none" w:sz="0" w:space="0" w:color="auto"/>
        <w:bottom w:val="none" w:sz="0" w:space="0" w:color="auto"/>
        <w:right w:val="none" w:sz="0" w:space="0" w:color="auto"/>
      </w:divBdr>
    </w:div>
    <w:div w:id="166676638">
      <w:marLeft w:val="480"/>
      <w:marRight w:val="0"/>
      <w:marTop w:val="0"/>
      <w:marBottom w:val="0"/>
      <w:divBdr>
        <w:top w:val="none" w:sz="0" w:space="0" w:color="auto"/>
        <w:left w:val="none" w:sz="0" w:space="0" w:color="auto"/>
        <w:bottom w:val="none" w:sz="0" w:space="0" w:color="auto"/>
        <w:right w:val="none" w:sz="0" w:space="0" w:color="auto"/>
      </w:divBdr>
    </w:div>
    <w:div w:id="167260275">
      <w:marLeft w:val="480"/>
      <w:marRight w:val="0"/>
      <w:marTop w:val="0"/>
      <w:marBottom w:val="0"/>
      <w:divBdr>
        <w:top w:val="none" w:sz="0" w:space="0" w:color="auto"/>
        <w:left w:val="none" w:sz="0" w:space="0" w:color="auto"/>
        <w:bottom w:val="none" w:sz="0" w:space="0" w:color="auto"/>
        <w:right w:val="none" w:sz="0" w:space="0" w:color="auto"/>
      </w:divBdr>
    </w:div>
    <w:div w:id="169570524">
      <w:bodyDiv w:val="1"/>
      <w:marLeft w:val="0"/>
      <w:marRight w:val="0"/>
      <w:marTop w:val="0"/>
      <w:marBottom w:val="0"/>
      <w:divBdr>
        <w:top w:val="none" w:sz="0" w:space="0" w:color="auto"/>
        <w:left w:val="none" w:sz="0" w:space="0" w:color="auto"/>
        <w:bottom w:val="none" w:sz="0" w:space="0" w:color="auto"/>
        <w:right w:val="none" w:sz="0" w:space="0" w:color="auto"/>
      </w:divBdr>
    </w:div>
    <w:div w:id="171913870">
      <w:marLeft w:val="480"/>
      <w:marRight w:val="0"/>
      <w:marTop w:val="0"/>
      <w:marBottom w:val="0"/>
      <w:divBdr>
        <w:top w:val="none" w:sz="0" w:space="0" w:color="auto"/>
        <w:left w:val="none" w:sz="0" w:space="0" w:color="auto"/>
        <w:bottom w:val="none" w:sz="0" w:space="0" w:color="auto"/>
        <w:right w:val="none" w:sz="0" w:space="0" w:color="auto"/>
      </w:divBdr>
    </w:div>
    <w:div w:id="172645596">
      <w:marLeft w:val="480"/>
      <w:marRight w:val="0"/>
      <w:marTop w:val="0"/>
      <w:marBottom w:val="0"/>
      <w:divBdr>
        <w:top w:val="none" w:sz="0" w:space="0" w:color="auto"/>
        <w:left w:val="none" w:sz="0" w:space="0" w:color="auto"/>
        <w:bottom w:val="none" w:sz="0" w:space="0" w:color="auto"/>
        <w:right w:val="none" w:sz="0" w:space="0" w:color="auto"/>
      </w:divBdr>
    </w:div>
    <w:div w:id="176964668">
      <w:marLeft w:val="480"/>
      <w:marRight w:val="0"/>
      <w:marTop w:val="0"/>
      <w:marBottom w:val="0"/>
      <w:divBdr>
        <w:top w:val="none" w:sz="0" w:space="0" w:color="auto"/>
        <w:left w:val="none" w:sz="0" w:space="0" w:color="auto"/>
        <w:bottom w:val="none" w:sz="0" w:space="0" w:color="auto"/>
        <w:right w:val="none" w:sz="0" w:space="0" w:color="auto"/>
      </w:divBdr>
    </w:div>
    <w:div w:id="182942209">
      <w:marLeft w:val="480"/>
      <w:marRight w:val="0"/>
      <w:marTop w:val="0"/>
      <w:marBottom w:val="0"/>
      <w:divBdr>
        <w:top w:val="none" w:sz="0" w:space="0" w:color="auto"/>
        <w:left w:val="none" w:sz="0" w:space="0" w:color="auto"/>
        <w:bottom w:val="none" w:sz="0" w:space="0" w:color="auto"/>
        <w:right w:val="none" w:sz="0" w:space="0" w:color="auto"/>
      </w:divBdr>
    </w:div>
    <w:div w:id="183442626">
      <w:bodyDiv w:val="1"/>
      <w:marLeft w:val="0"/>
      <w:marRight w:val="0"/>
      <w:marTop w:val="0"/>
      <w:marBottom w:val="0"/>
      <w:divBdr>
        <w:top w:val="none" w:sz="0" w:space="0" w:color="auto"/>
        <w:left w:val="none" w:sz="0" w:space="0" w:color="auto"/>
        <w:bottom w:val="none" w:sz="0" w:space="0" w:color="auto"/>
        <w:right w:val="none" w:sz="0" w:space="0" w:color="auto"/>
      </w:divBdr>
    </w:div>
    <w:div w:id="184372806">
      <w:marLeft w:val="480"/>
      <w:marRight w:val="0"/>
      <w:marTop w:val="0"/>
      <w:marBottom w:val="0"/>
      <w:divBdr>
        <w:top w:val="none" w:sz="0" w:space="0" w:color="auto"/>
        <w:left w:val="none" w:sz="0" w:space="0" w:color="auto"/>
        <w:bottom w:val="none" w:sz="0" w:space="0" w:color="auto"/>
        <w:right w:val="none" w:sz="0" w:space="0" w:color="auto"/>
      </w:divBdr>
    </w:div>
    <w:div w:id="186262141">
      <w:marLeft w:val="480"/>
      <w:marRight w:val="0"/>
      <w:marTop w:val="0"/>
      <w:marBottom w:val="0"/>
      <w:divBdr>
        <w:top w:val="none" w:sz="0" w:space="0" w:color="auto"/>
        <w:left w:val="none" w:sz="0" w:space="0" w:color="auto"/>
        <w:bottom w:val="none" w:sz="0" w:space="0" w:color="auto"/>
        <w:right w:val="none" w:sz="0" w:space="0" w:color="auto"/>
      </w:divBdr>
    </w:div>
    <w:div w:id="188302532">
      <w:marLeft w:val="480"/>
      <w:marRight w:val="0"/>
      <w:marTop w:val="0"/>
      <w:marBottom w:val="0"/>
      <w:divBdr>
        <w:top w:val="none" w:sz="0" w:space="0" w:color="auto"/>
        <w:left w:val="none" w:sz="0" w:space="0" w:color="auto"/>
        <w:bottom w:val="none" w:sz="0" w:space="0" w:color="auto"/>
        <w:right w:val="none" w:sz="0" w:space="0" w:color="auto"/>
      </w:divBdr>
    </w:div>
    <w:div w:id="188766154">
      <w:marLeft w:val="480"/>
      <w:marRight w:val="0"/>
      <w:marTop w:val="0"/>
      <w:marBottom w:val="0"/>
      <w:divBdr>
        <w:top w:val="none" w:sz="0" w:space="0" w:color="auto"/>
        <w:left w:val="none" w:sz="0" w:space="0" w:color="auto"/>
        <w:bottom w:val="none" w:sz="0" w:space="0" w:color="auto"/>
        <w:right w:val="none" w:sz="0" w:space="0" w:color="auto"/>
      </w:divBdr>
    </w:div>
    <w:div w:id="189297801">
      <w:bodyDiv w:val="1"/>
      <w:marLeft w:val="0"/>
      <w:marRight w:val="0"/>
      <w:marTop w:val="0"/>
      <w:marBottom w:val="0"/>
      <w:divBdr>
        <w:top w:val="none" w:sz="0" w:space="0" w:color="auto"/>
        <w:left w:val="none" w:sz="0" w:space="0" w:color="auto"/>
        <w:bottom w:val="none" w:sz="0" w:space="0" w:color="auto"/>
        <w:right w:val="none" w:sz="0" w:space="0" w:color="auto"/>
      </w:divBdr>
    </w:div>
    <w:div w:id="191042351">
      <w:marLeft w:val="480"/>
      <w:marRight w:val="0"/>
      <w:marTop w:val="0"/>
      <w:marBottom w:val="0"/>
      <w:divBdr>
        <w:top w:val="none" w:sz="0" w:space="0" w:color="auto"/>
        <w:left w:val="none" w:sz="0" w:space="0" w:color="auto"/>
        <w:bottom w:val="none" w:sz="0" w:space="0" w:color="auto"/>
        <w:right w:val="none" w:sz="0" w:space="0" w:color="auto"/>
      </w:divBdr>
    </w:div>
    <w:div w:id="194656183">
      <w:marLeft w:val="480"/>
      <w:marRight w:val="0"/>
      <w:marTop w:val="0"/>
      <w:marBottom w:val="0"/>
      <w:divBdr>
        <w:top w:val="none" w:sz="0" w:space="0" w:color="auto"/>
        <w:left w:val="none" w:sz="0" w:space="0" w:color="auto"/>
        <w:bottom w:val="none" w:sz="0" w:space="0" w:color="auto"/>
        <w:right w:val="none" w:sz="0" w:space="0" w:color="auto"/>
      </w:divBdr>
    </w:div>
    <w:div w:id="195586869">
      <w:marLeft w:val="480"/>
      <w:marRight w:val="0"/>
      <w:marTop w:val="0"/>
      <w:marBottom w:val="0"/>
      <w:divBdr>
        <w:top w:val="none" w:sz="0" w:space="0" w:color="auto"/>
        <w:left w:val="none" w:sz="0" w:space="0" w:color="auto"/>
        <w:bottom w:val="none" w:sz="0" w:space="0" w:color="auto"/>
        <w:right w:val="none" w:sz="0" w:space="0" w:color="auto"/>
      </w:divBdr>
    </w:div>
    <w:div w:id="196700185">
      <w:bodyDiv w:val="1"/>
      <w:marLeft w:val="0"/>
      <w:marRight w:val="0"/>
      <w:marTop w:val="0"/>
      <w:marBottom w:val="0"/>
      <w:divBdr>
        <w:top w:val="none" w:sz="0" w:space="0" w:color="auto"/>
        <w:left w:val="none" w:sz="0" w:space="0" w:color="auto"/>
        <w:bottom w:val="none" w:sz="0" w:space="0" w:color="auto"/>
        <w:right w:val="none" w:sz="0" w:space="0" w:color="auto"/>
      </w:divBdr>
    </w:div>
    <w:div w:id="201014868">
      <w:bodyDiv w:val="1"/>
      <w:marLeft w:val="0"/>
      <w:marRight w:val="0"/>
      <w:marTop w:val="0"/>
      <w:marBottom w:val="0"/>
      <w:divBdr>
        <w:top w:val="none" w:sz="0" w:space="0" w:color="auto"/>
        <w:left w:val="none" w:sz="0" w:space="0" w:color="auto"/>
        <w:bottom w:val="none" w:sz="0" w:space="0" w:color="auto"/>
        <w:right w:val="none" w:sz="0" w:space="0" w:color="auto"/>
      </w:divBdr>
    </w:div>
    <w:div w:id="201794767">
      <w:marLeft w:val="480"/>
      <w:marRight w:val="0"/>
      <w:marTop w:val="0"/>
      <w:marBottom w:val="0"/>
      <w:divBdr>
        <w:top w:val="none" w:sz="0" w:space="0" w:color="auto"/>
        <w:left w:val="none" w:sz="0" w:space="0" w:color="auto"/>
        <w:bottom w:val="none" w:sz="0" w:space="0" w:color="auto"/>
        <w:right w:val="none" w:sz="0" w:space="0" w:color="auto"/>
      </w:divBdr>
    </w:div>
    <w:div w:id="207107119">
      <w:marLeft w:val="480"/>
      <w:marRight w:val="0"/>
      <w:marTop w:val="0"/>
      <w:marBottom w:val="0"/>
      <w:divBdr>
        <w:top w:val="none" w:sz="0" w:space="0" w:color="auto"/>
        <w:left w:val="none" w:sz="0" w:space="0" w:color="auto"/>
        <w:bottom w:val="none" w:sz="0" w:space="0" w:color="auto"/>
        <w:right w:val="none" w:sz="0" w:space="0" w:color="auto"/>
      </w:divBdr>
    </w:div>
    <w:div w:id="211041342">
      <w:marLeft w:val="480"/>
      <w:marRight w:val="0"/>
      <w:marTop w:val="0"/>
      <w:marBottom w:val="0"/>
      <w:divBdr>
        <w:top w:val="none" w:sz="0" w:space="0" w:color="auto"/>
        <w:left w:val="none" w:sz="0" w:space="0" w:color="auto"/>
        <w:bottom w:val="none" w:sz="0" w:space="0" w:color="auto"/>
        <w:right w:val="none" w:sz="0" w:space="0" w:color="auto"/>
      </w:divBdr>
    </w:div>
    <w:div w:id="211045157">
      <w:marLeft w:val="480"/>
      <w:marRight w:val="0"/>
      <w:marTop w:val="0"/>
      <w:marBottom w:val="0"/>
      <w:divBdr>
        <w:top w:val="none" w:sz="0" w:space="0" w:color="auto"/>
        <w:left w:val="none" w:sz="0" w:space="0" w:color="auto"/>
        <w:bottom w:val="none" w:sz="0" w:space="0" w:color="auto"/>
        <w:right w:val="none" w:sz="0" w:space="0" w:color="auto"/>
      </w:divBdr>
    </w:div>
    <w:div w:id="211696779">
      <w:marLeft w:val="480"/>
      <w:marRight w:val="0"/>
      <w:marTop w:val="0"/>
      <w:marBottom w:val="0"/>
      <w:divBdr>
        <w:top w:val="none" w:sz="0" w:space="0" w:color="auto"/>
        <w:left w:val="none" w:sz="0" w:space="0" w:color="auto"/>
        <w:bottom w:val="none" w:sz="0" w:space="0" w:color="auto"/>
        <w:right w:val="none" w:sz="0" w:space="0" w:color="auto"/>
      </w:divBdr>
    </w:div>
    <w:div w:id="213123293">
      <w:marLeft w:val="480"/>
      <w:marRight w:val="0"/>
      <w:marTop w:val="0"/>
      <w:marBottom w:val="0"/>
      <w:divBdr>
        <w:top w:val="none" w:sz="0" w:space="0" w:color="auto"/>
        <w:left w:val="none" w:sz="0" w:space="0" w:color="auto"/>
        <w:bottom w:val="none" w:sz="0" w:space="0" w:color="auto"/>
        <w:right w:val="none" w:sz="0" w:space="0" w:color="auto"/>
      </w:divBdr>
    </w:div>
    <w:div w:id="214316186">
      <w:marLeft w:val="480"/>
      <w:marRight w:val="0"/>
      <w:marTop w:val="0"/>
      <w:marBottom w:val="0"/>
      <w:divBdr>
        <w:top w:val="none" w:sz="0" w:space="0" w:color="auto"/>
        <w:left w:val="none" w:sz="0" w:space="0" w:color="auto"/>
        <w:bottom w:val="none" w:sz="0" w:space="0" w:color="auto"/>
        <w:right w:val="none" w:sz="0" w:space="0" w:color="auto"/>
      </w:divBdr>
    </w:div>
    <w:div w:id="215355005">
      <w:marLeft w:val="480"/>
      <w:marRight w:val="0"/>
      <w:marTop w:val="0"/>
      <w:marBottom w:val="0"/>
      <w:divBdr>
        <w:top w:val="none" w:sz="0" w:space="0" w:color="auto"/>
        <w:left w:val="none" w:sz="0" w:space="0" w:color="auto"/>
        <w:bottom w:val="none" w:sz="0" w:space="0" w:color="auto"/>
        <w:right w:val="none" w:sz="0" w:space="0" w:color="auto"/>
      </w:divBdr>
    </w:div>
    <w:div w:id="217865798">
      <w:marLeft w:val="480"/>
      <w:marRight w:val="0"/>
      <w:marTop w:val="0"/>
      <w:marBottom w:val="0"/>
      <w:divBdr>
        <w:top w:val="none" w:sz="0" w:space="0" w:color="auto"/>
        <w:left w:val="none" w:sz="0" w:space="0" w:color="auto"/>
        <w:bottom w:val="none" w:sz="0" w:space="0" w:color="auto"/>
        <w:right w:val="none" w:sz="0" w:space="0" w:color="auto"/>
      </w:divBdr>
    </w:div>
    <w:div w:id="217937409">
      <w:marLeft w:val="480"/>
      <w:marRight w:val="0"/>
      <w:marTop w:val="0"/>
      <w:marBottom w:val="0"/>
      <w:divBdr>
        <w:top w:val="none" w:sz="0" w:space="0" w:color="auto"/>
        <w:left w:val="none" w:sz="0" w:space="0" w:color="auto"/>
        <w:bottom w:val="none" w:sz="0" w:space="0" w:color="auto"/>
        <w:right w:val="none" w:sz="0" w:space="0" w:color="auto"/>
      </w:divBdr>
    </w:div>
    <w:div w:id="219901104">
      <w:marLeft w:val="480"/>
      <w:marRight w:val="0"/>
      <w:marTop w:val="0"/>
      <w:marBottom w:val="0"/>
      <w:divBdr>
        <w:top w:val="none" w:sz="0" w:space="0" w:color="auto"/>
        <w:left w:val="none" w:sz="0" w:space="0" w:color="auto"/>
        <w:bottom w:val="none" w:sz="0" w:space="0" w:color="auto"/>
        <w:right w:val="none" w:sz="0" w:space="0" w:color="auto"/>
      </w:divBdr>
    </w:div>
    <w:div w:id="220755926">
      <w:marLeft w:val="480"/>
      <w:marRight w:val="0"/>
      <w:marTop w:val="0"/>
      <w:marBottom w:val="0"/>
      <w:divBdr>
        <w:top w:val="none" w:sz="0" w:space="0" w:color="auto"/>
        <w:left w:val="none" w:sz="0" w:space="0" w:color="auto"/>
        <w:bottom w:val="none" w:sz="0" w:space="0" w:color="auto"/>
        <w:right w:val="none" w:sz="0" w:space="0" w:color="auto"/>
      </w:divBdr>
    </w:div>
    <w:div w:id="222452132">
      <w:marLeft w:val="480"/>
      <w:marRight w:val="0"/>
      <w:marTop w:val="0"/>
      <w:marBottom w:val="0"/>
      <w:divBdr>
        <w:top w:val="none" w:sz="0" w:space="0" w:color="auto"/>
        <w:left w:val="none" w:sz="0" w:space="0" w:color="auto"/>
        <w:bottom w:val="none" w:sz="0" w:space="0" w:color="auto"/>
        <w:right w:val="none" w:sz="0" w:space="0" w:color="auto"/>
      </w:divBdr>
    </w:div>
    <w:div w:id="229191009">
      <w:bodyDiv w:val="1"/>
      <w:marLeft w:val="0"/>
      <w:marRight w:val="0"/>
      <w:marTop w:val="0"/>
      <w:marBottom w:val="0"/>
      <w:divBdr>
        <w:top w:val="none" w:sz="0" w:space="0" w:color="auto"/>
        <w:left w:val="none" w:sz="0" w:space="0" w:color="auto"/>
        <w:bottom w:val="none" w:sz="0" w:space="0" w:color="auto"/>
        <w:right w:val="none" w:sz="0" w:space="0" w:color="auto"/>
      </w:divBdr>
    </w:div>
    <w:div w:id="232353295">
      <w:marLeft w:val="480"/>
      <w:marRight w:val="0"/>
      <w:marTop w:val="0"/>
      <w:marBottom w:val="0"/>
      <w:divBdr>
        <w:top w:val="none" w:sz="0" w:space="0" w:color="auto"/>
        <w:left w:val="none" w:sz="0" w:space="0" w:color="auto"/>
        <w:bottom w:val="none" w:sz="0" w:space="0" w:color="auto"/>
        <w:right w:val="none" w:sz="0" w:space="0" w:color="auto"/>
      </w:divBdr>
    </w:div>
    <w:div w:id="233242754">
      <w:marLeft w:val="480"/>
      <w:marRight w:val="0"/>
      <w:marTop w:val="0"/>
      <w:marBottom w:val="0"/>
      <w:divBdr>
        <w:top w:val="none" w:sz="0" w:space="0" w:color="auto"/>
        <w:left w:val="none" w:sz="0" w:space="0" w:color="auto"/>
        <w:bottom w:val="none" w:sz="0" w:space="0" w:color="auto"/>
        <w:right w:val="none" w:sz="0" w:space="0" w:color="auto"/>
      </w:divBdr>
    </w:div>
    <w:div w:id="236868055">
      <w:marLeft w:val="480"/>
      <w:marRight w:val="0"/>
      <w:marTop w:val="0"/>
      <w:marBottom w:val="0"/>
      <w:divBdr>
        <w:top w:val="none" w:sz="0" w:space="0" w:color="auto"/>
        <w:left w:val="none" w:sz="0" w:space="0" w:color="auto"/>
        <w:bottom w:val="none" w:sz="0" w:space="0" w:color="auto"/>
        <w:right w:val="none" w:sz="0" w:space="0" w:color="auto"/>
      </w:divBdr>
    </w:div>
    <w:div w:id="237637984">
      <w:marLeft w:val="480"/>
      <w:marRight w:val="0"/>
      <w:marTop w:val="0"/>
      <w:marBottom w:val="0"/>
      <w:divBdr>
        <w:top w:val="none" w:sz="0" w:space="0" w:color="auto"/>
        <w:left w:val="none" w:sz="0" w:space="0" w:color="auto"/>
        <w:bottom w:val="none" w:sz="0" w:space="0" w:color="auto"/>
        <w:right w:val="none" w:sz="0" w:space="0" w:color="auto"/>
      </w:divBdr>
    </w:div>
    <w:div w:id="238710706">
      <w:marLeft w:val="480"/>
      <w:marRight w:val="0"/>
      <w:marTop w:val="0"/>
      <w:marBottom w:val="0"/>
      <w:divBdr>
        <w:top w:val="none" w:sz="0" w:space="0" w:color="auto"/>
        <w:left w:val="none" w:sz="0" w:space="0" w:color="auto"/>
        <w:bottom w:val="none" w:sz="0" w:space="0" w:color="auto"/>
        <w:right w:val="none" w:sz="0" w:space="0" w:color="auto"/>
      </w:divBdr>
    </w:div>
    <w:div w:id="238947679">
      <w:marLeft w:val="480"/>
      <w:marRight w:val="0"/>
      <w:marTop w:val="0"/>
      <w:marBottom w:val="0"/>
      <w:divBdr>
        <w:top w:val="none" w:sz="0" w:space="0" w:color="auto"/>
        <w:left w:val="none" w:sz="0" w:space="0" w:color="auto"/>
        <w:bottom w:val="none" w:sz="0" w:space="0" w:color="auto"/>
        <w:right w:val="none" w:sz="0" w:space="0" w:color="auto"/>
      </w:divBdr>
    </w:div>
    <w:div w:id="239220492">
      <w:marLeft w:val="480"/>
      <w:marRight w:val="0"/>
      <w:marTop w:val="0"/>
      <w:marBottom w:val="0"/>
      <w:divBdr>
        <w:top w:val="none" w:sz="0" w:space="0" w:color="auto"/>
        <w:left w:val="none" w:sz="0" w:space="0" w:color="auto"/>
        <w:bottom w:val="none" w:sz="0" w:space="0" w:color="auto"/>
        <w:right w:val="none" w:sz="0" w:space="0" w:color="auto"/>
      </w:divBdr>
    </w:div>
    <w:div w:id="241988178">
      <w:marLeft w:val="480"/>
      <w:marRight w:val="0"/>
      <w:marTop w:val="0"/>
      <w:marBottom w:val="0"/>
      <w:divBdr>
        <w:top w:val="none" w:sz="0" w:space="0" w:color="auto"/>
        <w:left w:val="none" w:sz="0" w:space="0" w:color="auto"/>
        <w:bottom w:val="none" w:sz="0" w:space="0" w:color="auto"/>
        <w:right w:val="none" w:sz="0" w:space="0" w:color="auto"/>
      </w:divBdr>
    </w:div>
    <w:div w:id="243344211">
      <w:marLeft w:val="480"/>
      <w:marRight w:val="0"/>
      <w:marTop w:val="0"/>
      <w:marBottom w:val="0"/>
      <w:divBdr>
        <w:top w:val="none" w:sz="0" w:space="0" w:color="auto"/>
        <w:left w:val="none" w:sz="0" w:space="0" w:color="auto"/>
        <w:bottom w:val="none" w:sz="0" w:space="0" w:color="auto"/>
        <w:right w:val="none" w:sz="0" w:space="0" w:color="auto"/>
      </w:divBdr>
    </w:div>
    <w:div w:id="247542510">
      <w:marLeft w:val="480"/>
      <w:marRight w:val="0"/>
      <w:marTop w:val="0"/>
      <w:marBottom w:val="0"/>
      <w:divBdr>
        <w:top w:val="none" w:sz="0" w:space="0" w:color="auto"/>
        <w:left w:val="none" w:sz="0" w:space="0" w:color="auto"/>
        <w:bottom w:val="none" w:sz="0" w:space="0" w:color="auto"/>
        <w:right w:val="none" w:sz="0" w:space="0" w:color="auto"/>
      </w:divBdr>
    </w:div>
    <w:div w:id="250045428">
      <w:marLeft w:val="480"/>
      <w:marRight w:val="0"/>
      <w:marTop w:val="0"/>
      <w:marBottom w:val="0"/>
      <w:divBdr>
        <w:top w:val="none" w:sz="0" w:space="0" w:color="auto"/>
        <w:left w:val="none" w:sz="0" w:space="0" w:color="auto"/>
        <w:bottom w:val="none" w:sz="0" w:space="0" w:color="auto"/>
        <w:right w:val="none" w:sz="0" w:space="0" w:color="auto"/>
      </w:divBdr>
    </w:div>
    <w:div w:id="250507165">
      <w:marLeft w:val="480"/>
      <w:marRight w:val="0"/>
      <w:marTop w:val="0"/>
      <w:marBottom w:val="0"/>
      <w:divBdr>
        <w:top w:val="none" w:sz="0" w:space="0" w:color="auto"/>
        <w:left w:val="none" w:sz="0" w:space="0" w:color="auto"/>
        <w:bottom w:val="none" w:sz="0" w:space="0" w:color="auto"/>
        <w:right w:val="none" w:sz="0" w:space="0" w:color="auto"/>
      </w:divBdr>
    </w:div>
    <w:div w:id="252059008">
      <w:bodyDiv w:val="1"/>
      <w:marLeft w:val="0"/>
      <w:marRight w:val="0"/>
      <w:marTop w:val="0"/>
      <w:marBottom w:val="0"/>
      <w:divBdr>
        <w:top w:val="none" w:sz="0" w:space="0" w:color="auto"/>
        <w:left w:val="none" w:sz="0" w:space="0" w:color="auto"/>
        <w:bottom w:val="none" w:sz="0" w:space="0" w:color="auto"/>
        <w:right w:val="none" w:sz="0" w:space="0" w:color="auto"/>
      </w:divBdr>
    </w:div>
    <w:div w:id="252982948">
      <w:marLeft w:val="480"/>
      <w:marRight w:val="0"/>
      <w:marTop w:val="0"/>
      <w:marBottom w:val="0"/>
      <w:divBdr>
        <w:top w:val="none" w:sz="0" w:space="0" w:color="auto"/>
        <w:left w:val="none" w:sz="0" w:space="0" w:color="auto"/>
        <w:bottom w:val="none" w:sz="0" w:space="0" w:color="auto"/>
        <w:right w:val="none" w:sz="0" w:space="0" w:color="auto"/>
      </w:divBdr>
    </w:div>
    <w:div w:id="253167325">
      <w:marLeft w:val="480"/>
      <w:marRight w:val="0"/>
      <w:marTop w:val="0"/>
      <w:marBottom w:val="0"/>
      <w:divBdr>
        <w:top w:val="none" w:sz="0" w:space="0" w:color="auto"/>
        <w:left w:val="none" w:sz="0" w:space="0" w:color="auto"/>
        <w:bottom w:val="none" w:sz="0" w:space="0" w:color="auto"/>
        <w:right w:val="none" w:sz="0" w:space="0" w:color="auto"/>
      </w:divBdr>
    </w:div>
    <w:div w:id="257636273">
      <w:marLeft w:val="480"/>
      <w:marRight w:val="0"/>
      <w:marTop w:val="0"/>
      <w:marBottom w:val="0"/>
      <w:divBdr>
        <w:top w:val="none" w:sz="0" w:space="0" w:color="auto"/>
        <w:left w:val="none" w:sz="0" w:space="0" w:color="auto"/>
        <w:bottom w:val="none" w:sz="0" w:space="0" w:color="auto"/>
        <w:right w:val="none" w:sz="0" w:space="0" w:color="auto"/>
      </w:divBdr>
    </w:div>
    <w:div w:id="261567466">
      <w:bodyDiv w:val="1"/>
      <w:marLeft w:val="0"/>
      <w:marRight w:val="0"/>
      <w:marTop w:val="0"/>
      <w:marBottom w:val="0"/>
      <w:divBdr>
        <w:top w:val="none" w:sz="0" w:space="0" w:color="auto"/>
        <w:left w:val="none" w:sz="0" w:space="0" w:color="auto"/>
        <w:bottom w:val="none" w:sz="0" w:space="0" w:color="auto"/>
        <w:right w:val="none" w:sz="0" w:space="0" w:color="auto"/>
      </w:divBdr>
    </w:div>
    <w:div w:id="266352165">
      <w:marLeft w:val="480"/>
      <w:marRight w:val="0"/>
      <w:marTop w:val="0"/>
      <w:marBottom w:val="0"/>
      <w:divBdr>
        <w:top w:val="none" w:sz="0" w:space="0" w:color="auto"/>
        <w:left w:val="none" w:sz="0" w:space="0" w:color="auto"/>
        <w:bottom w:val="none" w:sz="0" w:space="0" w:color="auto"/>
        <w:right w:val="none" w:sz="0" w:space="0" w:color="auto"/>
      </w:divBdr>
    </w:div>
    <w:div w:id="266930398">
      <w:marLeft w:val="480"/>
      <w:marRight w:val="0"/>
      <w:marTop w:val="0"/>
      <w:marBottom w:val="0"/>
      <w:divBdr>
        <w:top w:val="none" w:sz="0" w:space="0" w:color="auto"/>
        <w:left w:val="none" w:sz="0" w:space="0" w:color="auto"/>
        <w:bottom w:val="none" w:sz="0" w:space="0" w:color="auto"/>
        <w:right w:val="none" w:sz="0" w:space="0" w:color="auto"/>
      </w:divBdr>
    </w:div>
    <w:div w:id="267935627">
      <w:marLeft w:val="480"/>
      <w:marRight w:val="0"/>
      <w:marTop w:val="0"/>
      <w:marBottom w:val="0"/>
      <w:divBdr>
        <w:top w:val="none" w:sz="0" w:space="0" w:color="auto"/>
        <w:left w:val="none" w:sz="0" w:space="0" w:color="auto"/>
        <w:bottom w:val="none" w:sz="0" w:space="0" w:color="auto"/>
        <w:right w:val="none" w:sz="0" w:space="0" w:color="auto"/>
      </w:divBdr>
    </w:div>
    <w:div w:id="270018625">
      <w:marLeft w:val="480"/>
      <w:marRight w:val="0"/>
      <w:marTop w:val="0"/>
      <w:marBottom w:val="0"/>
      <w:divBdr>
        <w:top w:val="none" w:sz="0" w:space="0" w:color="auto"/>
        <w:left w:val="none" w:sz="0" w:space="0" w:color="auto"/>
        <w:bottom w:val="none" w:sz="0" w:space="0" w:color="auto"/>
        <w:right w:val="none" w:sz="0" w:space="0" w:color="auto"/>
      </w:divBdr>
    </w:div>
    <w:div w:id="271406217">
      <w:marLeft w:val="480"/>
      <w:marRight w:val="0"/>
      <w:marTop w:val="0"/>
      <w:marBottom w:val="0"/>
      <w:divBdr>
        <w:top w:val="none" w:sz="0" w:space="0" w:color="auto"/>
        <w:left w:val="none" w:sz="0" w:space="0" w:color="auto"/>
        <w:bottom w:val="none" w:sz="0" w:space="0" w:color="auto"/>
        <w:right w:val="none" w:sz="0" w:space="0" w:color="auto"/>
      </w:divBdr>
    </w:div>
    <w:div w:id="273826352">
      <w:marLeft w:val="480"/>
      <w:marRight w:val="0"/>
      <w:marTop w:val="0"/>
      <w:marBottom w:val="0"/>
      <w:divBdr>
        <w:top w:val="none" w:sz="0" w:space="0" w:color="auto"/>
        <w:left w:val="none" w:sz="0" w:space="0" w:color="auto"/>
        <w:bottom w:val="none" w:sz="0" w:space="0" w:color="auto"/>
        <w:right w:val="none" w:sz="0" w:space="0" w:color="auto"/>
      </w:divBdr>
    </w:div>
    <w:div w:id="278537541">
      <w:marLeft w:val="480"/>
      <w:marRight w:val="0"/>
      <w:marTop w:val="0"/>
      <w:marBottom w:val="0"/>
      <w:divBdr>
        <w:top w:val="none" w:sz="0" w:space="0" w:color="auto"/>
        <w:left w:val="none" w:sz="0" w:space="0" w:color="auto"/>
        <w:bottom w:val="none" w:sz="0" w:space="0" w:color="auto"/>
        <w:right w:val="none" w:sz="0" w:space="0" w:color="auto"/>
      </w:divBdr>
    </w:div>
    <w:div w:id="279535319">
      <w:marLeft w:val="480"/>
      <w:marRight w:val="0"/>
      <w:marTop w:val="0"/>
      <w:marBottom w:val="0"/>
      <w:divBdr>
        <w:top w:val="none" w:sz="0" w:space="0" w:color="auto"/>
        <w:left w:val="none" w:sz="0" w:space="0" w:color="auto"/>
        <w:bottom w:val="none" w:sz="0" w:space="0" w:color="auto"/>
        <w:right w:val="none" w:sz="0" w:space="0" w:color="auto"/>
      </w:divBdr>
    </w:div>
    <w:div w:id="279798360">
      <w:marLeft w:val="480"/>
      <w:marRight w:val="0"/>
      <w:marTop w:val="0"/>
      <w:marBottom w:val="0"/>
      <w:divBdr>
        <w:top w:val="none" w:sz="0" w:space="0" w:color="auto"/>
        <w:left w:val="none" w:sz="0" w:space="0" w:color="auto"/>
        <w:bottom w:val="none" w:sz="0" w:space="0" w:color="auto"/>
        <w:right w:val="none" w:sz="0" w:space="0" w:color="auto"/>
      </w:divBdr>
    </w:div>
    <w:div w:id="282688705">
      <w:marLeft w:val="480"/>
      <w:marRight w:val="0"/>
      <w:marTop w:val="0"/>
      <w:marBottom w:val="0"/>
      <w:divBdr>
        <w:top w:val="none" w:sz="0" w:space="0" w:color="auto"/>
        <w:left w:val="none" w:sz="0" w:space="0" w:color="auto"/>
        <w:bottom w:val="none" w:sz="0" w:space="0" w:color="auto"/>
        <w:right w:val="none" w:sz="0" w:space="0" w:color="auto"/>
      </w:divBdr>
    </w:div>
    <w:div w:id="285279522">
      <w:bodyDiv w:val="1"/>
      <w:marLeft w:val="0"/>
      <w:marRight w:val="0"/>
      <w:marTop w:val="0"/>
      <w:marBottom w:val="0"/>
      <w:divBdr>
        <w:top w:val="none" w:sz="0" w:space="0" w:color="auto"/>
        <w:left w:val="none" w:sz="0" w:space="0" w:color="auto"/>
        <w:bottom w:val="none" w:sz="0" w:space="0" w:color="auto"/>
        <w:right w:val="none" w:sz="0" w:space="0" w:color="auto"/>
      </w:divBdr>
    </w:div>
    <w:div w:id="286786024">
      <w:marLeft w:val="480"/>
      <w:marRight w:val="0"/>
      <w:marTop w:val="0"/>
      <w:marBottom w:val="0"/>
      <w:divBdr>
        <w:top w:val="none" w:sz="0" w:space="0" w:color="auto"/>
        <w:left w:val="none" w:sz="0" w:space="0" w:color="auto"/>
        <w:bottom w:val="none" w:sz="0" w:space="0" w:color="auto"/>
        <w:right w:val="none" w:sz="0" w:space="0" w:color="auto"/>
      </w:divBdr>
    </w:div>
    <w:div w:id="291136109">
      <w:marLeft w:val="480"/>
      <w:marRight w:val="0"/>
      <w:marTop w:val="0"/>
      <w:marBottom w:val="0"/>
      <w:divBdr>
        <w:top w:val="none" w:sz="0" w:space="0" w:color="auto"/>
        <w:left w:val="none" w:sz="0" w:space="0" w:color="auto"/>
        <w:bottom w:val="none" w:sz="0" w:space="0" w:color="auto"/>
        <w:right w:val="none" w:sz="0" w:space="0" w:color="auto"/>
      </w:divBdr>
    </w:div>
    <w:div w:id="293410817">
      <w:marLeft w:val="480"/>
      <w:marRight w:val="0"/>
      <w:marTop w:val="0"/>
      <w:marBottom w:val="0"/>
      <w:divBdr>
        <w:top w:val="none" w:sz="0" w:space="0" w:color="auto"/>
        <w:left w:val="none" w:sz="0" w:space="0" w:color="auto"/>
        <w:bottom w:val="none" w:sz="0" w:space="0" w:color="auto"/>
        <w:right w:val="none" w:sz="0" w:space="0" w:color="auto"/>
      </w:divBdr>
    </w:div>
    <w:div w:id="293953666">
      <w:bodyDiv w:val="1"/>
      <w:marLeft w:val="0"/>
      <w:marRight w:val="0"/>
      <w:marTop w:val="0"/>
      <w:marBottom w:val="0"/>
      <w:divBdr>
        <w:top w:val="none" w:sz="0" w:space="0" w:color="auto"/>
        <w:left w:val="none" w:sz="0" w:space="0" w:color="auto"/>
        <w:bottom w:val="none" w:sz="0" w:space="0" w:color="auto"/>
        <w:right w:val="none" w:sz="0" w:space="0" w:color="auto"/>
      </w:divBdr>
    </w:div>
    <w:div w:id="295136879">
      <w:marLeft w:val="480"/>
      <w:marRight w:val="0"/>
      <w:marTop w:val="0"/>
      <w:marBottom w:val="0"/>
      <w:divBdr>
        <w:top w:val="none" w:sz="0" w:space="0" w:color="auto"/>
        <w:left w:val="none" w:sz="0" w:space="0" w:color="auto"/>
        <w:bottom w:val="none" w:sz="0" w:space="0" w:color="auto"/>
        <w:right w:val="none" w:sz="0" w:space="0" w:color="auto"/>
      </w:divBdr>
    </w:div>
    <w:div w:id="295524296">
      <w:marLeft w:val="480"/>
      <w:marRight w:val="0"/>
      <w:marTop w:val="0"/>
      <w:marBottom w:val="0"/>
      <w:divBdr>
        <w:top w:val="none" w:sz="0" w:space="0" w:color="auto"/>
        <w:left w:val="none" w:sz="0" w:space="0" w:color="auto"/>
        <w:bottom w:val="none" w:sz="0" w:space="0" w:color="auto"/>
        <w:right w:val="none" w:sz="0" w:space="0" w:color="auto"/>
      </w:divBdr>
    </w:div>
    <w:div w:id="296034716">
      <w:bodyDiv w:val="1"/>
      <w:marLeft w:val="0"/>
      <w:marRight w:val="0"/>
      <w:marTop w:val="0"/>
      <w:marBottom w:val="0"/>
      <w:divBdr>
        <w:top w:val="none" w:sz="0" w:space="0" w:color="auto"/>
        <w:left w:val="none" w:sz="0" w:space="0" w:color="auto"/>
        <w:bottom w:val="none" w:sz="0" w:space="0" w:color="auto"/>
        <w:right w:val="none" w:sz="0" w:space="0" w:color="auto"/>
      </w:divBdr>
    </w:div>
    <w:div w:id="297609362">
      <w:marLeft w:val="480"/>
      <w:marRight w:val="0"/>
      <w:marTop w:val="0"/>
      <w:marBottom w:val="0"/>
      <w:divBdr>
        <w:top w:val="none" w:sz="0" w:space="0" w:color="auto"/>
        <w:left w:val="none" w:sz="0" w:space="0" w:color="auto"/>
        <w:bottom w:val="none" w:sz="0" w:space="0" w:color="auto"/>
        <w:right w:val="none" w:sz="0" w:space="0" w:color="auto"/>
      </w:divBdr>
    </w:div>
    <w:div w:id="300230207">
      <w:marLeft w:val="480"/>
      <w:marRight w:val="0"/>
      <w:marTop w:val="0"/>
      <w:marBottom w:val="0"/>
      <w:divBdr>
        <w:top w:val="none" w:sz="0" w:space="0" w:color="auto"/>
        <w:left w:val="none" w:sz="0" w:space="0" w:color="auto"/>
        <w:bottom w:val="none" w:sz="0" w:space="0" w:color="auto"/>
        <w:right w:val="none" w:sz="0" w:space="0" w:color="auto"/>
      </w:divBdr>
    </w:div>
    <w:div w:id="301279091">
      <w:marLeft w:val="480"/>
      <w:marRight w:val="0"/>
      <w:marTop w:val="0"/>
      <w:marBottom w:val="0"/>
      <w:divBdr>
        <w:top w:val="none" w:sz="0" w:space="0" w:color="auto"/>
        <w:left w:val="none" w:sz="0" w:space="0" w:color="auto"/>
        <w:bottom w:val="none" w:sz="0" w:space="0" w:color="auto"/>
        <w:right w:val="none" w:sz="0" w:space="0" w:color="auto"/>
      </w:divBdr>
    </w:div>
    <w:div w:id="304239439">
      <w:marLeft w:val="480"/>
      <w:marRight w:val="0"/>
      <w:marTop w:val="0"/>
      <w:marBottom w:val="0"/>
      <w:divBdr>
        <w:top w:val="none" w:sz="0" w:space="0" w:color="auto"/>
        <w:left w:val="none" w:sz="0" w:space="0" w:color="auto"/>
        <w:bottom w:val="none" w:sz="0" w:space="0" w:color="auto"/>
        <w:right w:val="none" w:sz="0" w:space="0" w:color="auto"/>
      </w:divBdr>
    </w:div>
    <w:div w:id="312570070">
      <w:bodyDiv w:val="1"/>
      <w:marLeft w:val="0"/>
      <w:marRight w:val="0"/>
      <w:marTop w:val="0"/>
      <w:marBottom w:val="0"/>
      <w:divBdr>
        <w:top w:val="none" w:sz="0" w:space="0" w:color="auto"/>
        <w:left w:val="none" w:sz="0" w:space="0" w:color="auto"/>
        <w:bottom w:val="none" w:sz="0" w:space="0" w:color="auto"/>
        <w:right w:val="none" w:sz="0" w:space="0" w:color="auto"/>
      </w:divBdr>
    </w:div>
    <w:div w:id="316304036">
      <w:marLeft w:val="480"/>
      <w:marRight w:val="0"/>
      <w:marTop w:val="0"/>
      <w:marBottom w:val="0"/>
      <w:divBdr>
        <w:top w:val="none" w:sz="0" w:space="0" w:color="auto"/>
        <w:left w:val="none" w:sz="0" w:space="0" w:color="auto"/>
        <w:bottom w:val="none" w:sz="0" w:space="0" w:color="auto"/>
        <w:right w:val="none" w:sz="0" w:space="0" w:color="auto"/>
      </w:divBdr>
    </w:div>
    <w:div w:id="319161652">
      <w:marLeft w:val="480"/>
      <w:marRight w:val="0"/>
      <w:marTop w:val="0"/>
      <w:marBottom w:val="0"/>
      <w:divBdr>
        <w:top w:val="none" w:sz="0" w:space="0" w:color="auto"/>
        <w:left w:val="none" w:sz="0" w:space="0" w:color="auto"/>
        <w:bottom w:val="none" w:sz="0" w:space="0" w:color="auto"/>
        <w:right w:val="none" w:sz="0" w:space="0" w:color="auto"/>
      </w:divBdr>
    </w:div>
    <w:div w:id="320281137">
      <w:marLeft w:val="480"/>
      <w:marRight w:val="0"/>
      <w:marTop w:val="0"/>
      <w:marBottom w:val="0"/>
      <w:divBdr>
        <w:top w:val="none" w:sz="0" w:space="0" w:color="auto"/>
        <w:left w:val="none" w:sz="0" w:space="0" w:color="auto"/>
        <w:bottom w:val="none" w:sz="0" w:space="0" w:color="auto"/>
        <w:right w:val="none" w:sz="0" w:space="0" w:color="auto"/>
      </w:divBdr>
    </w:div>
    <w:div w:id="321390430">
      <w:marLeft w:val="480"/>
      <w:marRight w:val="0"/>
      <w:marTop w:val="0"/>
      <w:marBottom w:val="0"/>
      <w:divBdr>
        <w:top w:val="none" w:sz="0" w:space="0" w:color="auto"/>
        <w:left w:val="none" w:sz="0" w:space="0" w:color="auto"/>
        <w:bottom w:val="none" w:sz="0" w:space="0" w:color="auto"/>
        <w:right w:val="none" w:sz="0" w:space="0" w:color="auto"/>
      </w:divBdr>
    </w:div>
    <w:div w:id="322198822">
      <w:marLeft w:val="480"/>
      <w:marRight w:val="0"/>
      <w:marTop w:val="0"/>
      <w:marBottom w:val="0"/>
      <w:divBdr>
        <w:top w:val="none" w:sz="0" w:space="0" w:color="auto"/>
        <w:left w:val="none" w:sz="0" w:space="0" w:color="auto"/>
        <w:bottom w:val="none" w:sz="0" w:space="0" w:color="auto"/>
        <w:right w:val="none" w:sz="0" w:space="0" w:color="auto"/>
      </w:divBdr>
    </w:div>
    <w:div w:id="328102523">
      <w:marLeft w:val="480"/>
      <w:marRight w:val="0"/>
      <w:marTop w:val="0"/>
      <w:marBottom w:val="0"/>
      <w:divBdr>
        <w:top w:val="none" w:sz="0" w:space="0" w:color="auto"/>
        <w:left w:val="none" w:sz="0" w:space="0" w:color="auto"/>
        <w:bottom w:val="none" w:sz="0" w:space="0" w:color="auto"/>
        <w:right w:val="none" w:sz="0" w:space="0" w:color="auto"/>
      </w:divBdr>
    </w:div>
    <w:div w:id="330065399">
      <w:marLeft w:val="480"/>
      <w:marRight w:val="0"/>
      <w:marTop w:val="0"/>
      <w:marBottom w:val="0"/>
      <w:divBdr>
        <w:top w:val="none" w:sz="0" w:space="0" w:color="auto"/>
        <w:left w:val="none" w:sz="0" w:space="0" w:color="auto"/>
        <w:bottom w:val="none" w:sz="0" w:space="0" w:color="auto"/>
        <w:right w:val="none" w:sz="0" w:space="0" w:color="auto"/>
      </w:divBdr>
    </w:div>
    <w:div w:id="330913381">
      <w:bodyDiv w:val="1"/>
      <w:marLeft w:val="0"/>
      <w:marRight w:val="0"/>
      <w:marTop w:val="0"/>
      <w:marBottom w:val="0"/>
      <w:divBdr>
        <w:top w:val="none" w:sz="0" w:space="0" w:color="auto"/>
        <w:left w:val="none" w:sz="0" w:space="0" w:color="auto"/>
        <w:bottom w:val="none" w:sz="0" w:space="0" w:color="auto"/>
        <w:right w:val="none" w:sz="0" w:space="0" w:color="auto"/>
      </w:divBdr>
    </w:div>
    <w:div w:id="333532958">
      <w:marLeft w:val="480"/>
      <w:marRight w:val="0"/>
      <w:marTop w:val="0"/>
      <w:marBottom w:val="0"/>
      <w:divBdr>
        <w:top w:val="none" w:sz="0" w:space="0" w:color="auto"/>
        <w:left w:val="none" w:sz="0" w:space="0" w:color="auto"/>
        <w:bottom w:val="none" w:sz="0" w:space="0" w:color="auto"/>
        <w:right w:val="none" w:sz="0" w:space="0" w:color="auto"/>
      </w:divBdr>
    </w:div>
    <w:div w:id="338504122">
      <w:bodyDiv w:val="1"/>
      <w:marLeft w:val="0"/>
      <w:marRight w:val="0"/>
      <w:marTop w:val="0"/>
      <w:marBottom w:val="0"/>
      <w:divBdr>
        <w:top w:val="none" w:sz="0" w:space="0" w:color="auto"/>
        <w:left w:val="none" w:sz="0" w:space="0" w:color="auto"/>
        <w:bottom w:val="none" w:sz="0" w:space="0" w:color="auto"/>
        <w:right w:val="none" w:sz="0" w:space="0" w:color="auto"/>
      </w:divBdr>
    </w:div>
    <w:div w:id="340088850">
      <w:marLeft w:val="480"/>
      <w:marRight w:val="0"/>
      <w:marTop w:val="0"/>
      <w:marBottom w:val="0"/>
      <w:divBdr>
        <w:top w:val="none" w:sz="0" w:space="0" w:color="auto"/>
        <w:left w:val="none" w:sz="0" w:space="0" w:color="auto"/>
        <w:bottom w:val="none" w:sz="0" w:space="0" w:color="auto"/>
        <w:right w:val="none" w:sz="0" w:space="0" w:color="auto"/>
      </w:divBdr>
    </w:div>
    <w:div w:id="341862082">
      <w:marLeft w:val="480"/>
      <w:marRight w:val="0"/>
      <w:marTop w:val="0"/>
      <w:marBottom w:val="0"/>
      <w:divBdr>
        <w:top w:val="none" w:sz="0" w:space="0" w:color="auto"/>
        <w:left w:val="none" w:sz="0" w:space="0" w:color="auto"/>
        <w:bottom w:val="none" w:sz="0" w:space="0" w:color="auto"/>
        <w:right w:val="none" w:sz="0" w:space="0" w:color="auto"/>
      </w:divBdr>
    </w:div>
    <w:div w:id="342055665">
      <w:marLeft w:val="480"/>
      <w:marRight w:val="0"/>
      <w:marTop w:val="0"/>
      <w:marBottom w:val="0"/>
      <w:divBdr>
        <w:top w:val="none" w:sz="0" w:space="0" w:color="auto"/>
        <w:left w:val="none" w:sz="0" w:space="0" w:color="auto"/>
        <w:bottom w:val="none" w:sz="0" w:space="0" w:color="auto"/>
        <w:right w:val="none" w:sz="0" w:space="0" w:color="auto"/>
      </w:divBdr>
    </w:div>
    <w:div w:id="349189304">
      <w:marLeft w:val="480"/>
      <w:marRight w:val="0"/>
      <w:marTop w:val="0"/>
      <w:marBottom w:val="0"/>
      <w:divBdr>
        <w:top w:val="none" w:sz="0" w:space="0" w:color="auto"/>
        <w:left w:val="none" w:sz="0" w:space="0" w:color="auto"/>
        <w:bottom w:val="none" w:sz="0" w:space="0" w:color="auto"/>
        <w:right w:val="none" w:sz="0" w:space="0" w:color="auto"/>
      </w:divBdr>
    </w:div>
    <w:div w:id="350649107">
      <w:marLeft w:val="480"/>
      <w:marRight w:val="0"/>
      <w:marTop w:val="0"/>
      <w:marBottom w:val="0"/>
      <w:divBdr>
        <w:top w:val="none" w:sz="0" w:space="0" w:color="auto"/>
        <w:left w:val="none" w:sz="0" w:space="0" w:color="auto"/>
        <w:bottom w:val="none" w:sz="0" w:space="0" w:color="auto"/>
        <w:right w:val="none" w:sz="0" w:space="0" w:color="auto"/>
      </w:divBdr>
    </w:div>
    <w:div w:id="352075506">
      <w:marLeft w:val="480"/>
      <w:marRight w:val="0"/>
      <w:marTop w:val="0"/>
      <w:marBottom w:val="0"/>
      <w:divBdr>
        <w:top w:val="none" w:sz="0" w:space="0" w:color="auto"/>
        <w:left w:val="none" w:sz="0" w:space="0" w:color="auto"/>
        <w:bottom w:val="none" w:sz="0" w:space="0" w:color="auto"/>
        <w:right w:val="none" w:sz="0" w:space="0" w:color="auto"/>
      </w:divBdr>
    </w:div>
    <w:div w:id="353967055">
      <w:marLeft w:val="480"/>
      <w:marRight w:val="0"/>
      <w:marTop w:val="0"/>
      <w:marBottom w:val="0"/>
      <w:divBdr>
        <w:top w:val="none" w:sz="0" w:space="0" w:color="auto"/>
        <w:left w:val="none" w:sz="0" w:space="0" w:color="auto"/>
        <w:bottom w:val="none" w:sz="0" w:space="0" w:color="auto"/>
        <w:right w:val="none" w:sz="0" w:space="0" w:color="auto"/>
      </w:divBdr>
    </w:div>
    <w:div w:id="367533212">
      <w:marLeft w:val="480"/>
      <w:marRight w:val="0"/>
      <w:marTop w:val="0"/>
      <w:marBottom w:val="0"/>
      <w:divBdr>
        <w:top w:val="none" w:sz="0" w:space="0" w:color="auto"/>
        <w:left w:val="none" w:sz="0" w:space="0" w:color="auto"/>
        <w:bottom w:val="none" w:sz="0" w:space="0" w:color="auto"/>
        <w:right w:val="none" w:sz="0" w:space="0" w:color="auto"/>
      </w:divBdr>
    </w:div>
    <w:div w:id="367994223">
      <w:marLeft w:val="480"/>
      <w:marRight w:val="0"/>
      <w:marTop w:val="0"/>
      <w:marBottom w:val="0"/>
      <w:divBdr>
        <w:top w:val="none" w:sz="0" w:space="0" w:color="auto"/>
        <w:left w:val="none" w:sz="0" w:space="0" w:color="auto"/>
        <w:bottom w:val="none" w:sz="0" w:space="0" w:color="auto"/>
        <w:right w:val="none" w:sz="0" w:space="0" w:color="auto"/>
      </w:divBdr>
    </w:div>
    <w:div w:id="370305898">
      <w:marLeft w:val="480"/>
      <w:marRight w:val="0"/>
      <w:marTop w:val="0"/>
      <w:marBottom w:val="0"/>
      <w:divBdr>
        <w:top w:val="none" w:sz="0" w:space="0" w:color="auto"/>
        <w:left w:val="none" w:sz="0" w:space="0" w:color="auto"/>
        <w:bottom w:val="none" w:sz="0" w:space="0" w:color="auto"/>
        <w:right w:val="none" w:sz="0" w:space="0" w:color="auto"/>
      </w:divBdr>
    </w:div>
    <w:div w:id="370765404">
      <w:marLeft w:val="480"/>
      <w:marRight w:val="0"/>
      <w:marTop w:val="0"/>
      <w:marBottom w:val="0"/>
      <w:divBdr>
        <w:top w:val="none" w:sz="0" w:space="0" w:color="auto"/>
        <w:left w:val="none" w:sz="0" w:space="0" w:color="auto"/>
        <w:bottom w:val="none" w:sz="0" w:space="0" w:color="auto"/>
        <w:right w:val="none" w:sz="0" w:space="0" w:color="auto"/>
      </w:divBdr>
    </w:div>
    <w:div w:id="371808361">
      <w:marLeft w:val="480"/>
      <w:marRight w:val="0"/>
      <w:marTop w:val="0"/>
      <w:marBottom w:val="0"/>
      <w:divBdr>
        <w:top w:val="none" w:sz="0" w:space="0" w:color="auto"/>
        <w:left w:val="none" w:sz="0" w:space="0" w:color="auto"/>
        <w:bottom w:val="none" w:sz="0" w:space="0" w:color="auto"/>
        <w:right w:val="none" w:sz="0" w:space="0" w:color="auto"/>
      </w:divBdr>
    </w:div>
    <w:div w:id="376439675">
      <w:marLeft w:val="480"/>
      <w:marRight w:val="0"/>
      <w:marTop w:val="0"/>
      <w:marBottom w:val="0"/>
      <w:divBdr>
        <w:top w:val="none" w:sz="0" w:space="0" w:color="auto"/>
        <w:left w:val="none" w:sz="0" w:space="0" w:color="auto"/>
        <w:bottom w:val="none" w:sz="0" w:space="0" w:color="auto"/>
        <w:right w:val="none" w:sz="0" w:space="0" w:color="auto"/>
      </w:divBdr>
    </w:div>
    <w:div w:id="379860991">
      <w:marLeft w:val="480"/>
      <w:marRight w:val="0"/>
      <w:marTop w:val="0"/>
      <w:marBottom w:val="0"/>
      <w:divBdr>
        <w:top w:val="none" w:sz="0" w:space="0" w:color="auto"/>
        <w:left w:val="none" w:sz="0" w:space="0" w:color="auto"/>
        <w:bottom w:val="none" w:sz="0" w:space="0" w:color="auto"/>
        <w:right w:val="none" w:sz="0" w:space="0" w:color="auto"/>
      </w:divBdr>
    </w:div>
    <w:div w:id="382213322">
      <w:bodyDiv w:val="1"/>
      <w:marLeft w:val="0"/>
      <w:marRight w:val="0"/>
      <w:marTop w:val="0"/>
      <w:marBottom w:val="0"/>
      <w:divBdr>
        <w:top w:val="none" w:sz="0" w:space="0" w:color="auto"/>
        <w:left w:val="none" w:sz="0" w:space="0" w:color="auto"/>
        <w:bottom w:val="none" w:sz="0" w:space="0" w:color="auto"/>
        <w:right w:val="none" w:sz="0" w:space="0" w:color="auto"/>
      </w:divBdr>
    </w:div>
    <w:div w:id="385417468">
      <w:marLeft w:val="480"/>
      <w:marRight w:val="0"/>
      <w:marTop w:val="0"/>
      <w:marBottom w:val="0"/>
      <w:divBdr>
        <w:top w:val="none" w:sz="0" w:space="0" w:color="auto"/>
        <w:left w:val="none" w:sz="0" w:space="0" w:color="auto"/>
        <w:bottom w:val="none" w:sz="0" w:space="0" w:color="auto"/>
        <w:right w:val="none" w:sz="0" w:space="0" w:color="auto"/>
      </w:divBdr>
    </w:div>
    <w:div w:id="385491642">
      <w:marLeft w:val="480"/>
      <w:marRight w:val="0"/>
      <w:marTop w:val="0"/>
      <w:marBottom w:val="0"/>
      <w:divBdr>
        <w:top w:val="none" w:sz="0" w:space="0" w:color="auto"/>
        <w:left w:val="none" w:sz="0" w:space="0" w:color="auto"/>
        <w:bottom w:val="none" w:sz="0" w:space="0" w:color="auto"/>
        <w:right w:val="none" w:sz="0" w:space="0" w:color="auto"/>
      </w:divBdr>
    </w:div>
    <w:div w:id="387537368">
      <w:marLeft w:val="480"/>
      <w:marRight w:val="0"/>
      <w:marTop w:val="0"/>
      <w:marBottom w:val="0"/>
      <w:divBdr>
        <w:top w:val="none" w:sz="0" w:space="0" w:color="auto"/>
        <w:left w:val="none" w:sz="0" w:space="0" w:color="auto"/>
        <w:bottom w:val="none" w:sz="0" w:space="0" w:color="auto"/>
        <w:right w:val="none" w:sz="0" w:space="0" w:color="auto"/>
      </w:divBdr>
    </w:div>
    <w:div w:id="388308054">
      <w:bodyDiv w:val="1"/>
      <w:marLeft w:val="0"/>
      <w:marRight w:val="0"/>
      <w:marTop w:val="0"/>
      <w:marBottom w:val="0"/>
      <w:divBdr>
        <w:top w:val="none" w:sz="0" w:space="0" w:color="auto"/>
        <w:left w:val="none" w:sz="0" w:space="0" w:color="auto"/>
        <w:bottom w:val="none" w:sz="0" w:space="0" w:color="auto"/>
        <w:right w:val="none" w:sz="0" w:space="0" w:color="auto"/>
      </w:divBdr>
    </w:div>
    <w:div w:id="393821370">
      <w:marLeft w:val="480"/>
      <w:marRight w:val="0"/>
      <w:marTop w:val="0"/>
      <w:marBottom w:val="0"/>
      <w:divBdr>
        <w:top w:val="none" w:sz="0" w:space="0" w:color="auto"/>
        <w:left w:val="none" w:sz="0" w:space="0" w:color="auto"/>
        <w:bottom w:val="none" w:sz="0" w:space="0" w:color="auto"/>
        <w:right w:val="none" w:sz="0" w:space="0" w:color="auto"/>
      </w:divBdr>
    </w:div>
    <w:div w:id="395592326">
      <w:marLeft w:val="480"/>
      <w:marRight w:val="0"/>
      <w:marTop w:val="0"/>
      <w:marBottom w:val="0"/>
      <w:divBdr>
        <w:top w:val="none" w:sz="0" w:space="0" w:color="auto"/>
        <w:left w:val="none" w:sz="0" w:space="0" w:color="auto"/>
        <w:bottom w:val="none" w:sz="0" w:space="0" w:color="auto"/>
        <w:right w:val="none" w:sz="0" w:space="0" w:color="auto"/>
      </w:divBdr>
    </w:div>
    <w:div w:id="396363871">
      <w:marLeft w:val="480"/>
      <w:marRight w:val="0"/>
      <w:marTop w:val="0"/>
      <w:marBottom w:val="0"/>
      <w:divBdr>
        <w:top w:val="none" w:sz="0" w:space="0" w:color="auto"/>
        <w:left w:val="none" w:sz="0" w:space="0" w:color="auto"/>
        <w:bottom w:val="none" w:sz="0" w:space="0" w:color="auto"/>
        <w:right w:val="none" w:sz="0" w:space="0" w:color="auto"/>
      </w:divBdr>
    </w:div>
    <w:div w:id="396513357">
      <w:marLeft w:val="480"/>
      <w:marRight w:val="0"/>
      <w:marTop w:val="0"/>
      <w:marBottom w:val="0"/>
      <w:divBdr>
        <w:top w:val="none" w:sz="0" w:space="0" w:color="auto"/>
        <w:left w:val="none" w:sz="0" w:space="0" w:color="auto"/>
        <w:bottom w:val="none" w:sz="0" w:space="0" w:color="auto"/>
        <w:right w:val="none" w:sz="0" w:space="0" w:color="auto"/>
      </w:divBdr>
    </w:div>
    <w:div w:id="399641393">
      <w:marLeft w:val="480"/>
      <w:marRight w:val="0"/>
      <w:marTop w:val="0"/>
      <w:marBottom w:val="0"/>
      <w:divBdr>
        <w:top w:val="none" w:sz="0" w:space="0" w:color="auto"/>
        <w:left w:val="none" w:sz="0" w:space="0" w:color="auto"/>
        <w:bottom w:val="none" w:sz="0" w:space="0" w:color="auto"/>
        <w:right w:val="none" w:sz="0" w:space="0" w:color="auto"/>
      </w:divBdr>
    </w:div>
    <w:div w:id="400174902">
      <w:marLeft w:val="480"/>
      <w:marRight w:val="0"/>
      <w:marTop w:val="0"/>
      <w:marBottom w:val="0"/>
      <w:divBdr>
        <w:top w:val="none" w:sz="0" w:space="0" w:color="auto"/>
        <w:left w:val="none" w:sz="0" w:space="0" w:color="auto"/>
        <w:bottom w:val="none" w:sz="0" w:space="0" w:color="auto"/>
        <w:right w:val="none" w:sz="0" w:space="0" w:color="auto"/>
      </w:divBdr>
    </w:div>
    <w:div w:id="401022880">
      <w:marLeft w:val="480"/>
      <w:marRight w:val="0"/>
      <w:marTop w:val="0"/>
      <w:marBottom w:val="0"/>
      <w:divBdr>
        <w:top w:val="none" w:sz="0" w:space="0" w:color="auto"/>
        <w:left w:val="none" w:sz="0" w:space="0" w:color="auto"/>
        <w:bottom w:val="none" w:sz="0" w:space="0" w:color="auto"/>
        <w:right w:val="none" w:sz="0" w:space="0" w:color="auto"/>
      </w:divBdr>
    </w:div>
    <w:div w:id="404760269">
      <w:marLeft w:val="480"/>
      <w:marRight w:val="0"/>
      <w:marTop w:val="0"/>
      <w:marBottom w:val="0"/>
      <w:divBdr>
        <w:top w:val="none" w:sz="0" w:space="0" w:color="auto"/>
        <w:left w:val="none" w:sz="0" w:space="0" w:color="auto"/>
        <w:bottom w:val="none" w:sz="0" w:space="0" w:color="auto"/>
        <w:right w:val="none" w:sz="0" w:space="0" w:color="auto"/>
      </w:divBdr>
    </w:div>
    <w:div w:id="405231592">
      <w:marLeft w:val="480"/>
      <w:marRight w:val="0"/>
      <w:marTop w:val="0"/>
      <w:marBottom w:val="0"/>
      <w:divBdr>
        <w:top w:val="none" w:sz="0" w:space="0" w:color="auto"/>
        <w:left w:val="none" w:sz="0" w:space="0" w:color="auto"/>
        <w:bottom w:val="none" w:sz="0" w:space="0" w:color="auto"/>
        <w:right w:val="none" w:sz="0" w:space="0" w:color="auto"/>
      </w:divBdr>
    </w:div>
    <w:div w:id="406651184">
      <w:marLeft w:val="480"/>
      <w:marRight w:val="0"/>
      <w:marTop w:val="0"/>
      <w:marBottom w:val="0"/>
      <w:divBdr>
        <w:top w:val="none" w:sz="0" w:space="0" w:color="auto"/>
        <w:left w:val="none" w:sz="0" w:space="0" w:color="auto"/>
        <w:bottom w:val="none" w:sz="0" w:space="0" w:color="auto"/>
        <w:right w:val="none" w:sz="0" w:space="0" w:color="auto"/>
      </w:divBdr>
    </w:div>
    <w:div w:id="408111831">
      <w:marLeft w:val="480"/>
      <w:marRight w:val="0"/>
      <w:marTop w:val="0"/>
      <w:marBottom w:val="0"/>
      <w:divBdr>
        <w:top w:val="none" w:sz="0" w:space="0" w:color="auto"/>
        <w:left w:val="none" w:sz="0" w:space="0" w:color="auto"/>
        <w:bottom w:val="none" w:sz="0" w:space="0" w:color="auto"/>
        <w:right w:val="none" w:sz="0" w:space="0" w:color="auto"/>
      </w:divBdr>
    </w:div>
    <w:div w:id="409814027">
      <w:marLeft w:val="480"/>
      <w:marRight w:val="0"/>
      <w:marTop w:val="0"/>
      <w:marBottom w:val="0"/>
      <w:divBdr>
        <w:top w:val="none" w:sz="0" w:space="0" w:color="auto"/>
        <w:left w:val="none" w:sz="0" w:space="0" w:color="auto"/>
        <w:bottom w:val="none" w:sz="0" w:space="0" w:color="auto"/>
        <w:right w:val="none" w:sz="0" w:space="0" w:color="auto"/>
      </w:divBdr>
    </w:div>
    <w:div w:id="412434122">
      <w:marLeft w:val="480"/>
      <w:marRight w:val="0"/>
      <w:marTop w:val="0"/>
      <w:marBottom w:val="0"/>
      <w:divBdr>
        <w:top w:val="none" w:sz="0" w:space="0" w:color="auto"/>
        <w:left w:val="none" w:sz="0" w:space="0" w:color="auto"/>
        <w:bottom w:val="none" w:sz="0" w:space="0" w:color="auto"/>
        <w:right w:val="none" w:sz="0" w:space="0" w:color="auto"/>
      </w:divBdr>
    </w:div>
    <w:div w:id="420298037">
      <w:marLeft w:val="480"/>
      <w:marRight w:val="0"/>
      <w:marTop w:val="0"/>
      <w:marBottom w:val="0"/>
      <w:divBdr>
        <w:top w:val="none" w:sz="0" w:space="0" w:color="auto"/>
        <w:left w:val="none" w:sz="0" w:space="0" w:color="auto"/>
        <w:bottom w:val="none" w:sz="0" w:space="0" w:color="auto"/>
        <w:right w:val="none" w:sz="0" w:space="0" w:color="auto"/>
      </w:divBdr>
    </w:div>
    <w:div w:id="423722109">
      <w:bodyDiv w:val="1"/>
      <w:marLeft w:val="0"/>
      <w:marRight w:val="0"/>
      <w:marTop w:val="0"/>
      <w:marBottom w:val="0"/>
      <w:divBdr>
        <w:top w:val="none" w:sz="0" w:space="0" w:color="auto"/>
        <w:left w:val="none" w:sz="0" w:space="0" w:color="auto"/>
        <w:bottom w:val="none" w:sz="0" w:space="0" w:color="auto"/>
        <w:right w:val="none" w:sz="0" w:space="0" w:color="auto"/>
      </w:divBdr>
    </w:div>
    <w:div w:id="424615361">
      <w:marLeft w:val="480"/>
      <w:marRight w:val="0"/>
      <w:marTop w:val="0"/>
      <w:marBottom w:val="0"/>
      <w:divBdr>
        <w:top w:val="none" w:sz="0" w:space="0" w:color="auto"/>
        <w:left w:val="none" w:sz="0" w:space="0" w:color="auto"/>
        <w:bottom w:val="none" w:sz="0" w:space="0" w:color="auto"/>
        <w:right w:val="none" w:sz="0" w:space="0" w:color="auto"/>
      </w:divBdr>
    </w:div>
    <w:div w:id="424689069">
      <w:bodyDiv w:val="1"/>
      <w:marLeft w:val="0"/>
      <w:marRight w:val="0"/>
      <w:marTop w:val="0"/>
      <w:marBottom w:val="0"/>
      <w:divBdr>
        <w:top w:val="none" w:sz="0" w:space="0" w:color="auto"/>
        <w:left w:val="none" w:sz="0" w:space="0" w:color="auto"/>
        <w:bottom w:val="none" w:sz="0" w:space="0" w:color="auto"/>
        <w:right w:val="none" w:sz="0" w:space="0" w:color="auto"/>
      </w:divBdr>
    </w:div>
    <w:div w:id="424888508">
      <w:marLeft w:val="480"/>
      <w:marRight w:val="0"/>
      <w:marTop w:val="0"/>
      <w:marBottom w:val="0"/>
      <w:divBdr>
        <w:top w:val="none" w:sz="0" w:space="0" w:color="auto"/>
        <w:left w:val="none" w:sz="0" w:space="0" w:color="auto"/>
        <w:bottom w:val="none" w:sz="0" w:space="0" w:color="auto"/>
        <w:right w:val="none" w:sz="0" w:space="0" w:color="auto"/>
      </w:divBdr>
    </w:div>
    <w:div w:id="430010483">
      <w:marLeft w:val="480"/>
      <w:marRight w:val="0"/>
      <w:marTop w:val="0"/>
      <w:marBottom w:val="0"/>
      <w:divBdr>
        <w:top w:val="none" w:sz="0" w:space="0" w:color="auto"/>
        <w:left w:val="none" w:sz="0" w:space="0" w:color="auto"/>
        <w:bottom w:val="none" w:sz="0" w:space="0" w:color="auto"/>
        <w:right w:val="none" w:sz="0" w:space="0" w:color="auto"/>
      </w:divBdr>
    </w:div>
    <w:div w:id="431173249">
      <w:bodyDiv w:val="1"/>
      <w:marLeft w:val="0"/>
      <w:marRight w:val="0"/>
      <w:marTop w:val="0"/>
      <w:marBottom w:val="0"/>
      <w:divBdr>
        <w:top w:val="none" w:sz="0" w:space="0" w:color="auto"/>
        <w:left w:val="none" w:sz="0" w:space="0" w:color="auto"/>
        <w:bottom w:val="none" w:sz="0" w:space="0" w:color="auto"/>
        <w:right w:val="none" w:sz="0" w:space="0" w:color="auto"/>
      </w:divBdr>
    </w:div>
    <w:div w:id="431634249">
      <w:marLeft w:val="480"/>
      <w:marRight w:val="0"/>
      <w:marTop w:val="0"/>
      <w:marBottom w:val="0"/>
      <w:divBdr>
        <w:top w:val="none" w:sz="0" w:space="0" w:color="auto"/>
        <w:left w:val="none" w:sz="0" w:space="0" w:color="auto"/>
        <w:bottom w:val="none" w:sz="0" w:space="0" w:color="auto"/>
        <w:right w:val="none" w:sz="0" w:space="0" w:color="auto"/>
      </w:divBdr>
    </w:div>
    <w:div w:id="433207982">
      <w:marLeft w:val="480"/>
      <w:marRight w:val="0"/>
      <w:marTop w:val="0"/>
      <w:marBottom w:val="0"/>
      <w:divBdr>
        <w:top w:val="none" w:sz="0" w:space="0" w:color="auto"/>
        <w:left w:val="none" w:sz="0" w:space="0" w:color="auto"/>
        <w:bottom w:val="none" w:sz="0" w:space="0" w:color="auto"/>
        <w:right w:val="none" w:sz="0" w:space="0" w:color="auto"/>
      </w:divBdr>
    </w:div>
    <w:div w:id="433212283">
      <w:marLeft w:val="480"/>
      <w:marRight w:val="0"/>
      <w:marTop w:val="0"/>
      <w:marBottom w:val="0"/>
      <w:divBdr>
        <w:top w:val="none" w:sz="0" w:space="0" w:color="auto"/>
        <w:left w:val="none" w:sz="0" w:space="0" w:color="auto"/>
        <w:bottom w:val="none" w:sz="0" w:space="0" w:color="auto"/>
        <w:right w:val="none" w:sz="0" w:space="0" w:color="auto"/>
      </w:divBdr>
    </w:div>
    <w:div w:id="436486899">
      <w:marLeft w:val="480"/>
      <w:marRight w:val="0"/>
      <w:marTop w:val="0"/>
      <w:marBottom w:val="0"/>
      <w:divBdr>
        <w:top w:val="none" w:sz="0" w:space="0" w:color="auto"/>
        <w:left w:val="none" w:sz="0" w:space="0" w:color="auto"/>
        <w:bottom w:val="none" w:sz="0" w:space="0" w:color="auto"/>
        <w:right w:val="none" w:sz="0" w:space="0" w:color="auto"/>
      </w:divBdr>
    </w:div>
    <w:div w:id="449788790">
      <w:marLeft w:val="480"/>
      <w:marRight w:val="0"/>
      <w:marTop w:val="0"/>
      <w:marBottom w:val="0"/>
      <w:divBdr>
        <w:top w:val="none" w:sz="0" w:space="0" w:color="auto"/>
        <w:left w:val="none" w:sz="0" w:space="0" w:color="auto"/>
        <w:bottom w:val="none" w:sz="0" w:space="0" w:color="auto"/>
        <w:right w:val="none" w:sz="0" w:space="0" w:color="auto"/>
      </w:divBdr>
    </w:div>
    <w:div w:id="451170304">
      <w:marLeft w:val="480"/>
      <w:marRight w:val="0"/>
      <w:marTop w:val="0"/>
      <w:marBottom w:val="0"/>
      <w:divBdr>
        <w:top w:val="none" w:sz="0" w:space="0" w:color="auto"/>
        <w:left w:val="none" w:sz="0" w:space="0" w:color="auto"/>
        <w:bottom w:val="none" w:sz="0" w:space="0" w:color="auto"/>
        <w:right w:val="none" w:sz="0" w:space="0" w:color="auto"/>
      </w:divBdr>
    </w:div>
    <w:div w:id="453057637">
      <w:marLeft w:val="480"/>
      <w:marRight w:val="0"/>
      <w:marTop w:val="0"/>
      <w:marBottom w:val="0"/>
      <w:divBdr>
        <w:top w:val="none" w:sz="0" w:space="0" w:color="auto"/>
        <w:left w:val="none" w:sz="0" w:space="0" w:color="auto"/>
        <w:bottom w:val="none" w:sz="0" w:space="0" w:color="auto"/>
        <w:right w:val="none" w:sz="0" w:space="0" w:color="auto"/>
      </w:divBdr>
    </w:div>
    <w:div w:id="456339921">
      <w:marLeft w:val="480"/>
      <w:marRight w:val="0"/>
      <w:marTop w:val="0"/>
      <w:marBottom w:val="0"/>
      <w:divBdr>
        <w:top w:val="none" w:sz="0" w:space="0" w:color="auto"/>
        <w:left w:val="none" w:sz="0" w:space="0" w:color="auto"/>
        <w:bottom w:val="none" w:sz="0" w:space="0" w:color="auto"/>
        <w:right w:val="none" w:sz="0" w:space="0" w:color="auto"/>
      </w:divBdr>
    </w:div>
    <w:div w:id="457185106">
      <w:marLeft w:val="480"/>
      <w:marRight w:val="0"/>
      <w:marTop w:val="0"/>
      <w:marBottom w:val="0"/>
      <w:divBdr>
        <w:top w:val="none" w:sz="0" w:space="0" w:color="auto"/>
        <w:left w:val="none" w:sz="0" w:space="0" w:color="auto"/>
        <w:bottom w:val="none" w:sz="0" w:space="0" w:color="auto"/>
        <w:right w:val="none" w:sz="0" w:space="0" w:color="auto"/>
      </w:divBdr>
    </w:div>
    <w:div w:id="461580279">
      <w:marLeft w:val="480"/>
      <w:marRight w:val="0"/>
      <w:marTop w:val="0"/>
      <w:marBottom w:val="0"/>
      <w:divBdr>
        <w:top w:val="none" w:sz="0" w:space="0" w:color="auto"/>
        <w:left w:val="none" w:sz="0" w:space="0" w:color="auto"/>
        <w:bottom w:val="none" w:sz="0" w:space="0" w:color="auto"/>
        <w:right w:val="none" w:sz="0" w:space="0" w:color="auto"/>
      </w:divBdr>
    </w:div>
    <w:div w:id="462770818">
      <w:marLeft w:val="480"/>
      <w:marRight w:val="0"/>
      <w:marTop w:val="0"/>
      <w:marBottom w:val="0"/>
      <w:divBdr>
        <w:top w:val="none" w:sz="0" w:space="0" w:color="auto"/>
        <w:left w:val="none" w:sz="0" w:space="0" w:color="auto"/>
        <w:bottom w:val="none" w:sz="0" w:space="0" w:color="auto"/>
        <w:right w:val="none" w:sz="0" w:space="0" w:color="auto"/>
      </w:divBdr>
    </w:div>
    <w:div w:id="463357040">
      <w:marLeft w:val="480"/>
      <w:marRight w:val="0"/>
      <w:marTop w:val="0"/>
      <w:marBottom w:val="0"/>
      <w:divBdr>
        <w:top w:val="none" w:sz="0" w:space="0" w:color="auto"/>
        <w:left w:val="none" w:sz="0" w:space="0" w:color="auto"/>
        <w:bottom w:val="none" w:sz="0" w:space="0" w:color="auto"/>
        <w:right w:val="none" w:sz="0" w:space="0" w:color="auto"/>
      </w:divBdr>
    </w:div>
    <w:div w:id="472910460">
      <w:marLeft w:val="480"/>
      <w:marRight w:val="0"/>
      <w:marTop w:val="0"/>
      <w:marBottom w:val="0"/>
      <w:divBdr>
        <w:top w:val="none" w:sz="0" w:space="0" w:color="auto"/>
        <w:left w:val="none" w:sz="0" w:space="0" w:color="auto"/>
        <w:bottom w:val="none" w:sz="0" w:space="0" w:color="auto"/>
        <w:right w:val="none" w:sz="0" w:space="0" w:color="auto"/>
      </w:divBdr>
    </w:div>
    <w:div w:id="473257302">
      <w:marLeft w:val="480"/>
      <w:marRight w:val="0"/>
      <w:marTop w:val="0"/>
      <w:marBottom w:val="0"/>
      <w:divBdr>
        <w:top w:val="none" w:sz="0" w:space="0" w:color="auto"/>
        <w:left w:val="none" w:sz="0" w:space="0" w:color="auto"/>
        <w:bottom w:val="none" w:sz="0" w:space="0" w:color="auto"/>
        <w:right w:val="none" w:sz="0" w:space="0" w:color="auto"/>
      </w:divBdr>
    </w:div>
    <w:div w:id="473835390">
      <w:marLeft w:val="480"/>
      <w:marRight w:val="0"/>
      <w:marTop w:val="0"/>
      <w:marBottom w:val="0"/>
      <w:divBdr>
        <w:top w:val="none" w:sz="0" w:space="0" w:color="auto"/>
        <w:left w:val="none" w:sz="0" w:space="0" w:color="auto"/>
        <w:bottom w:val="none" w:sz="0" w:space="0" w:color="auto"/>
        <w:right w:val="none" w:sz="0" w:space="0" w:color="auto"/>
      </w:divBdr>
    </w:div>
    <w:div w:id="476382799">
      <w:marLeft w:val="480"/>
      <w:marRight w:val="0"/>
      <w:marTop w:val="0"/>
      <w:marBottom w:val="0"/>
      <w:divBdr>
        <w:top w:val="none" w:sz="0" w:space="0" w:color="auto"/>
        <w:left w:val="none" w:sz="0" w:space="0" w:color="auto"/>
        <w:bottom w:val="none" w:sz="0" w:space="0" w:color="auto"/>
        <w:right w:val="none" w:sz="0" w:space="0" w:color="auto"/>
      </w:divBdr>
    </w:div>
    <w:div w:id="479999749">
      <w:marLeft w:val="480"/>
      <w:marRight w:val="0"/>
      <w:marTop w:val="0"/>
      <w:marBottom w:val="0"/>
      <w:divBdr>
        <w:top w:val="none" w:sz="0" w:space="0" w:color="auto"/>
        <w:left w:val="none" w:sz="0" w:space="0" w:color="auto"/>
        <w:bottom w:val="none" w:sz="0" w:space="0" w:color="auto"/>
        <w:right w:val="none" w:sz="0" w:space="0" w:color="auto"/>
      </w:divBdr>
    </w:div>
    <w:div w:id="480777201">
      <w:marLeft w:val="480"/>
      <w:marRight w:val="0"/>
      <w:marTop w:val="0"/>
      <w:marBottom w:val="0"/>
      <w:divBdr>
        <w:top w:val="none" w:sz="0" w:space="0" w:color="auto"/>
        <w:left w:val="none" w:sz="0" w:space="0" w:color="auto"/>
        <w:bottom w:val="none" w:sz="0" w:space="0" w:color="auto"/>
        <w:right w:val="none" w:sz="0" w:space="0" w:color="auto"/>
      </w:divBdr>
    </w:div>
    <w:div w:id="482625761">
      <w:marLeft w:val="480"/>
      <w:marRight w:val="0"/>
      <w:marTop w:val="0"/>
      <w:marBottom w:val="0"/>
      <w:divBdr>
        <w:top w:val="none" w:sz="0" w:space="0" w:color="auto"/>
        <w:left w:val="none" w:sz="0" w:space="0" w:color="auto"/>
        <w:bottom w:val="none" w:sz="0" w:space="0" w:color="auto"/>
        <w:right w:val="none" w:sz="0" w:space="0" w:color="auto"/>
      </w:divBdr>
    </w:div>
    <w:div w:id="482628285">
      <w:marLeft w:val="480"/>
      <w:marRight w:val="0"/>
      <w:marTop w:val="0"/>
      <w:marBottom w:val="0"/>
      <w:divBdr>
        <w:top w:val="none" w:sz="0" w:space="0" w:color="auto"/>
        <w:left w:val="none" w:sz="0" w:space="0" w:color="auto"/>
        <w:bottom w:val="none" w:sz="0" w:space="0" w:color="auto"/>
        <w:right w:val="none" w:sz="0" w:space="0" w:color="auto"/>
      </w:divBdr>
    </w:div>
    <w:div w:id="484470721">
      <w:marLeft w:val="480"/>
      <w:marRight w:val="0"/>
      <w:marTop w:val="0"/>
      <w:marBottom w:val="0"/>
      <w:divBdr>
        <w:top w:val="none" w:sz="0" w:space="0" w:color="auto"/>
        <w:left w:val="none" w:sz="0" w:space="0" w:color="auto"/>
        <w:bottom w:val="none" w:sz="0" w:space="0" w:color="auto"/>
        <w:right w:val="none" w:sz="0" w:space="0" w:color="auto"/>
      </w:divBdr>
    </w:div>
    <w:div w:id="485636096">
      <w:bodyDiv w:val="1"/>
      <w:marLeft w:val="0"/>
      <w:marRight w:val="0"/>
      <w:marTop w:val="0"/>
      <w:marBottom w:val="0"/>
      <w:divBdr>
        <w:top w:val="none" w:sz="0" w:space="0" w:color="auto"/>
        <w:left w:val="none" w:sz="0" w:space="0" w:color="auto"/>
        <w:bottom w:val="none" w:sz="0" w:space="0" w:color="auto"/>
        <w:right w:val="none" w:sz="0" w:space="0" w:color="auto"/>
      </w:divBdr>
    </w:div>
    <w:div w:id="486868555">
      <w:marLeft w:val="480"/>
      <w:marRight w:val="0"/>
      <w:marTop w:val="0"/>
      <w:marBottom w:val="0"/>
      <w:divBdr>
        <w:top w:val="none" w:sz="0" w:space="0" w:color="auto"/>
        <w:left w:val="none" w:sz="0" w:space="0" w:color="auto"/>
        <w:bottom w:val="none" w:sz="0" w:space="0" w:color="auto"/>
        <w:right w:val="none" w:sz="0" w:space="0" w:color="auto"/>
      </w:divBdr>
    </w:div>
    <w:div w:id="487016128">
      <w:marLeft w:val="480"/>
      <w:marRight w:val="0"/>
      <w:marTop w:val="0"/>
      <w:marBottom w:val="0"/>
      <w:divBdr>
        <w:top w:val="none" w:sz="0" w:space="0" w:color="auto"/>
        <w:left w:val="none" w:sz="0" w:space="0" w:color="auto"/>
        <w:bottom w:val="none" w:sz="0" w:space="0" w:color="auto"/>
        <w:right w:val="none" w:sz="0" w:space="0" w:color="auto"/>
      </w:divBdr>
    </w:div>
    <w:div w:id="489563897">
      <w:marLeft w:val="480"/>
      <w:marRight w:val="0"/>
      <w:marTop w:val="0"/>
      <w:marBottom w:val="0"/>
      <w:divBdr>
        <w:top w:val="none" w:sz="0" w:space="0" w:color="auto"/>
        <w:left w:val="none" w:sz="0" w:space="0" w:color="auto"/>
        <w:bottom w:val="none" w:sz="0" w:space="0" w:color="auto"/>
        <w:right w:val="none" w:sz="0" w:space="0" w:color="auto"/>
      </w:divBdr>
    </w:div>
    <w:div w:id="493030742">
      <w:marLeft w:val="480"/>
      <w:marRight w:val="0"/>
      <w:marTop w:val="0"/>
      <w:marBottom w:val="0"/>
      <w:divBdr>
        <w:top w:val="none" w:sz="0" w:space="0" w:color="auto"/>
        <w:left w:val="none" w:sz="0" w:space="0" w:color="auto"/>
        <w:bottom w:val="none" w:sz="0" w:space="0" w:color="auto"/>
        <w:right w:val="none" w:sz="0" w:space="0" w:color="auto"/>
      </w:divBdr>
    </w:div>
    <w:div w:id="500127834">
      <w:marLeft w:val="480"/>
      <w:marRight w:val="0"/>
      <w:marTop w:val="0"/>
      <w:marBottom w:val="0"/>
      <w:divBdr>
        <w:top w:val="none" w:sz="0" w:space="0" w:color="auto"/>
        <w:left w:val="none" w:sz="0" w:space="0" w:color="auto"/>
        <w:bottom w:val="none" w:sz="0" w:space="0" w:color="auto"/>
        <w:right w:val="none" w:sz="0" w:space="0" w:color="auto"/>
      </w:divBdr>
    </w:div>
    <w:div w:id="502286654">
      <w:marLeft w:val="480"/>
      <w:marRight w:val="0"/>
      <w:marTop w:val="0"/>
      <w:marBottom w:val="0"/>
      <w:divBdr>
        <w:top w:val="none" w:sz="0" w:space="0" w:color="auto"/>
        <w:left w:val="none" w:sz="0" w:space="0" w:color="auto"/>
        <w:bottom w:val="none" w:sz="0" w:space="0" w:color="auto"/>
        <w:right w:val="none" w:sz="0" w:space="0" w:color="auto"/>
      </w:divBdr>
    </w:div>
    <w:div w:id="503009710">
      <w:marLeft w:val="480"/>
      <w:marRight w:val="0"/>
      <w:marTop w:val="0"/>
      <w:marBottom w:val="0"/>
      <w:divBdr>
        <w:top w:val="none" w:sz="0" w:space="0" w:color="auto"/>
        <w:left w:val="none" w:sz="0" w:space="0" w:color="auto"/>
        <w:bottom w:val="none" w:sz="0" w:space="0" w:color="auto"/>
        <w:right w:val="none" w:sz="0" w:space="0" w:color="auto"/>
      </w:divBdr>
    </w:div>
    <w:div w:id="503132448">
      <w:marLeft w:val="480"/>
      <w:marRight w:val="0"/>
      <w:marTop w:val="0"/>
      <w:marBottom w:val="0"/>
      <w:divBdr>
        <w:top w:val="none" w:sz="0" w:space="0" w:color="auto"/>
        <w:left w:val="none" w:sz="0" w:space="0" w:color="auto"/>
        <w:bottom w:val="none" w:sz="0" w:space="0" w:color="auto"/>
        <w:right w:val="none" w:sz="0" w:space="0" w:color="auto"/>
      </w:divBdr>
    </w:div>
    <w:div w:id="503784689">
      <w:marLeft w:val="480"/>
      <w:marRight w:val="0"/>
      <w:marTop w:val="0"/>
      <w:marBottom w:val="0"/>
      <w:divBdr>
        <w:top w:val="none" w:sz="0" w:space="0" w:color="auto"/>
        <w:left w:val="none" w:sz="0" w:space="0" w:color="auto"/>
        <w:bottom w:val="none" w:sz="0" w:space="0" w:color="auto"/>
        <w:right w:val="none" w:sz="0" w:space="0" w:color="auto"/>
      </w:divBdr>
    </w:div>
    <w:div w:id="505218141">
      <w:bodyDiv w:val="1"/>
      <w:marLeft w:val="0"/>
      <w:marRight w:val="0"/>
      <w:marTop w:val="0"/>
      <w:marBottom w:val="0"/>
      <w:divBdr>
        <w:top w:val="none" w:sz="0" w:space="0" w:color="auto"/>
        <w:left w:val="none" w:sz="0" w:space="0" w:color="auto"/>
        <w:bottom w:val="none" w:sz="0" w:space="0" w:color="auto"/>
        <w:right w:val="none" w:sz="0" w:space="0" w:color="auto"/>
      </w:divBdr>
    </w:div>
    <w:div w:id="505708308">
      <w:marLeft w:val="480"/>
      <w:marRight w:val="0"/>
      <w:marTop w:val="0"/>
      <w:marBottom w:val="0"/>
      <w:divBdr>
        <w:top w:val="none" w:sz="0" w:space="0" w:color="auto"/>
        <w:left w:val="none" w:sz="0" w:space="0" w:color="auto"/>
        <w:bottom w:val="none" w:sz="0" w:space="0" w:color="auto"/>
        <w:right w:val="none" w:sz="0" w:space="0" w:color="auto"/>
      </w:divBdr>
    </w:div>
    <w:div w:id="509829223">
      <w:marLeft w:val="480"/>
      <w:marRight w:val="0"/>
      <w:marTop w:val="0"/>
      <w:marBottom w:val="0"/>
      <w:divBdr>
        <w:top w:val="none" w:sz="0" w:space="0" w:color="auto"/>
        <w:left w:val="none" w:sz="0" w:space="0" w:color="auto"/>
        <w:bottom w:val="none" w:sz="0" w:space="0" w:color="auto"/>
        <w:right w:val="none" w:sz="0" w:space="0" w:color="auto"/>
      </w:divBdr>
    </w:div>
    <w:div w:id="511341909">
      <w:marLeft w:val="480"/>
      <w:marRight w:val="0"/>
      <w:marTop w:val="0"/>
      <w:marBottom w:val="0"/>
      <w:divBdr>
        <w:top w:val="none" w:sz="0" w:space="0" w:color="auto"/>
        <w:left w:val="none" w:sz="0" w:space="0" w:color="auto"/>
        <w:bottom w:val="none" w:sz="0" w:space="0" w:color="auto"/>
        <w:right w:val="none" w:sz="0" w:space="0" w:color="auto"/>
      </w:divBdr>
    </w:div>
    <w:div w:id="514343629">
      <w:marLeft w:val="480"/>
      <w:marRight w:val="0"/>
      <w:marTop w:val="0"/>
      <w:marBottom w:val="0"/>
      <w:divBdr>
        <w:top w:val="none" w:sz="0" w:space="0" w:color="auto"/>
        <w:left w:val="none" w:sz="0" w:space="0" w:color="auto"/>
        <w:bottom w:val="none" w:sz="0" w:space="0" w:color="auto"/>
        <w:right w:val="none" w:sz="0" w:space="0" w:color="auto"/>
      </w:divBdr>
    </w:div>
    <w:div w:id="514540600">
      <w:marLeft w:val="480"/>
      <w:marRight w:val="0"/>
      <w:marTop w:val="0"/>
      <w:marBottom w:val="0"/>
      <w:divBdr>
        <w:top w:val="none" w:sz="0" w:space="0" w:color="auto"/>
        <w:left w:val="none" w:sz="0" w:space="0" w:color="auto"/>
        <w:bottom w:val="none" w:sz="0" w:space="0" w:color="auto"/>
        <w:right w:val="none" w:sz="0" w:space="0" w:color="auto"/>
      </w:divBdr>
    </w:div>
    <w:div w:id="516309593">
      <w:marLeft w:val="480"/>
      <w:marRight w:val="0"/>
      <w:marTop w:val="0"/>
      <w:marBottom w:val="0"/>
      <w:divBdr>
        <w:top w:val="none" w:sz="0" w:space="0" w:color="auto"/>
        <w:left w:val="none" w:sz="0" w:space="0" w:color="auto"/>
        <w:bottom w:val="none" w:sz="0" w:space="0" w:color="auto"/>
        <w:right w:val="none" w:sz="0" w:space="0" w:color="auto"/>
      </w:divBdr>
    </w:div>
    <w:div w:id="517353508">
      <w:marLeft w:val="480"/>
      <w:marRight w:val="0"/>
      <w:marTop w:val="0"/>
      <w:marBottom w:val="0"/>
      <w:divBdr>
        <w:top w:val="none" w:sz="0" w:space="0" w:color="auto"/>
        <w:left w:val="none" w:sz="0" w:space="0" w:color="auto"/>
        <w:bottom w:val="none" w:sz="0" w:space="0" w:color="auto"/>
        <w:right w:val="none" w:sz="0" w:space="0" w:color="auto"/>
      </w:divBdr>
    </w:div>
    <w:div w:id="520777194">
      <w:marLeft w:val="480"/>
      <w:marRight w:val="0"/>
      <w:marTop w:val="0"/>
      <w:marBottom w:val="0"/>
      <w:divBdr>
        <w:top w:val="none" w:sz="0" w:space="0" w:color="auto"/>
        <w:left w:val="none" w:sz="0" w:space="0" w:color="auto"/>
        <w:bottom w:val="none" w:sz="0" w:space="0" w:color="auto"/>
        <w:right w:val="none" w:sz="0" w:space="0" w:color="auto"/>
      </w:divBdr>
    </w:div>
    <w:div w:id="522596844">
      <w:marLeft w:val="480"/>
      <w:marRight w:val="0"/>
      <w:marTop w:val="0"/>
      <w:marBottom w:val="0"/>
      <w:divBdr>
        <w:top w:val="none" w:sz="0" w:space="0" w:color="auto"/>
        <w:left w:val="none" w:sz="0" w:space="0" w:color="auto"/>
        <w:bottom w:val="none" w:sz="0" w:space="0" w:color="auto"/>
        <w:right w:val="none" w:sz="0" w:space="0" w:color="auto"/>
      </w:divBdr>
    </w:div>
    <w:div w:id="525101736">
      <w:bodyDiv w:val="1"/>
      <w:marLeft w:val="0"/>
      <w:marRight w:val="0"/>
      <w:marTop w:val="0"/>
      <w:marBottom w:val="0"/>
      <w:divBdr>
        <w:top w:val="none" w:sz="0" w:space="0" w:color="auto"/>
        <w:left w:val="none" w:sz="0" w:space="0" w:color="auto"/>
        <w:bottom w:val="none" w:sz="0" w:space="0" w:color="auto"/>
        <w:right w:val="none" w:sz="0" w:space="0" w:color="auto"/>
      </w:divBdr>
    </w:div>
    <w:div w:id="534389376">
      <w:marLeft w:val="480"/>
      <w:marRight w:val="0"/>
      <w:marTop w:val="0"/>
      <w:marBottom w:val="0"/>
      <w:divBdr>
        <w:top w:val="none" w:sz="0" w:space="0" w:color="auto"/>
        <w:left w:val="none" w:sz="0" w:space="0" w:color="auto"/>
        <w:bottom w:val="none" w:sz="0" w:space="0" w:color="auto"/>
        <w:right w:val="none" w:sz="0" w:space="0" w:color="auto"/>
      </w:divBdr>
    </w:div>
    <w:div w:id="536891315">
      <w:marLeft w:val="480"/>
      <w:marRight w:val="0"/>
      <w:marTop w:val="0"/>
      <w:marBottom w:val="0"/>
      <w:divBdr>
        <w:top w:val="none" w:sz="0" w:space="0" w:color="auto"/>
        <w:left w:val="none" w:sz="0" w:space="0" w:color="auto"/>
        <w:bottom w:val="none" w:sz="0" w:space="0" w:color="auto"/>
        <w:right w:val="none" w:sz="0" w:space="0" w:color="auto"/>
      </w:divBdr>
    </w:div>
    <w:div w:id="538007269">
      <w:marLeft w:val="480"/>
      <w:marRight w:val="0"/>
      <w:marTop w:val="0"/>
      <w:marBottom w:val="0"/>
      <w:divBdr>
        <w:top w:val="none" w:sz="0" w:space="0" w:color="auto"/>
        <w:left w:val="none" w:sz="0" w:space="0" w:color="auto"/>
        <w:bottom w:val="none" w:sz="0" w:space="0" w:color="auto"/>
        <w:right w:val="none" w:sz="0" w:space="0" w:color="auto"/>
      </w:divBdr>
    </w:div>
    <w:div w:id="539440379">
      <w:marLeft w:val="480"/>
      <w:marRight w:val="0"/>
      <w:marTop w:val="0"/>
      <w:marBottom w:val="0"/>
      <w:divBdr>
        <w:top w:val="none" w:sz="0" w:space="0" w:color="auto"/>
        <w:left w:val="none" w:sz="0" w:space="0" w:color="auto"/>
        <w:bottom w:val="none" w:sz="0" w:space="0" w:color="auto"/>
        <w:right w:val="none" w:sz="0" w:space="0" w:color="auto"/>
      </w:divBdr>
    </w:div>
    <w:div w:id="539754685">
      <w:bodyDiv w:val="1"/>
      <w:marLeft w:val="0"/>
      <w:marRight w:val="0"/>
      <w:marTop w:val="0"/>
      <w:marBottom w:val="0"/>
      <w:divBdr>
        <w:top w:val="none" w:sz="0" w:space="0" w:color="auto"/>
        <w:left w:val="none" w:sz="0" w:space="0" w:color="auto"/>
        <w:bottom w:val="none" w:sz="0" w:space="0" w:color="auto"/>
        <w:right w:val="none" w:sz="0" w:space="0" w:color="auto"/>
      </w:divBdr>
    </w:div>
    <w:div w:id="539977350">
      <w:marLeft w:val="480"/>
      <w:marRight w:val="0"/>
      <w:marTop w:val="0"/>
      <w:marBottom w:val="0"/>
      <w:divBdr>
        <w:top w:val="none" w:sz="0" w:space="0" w:color="auto"/>
        <w:left w:val="none" w:sz="0" w:space="0" w:color="auto"/>
        <w:bottom w:val="none" w:sz="0" w:space="0" w:color="auto"/>
        <w:right w:val="none" w:sz="0" w:space="0" w:color="auto"/>
      </w:divBdr>
    </w:div>
    <w:div w:id="542400795">
      <w:marLeft w:val="480"/>
      <w:marRight w:val="0"/>
      <w:marTop w:val="0"/>
      <w:marBottom w:val="0"/>
      <w:divBdr>
        <w:top w:val="none" w:sz="0" w:space="0" w:color="auto"/>
        <w:left w:val="none" w:sz="0" w:space="0" w:color="auto"/>
        <w:bottom w:val="none" w:sz="0" w:space="0" w:color="auto"/>
        <w:right w:val="none" w:sz="0" w:space="0" w:color="auto"/>
      </w:divBdr>
    </w:div>
    <w:div w:id="542712424">
      <w:marLeft w:val="480"/>
      <w:marRight w:val="0"/>
      <w:marTop w:val="0"/>
      <w:marBottom w:val="0"/>
      <w:divBdr>
        <w:top w:val="none" w:sz="0" w:space="0" w:color="auto"/>
        <w:left w:val="none" w:sz="0" w:space="0" w:color="auto"/>
        <w:bottom w:val="none" w:sz="0" w:space="0" w:color="auto"/>
        <w:right w:val="none" w:sz="0" w:space="0" w:color="auto"/>
      </w:divBdr>
    </w:div>
    <w:div w:id="543834658">
      <w:marLeft w:val="480"/>
      <w:marRight w:val="0"/>
      <w:marTop w:val="0"/>
      <w:marBottom w:val="0"/>
      <w:divBdr>
        <w:top w:val="none" w:sz="0" w:space="0" w:color="auto"/>
        <w:left w:val="none" w:sz="0" w:space="0" w:color="auto"/>
        <w:bottom w:val="none" w:sz="0" w:space="0" w:color="auto"/>
        <w:right w:val="none" w:sz="0" w:space="0" w:color="auto"/>
      </w:divBdr>
    </w:div>
    <w:div w:id="545143838">
      <w:marLeft w:val="480"/>
      <w:marRight w:val="0"/>
      <w:marTop w:val="0"/>
      <w:marBottom w:val="0"/>
      <w:divBdr>
        <w:top w:val="none" w:sz="0" w:space="0" w:color="auto"/>
        <w:left w:val="none" w:sz="0" w:space="0" w:color="auto"/>
        <w:bottom w:val="none" w:sz="0" w:space="0" w:color="auto"/>
        <w:right w:val="none" w:sz="0" w:space="0" w:color="auto"/>
      </w:divBdr>
    </w:div>
    <w:div w:id="547495337">
      <w:marLeft w:val="480"/>
      <w:marRight w:val="0"/>
      <w:marTop w:val="0"/>
      <w:marBottom w:val="0"/>
      <w:divBdr>
        <w:top w:val="none" w:sz="0" w:space="0" w:color="auto"/>
        <w:left w:val="none" w:sz="0" w:space="0" w:color="auto"/>
        <w:bottom w:val="none" w:sz="0" w:space="0" w:color="auto"/>
        <w:right w:val="none" w:sz="0" w:space="0" w:color="auto"/>
      </w:divBdr>
    </w:div>
    <w:div w:id="548999111">
      <w:marLeft w:val="480"/>
      <w:marRight w:val="0"/>
      <w:marTop w:val="0"/>
      <w:marBottom w:val="0"/>
      <w:divBdr>
        <w:top w:val="none" w:sz="0" w:space="0" w:color="auto"/>
        <w:left w:val="none" w:sz="0" w:space="0" w:color="auto"/>
        <w:bottom w:val="none" w:sz="0" w:space="0" w:color="auto"/>
        <w:right w:val="none" w:sz="0" w:space="0" w:color="auto"/>
      </w:divBdr>
    </w:div>
    <w:div w:id="552426511">
      <w:marLeft w:val="480"/>
      <w:marRight w:val="0"/>
      <w:marTop w:val="0"/>
      <w:marBottom w:val="0"/>
      <w:divBdr>
        <w:top w:val="none" w:sz="0" w:space="0" w:color="auto"/>
        <w:left w:val="none" w:sz="0" w:space="0" w:color="auto"/>
        <w:bottom w:val="none" w:sz="0" w:space="0" w:color="auto"/>
        <w:right w:val="none" w:sz="0" w:space="0" w:color="auto"/>
      </w:divBdr>
    </w:div>
    <w:div w:id="554585552">
      <w:marLeft w:val="480"/>
      <w:marRight w:val="0"/>
      <w:marTop w:val="0"/>
      <w:marBottom w:val="0"/>
      <w:divBdr>
        <w:top w:val="none" w:sz="0" w:space="0" w:color="auto"/>
        <w:left w:val="none" w:sz="0" w:space="0" w:color="auto"/>
        <w:bottom w:val="none" w:sz="0" w:space="0" w:color="auto"/>
        <w:right w:val="none" w:sz="0" w:space="0" w:color="auto"/>
      </w:divBdr>
    </w:div>
    <w:div w:id="556553272">
      <w:marLeft w:val="480"/>
      <w:marRight w:val="0"/>
      <w:marTop w:val="0"/>
      <w:marBottom w:val="0"/>
      <w:divBdr>
        <w:top w:val="none" w:sz="0" w:space="0" w:color="auto"/>
        <w:left w:val="none" w:sz="0" w:space="0" w:color="auto"/>
        <w:bottom w:val="none" w:sz="0" w:space="0" w:color="auto"/>
        <w:right w:val="none" w:sz="0" w:space="0" w:color="auto"/>
      </w:divBdr>
    </w:div>
    <w:div w:id="557476129">
      <w:marLeft w:val="480"/>
      <w:marRight w:val="0"/>
      <w:marTop w:val="0"/>
      <w:marBottom w:val="0"/>
      <w:divBdr>
        <w:top w:val="none" w:sz="0" w:space="0" w:color="auto"/>
        <w:left w:val="none" w:sz="0" w:space="0" w:color="auto"/>
        <w:bottom w:val="none" w:sz="0" w:space="0" w:color="auto"/>
        <w:right w:val="none" w:sz="0" w:space="0" w:color="auto"/>
      </w:divBdr>
    </w:div>
    <w:div w:id="558518240">
      <w:marLeft w:val="480"/>
      <w:marRight w:val="0"/>
      <w:marTop w:val="0"/>
      <w:marBottom w:val="0"/>
      <w:divBdr>
        <w:top w:val="none" w:sz="0" w:space="0" w:color="auto"/>
        <w:left w:val="none" w:sz="0" w:space="0" w:color="auto"/>
        <w:bottom w:val="none" w:sz="0" w:space="0" w:color="auto"/>
        <w:right w:val="none" w:sz="0" w:space="0" w:color="auto"/>
      </w:divBdr>
    </w:div>
    <w:div w:id="559513270">
      <w:marLeft w:val="480"/>
      <w:marRight w:val="0"/>
      <w:marTop w:val="0"/>
      <w:marBottom w:val="0"/>
      <w:divBdr>
        <w:top w:val="none" w:sz="0" w:space="0" w:color="auto"/>
        <w:left w:val="none" w:sz="0" w:space="0" w:color="auto"/>
        <w:bottom w:val="none" w:sz="0" w:space="0" w:color="auto"/>
        <w:right w:val="none" w:sz="0" w:space="0" w:color="auto"/>
      </w:divBdr>
    </w:div>
    <w:div w:id="565071261">
      <w:marLeft w:val="480"/>
      <w:marRight w:val="0"/>
      <w:marTop w:val="0"/>
      <w:marBottom w:val="0"/>
      <w:divBdr>
        <w:top w:val="none" w:sz="0" w:space="0" w:color="auto"/>
        <w:left w:val="none" w:sz="0" w:space="0" w:color="auto"/>
        <w:bottom w:val="none" w:sz="0" w:space="0" w:color="auto"/>
        <w:right w:val="none" w:sz="0" w:space="0" w:color="auto"/>
      </w:divBdr>
    </w:div>
    <w:div w:id="566696122">
      <w:bodyDiv w:val="1"/>
      <w:marLeft w:val="0"/>
      <w:marRight w:val="0"/>
      <w:marTop w:val="0"/>
      <w:marBottom w:val="0"/>
      <w:divBdr>
        <w:top w:val="none" w:sz="0" w:space="0" w:color="auto"/>
        <w:left w:val="none" w:sz="0" w:space="0" w:color="auto"/>
        <w:bottom w:val="none" w:sz="0" w:space="0" w:color="auto"/>
        <w:right w:val="none" w:sz="0" w:space="0" w:color="auto"/>
      </w:divBdr>
    </w:div>
    <w:div w:id="571082186">
      <w:marLeft w:val="480"/>
      <w:marRight w:val="0"/>
      <w:marTop w:val="0"/>
      <w:marBottom w:val="0"/>
      <w:divBdr>
        <w:top w:val="none" w:sz="0" w:space="0" w:color="auto"/>
        <w:left w:val="none" w:sz="0" w:space="0" w:color="auto"/>
        <w:bottom w:val="none" w:sz="0" w:space="0" w:color="auto"/>
        <w:right w:val="none" w:sz="0" w:space="0" w:color="auto"/>
      </w:divBdr>
    </w:div>
    <w:div w:id="572155213">
      <w:marLeft w:val="480"/>
      <w:marRight w:val="0"/>
      <w:marTop w:val="0"/>
      <w:marBottom w:val="0"/>
      <w:divBdr>
        <w:top w:val="none" w:sz="0" w:space="0" w:color="auto"/>
        <w:left w:val="none" w:sz="0" w:space="0" w:color="auto"/>
        <w:bottom w:val="none" w:sz="0" w:space="0" w:color="auto"/>
        <w:right w:val="none" w:sz="0" w:space="0" w:color="auto"/>
      </w:divBdr>
    </w:div>
    <w:div w:id="579683977">
      <w:marLeft w:val="480"/>
      <w:marRight w:val="0"/>
      <w:marTop w:val="0"/>
      <w:marBottom w:val="0"/>
      <w:divBdr>
        <w:top w:val="none" w:sz="0" w:space="0" w:color="auto"/>
        <w:left w:val="none" w:sz="0" w:space="0" w:color="auto"/>
        <w:bottom w:val="none" w:sz="0" w:space="0" w:color="auto"/>
        <w:right w:val="none" w:sz="0" w:space="0" w:color="auto"/>
      </w:divBdr>
    </w:div>
    <w:div w:id="584532602">
      <w:marLeft w:val="480"/>
      <w:marRight w:val="0"/>
      <w:marTop w:val="0"/>
      <w:marBottom w:val="0"/>
      <w:divBdr>
        <w:top w:val="none" w:sz="0" w:space="0" w:color="auto"/>
        <w:left w:val="none" w:sz="0" w:space="0" w:color="auto"/>
        <w:bottom w:val="none" w:sz="0" w:space="0" w:color="auto"/>
        <w:right w:val="none" w:sz="0" w:space="0" w:color="auto"/>
      </w:divBdr>
    </w:div>
    <w:div w:id="584996493">
      <w:marLeft w:val="480"/>
      <w:marRight w:val="0"/>
      <w:marTop w:val="0"/>
      <w:marBottom w:val="0"/>
      <w:divBdr>
        <w:top w:val="none" w:sz="0" w:space="0" w:color="auto"/>
        <w:left w:val="none" w:sz="0" w:space="0" w:color="auto"/>
        <w:bottom w:val="none" w:sz="0" w:space="0" w:color="auto"/>
        <w:right w:val="none" w:sz="0" w:space="0" w:color="auto"/>
      </w:divBdr>
    </w:div>
    <w:div w:id="585649350">
      <w:marLeft w:val="480"/>
      <w:marRight w:val="0"/>
      <w:marTop w:val="0"/>
      <w:marBottom w:val="0"/>
      <w:divBdr>
        <w:top w:val="none" w:sz="0" w:space="0" w:color="auto"/>
        <w:left w:val="none" w:sz="0" w:space="0" w:color="auto"/>
        <w:bottom w:val="none" w:sz="0" w:space="0" w:color="auto"/>
        <w:right w:val="none" w:sz="0" w:space="0" w:color="auto"/>
      </w:divBdr>
    </w:div>
    <w:div w:id="586428839">
      <w:bodyDiv w:val="1"/>
      <w:marLeft w:val="0"/>
      <w:marRight w:val="0"/>
      <w:marTop w:val="0"/>
      <w:marBottom w:val="0"/>
      <w:divBdr>
        <w:top w:val="none" w:sz="0" w:space="0" w:color="auto"/>
        <w:left w:val="none" w:sz="0" w:space="0" w:color="auto"/>
        <w:bottom w:val="none" w:sz="0" w:space="0" w:color="auto"/>
        <w:right w:val="none" w:sz="0" w:space="0" w:color="auto"/>
      </w:divBdr>
    </w:div>
    <w:div w:id="587273472">
      <w:marLeft w:val="480"/>
      <w:marRight w:val="0"/>
      <w:marTop w:val="0"/>
      <w:marBottom w:val="0"/>
      <w:divBdr>
        <w:top w:val="none" w:sz="0" w:space="0" w:color="auto"/>
        <w:left w:val="none" w:sz="0" w:space="0" w:color="auto"/>
        <w:bottom w:val="none" w:sz="0" w:space="0" w:color="auto"/>
        <w:right w:val="none" w:sz="0" w:space="0" w:color="auto"/>
      </w:divBdr>
    </w:div>
    <w:div w:id="587422405">
      <w:marLeft w:val="480"/>
      <w:marRight w:val="0"/>
      <w:marTop w:val="0"/>
      <w:marBottom w:val="0"/>
      <w:divBdr>
        <w:top w:val="none" w:sz="0" w:space="0" w:color="auto"/>
        <w:left w:val="none" w:sz="0" w:space="0" w:color="auto"/>
        <w:bottom w:val="none" w:sz="0" w:space="0" w:color="auto"/>
        <w:right w:val="none" w:sz="0" w:space="0" w:color="auto"/>
      </w:divBdr>
    </w:div>
    <w:div w:id="588317821">
      <w:marLeft w:val="480"/>
      <w:marRight w:val="0"/>
      <w:marTop w:val="0"/>
      <w:marBottom w:val="0"/>
      <w:divBdr>
        <w:top w:val="none" w:sz="0" w:space="0" w:color="auto"/>
        <w:left w:val="none" w:sz="0" w:space="0" w:color="auto"/>
        <w:bottom w:val="none" w:sz="0" w:space="0" w:color="auto"/>
        <w:right w:val="none" w:sz="0" w:space="0" w:color="auto"/>
      </w:divBdr>
    </w:div>
    <w:div w:id="589697284">
      <w:marLeft w:val="480"/>
      <w:marRight w:val="0"/>
      <w:marTop w:val="0"/>
      <w:marBottom w:val="0"/>
      <w:divBdr>
        <w:top w:val="none" w:sz="0" w:space="0" w:color="auto"/>
        <w:left w:val="none" w:sz="0" w:space="0" w:color="auto"/>
        <w:bottom w:val="none" w:sz="0" w:space="0" w:color="auto"/>
        <w:right w:val="none" w:sz="0" w:space="0" w:color="auto"/>
      </w:divBdr>
    </w:div>
    <w:div w:id="591428555">
      <w:marLeft w:val="480"/>
      <w:marRight w:val="0"/>
      <w:marTop w:val="0"/>
      <w:marBottom w:val="0"/>
      <w:divBdr>
        <w:top w:val="none" w:sz="0" w:space="0" w:color="auto"/>
        <w:left w:val="none" w:sz="0" w:space="0" w:color="auto"/>
        <w:bottom w:val="none" w:sz="0" w:space="0" w:color="auto"/>
        <w:right w:val="none" w:sz="0" w:space="0" w:color="auto"/>
      </w:divBdr>
    </w:div>
    <w:div w:id="593973341">
      <w:marLeft w:val="480"/>
      <w:marRight w:val="0"/>
      <w:marTop w:val="0"/>
      <w:marBottom w:val="0"/>
      <w:divBdr>
        <w:top w:val="none" w:sz="0" w:space="0" w:color="auto"/>
        <w:left w:val="none" w:sz="0" w:space="0" w:color="auto"/>
        <w:bottom w:val="none" w:sz="0" w:space="0" w:color="auto"/>
        <w:right w:val="none" w:sz="0" w:space="0" w:color="auto"/>
      </w:divBdr>
    </w:div>
    <w:div w:id="594168593">
      <w:marLeft w:val="480"/>
      <w:marRight w:val="0"/>
      <w:marTop w:val="0"/>
      <w:marBottom w:val="0"/>
      <w:divBdr>
        <w:top w:val="none" w:sz="0" w:space="0" w:color="auto"/>
        <w:left w:val="none" w:sz="0" w:space="0" w:color="auto"/>
        <w:bottom w:val="none" w:sz="0" w:space="0" w:color="auto"/>
        <w:right w:val="none" w:sz="0" w:space="0" w:color="auto"/>
      </w:divBdr>
    </w:div>
    <w:div w:id="594367347">
      <w:marLeft w:val="480"/>
      <w:marRight w:val="0"/>
      <w:marTop w:val="0"/>
      <w:marBottom w:val="0"/>
      <w:divBdr>
        <w:top w:val="none" w:sz="0" w:space="0" w:color="auto"/>
        <w:left w:val="none" w:sz="0" w:space="0" w:color="auto"/>
        <w:bottom w:val="none" w:sz="0" w:space="0" w:color="auto"/>
        <w:right w:val="none" w:sz="0" w:space="0" w:color="auto"/>
      </w:divBdr>
    </w:div>
    <w:div w:id="602035594">
      <w:marLeft w:val="480"/>
      <w:marRight w:val="0"/>
      <w:marTop w:val="0"/>
      <w:marBottom w:val="0"/>
      <w:divBdr>
        <w:top w:val="none" w:sz="0" w:space="0" w:color="auto"/>
        <w:left w:val="none" w:sz="0" w:space="0" w:color="auto"/>
        <w:bottom w:val="none" w:sz="0" w:space="0" w:color="auto"/>
        <w:right w:val="none" w:sz="0" w:space="0" w:color="auto"/>
      </w:divBdr>
    </w:div>
    <w:div w:id="603996723">
      <w:marLeft w:val="480"/>
      <w:marRight w:val="0"/>
      <w:marTop w:val="0"/>
      <w:marBottom w:val="0"/>
      <w:divBdr>
        <w:top w:val="none" w:sz="0" w:space="0" w:color="auto"/>
        <w:left w:val="none" w:sz="0" w:space="0" w:color="auto"/>
        <w:bottom w:val="none" w:sz="0" w:space="0" w:color="auto"/>
        <w:right w:val="none" w:sz="0" w:space="0" w:color="auto"/>
      </w:divBdr>
    </w:div>
    <w:div w:id="604004013">
      <w:bodyDiv w:val="1"/>
      <w:marLeft w:val="0"/>
      <w:marRight w:val="0"/>
      <w:marTop w:val="0"/>
      <w:marBottom w:val="0"/>
      <w:divBdr>
        <w:top w:val="none" w:sz="0" w:space="0" w:color="auto"/>
        <w:left w:val="none" w:sz="0" w:space="0" w:color="auto"/>
        <w:bottom w:val="none" w:sz="0" w:space="0" w:color="auto"/>
        <w:right w:val="none" w:sz="0" w:space="0" w:color="auto"/>
      </w:divBdr>
    </w:div>
    <w:div w:id="607153069">
      <w:marLeft w:val="480"/>
      <w:marRight w:val="0"/>
      <w:marTop w:val="0"/>
      <w:marBottom w:val="0"/>
      <w:divBdr>
        <w:top w:val="none" w:sz="0" w:space="0" w:color="auto"/>
        <w:left w:val="none" w:sz="0" w:space="0" w:color="auto"/>
        <w:bottom w:val="none" w:sz="0" w:space="0" w:color="auto"/>
        <w:right w:val="none" w:sz="0" w:space="0" w:color="auto"/>
      </w:divBdr>
    </w:div>
    <w:div w:id="607278442">
      <w:marLeft w:val="480"/>
      <w:marRight w:val="0"/>
      <w:marTop w:val="0"/>
      <w:marBottom w:val="0"/>
      <w:divBdr>
        <w:top w:val="none" w:sz="0" w:space="0" w:color="auto"/>
        <w:left w:val="none" w:sz="0" w:space="0" w:color="auto"/>
        <w:bottom w:val="none" w:sz="0" w:space="0" w:color="auto"/>
        <w:right w:val="none" w:sz="0" w:space="0" w:color="auto"/>
      </w:divBdr>
    </w:div>
    <w:div w:id="611521911">
      <w:bodyDiv w:val="1"/>
      <w:marLeft w:val="0"/>
      <w:marRight w:val="0"/>
      <w:marTop w:val="0"/>
      <w:marBottom w:val="0"/>
      <w:divBdr>
        <w:top w:val="none" w:sz="0" w:space="0" w:color="auto"/>
        <w:left w:val="none" w:sz="0" w:space="0" w:color="auto"/>
        <w:bottom w:val="none" w:sz="0" w:space="0" w:color="auto"/>
        <w:right w:val="none" w:sz="0" w:space="0" w:color="auto"/>
      </w:divBdr>
    </w:div>
    <w:div w:id="611984704">
      <w:marLeft w:val="480"/>
      <w:marRight w:val="0"/>
      <w:marTop w:val="0"/>
      <w:marBottom w:val="0"/>
      <w:divBdr>
        <w:top w:val="none" w:sz="0" w:space="0" w:color="auto"/>
        <w:left w:val="none" w:sz="0" w:space="0" w:color="auto"/>
        <w:bottom w:val="none" w:sz="0" w:space="0" w:color="auto"/>
        <w:right w:val="none" w:sz="0" w:space="0" w:color="auto"/>
      </w:divBdr>
    </w:div>
    <w:div w:id="614941971">
      <w:marLeft w:val="480"/>
      <w:marRight w:val="0"/>
      <w:marTop w:val="0"/>
      <w:marBottom w:val="0"/>
      <w:divBdr>
        <w:top w:val="none" w:sz="0" w:space="0" w:color="auto"/>
        <w:left w:val="none" w:sz="0" w:space="0" w:color="auto"/>
        <w:bottom w:val="none" w:sz="0" w:space="0" w:color="auto"/>
        <w:right w:val="none" w:sz="0" w:space="0" w:color="auto"/>
      </w:divBdr>
    </w:div>
    <w:div w:id="615677000">
      <w:marLeft w:val="480"/>
      <w:marRight w:val="0"/>
      <w:marTop w:val="0"/>
      <w:marBottom w:val="0"/>
      <w:divBdr>
        <w:top w:val="none" w:sz="0" w:space="0" w:color="auto"/>
        <w:left w:val="none" w:sz="0" w:space="0" w:color="auto"/>
        <w:bottom w:val="none" w:sz="0" w:space="0" w:color="auto"/>
        <w:right w:val="none" w:sz="0" w:space="0" w:color="auto"/>
      </w:divBdr>
    </w:div>
    <w:div w:id="621614992">
      <w:marLeft w:val="480"/>
      <w:marRight w:val="0"/>
      <w:marTop w:val="0"/>
      <w:marBottom w:val="0"/>
      <w:divBdr>
        <w:top w:val="none" w:sz="0" w:space="0" w:color="auto"/>
        <w:left w:val="none" w:sz="0" w:space="0" w:color="auto"/>
        <w:bottom w:val="none" w:sz="0" w:space="0" w:color="auto"/>
        <w:right w:val="none" w:sz="0" w:space="0" w:color="auto"/>
      </w:divBdr>
    </w:div>
    <w:div w:id="622615557">
      <w:marLeft w:val="480"/>
      <w:marRight w:val="0"/>
      <w:marTop w:val="0"/>
      <w:marBottom w:val="0"/>
      <w:divBdr>
        <w:top w:val="none" w:sz="0" w:space="0" w:color="auto"/>
        <w:left w:val="none" w:sz="0" w:space="0" w:color="auto"/>
        <w:bottom w:val="none" w:sz="0" w:space="0" w:color="auto"/>
        <w:right w:val="none" w:sz="0" w:space="0" w:color="auto"/>
      </w:divBdr>
    </w:div>
    <w:div w:id="625164369">
      <w:marLeft w:val="480"/>
      <w:marRight w:val="0"/>
      <w:marTop w:val="0"/>
      <w:marBottom w:val="0"/>
      <w:divBdr>
        <w:top w:val="none" w:sz="0" w:space="0" w:color="auto"/>
        <w:left w:val="none" w:sz="0" w:space="0" w:color="auto"/>
        <w:bottom w:val="none" w:sz="0" w:space="0" w:color="auto"/>
        <w:right w:val="none" w:sz="0" w:space="0" w:color="auto"/>
      </w:divBdr>
    </w:div>
    <w:div w:id="631061029">
      <w:marLeft w:val="480"/>
      <w:marRight w:val="0"/>
      <w:marTop w:val="0"/>
      <w:marBottom w:val="0"/>
      <w:divBdr>
        <w:top w:val="none" w:sz="0" w:space="0" w:color="auto"/>
        <w:left w:val="none" w:sz="0" w:space="0" w:color="auto"/>
        <w:bottom w:val="none" w:sz="0" w:space="0" w:color="auto"/>
        <w:right w:val="none" w:sz="0" w:space="0" w:color="auto"/>
      </w:divBdr>
    </w:div>
    <w:div w:id="632516658">
      <w:bodyDiv w:val="1"/>
      <w:marLeft w:val="0"/>
      <w:marRight w:val="0"/>
      <w:marTop w:val="0"/>
      <w:marBottom w:val="0"/>
      <w:divBdr>
        <w:top w:val="none" w:sz="0" w:space="0" w:color="auto"/>
        <w:left w:val="none" w:sz="0" w:space="0" w:color="auto"/>
        <w:bottom w:val="none" w:sz="0" w:space="0" w:color="auto"/>
        <w:right w:val="none" w:sz="0" w:space="0" w:color="auto"/>
      </w:divBdr>
    </w:div>
    <w:div w:id="633413184">
      <w:marLeft w:val="480"/>
      <w:marRight w:val="0"/>
      <w:marTop w:val="0"/>
      <w:marBottom w:val="0"/>
      <w:divBdr>
        <w:top w:val="none" w:sz="0" w:space="0" w:color="auto"/>
        <w:left w:val="none" w:sz="0" w:space="0" w:color="auto"/>
        <w:bottom w:val="none" w:sz="0" w:space="0" w:color="auto"/>
        <w:right w:val="none" w:sz="0" w:space="0" w:color="auto"/>
      </w:divBdr>
    </w:div>
    <w:div w:id="633872970">
      <w:marLeft w:val="480"/>
      <w:marRight w:val="0"/>
      <w:marTop w:val="0"/>
      <w:marBottom w:val="0"/>
      <w:divBdr>
        <w:top w:val="none" w:sz="0" w:space="0" w:color="auto"/>
        <w:left w:val="none" w:sz="0" w:space="0" w:color="auto"/>
        <w:bottom w:val="none" w:sz="0" w:space="0" w:color="auto"/>
        <w:right w:val="none" w:sz="0" w:space="0" w:color="auto"/>
      </w:divBdr>
    </w:div>
    <w:div w:id="635140816">
      <w:marLeft w:val="480"/>
      <w:marRight w:val="0"/>
      <w:marTop w:val="0"/>
      <w:marBottom w:val="0"/>
      <w:divBdr>
        <w:top w:val="none" w:sz="0" w:space="0" w:color="auto"/>
        <w:left w:val="none" w:sz="0" w:space="0" w:color="auto"/>
        <w:bottom w:val="none" w:sz="0" w:space="0" w:color="auto"/>
        <w:right w:val="none" w:sz="0" w:space="0" w:color="auto"/>
      </w:divBdr>
    </w:div>
    <w:div w:id="636107466">
      <w:marLeft w:val="480"/>
      <w:marRight w:val="0"/>
      <w:marTop w:val="0"/>
      <w:marBottom w:val="0"/>
      <w:divBdr>
        <w:top w:val="none" w:sz="0" w:space="0" w:color="auto"/>
        <w:left w:val="none" w:sz="0" w:space="0" w:color="auto"/>
        <w:bottom w:val="none" w:sz="0" w:space="0" w:color="auto"/>
        <w:right w:val="none" w:sz="0" w:space="0" w:color="auto"/>
      </w:divBdr>
    </w:div>
    <w:div w:id="641467491">
      <w:marLeft w:val="480"/>
      <w:marRight w:val="0"/>
      <w:marTop w:val="0"/>
      <w:marBottom w:val="0"/>
      <w:divBdr>
        <w:top w:val="none" w:sz="0" w:space="0" w:color="auto"/>
        <w:left w:val="none" w:sz="0" w:space="0" w:color="auto"/>
        <w:bottom w:val="none" w:sz="0" w:space="0" w:color="auto"/>
        <w:right w:val="none" w:sz="0" w:space="0" w:color="auto"/>
      </w:divBdr>
    </w:div>
    <w:div w:id="647249791">
      <w:marLeft w:val="480"/>
      <w:marRight w:val="0"/>
      <w:marTop w:val="0"/>
      <w:marBottom w:val="0"/>
      <w:divBdr>
        <w:top w:val="none" w:sz="0" w:space="0" w:color="auto"/>
        <w:left w:val="none" w:sz="0" w:space="0" w:color="auto"/>
        <w:bottom w:val="none" w:sz="0" w:space="0" w:color="auto"/>
        <w:right w:val="none" w:sz="0" w:space="0" w:color="auto"/>
      </w:divBdr>
    </w:div>
    <w:div w:id="649479303">
      <w:marLeft w:val="480"/>
      <w:marRight w:val="0"/>
      <w:marTop w:val="0"/>
      <w:marBottom w:val="0"/>
      <w:divBdr>
        <w:top w:val="none" w:sz="0" w:space="0" w:color="auto"/>
        <w:left w:val="none" w:sz="0" w:space="0" w:color="auto"/>
        <w:bottom w:val="none" w:sz="0" w:space="0" w:color="auto"/>
        <w:right w:val="none" w:sz="0" w:space="0" w:color="auto"/>
      </w:divBdr>
    </w:div>
    <w:div w:id="651953277">
      <w:marLeft w:val="480"/>
      <w:marRight w:val="0"/>
      <w:marTop w:val="0"/>
      <w:marBottom w:val="0"/>
      <w:divBdr>
        <w:top w:val="none" w:sz="0" w:space="0" w:color="auto"/>
        <w:left w:val="none" w:sz="0" w:space="0" w:color="auto"/>
        <w:bottom w:val="none" w:sz="0" w:space="0" w:color="auto"/>
        <w:right w:val="none" w:sz="0" w:space="0" w:color="auto"/>
      </w:divBdr>
    </w:div>
    <w:div w:id="652569646">
      <w:bodyDiv w:val="1"/>
      <w:marLeft w:val="0"/>
      <w:marRight w:val="0"/>
      <w:marTop w:val="0"/>
      <w:marBottom w:val="0"/>
      <w:divBdr>
        <w:top w:val="none" w:sz="0" w:space="0" w:color="auto"/>
        <w:left w:val="none" w:sz="0" w:space="0" w:color="auto"/>
        <w:bottom w:val="none" w:sz="0" w:space="0" w:color="auto"/>
        <w:right w:val="none" w:sz="0" w:space="0" w:color="auto"/>
      </w:divBdr>
    </w:div>
    <w:div w:id="654915378">
      <w:marLeft w:val="480"/>
      <w:marRight w:val="0"/>
      <w:marTop w:val="0"/>
      <w:marBottom w:val="0"/>
      <w:divBdr>
        <w:top w:val="none" w:sz="0" w:space="0" w:color="auto"/>
        <w:left w:val="none" w:sz="0" w:space="0" w:color="auto"/>
        <w:bottom w:val="none" w:sz="0" w:space="0" w:color="auto"/>
        <w:right w:val="none" w:sz="0" w:space="0" w:color="auto"/>
      </w:divBdr>
    </w:div>
    <w:div w:id="655913618">
      <w:marLeft w:val="480"/>
      <w:marRight w:val="0"/>
      <w:marTop w:val="0"/>
      <w:marBottom w:val="0"/>
      <w:divBdr>
        <w:top w:val="none" w:sz="0" w:space="0" w:color="auto"/>
        <w:left w:val="none" w:sz="0" w:space="0" w:color="auto"/>
        <w:bottom w:val="none" w:sz="0" w:space="0" w:color="auto"/>
        <w:right w:val="none" w:sz="0" w:space="0" w:color="auto"/>
      </w:divBdr>
    </w:div>
    <w:div w:id="656611689">
      <w:marLeft w:val="480"/>
      <w:marRight w:val="0"/>
      <w:marTop w:val="0"/>
      <w:marBottom w:val="0"/>
      <w:divBdr>
        <w:top w:val="none" w:sz="0" w:space="0" w:color="auto"/>
        <w:left w:val="none" w:sz="0" w:space="0" w:color="auto"/>
        <w:bottom w:val="none" w:sz="0" w:space="0" w:color="auto"/>
        <w:right w:val="none" w:sz="0" w:space="0" w:color="auto"/>
      </w:divBdr>
    </w:div>
    <w:div w:id="659692652">
      <w:marLeft w:val="480"/>
      <w:marRight w:val="0"/>
      <w:marTop w:val="0"/>
      <w:marBottom w:val="0"/>
      <w:divBdr>
        <w:top w:val="none" w:sz="0" w:space="0" w:color="auto"/>
        <w:left w:val="none" w:sz="0" w:space="0" w:color="auto"/>
        <w:bottom w:val="none" w:sz="0" w:space="0" w:color="auto"/>
        <w:right w:val="none" w:sz="0" w:space="0" w:color="auto"/>
      </w:divBdr>
    </w:div>
    <w:div w:id="660426504">
      <w:marLeft w:val="480"/>
      <w:marRight w:val="0"/>
      <w:marTop w:val="0"/>
      <w:marBottom w:val="0"/>
      <w:divBdr>
        <w:top w:val="none" w:sz="0" w:space="0" w:color="auto"/>
        <w:left w:val="none" w:sz="0" w:space="0" w:color="auto"/>
        <w:bottom w:val="none" w:sz="0" w:space="0" w:color="auto"/>
        <w:right w:val="none" w:sz="0" w:space="0" w:color="auto"/>
      </w:divBdr>
    </w:div>
    <w:div w:id="662897079">
      <w:marLeft w:val="480"/>
      <w:marRight w:val="0"/>
      <w:marTop w:val="0"/>
      <w:marBottom w:val="0"/>
      <w:divBdr>
        <w:top w:val="none" w:sz="0" w:space="0" w:color="auto"/>
        <w:left w:val="none" w:sz="0" w:space="0" w:color="auto"/>
        <w:bottom w:val="none" w:sz="0" w:space="0" w:color="auto"/>
        <w:right w:val="none" w:sz="0" w:space="0" w:color="auto"/>
      </w:divBdr>
    </w:div>
    <w:div w:id="662902621">
      <w:marLeft w:val="480"/>
      <w:marRight w:val="0"/>
      <w:marTop w:val="0"/>
      <w:marBottom w:val="0"/>
      <w:divBdr>
        <w:top w:val="none" w:sz="0" w:space="0" w:color="auto"/>
        <w:left w:val="none" w:sz="0" w:space="0" w:color="auto"/>
        <w:bottom w:val="none" w:sz="0" w:space="0" w:color="auto"/>
        <w:right w:val="none" w:sz="0" w:space="0" w:color="auto"/>
      </w:divBdr>
    </w:div>
    <w:div w:id="663632877">
      <w:marLeft w:val="480"/>
      <w:marRight w:val="0"/>
      <w:marTop w:val="0"/>
      <w:marBottom w:val="0"/>
      <w:divBdr>
        <w:top w:val="none" w:sz="0" w:space="0" w:color="auto"/>
        <w:left w:val="none" w:sz="0" w:space="0" w:color="auto"/>
        <w:bottom w:val="none" w:sz="0" w:space="0" w:color="auto"/>
        <w:right w:val="none" w:sz="0" w:space="0" w:color="auto"/>
      </w:divBdr>
    </w:div>
    <w:div w:id="663632942">
      <w:marLeft w:val="480"/>
      <w:marRight w:val="0"/>
      <w:marTop w:val="0"/>
      <w:marBottom w:val="0"/>
      <w:divBdr>
        <w:top w:val="none" w:sz="0" w:space="0" w:color="auto"/>
        <w:left w:val="none" w:sz="0" w:space="0" w:color="auto"/>
        <w:bottom w:val="none" w:sz="0" w:space="0" w:color="auto"/>
        <w:right w:val="none" w:sz="0" w:space="0" w:color="auto"/>
      </w:divBdr>
    </w:div>
    <w:div w:id="666204612">
      <w:marLeft w:val="480"/>
      <w:marRight w:val="0"/>
      <w:marTop w:val="0"/>
      <w:marBottom w:val="0"/>
      <w:divBdr>
        <w:top w:val="none" w:sz="0" w:space="0" w:color="auto"/>
        <w:left w:val="none" w:sz="0" w:space="0" w:color="auto"/>
        <w:bottom w:val="none" w:sz="0" w:space="0" w:color="auto"/>
        <w:right w:val="none" w:sz="0" w:space="0" w:color="auto"/>
      </w:divBdr>
    </w:div>
    <w:div w:id="666905007">
      <w:marLeft w:val="480"/>
      <w:marRight w:val="0"/>
      <w:marTop w:val="0"/>
      <w:marBottom w:val="0"/>
      <w:divBdr>
        <w:top w:val="none" w:sz="0" w:space="0" w:color="auto"/>
        <w:left w:val="none" w:sz="0" w:space="0" w:color="auto"/>
        <w:bottom w:val="none" w:sz="0" w:space="0" w:color="auto"/>
        <w:right w:val="none" w:sz="0" w:space="0" w:color="auto"/>
      </w:divBdr>
    </w:div>
    <w:div w:id="668869352">
      <w:marLeft w:val="480"/>
      <w:marRight w:val="0"/>
      <w:marTop w:val="0"/>
      <w:marBottom w:val="0"/>
      <w:divBdr>
        <w:top w:val="none" w:sz="0" w:space="0" w:color="auto"/>
        <w:left w:val="none" w:sz="0" w:space="0" w:color="auto"/>
        <w:bottom w:val="none" w:sz="0" w:space="0" w:color="auto"/>
        <w:right w:val="none" w:sz="0" w:space="0" w:color="auto"/>
      </w:divBdr>
    </w:div>
    <w:div w:id="668941946">
      <w:marLeft w:val="480"/>
      <w:marRight w:val="0"/>
      <w:marTop w:val="0"/>
      <w:marBottom w:val="0"/>
      <w:divBdr>
        <w:top w:val="none" w:sz="0" w:space="0" w:color="auto"/>
        <w:left w:val="none" w:sz="0" w:space="0" w:color="auto"/>
        <w:bottom w:val="none" w:sz="0" w:space="0" w:color="auto"/>
        <w:right w:val="none" w:sz="0" w:space="0" w:color="auto"/>
      </w:divBdr>
    </w:div>
    <w:div w:id="669408329">
      <w:marLeft w:val="480"/>
      <w:marRight w:val="0"/>
      <w:marTop w:val="0"/>
      <w:marBottom w:val="0"/>
      <w:divBdr>
        <w:top w:val="none" w:sz="0" w:space="0" w:color="auto"/>
        <w:left w:val="none" w:sz="0" w:space="0" w:color="auto"/>
        <w:bottom w:val="none" w:sz="0" w:space="0" w:color="auto"/>
        <w:right w:val="none" w:sz="0" w:space="0" w:color="auto"/>
      </w:divBdr>
    </w:div>
    <w:div w:id="674109258">
      <w:bodyDiv w:val="1"/>
      <w:marLeft w:val="0"/>
      <w:marRight w:val="0"/>
      <w:marTop w:val="0"/>
      <w:marBottom w:val="0"/>
      <w:divBdr>
        <w:top w:val="none" w:sz="0" w:space="0" w:color="auto"/>
        <w:left w:val="none" w:sz="0" w:space="0" w:color="auto"/>
        <w:bottom w:val="none" w:sz="0" w:space="0" w:color="auto"/>
        <w:right w:val="none" w:sz="0" w:space="0" w:color="auto"/>
      </w:divBdr>
    </w:div>
    <w:div w:id="674377390">
      <w:marLeft w:val="480"/>
      <w:marRight w:val="0"/>
      <w:marTop w:val="0"/>
      <w:marBottom w:val="0"/>
      <w:divBdr>
        <w:top w:val="none" w:sz="0" w:space="0" w:color="auto"/>
        <w:left w:val="none" w:sz="0" w:space="0" w:color="auto"/>
        <w:bottom w:val="none" w:sz="0" w:space="0" w:color="auto"/>
        <w:right w:val="none" w:sz="0" w:space="0" w:color="auto"/>
      </w:divBdr>
    </w:div>
    <w:div w:id="676540449">
      <w:marLeft w:val="480"/>
      <w:marRight w:val="0"/>
      <w:marTop w:val="0"/>
      <w:marBottom w:val="0"/>
      <w:divBdr>
        <w:top w:val="none" w:sz="0" w:space="0" w:color="auto"/>
        <w:left w:val="none" w:sz="0" w:space="0" w:color="auto"/>
        <w:bottom w:val="none" w:sz="0" w:space="0" w:color="auto"/>
        <w:right w:val="none" w:sz="0" w:space="0" w:color="auto"/>
      </w:divBdr>
    </w:div>
    <w:div w:id="677343011">
      <w:marLeft w:val="480"/>
      <w:marRight w:val="0"/>
      <w:marTop w:val="0"/>
      <w:marBottom w:val="0"/>
      <w:divBdr>
        <w:top w:val="none" w:sz="0" w:space="0" w:color="auto"/>
        <w:left w:val="none" w:sz="0" w:space="0" w:color="auto"/>
        <w:bottom w:val="none" w:sz="0" w:space="0" w:color="auto"/>
        <w:right w:val="none" w:sz="0" w:space="0" w:color="auto"/>
      </w:divBdr>
    </w:div>
    <w:div w:id="677661551">
      <w:bodyDiv w:val="1"/>
      <w:marLeft w:val="0"/>
      <w:marRight w:val="0"/>
      <w:marTop w:val="0"/>
      <w:marBottom w:val="0"/>
      <w:divBdr>
        <w:top w:val="none" w:sz="0" w:space="0" w:color="auto"/>
        <w:left w:val="none" w:sz="0" w:space="0" w:color="auto"/>
        <w:bottom w:val="none" w:sz="0" w:space="0" w:color="auto"/>
        <w:right w:val="none" w:sz="0" w:space="0" w:color="auto"/>
      </w:divBdr>
    </w:div>
    <w:div w:id="680084357">
      <w:marLeft w:val="480"/>
      <w:marRight w:val="0"/>
      <w:marTop w:val="0"/>
      <w:marBottom w:val="0"/>
      <w:divBdr>
        <w:top w:val="none" w:sz="0" w:space="0" w:color="auto"/>
        <w:left w:val="none" w:sz="0" w:space="0" w:color="auto"/>
        <w:bottom w:val="none" w:sz="0" w:space="0" w:color="auto"/>
        <w:right w:val="none" w:sz="0" w:space="0" w:color="auto"/>
      </w:divBdr>
    </w:div>
    <w:div w:id="680545015">
      <w:marLeft w:val="480"/>
      <w:marRight w:val="0"/>
      <w:marTop w:val="0"/>
      <w:marBottom w:val="0"/>
      <w:divBdr>
        <w:top w:val="none" w:sz="0" w:space="0" w:color="auto"/>
        <w:left w:val="none" w:sz="0" w:space="0" w:color="auto"/>
        <w:bottom w:val="none" w:sz="0" w:space="0" w:color="auto"/>
        <w:right w:val="none" w:sz="0" w:space="0" w:color="auto"/>
      </w:divBdr>
    </w:div>
    <w:div w:id="681661806">
      <w:marLeft w:val="480"/>
      <w:marRight w:val="0"/>
      <w:marTop w:val="0"/>
      <w:marBottom w:val="0"/>
      <w:divBdr>
        <w:top w:val="none" w:sz="0" w:space="0" w:color="auto"/>
        <w:left w:val="none" w:sz="0" w:space="0" w:color="auto"/>
        <w:bottom w:val="none" w:sz="0" w:space="0" w:color="auto"/>
        <w:right w:val="none" w:sz="0" w:space="0" w:color="auto"/>
      </w:divBdr>
    </w:div>
    <w:div w:id="681862360">
      <w:marLeft w:val="480"/>
      <w:marRight w:val="0"/>
      <w:marTop w:val="0"/>
      <w:marBottom w:val="0"/>
      <w:divBdr>
        <w:top w:val="none" w:sz="0" w:space="0" w:color="auto"/>
        <w:left w:val="none" w:sz="0" w:space="0" w:color="auto"/>
        <w:bottom w:val="none" w:sz="0" w:space="0" w:color="auto"/>
        <w:right w:val="none" w:sz="0" w:space="0" w:color="auto"/>
      </w:divBdr>
    </w:div>
    <w:div w:id="686754427">
      <w:marLeft w:val="480"/>
      <w:marRight w:val="0"/>
      <w:marTop w:val="0"/>
      <w:marBottom w:val="0"/>
      <w:divBdr>
        <w:top w:val="none" w:sz="0" w:space="0" w:color="auto"/>
        <w:left w:val="none" w:sz="0" w:space="0" w:color="auto"/>
        <w:bottom w:val="none" w:sz="0" w:space="0" w:color="auto"/>
        <w:right w:val="none" w:sz="0" w:space="0" w:color="auto"/>
      </w:divBdr>
    </w:div>
    <w:div w:id="691109616">
      <w:marLeft w:val="480"/>
      <w:marRight w:val="0"/>
      <w:marTop w:val="0"/>
      <w:marBottom w:val="0"/>
      <w:divBdr>
        <w:top w:val="none" w:sz="0" w:space="0" w:color="auto"/>
        <w:left w:val="none" w:sz="0" w:space="0" w:color="auto"/>
        <w:bottom w:val="none" w:sz="0" w:space="0" w:color="auto"/>
        <w:right w:val="none" w:sz="0" w:space="0" w:color="auto"/>
      </w:divBdr>
    </w:div>
    <w:div w:id="694648330">
      <w:marLeft w:val="480"/>
      <w:marRight w:val="0"/>
      <w:marTop w:val="0"/>
      <w:marBottom w:val="0"/>
      <w:divBdr>
        <w:top w:val="none" w:sz="0" w:space="0" w:color="auto"/>
        <w:left w:val="none" w:sz="0" w:space="0" w:color="auto"/>
        <w:bottom w:val="none" w:sz="0" w:space="0" w:color="auto"/>
        <w:right w:val="none" w:sz="0" w:space="0" w:color="auto"/>
      </w:divBdr>
    </w:div>
    <w:div w:id="695696346">
      <w:marLeft w:val="480"/>
      <w:marRight w:val="0"/>
      <w:marTop w:val="0"/>
      <w:marBottom w:val="0"/>
      <w:divBdr>
        <w:top w:val="none" w:sz="0" w:space="0" w:color="auto"/>
        <w:left w:val="none" w:sz="0" w:space="0" w:color="auto"/>
        <w:bottom w:val="none" w:sz="0" w:space="0" w:color="auto"/>
        <w:right w:val="none" w:sz="0" w:space="0" w:color="auto"/>
      </w:divBdr>
    </w:div>
    <w:div w:id="701780559">
      <w:bodyDiv w:val="1"/>
      <w:marLeft w:val="0"/>
      <w:marRight w:val="0"/>
      <w:marTop w:val="0"/>
      <w:marBottom w:val="0"/>
      <w:divBdr>
        <w:top w:val="none" w:sz="0" w:space="0" w:color="auto"/>
        <w:left w:val="none" w:sz="0" w:space="0" w:color="auto"/>
        <w:bottom w:val="none" w:sz="0" w:space="0" w:color="auto"/>
        <w:right w:val="none" w:sz="0" w:space="0" w:color="auto"/>
      </w:divBdr>
    </w:div>
    <w:div w:id="706488749">
      <w:bodyDiv w:val="1"/>
      <w:marLeft w:val="0"/>
      <w:marRight w:val="0"/>
      <w:marTop w:val="0"/>
      <w:marBottom w:val="0"/>
      <w:divBdr>
        <w:top w:val="none" w:sz="0" w:space="0" w:color="auto"/>
        <w:left w:val="none" w:sz="0" w:space="0" w:color="auto"/>
        <w:bottom w:val="none" w:sz="0" w:space="0" w:color="auto"/>
        <w:right w:val="none" w:sz="0" w:space="0" w:color="auto"/>
      </w:divBdr>
    </w:div>
    <w:div w:id="712265084">
      <w:marLeft w:val="480"/>
      <w:marRight w:val="0"/>
      <w:marTop w:val="0"/>
      <w:marBottom w:val="0"/>
      <w:divBdr>
        <w:top w:val="none" w:sz="0" w:space="0" w:color="auto"/>
        <w:left w:val="none" w:sz="0" w:space="0" w:color="auto"/>
        <w:bottom w:val="none" w:sz="0" w:space="0" w:color="auto"/>
        <w:right w:val="none" w:sz="0" w:space="0" w:color="auto"/>
      </w:divBdr>
    </w:div>
    <w:div w:id="713576055">
      <w:marLeft w:val="480"/>
      <w:marRight w:val="0"/>
      <w:marTop w:val="0"/>
      <w:marBottom w:val="0"/>
      <w:divBdr>
        <w:top w:val="none" w:sz="0" w:space="0" w:color="auto"/>
        <w:left w:val="none" w:sz="0" w:space="0" w:color="auto"/>
        <w:bottom w:val="none" w:sz="0" w:space="0" w:color="auto"/>
        <w:right w:val="none" w:sz="0" w:space="0" w:color="auto"/>
      </w:divBdr>
    </w:div>
    <w:div w:id="714701173">
      <w:marLeft w:val="480"/>
      <w:marRight w:val="0"/>
      <w:marTop w:val="0"/>
      <w:marBottom w:val="0"/>
      <w:divBdr>
        <w:top w:val="none" w:sz="0" w:space="0" w:color="auto"/>
        <w:left w:val="none" w:sz="0" w:space="0" w:color="auto"/>
        <w:bottom w:val="none" w:sz="0" w:space="0" w:color="auto"/>
        <w:right w:val="none" w:sz="0" w:space="0" w:color="auto"/>
      </w:divBdr>
    </w:div>
    <w:div w:id="715161345">
      <w:marLeft w:val="480"/>
      <w:marRight w:val="0"/>
      <w:marTop w:val="0"/>
      <w:marBottom w:val="0"/>
      <w:divBdr>
        <w:top w:val="none" w:sz="0" w:space="0" w:color="auto"/>
        <w:left w:val="none" w:sz="0" w:space="0" w:color="auto"/>
        <w:bottom w:val="none" w:sz="0" w:space="0" w:color="auto"/>
        <w:right w:val="none" w:sz="0" w:space="0" w:color="auto"/>
      </w:divBdr>
    </w:div>
    <w:div w:id="715550279">
      <w:marLeft w:val="480"/>
      <w:marRight w:val="0"/>
      <w:marTop w:val="0"/>
      <w:marBottom w:val="0"/>
      <w:divBdr>
        <w:top w:val="none" w:sz="0" w:space="0" w:color="auto"/>
        <w:left w:val="none" w:sz="0" w:space="0" w:color="auto"/>
        <w:bottom w:val="none" w:sz="0" w:space="0" w:color="auto"/>
        <w:right w:val="none" w:sz="0" w:space="0" w:color="auto"/>
      </w:divBdr>
    </w:div>
    <w:div w:id="718363478">
      <w:marLeft w:val="480"/>
      <w:marRight w:val="0"/>
      <w:marTop w:val="0"/>
      <w:marBottom w:val="0"/>
      <w:divBdr>
        <w:top w:val="none" w:sz="0" w:space="0" w:color="auto"/>
        <w:left w:val="none" w:sz="0" w:space="0" w:color="auto"/>
        <w:bottom w:val="none" w:sz="0" w:space="0" w:color="auto"/>
        <w:right w:val="none" w:sz="0" w:space="0" w:color="auto"/>
      </w:divBdr>
    </w:div>
    <w:div w:id="719355256">
      <w:marLeft w:val="480"/>
      <w:marRight w:val="0"/>
      <w:marTop w:val="0"/>
      <w:marBottom w:val="0"/>
      <w:divBdr>
        <w:top w:val="none" w:sz="0" w:space="0" w:color="auto"/>
        <w:left w:val="none" w:sz="0" w:space="0" w:color="auto"/>
        <w:bottom w:val="none" w:sz="0" w:space="0" w:color="auto"/>
        <w:right w:val="none" w:sz="0" w:space="0" w:color="auto"/>
      </w:divBdr>
    </w:div>
    <w:div w:id="720402001">
      <w:marLeft w:val="480"/>
      <w:marRight w:val="0"/>
      <w:marTop w:val="0"/>
      <w:marBottom w:val="0"/>
      <w:divBdr>
        <w:top w:val="none" w:sz="0" w:space="0" w:color="auto"/>
        <w:left w:val="none" w:sz="0" w:space="0" w:color="auto"/>
        <w:bottom w:val="none" w:sz="0" w:space="0" w:color="auto"/>
        <w:right w:val="none" w:sz="0" w:space="0" w:color="auto"/>
      </w:divBdr>
    </w:div>
    <w:div w:id="721446036">
      <w:marLeft w:val="480"/>
      <w:marRight w:val="0"/>
      <w:marTop w:val="0"/>
      <w:marBottom w:val="0"/>
      <w:divBdr>
        <w:top w:val="none" w:sz="0" w:space="0" w:color="auto"/>
        <w:left w:val="none" w:sz="0" w:space="0" w:color="auto"/>
        <w:bottom w:val="none" w:sz="0" w:space="0" w:color="auto"/>
        <w:right w:val="none" w:sz="0" w:space="0" w:color="auto"/>
      </w:divBdr>
    </w:div>
    <w:div w:id="721635683">
      <w:marLeft w:val="480"/>
      <w:marRight w:val="0"/>
      <w:marTop w:val="0"/>
      <w:marBottom w:val="0"/>
      <w:divBdr>
        <w:top w:val="none" w:sz="0" w:space="0" w:color="auto"/>
        <w:left w:val="none" w:sz="0" w:space="0" w:color="auto"/>
        <w:bottom w:val="none" w:sz="0" w:space="0" w:color="auto"/>
        <w:right w:val="none" w:sz="0" w:space="0" w:color="auto"/>
      </w:divBdr>
    </w:div>
    <w:div w:id="722800618">
      <w:marLeft w:val="480"/>
      <w:marRight w:val="0"/>
      <w:marTop w:val="0"/>
      <w:marBottom w:val="0"/>
      <w:divBdr>
        <w:top w:val="none" w:sz="0" w:space="0" w:color="auto"/>
        <w:left w:val="none" w:sz="0" w:space="0" w:color="auto"/>
        <w:bottom w:val="none" w:sz="0" w:space="0" w:color="auto"/>
        <w:right w:val="none" w:sz="0" w:space="0" w:color="auto"/>
      </w:divBdr>
    </w:div>
    <w:div w:id="727732247">
      <w:marLeft w:val="480"/>
      <w:marRight w:val="0"/>
      <w:marTop w:val="0"/>
      <w:marBottom w:val="0"/>
      <w:divBdr>
        <w:top w:val="none" w:sz="0" w:space="0" w:color="auto"/>
        <w:left w:val="none" w:sz="0" w:space="0" w:color="auto"/>
        <w:bottom w:val="none" w:sz="0" w:space="0" w:color="auto"/>
        <w:right w:val="none" w:sz="0" w:space="0" w:color="auto"/>
      </w:divBdr>
    </w:div>
    <w:div w:id="728768799">
      <w:bodyDiv w:val="1"/>
      <w:marLeft w:val="0"/>
      <w:marRight w:val="0"/>
      <w:marTop w:val="0"/>
      <w:marBottom w:val="0"/>
      <w:divBdr>
        <w:top w:val="none" w:sz="0" w:space="0" w:color="auto"/>
        <w:left w:val="none" w:sz="0" w:space="0" w:color="auto"/>
        <w:bottom w:val="none" w:sz="0" w:space="0" w:color="auto"/>
        <w:right w:val="none" w:sz="0" w:space="0" w:color="auto"/>
      </w:divBdr>
    </w:div>
    <w:div w:id="732898424">
      <w:marLeft w:val="480"/>
      <w:marRight w:val="0"/>
      <w:marTop w:val="0"/>
      <w:marBottom w:val="0"/>
      <w:divBdr>
        <w:top w:val="none" w:sz="0" w:space="0" w:color="auto"/>
        <w:left w:val="none" w:sz="0" w:space="0" w:color="auto"/>
        <w:bottom w:val="none" w:sz="0" w:space="0" w:color="auto"/>
        <w:right w:val="none" w:sz="0" w:space="0" w:color="auto"/>
      </w:divBdr>
    </w:div>
    <w:div w:id="735930347">
      <w:marLeft w:val="480"/>
      <w:marRight w:val="0"/>
      <w:marTop w:val="0"/>
      <w:marBottom w:val="0"/>
      <w:divBdr>
        <w:top w:val="none" w:sz="0" w:space="0" w:color="auto"/>
        <w:left w:val="none" w:sz="0" w:space="0" w:color="auto"/>
        <w:bottom w:val="none" w:sz="0" w:space="0" w:color="auto"/>
        <w:right w:val="none" w:sz="0" w:space="0" w:color="auto"/>
      </w:divBdr>
    </w:div>
    <w:div w:id="737171818">
      <w:marLeft w:val="480"/>
      <w:marRight w:val="0"/>
      <w:marTop w:val="0"/>
      <w:marBottom w:val="0"/>
      <w:divBdr>
        <w:top w:val="none" w:sz="0" w:space="0" w:color="auto"/>
        <w:left w:val="none" w:sz="0" w:space="0" w:color="auto"/>
        <w:bottom w:val="none" w:sz="0" w:space="0" w:color="auto"/>
        <w:right w:val="none" w:sz="0" w:space="0" w:color="auto"/>
      </w:divBdr>
    </w:div>
    <w:div w:id="744913980">
      <w:marLeft w:val="480"/>
      <w:marRight w:val="0"/>
      <w:marTop w:val="0"/>
      <w:marBottom w:val="0"/>
      <w:divBdr>
        <w:top w:val="none" w:sz="0" w:space="0" w:color="auto"/>
        <w:left w:val="none" w:sz="0" w:space="0" w:color="auto"/>
        <w:bottom w:val="none" w:sz="0" w:space="0" w:color="auto"/>
        <w:right w:val="none" w:sz="0" w:space="0" w:color="auto"/>
      </w:divBdr>
    </w:div>
    <w:div w:id="745152495">
      <w:marLeft w:val="480"/>
      <w:marRight w:val="0"/>
      <w:marTop w:val="0"/>
      <w:marBottom w:val="0"/>
      <w:divBdr>
        <w:top w:val="none" w:sz="0" w:space="0" w:color="auto"/>
        <w:left w:val="none" w:sz="0" w:space="0" w:color="auto"/>
        <w:bottom w:val="none" w:sz="0" w:space="0" w:color="auto"/>
        <w:right w:val="none" w:sz="0" w:space="0" w:color="auto"/>
      </w:divBdr>
    </w:div>
    <w:div w:id="748231863">
      <w:marLeft w:val="480"/>
      <w:marRight w:val="0"/>
      <w:marTop w:val="0"/>
      <w:marBottom w:val="0"/>
      <w:divBdr>
        <w:top w:val="none" w:sz="0" w:space="0" w:color="auto"/>
        <w:left w:val="none" w:sz="0" w:space="0" w:color="auto"/>
        <w:bottom w:val="none" w:sz="0" w:space="0" w:color="auto"/>
        <w:right w:val="none" w:sz="0" w:space="0" w:color="auto"/>
      </w:divBdr>
    </w:div>
    <w:div w:id="750128359">
      <w:marLeft w:val="480"/>
      <w:marRight w:val="0"/>
      <w:marTop w:val="0"/>
      <w:marBottom w:val="0"/>
      <w:divBdr>
        <w:top w:val="none" w:sz="0" w:space="0" w:color="auto"/>
        <w:left w:val="none" w:sz="0" w:space="0" w:color="auto"/>
        <w:bottom w:val="none" w:sz="0" w:space="0" w:color="auto"/>
        <w:right w:val="none" w:sz="0" w:space="0" w:color="auto"/>
      </w:divBdr>
    </w:div>
    <w:div w:id="750929324">
      <w:marLeft w:val="480"/>
      <w:marRight w:val="0"/>
      <w:marTop w:val="0"/>
      <w:marBottom w:val="0"/>
      <w:divBdr>
        <w:top w:val="none" w:sz="0" w:space="0" w:color="auto"/>
        <w:left w:val="none" w:sz="0" w:space="0" w:color="auto"/>
        <w:bottom w:val="none" w:sz="0" w:space="0" w:color="auto"/>
        <w:right w:val="none" w:sz="0" w:space="0" w:color="auto"/>
      </w:divBdr>
    </w:div>
    <w:div w:id="752042822">
      <w:marLeft w:val="480"/>
      <w:marRight w:val="0"/>
      <w:marTop w:val="0"/>
      <w:marBottom w:val="0"/>
      <w:divBdr>
        <w:top w:val="none" w:sz="0" w:space="0" w:color="auto"/>
        <w:left w:val="none" w:sz="0" w:space="0" w:color="auto"/>
        <w:bottom w:val="none" w:sz="0" w:space="0" w:color="auto"/>
        <w:right w:val="none" w:sz="0" w:space="0" w:color="auto"/>
      </w:divBdr>
    </w:div>
    <w:div w:id="754862370">
      <w:marLeft w:val="480"/>
      <w:marRight w:val="0"/>
      <w:marTop w:val="0"/>
      <w:marBottom w:val="0"/>
      <w:divBdr>
        <w:top w:val="none" w:sz="0" w:space="0" w:color="auto"/>
        <w:left w:val="none" w:sz="0" w:space="0" w:color="auto"/>
        <w:bottom w:val="none" w:sz="0" w:space="0" w:color="auto"/>
        <w:right w:val="none" w:sz="0" w:space="0" w:color="auto"/>
      </w:divBdr>
    </w:div>
    <w:div w:id="758059392">
      <w:marLeft w:val="480"/>
      <w:marRight w:val="0"/>
      <w:marTop w:val="0"/>
      <w:marBottom w:val="0"/>
      <w:divBdr>
        <w:top w:val="none" w:sz="0" w:space="0" w:color="auto"/>
        <w:left w:val="none" w:sz="0" w:space="0" w:color="auto"/>
        <w:bottom w:val="none" w:sz="0" w:space="0" w:color="auto"/>
        <w:right w:val="none" w:sz="0" w:space="0" w:color="auto"/>
      </w:divBdr>
    </w:div>
    <w:div w:id="759523640">
      <w:marLeft w:val="480"/>
      <w:marRight w:val="0"/>
      <w:marTop w:val="0"/>
      <w:marBottom w:val="0"/>
      <w:divBdr>
        <w:top w:val="none" w:sz="0" w:space="0" w:color="auto"/>
        <w:left w:val="none" w:sz="0" w:space="0" w:color="auto"/>
        <w:bottom w:val="none" w:sz="0" w:space="0" w:color="auto"/>
        <w:right w:val="none" w:sz="0" w:space="0" w:color="auto"/>
      </w:divBdr>
    </w:div>
    <w:div w:id="763301418">
      <w:marLeft w:val="480"/>
      <w:marRight w:val="0"/>
      <w:marTop w:val="0"/>
      <w:marBottom w:val="0"/>
      <w:divBdr>
        <w:top w:val="none" w:sz="0" w:space="0" w:color="auto"/>
        <w:left w:val="none" w:sz="0" w:space="0" w:color="auto"/>
        <w:bottom w:val="none" w:sz="0" w:space="0" w:color="auto"/>
        <w:right w:val="none" w:sz="0" w:space="0" w:color="auto"/>
      </w:divBdr>
    </w:div>
    <w:div w:id="764964625">
      <w:marLeft w:val="480"/>
      <w:marRight w:val="0"/>
      <w:marTop w:val="0"/>
      <w:marBottom w:val="0"/>
      <w:divBdr>
        <w:top w:val="none" w:sz="0" w:space="0" w:color="auto"/>
        <w:left w:val="none" w:sz="0" w:space="0" w:color="auto"/>
        <w:bottom w:val="none" w:sz="0" w:space="0" w:color="auto"/>
        <w:right w:val="none" w:sz="0" w:space="0" w:color="auto"/>
      </w:divBdr>
    </w:div>
    <w:div w:id="765198770">
      <w:marLeft w:val="480"/>
      <w:marRight w:val="0"/>
      <w:marTop w:val="0"/>
      <w:marBottom w:val="0"/>
      <w:divBdr>
        <w:top w:val="none" w:sz="0" w:space="0" w:color="auto"/>
        <w:left w:val="none" w:sz="0" w:space="0" w:color="auto"/>
        <w:bottom w:val="none" w:sz="0" w:space="0" w:color="auto"/>
        <w:right w:val="none" w:sz="0" w:space="0" w:color="auto"/>
      </w:divBdr>
    </w:div>
    <w:div w:id="766194319">
      <w:marLeft w:val="480"/>
      <w:marRight w:val="0"/>
      <w:marTop w:val="0"/>
      <w:marBottom w:val="0"/>
      <w:divBdr>
        <w:top w:val="none" w:sz="0" w:space="0" w:color="auto"/>
        <w:left w:val="none" w:sz="0" w:space="0" w:color="auto"/>
        <w:bottom w:val="none" w:sz="0" w:space="0" w:color="auto"/>
        <w:right w:val="none" w:sz="0" w:space="0" w:color="auto"/>
      </w:divBdr>
    </w:div>
    <w:div w:id="767165686">
      <w:marLeft w:val="480"/>
      <w:marRight w:val="0"/>
      <w:marTop w:val="0"/>
      <w:marBottom w:val="0"/>
      <w:divBdr>
        <w:top w:val="none" w:sz="0" w:space="0" w:color="auto"/>
        <w:left w:val="none" w:sz="0" w:space="0" w:color="auto"/>
        <w:bottom w:val="none" w:sz="0" w:space="0" w:color="auto"/>
        <w:right w:val="none" w:sz="0" w:space="0" w:color="auto"/>
      </w:divBdr>
    </w:div>
    <w:div w:id="769156821">
      <w:marLeft w:val="480"/>
      <w:marRight w:val="0"/>
      <w:marTop w:val="0"/>
      <w:marBottom w:val="0"/>
      <w:divBdr>
        <w:top w:val="none" w:sz="0" w:space="0" w:color="auto"/>
        <w:left w:val="none" w:sz="0" w:space="0" w:color="auto"/>
        <w:bottom w:val="none" w:sz="0" w:space="0" w:color="auto"/>
        <w:right w:val="none" w:sz="0" w:space="0" w:color="auto"/>
      </w:divBdr>
    </w:div>
    <w:div w:id="770051328">
      <w:marLeft w:val="480"/>
      <w:marRight w:val="0"/>
      <w:marTop w:val="0"/>
      <w:marBottom w:val="0"/>
      <w:divBdr>
        <w:top w:val="none" w:sz="0" w:space="0" w:color="auto"/>
        <w:left w:val="none" w:sz="0" w:space="0" w:color="auto"/>
        <w:bottom w:val="none" w:sz="0" w:space="0" w:color="auto"/>
        <w:right w:val="none" w:sz="0" w:space="0" w:color="auto"/>
      </w:divBdr>
    </w:div>
    <w:div w:id="771634998">
      <w:marLeft w:val="480"/>
      <w:marRight w:val="0"/>
      <w:marTop w:val="0"/>
      <w:marBottom w:val="0"/>
      <w:divBdr>
        <w:top w:val="none" w:sz="0" w:space="0" w:color="auto"/>
        <w:left w:val="none" w:sz="0" w:space="0" w:color="auto"/>
        <w:bottom w:val="none" w:sz="0" w:space="0" w:color="auto"/>
        <w:right w:val="none" w:sz="0" w:space="0" w:color="auto"/>
      </w:divBdr>
    </w:div>
    <w:div w:id="774138403">
      <w:bodyDiv w:val="1"/>
      <w:marLeft w:val="0"/>
      <w:marRight w:val="0"/>
      <w:marTop w:val="0"/>
      <w:marBottom w:val="0"/>
      <w:divBdr>
        <w:top w:val="none" w:sz="0" w:space="0" w:color="auto"/>
        <w:left w:val="none" w:sz="0" w:space="0" w:color="auto"/>
        <w:bottom w:val="none" w:sz="0" w:space="0" w:color="auto"/>
        <w:right w:val="none" w:sz="0" w:space="0" w:color="auto"/>
      </w:divBdr>
    </w:div>
    <w:div w:id="779378112">
      <w:marLeft w:val="480"/>
      <w:marRight w:val="0"/>
      <w:marTop w:val="0"/>
      <w:marBottom w:val="0"/>
      <w:divBdr>
        <w:top w:val="none" w:sz="0" w:space="0" w:color="auto"/>
        <w:left w:val="none" w:sz="0" w:space="0" w:color="auto"/>
        <w:bottom w:val="none" w:sz="0" w:space="0" w:color="auto"/>
        <w:right w:val="none" w:sz="0" w:space="0" w:color="auto"/>
      </w:divBdr>
    </w:div>
    <w:div w:id="783692695">
      <w:marLeft w:val="480"/>
      <w:marRight w:val="0"/>
      <w:marTop w:val="0"/>
      <w:marBottom w:val="0"/>
      <w:divBdr>
        <w:top w:val="none" w:sz="0" w:space="0" w:color="auto"/>
        <w:left w:val="none" w:sz="0" w:space="0" w:color="auto"/>
        <w:bottom w:val="none" w:sz="0" w:space="0" w:color="auto"/>
        <w:right w:val="none" w:sz="0" w:space="0" w:color="auto"/>
      </w:divBdr>
    </w:div>
    <w:div w:id="788940217">
      <w:marLeft w:val="480"/>
      <w:marRight w:val="0"/>
      <w:marTop w:val="0"/>
      <w:marBottom w:val="0"/>
      <w:divBdr>
        <w:top w:val="none" w:sz="0" w:space="0" w:color="auto"/>
        <w:left w:val="none" w:sz="0" w:space="0" w:color="auto"/>
        <w:bottom w:val="none" w:sz="0" w:space="0" w:color="auto"/>
        <w:right w:val="none" w:sz="0" w:space="0" w:color="auto"/>
      </w:divBdr>
    </w:div>
    <w:div w:id="789512894">
      <w:bodyDiv w:val="1"/>
      <w:marLeft w:val="0"/>
      <w:marRight w:val="0"/>
      <w:marTop w:val="0"/>
      <w:marBottom w:val="0"/>
      <w:divBdr>
        <w:top w:val="none" w:sz="0" w:space="0" w:color="auto"/>
        <w:left w:val="none" w:sz="0" w:space="0" w:color="auto"/>
        <w:bottom w:val="none" w:sz="0" w:space="0" w:color="auto"/>
        <w:right w:val="none" w:sz="0" w:space="0" w:color="auto"/>
      </w:divBdr>
    </w:div>
    <w:div w:id="790435274">
      <w:marLeft w:val="480"/>
      <w:marRight w:val="0"/>
      <w:marTop w:val="0"/>
      <w:marBottom w:val="0"/>
      <w:divBdr>
        <w:top w:val="none" w:sz="0" w:space="0" w:color="auto"/>
        <w:left w:val="none" w:sz="0" w:space="0" w:color="auto"/>
        <w:bottom w:val="none" w:sz="0" w:space="0" w:color="auto"/>
        <w:right w:val="none" w:sz="0" w:space="0" w:color="auto"/>
      </w:divBdr>
    </w:div>
    <w:div w:id="792208147">
      <w:marLeft w:val="480"/>
      <w:marRight w:val="0"/>
      <w:marTop w:val="0"/>
      <w:marBottom w:val="0"/>
      <w:divBdr>
        <w:top w:val="none" w:sz="0" w:space="0" w:color="auto"/>
        <w:left w:val="none" w:sz="0" w:space="0" w:color="auto"/>
        <w:bottom w:val="none" w:sz="0" w:space="0" w:color="auto"/>
        <w:right w:val="none" w:sz="0" w:space="0" w:color="auto"/>
      </w:divBdr>
    </w:div>
    <w:div w:id="794642336">
      <w:bodyDiv w:val="1"/>
      <w:marLeft w:val="0"/>
      <w:marRight w:val="0"/>
      <w:marTop w:val="0"/>
      <w:marBottom w:val="0"/>
      <w:divBdr>
        <w:top w:val="none" w:sz="0" w:space="0" w:color="auto"/>
        <w:left w:val="none" w:sz="0" w:space="0" w:color="auto"/>
        <w:bottom w:val="none" w:sz="0" w:space="0" w:color="auto"/>
        <w:right w:val="none" w:sz="0" w:space="0" w:color="auto"/>
      </w:divBdr>
    </w:div>
    <w:div w:id="798260523">
      <w:bodyDiv w:val="1"/>
      <w:marLeft w:val="0"/>
      <w:marRight w:val="0"/>
      <w:marTop w:val="0"/>
      <w:marBottom w:val="0"/>
      <w:divBdr>
        <w:top w:val="none" w:sz="0" w:space="0" w:color="auto"/>
        <w:left w:val="none" w:sz="0" w:space="0" w:color="auto"/>
        <w:bottom w:val="none" w:sz="0" w:space="0" w:color="auto"/>
        <w:right w:val="none" w:sz="0" w:space="0" w:color="auto"/>
      </w:divBdr>
    </w:div>
    <w:div w:id="801651879">
      <w:marLeft w:val="480"/>
      <w:marRight w:val="0"/>
      <w:marTop w:val="0"/>
      <w:marBottom w:val="0"/>
      <w:divBdr>
        <w:top w:val="none" w:sz="0" w:space="0" w:color="auto"/>
        <w:left w:val="none" w:sz="0" w:space="0" w:color="auto"/>
        <w:bottom w:val="none" w:sz="0" w:space="0" w:color="auto"/>
        <w:right w:val="none" w:sz="0" w:space="0" w:color="auto"/>
      </w:divBdr>
    </w:div>
    <w:div w:id="802121442">
      <w:marLeft w:val="480"/>
      <w:marRight w:val="0"/>
      <w:marTop w:val="0"/>
      <w:marBottom w:val="0"/>
      <w:divBdr>
        <w:top w:val="none" w:sz="0" w:space="0" w:color="auto"/>
        <w:left w:val="none" w:sz="0" w:space="0" w:color="auto"/>
        <w:bottom w:val="none" w:sz="0" w:space="0" w:color="auto"/>
        <w:right w:val="none" w:sz="0" w:space="0" w:color="auto"/>
      </w:divBdr>
    </w:div>
    <w:div w:id="805393015">
      <w:marLeft w:val="480"/>
      <w:marRight w:val="0"/>
      <w:marTop w:val="0"/>
      <w:marBottom w:val="0"/>
      <w:divBdr>
        <w:top w:val="none" w:sz="0" w:space="0" w:color="auto"/>
        <w:left w:val="none" w:sz="0" w:space="0" w:color="auto"/>
        <w:bottom w:val="none" w:sz="0" w:space="0" w:color="auto"/>
        <w:right w:val="none" w:sz="0" w:space="0" w:color="auto"/>
      </w:divBdr>
    </w:div>
    <w:div w:id="806169188">
      <w:marLeft w:val="480"/>
      <w:marRight w:val="0"/>
      <w:marTop w:val="0"/>
      <w:marBottom w:val="0"/>
      <w:divBdr>
        <w:top w:val="none" w:sz="0" w:space="0" w:color="auto"/>
        <w:left w:val="none" w:sz="0" w:space="0" w:color="auto"/>
        <w:bottom w:val="none" w:sz="0" w:space="0" w:color="auto"/>
        <w:right w:val="none" w:sz="0" w:space="0" w:color="auto"/>
      </w:divBdr>
    </w:div>
    <w:div w:id="806435848">
      <w:marLeft w:val="480"/>
      <w:marRight w:val="0"/>
      <w:marTop w:val="0"/>
      <w:marBottom w:val="0"/>
      <w:divBdr>
        <w:top w:val="none" w:sz="0" w:space="0" w:color="auto"/>
        <w:left w:val="none" w:sz="0" w:space="0" w:color="auto"/>
        <w:bottom w:val="none" w:sz="0" w:space="0" w:color="auto"/>
        <w:right w:val="none" w:sz="0" w:space="0" w:color="auto"/>
      </w:divBdr>
    </w:div>
    <w:div w:id="807160795">
      <w:marLeft w:val="480"/>
      <w:marRight w:val="0"/>
      <w:marTop w:val="0"/>
      <w:marBottom w:val="0"/>
      <w:divBdr>
        <w:top w:val="none" w:sz="0" w:space="0" w:color="auto"/>
        <w:left w:val="none" w:sz="0" w:space="0" w:color="auto"/>
        <w:bottom w:val="none" w:sz="0" w:space="0" w:color="auto"/>
        <w:right w:val="none" w:sz="0" w:space="0" w:color="auto"/>
      </w:divBdr>
    </w:div>
    <w:div w:id="809371434">
      <w:marLeft w:val="480"/>
      <w:marRight w:val="0"/>
      <w:marTop w:val="0"/>
      <w:marBottom w:val="0"/>
      <w:divBdr>
        <w:top w:val="none" w:sz="0" w:space="0" w:color="auto"/>
        <w:left w:val="none" w:sz="0" w:space="0" w:color="auto"/>
        <w:bottom w:val="none" w:sz="0" w:space="0" w:color="auto"/>
        <w:right w:val="none" w:sz="0" w:space="0" w:color="auto"/>
      </w:divBdr>
    </w:div>
    <w:div w:id="809633876">
      <w:marLeft w:val="480"/>
      <w:marRight w:val="0"/>
      <w:marTop w:val="0"/>
      <w:marBottom w:val="0"/>
      <w:divBdr>
        <w:top w:val="none" w:sz="0" w:space="0" w:color="auto"/>
        <w:left w:val="none" w:sz="0" w:space="0" w:color="auto"/>
        <w:bottom w:val="none" w:sz="0" w:space="0" w:color="auto"/>
        <w:right w:val="none" w:sz="0" w:space="0" w:color="auto"/>
      </w:divBdr>
    </w:div>
    <w:div w:id="815414192">
      <w:marLeft w:val="480"/>
      <w:marRight w:val="0"/>
      <w:marTop w:val="0"/>
      <w:marBottom w:val="0"/>
      <w:divBdr>
        <w:top w:val="none" w:sz="0" w:space="0" w:color="auto"/>
        <w:left w:val="none" w:sz="0" w:space="0" w:color="auto"/>
        <w:bottom w:val="none" w:sz="0" w:space="0" w:color="auto"/>
        <w:right w:val="none" w:sz="0" w:space="0" w:color="auto"/>
      </w:divBdr>
    </w:div>
    <w:div w:id="821584604">
      <w:marLeft w:val="480"/>
      <w:marRight w:val="0"/>
      <w:marTop w:val="0"/>
      <w:marBottom w:val="0"/>
      <w:divBdr>
        <w:top w:val="none" w:sz="0" w:space="0" w:color="auto"/>
        <w:left w:val="none" w:sz="0" w:space="0" w:color="auto"/>
        <w:bottom w:val="none" w:sz="0" w:space="0" w:color="auto"/>
        <w:right w:val="none" w:sz="0" w:space="0" w:color="auto"/>
      </w:divBdr>
    </w:div>
    <w:div w:id="827863532">
      <w:marLeft w:val="480"/>
      <w:marRight w:val="0"/>
      <w:marTop w:val="0"/>
      <w:marBottom w:val="0"/>
      <w:divBdr>
        <w:top w:val="none" w:sz="0" w:space="0" w:color="auto"/>
        <w:left w:val="none" w:sz="0" w:space="0" w:color="auto"/>
        <w:bottom w:val="none" w:sz="0" w:space="0" w:color="auto"/>
        <w:right w:val="none" w:sz="0" w:space="0" w:color="auto"/>
      </w:divBdr>
    </w:div>
    <w:div w:id="829056466">
      <w:marLeft w:val="480"/>
      <w:marRight w:val="0"/>
      <w:marTop w:val="0"/>
      <w:marBottom w:val="0"/>
      <w:divBdr>
        <w:top w:val="none" w:sz="0" w:space="0" w:color="auto"/>
        <w:left w:val="none" w:sz="0" w:space="0" w:color="auto"/>
        <w:bottom w:val="none" w:sz="0" w:space="0" w:color="auto"/>
        <w:right w:val="none" w:sz="0" w:space="0" w:color="auto"/>
      </w:divBdr>
    </w:div>
    <w:div w:id="830558650">
      <w:marLeft w:val="480"/>
      <w:marRight w:val="0"/>
      <w:marTop w:val="0"/>
      <w:marBottom w:val="0"/>
      <w:divBdr>
        <w:top w:val="none" w:sz="0" w:space="0" w:color="auto"/>
        <w:left w:val="none" w:sz="0" w:space="0" w:color="auto"/>
        <w:bottom w:val="none" w:sz="0" w:space="0" w:color="auto"/>
        <w:right w:val="none" w:sz="0" w:space="0" w:color="auto"/>
      </w:divBdr>
    </w:div>
    <w:div w:id="831750063">
      <w:marLeft w:val="480"/>
      <w:marRight w:val="0"/>
      <w:marTop w:val="0"/>
      <w:marBottom w:val="0"/>
      <w:divBdr>
        <w:top w:val="none" w:sz="0" w:space="0" w:color="auto"/>
        <w:left w:val="none" w:sz="0" w:space="0" w:color="auto"/>
        <w:bottom w:val="none" w:sz="0" w:space="0" w:color="auto"/>
        <w:right w:val="none" w:sz="0" w:space="0" w:color="auto"/>
      </w:divBdr>
    </w:div>
    <w:div w:id="836263186">
      <w:marLeft w:val="480"/>
      <w:marRight w:val="0"/>
      <w:marTop w:val="0"/>
      <w:marBottom w:val="0"/>
      <w:divBdr>
        <w:top w:val="none" w:sz="0" w:space="0" w:color="auto"/>
        <w:left w:val="none" w:sz="0" w:space="0" w:color="auto"/>
        <w:bottom w:val="none" w:sz="0" w:space="0" w:color="auto"/>
        <w:right w:val="none" w:sz="0" w:space="0" w:color="auto"/>
      </w:divBdr>
    </w:div>
    <w:div w:id="838151790">
      <w:marLeft w:val="480"/>
      <w:marRight w:val="0"/>
      <w:marTop w:val="0"/>
      <w:marBottom w:val="0"/>
      <w:divBdr>
        <w:top w:val="none" w:sz="0" w:space="0" w:color="auto"/>
        <w:left w:val="none" w:sz="0" w:space="0" w:color="auto"/>
        <w:bottom w:val="none" w:sz="0" w:space="0" w:color="auto"/>
        <w:right w:val="none" w:sz="0" w:space="0" w:color="auto"/>
      </w:divBdr>
    </w:div>
    <w:div w:id="838427034">
      <w:marLeft w:val="480"/>
      <w:marRight w:val="0"/>
      <w:marTop w:val="0"/>
      <w:marBottom w:val="0"/>
      <w:divBdr>
        <w:top w:val="none" w:sz="0" w:space="0" w:color="auto"/>
        <w:left w:val="none" w:sz="0" w:space="0" w:color="auto"/>
        <w:bottom w:val="none" w:sz="0" w:space="0" w:color="auto"/>
        <w:right w:val="none" w:sz="0" w:space="0" w:color="auto"/>
      </w:divBdr>
    </w:div>
    <w:div w:id="838429677">
      <w:marLeft w:val="480"/>
      <w:marRight w:val="0"/>
      <w:marTop w:val="0"/>
      <w:marBottom w:val="0"/>
      <w:divBdr>
        <w:top w:val="none" w:sz="0" w:space="0" w:color="auto"/>
        <w:left w:val="none" w:sz="0" w:space="0" w:color="auto"/>
        <w:bottom w:val="none" w:sz="0" w:space="0" w:color="auto"/>
        <w:right w:val="none" w:sz="0" w:space="0" w:color="auto"/>
      </w:divBdr>
    </w:div>
    <w:div w:id="840849663">
      <w:marLeft w:val="480"/>
      <w:marRight w:val="0"/>
      <w:marTop w:val="0"/>
      <w:marBottom w:val="0"/>
      <w:divBdr>
        <w:top w:val="none" w:sz="0" w:space="0" w:color="auto"/>
        <w:left w:val="none" w:sz="0" w:space="0" w:color="auto"/>
        <w:bottom w:val="none" w:sz="0" w:space="0" w:color="auto"/>
        <w:right w:val="none" w:sz="0" w:space="0" w:color="auto"/>
      </w:divBdr>
    </w:div>
    <w:div w:id="842738794">
      <w:marLeft w:val="480"/>
      <w:marRight w:val="0"/>
      <w:marTop w:val="0"/>
      <w:marBottom w:val="0"/>
      <w:divBdr>
        <w:top w:val="none" w:sz="0" w:space="0" w:color="auto"/>
        <w:left w:val="none" w:sz="0" w:space="0" w:color="auto"/>
        <w:bottom w:val="none" w:sz="0" w:space="0" w:color="auto"/>
        <w:right w:val="none" w:sz="0" w:space="0" w:color="auto"/>
      </w:divBdr>
    </w:div>
    <w:div w:id="843016290">
      <w:marLeft w:val="480"/>
      <w:marRight w:val="0"/>
      <w:marTop w:val="0"/>
      <w:marBottom w:val="0"/>
      <w:divBdr>
        <w:top w:val="none" w:sz="0" w:space="0" w:color="auto"/>
        <w:left w:val="none" w:sz="0" w:space="0" w:color="auto"/>
        <w:bottom w:val="none" w:sz="0" w:space="0" w:color="auto"/>
        <w:right w:val="none" w:sz="0" w:space="0" w:color="auto"/>
      </w:divBdr>
    </w:div>
    <w:div w:id="847132713">
      <w:marLeft w:val="480"/>
      <w:marRight w:val="0"/>
      <w:marTop w:val="0"/>
      <w:marBottom w:val="0"/>
      <w:divBdr>
        <w:top w:val="none" w:sz="0" w:space="0" w:color="auto"/>
        <w:left w:val="none" w:sz="0" w:space="0" w:color="auto"/>
        <w:bottom w:val="none" w:sz="0" w:space="0" w:color="auto"/>
        <w:right w:val="none" w:sz="0" w:space="0" w:color="auto"/>
      </w:divBdr>
    </w:div>
    <w:div w:id="860751120">
      <w:marLeft w:val="480"/>
      <w:marRight w:val="0"/>
      <w:marTop w:val="0"/>
      <w:marBottom w:val="0"/>
      <w:divBdr>
        <w:top w:val="none" w:sz="0" w:space="0" w:color="auto"/>
        <w:left w:val="none" w:sz="0" w:space="0" w:color="auto"/>
        <w:bottom w:val="none" w:sz="0" w:space="0" w:color="auto"/>
        <w:right w:val="none" w:sz="0" w:space="0" w:color="auto"/>
      </w:divBdr>
    </w:div>
    <w:div w:id="863372647">
      <w:bodyDiv w:val="1"/>
      <w:marLeft w:val="0"/>
      <w:marRight w:val="0"/>
      <w:marTop w:val="0"/>
      <w:marBottom w:val="0"/>
      <w:divBdr>
        <w:top w:val="none" w:sz="0" w:space="0" w:color="auto"/>
        <w:left w:val="none" w:sz="0" w:space="0" w:color="auto"/>
        <w:bottom w:val="none" w:sz="0" w:space="0" w:color="auto"/>
        <w:right w:val="none" w:sz="0" w:space="0" w:color="auto"/>
      </w:divBdr>
    </w:div>
    <w:div w:id="865141805">
      <w:marLeft w:val="480"/>
      <w:marRight w:val="0"/>
      <w:marTop w:val="0"/>
      <w:marBottom w:val="0"/>
      <w:divBdr>
        <w:top w:val="none" w:sz="0" w:space="0" w:color="auto"/>
        <w:left w:val="none" w:sz="0" w:space="0" w:color="auto"/>
        <w:bottom w:val="none" w:sz="0" w:space="0" w:color="auto"/>
        <w:right w:val="none" w:sz="0" w:space="0" w:color="auto"/>
      </w:divBdr>
    </w:div>
    <w:div w:id="866410742">
      <w:marLeft w:val="480"/>
      <w:marRight w:val="0"/>
      <w:marTop w:val="0"/>
      <w:marBottom w:val="0"/>
      <w:divBdr>
        <w:top w:val="none" w:sz="0" w:space="0" w:color="auto"/>
        <w:left w:val="none" w:sz="0" w:space="0" w:color="auto"/>
        <w:bottom w:val="none" w:sz="0" w:space="0" w:color="auto"/>
        <w:right w:val="none" w:sz="0" w:space="0" w:color="auto"/>
      </w:divBdr>
    </w:div>
    <w:div w:id="869412177">
      <w:marLeft w:val="480"/>
      <w:marRight w:val="0"/>
      <w:marTop w:val="0"/>
      <w:marBottom w:val="0"/>
      <w:divBdr>
        <w:top w:val="none" w:sz="0" w:space="0" w:color="auto"/>
        <w:left w:val="none" w:sz="0" w:space="0" w:color="auto"/>
        <w:bottom w:val="none" w:sz="0" w:space="0" w:color="auto"/>
        <w:right w:val="none" w:sz="0" w:space="0" w:color="auto"/>
      </w:divBdr>
    </w:div>
    <w:div w:id="875118109">
      <w:bodyDiv w:val="1"/>
      <w:marLeft w:val="0"/>
      <w:marRight w:val="0"/>
      <w:marTop w:val="0"/>
      <w:marBottom w:val="0"/>
      <w:divBdr>
        <w:top w:val="none" w:sz="0" w:space="0" w:color="auto"/>
        <w:left w:val="none" w:sz="0" w:space="0" w:color="auto"/>
        <w:bottom w:val="none" w:sz="0" w:space="0" w:color="auto"/>
        <w:right w:val="none" w:sz="0" w:space="0" w:color="auto"/>
      </w:divBdr>
    </w:div>
    <w:div w:id="882132796">
      <w:marLeft w:val="480"/>
      <w:marRight w:val="0"/>
      <w:marTop w:val="0"/>
      <w:marBottom w:val="0"/>
      <w:divBdr>
        <w:top w:val="none" w:sz="0" w:space="0" w:color="auto"/>
        <w:left w:val="none" w:sz="0" w:space="0" w:color="auto"/>
        <w:bottom w:val="none" w:sz="0" w:space="0" w:color="auto"/>
        <w:right w:val="none" w:sz="0" w:space="0" w:color="auto"/>
      </w:divBdr>
    </w:div>
    <w:div w:id="882718981">
      <w:marLeft w:val="480"/>
      <w:marRight w:val="0"/>
      <w:marTop w:val="0"/>
      <w:marBottom w:val="0"/>
      <w:divBdr>
        <w:top w:val="none" w:sz="0" w:space="0" w:color="auto"/>
        <w:left w:val="none" w:sz="0" w:space="0" w:color="auto"/>
        <w:bottom w:val="none" w:sz="0" w:space="0" w:color="auto"/>
        <w:right w:val="none" w:sz="0" w:space="0" w:color="auto"/>
      </w:divBdr>
    </w:div>
    <w:div w:id="883249853">
      <w:marLeft w:val="480"/>
      <w:marRight w:val="0"/>
      <w:marTop w:val="0"/>
      <w:marBottom w:val="0"/>
      <w:divBdr>
        <w:top w:val="none" w:sz="0" w:space="0" w:color="auto"/>
        <w:left w:val="none" w:sz="0" w:space="0" w:color="auto"/>
        <w:bottom w:val="none" w:sz="0" w:space="0" w:color="auto"/>
        <w:right w:val="none" w:sz="0" w:space="0" w:color="auto"/>
      </w:divBdr>
    </w:div>
    <w:div w:id="885412100">
      <w:marLeft w:val="480"/>
      <w:marRight w:val="0"/>
      <w:marTop w:val="0"/>
      <w:marBottom w:val="0"/>
      <w:divBdr>
        <w:top w:val="none" w:sz="0" w:space="0" w:color="auto"/>
        <w:left w:val="none" w:sz="0" w:space="0" w:color="auto"/>
        <w:bottom w:val="none" w:sz="0" w:space="0" w:color="auto"/>
        <w:right w:val="none" w:sz="0" w:space="0" w:color="auto"/>
      </w:divBdr>
    </w:div>
    <w:div w:id="887690550">
      <w:marLeft w:val="480"/>
      <w:marRight w:val="0"/>
      <w:marTop w:val="0"/>
      <w:marBottom w:val="0"/>
      <w:divBdr>
        <w:top w:val="none" w:sz="0" w:space="0" w:color="auto"/>
        <w:left w:val="none" w:sz="0" w:space="0" w:color="auto"/>
        <w:bottom w:val="none" w:sz="0" w:space="0" w:color="auto"/>
        <w:right w:val="none" w:sz="0" w:space="0" w:color="auto"/>
      </w:divBdr>
    </w:div>
    <w:div w:id="888762906">
      <w:marLeft w:val="480"/>
      <w:marRight w:val="0"/>
      <w:marTop w:val="0"/>
      <w:marBottom w:val="0"/>
      <w:divBdr>
        <w:top w:val="none" w:sz="0" w:space="0" w:color="auto"/>
        <w:left w:val="none" w:sz="0" w:space="0" w:color="auto"/>
        <w:bottom w:val="none" w:sz="0" w:space="0" w:color="auto"/>
        <w:right w:val="none" w:sz="0" w:space="0" w:color="auto"/>
      </w:divBdr>
    </w:div>
    <w:div w:id="891889896">
      <w:bodyDiv w:val="1"/>
      <w:marLeft w:val="0"/>
      <w:marRight w:val="0"/>
      <w:marTop w:val="0"/>
      <w:marBottom w:val="0"/>
      <w:divBdr>
        <w:top w:val="none" w:sz="0" w:space="0" w:color="auto"/>
        <w:left w:val="none" w:sz="0" w:space="0" w:color="auto"/>
        <w:bottom w:val="none" w:sz="0" w:space="0" w:color="auto"/>
        <w:right w:val="none" w:sz="0" w:space="0" w:color="auto"/>
      </w:divBdr>
    </w:div>
    <w:div w:id="896938809">
      <w:marLeft w:val="480"/>
      <w:marRight w:val="0"/>
      <w:marTop w:val="0"/>
      <w:marBottom w:val="0"/>
      <w:divBdr>
        <w:top w:val="none" w:sz="0" w:space="0" w:color="auto"/>
        <w:left w:val="none" w:sz="0" w:space="0" w:color="auto"/>
        <w:bottom w:val="none" w:sz="0" w:space="0" w:color="auto"/>
        <w:right w:val="none" w:sz="0" w:space="0" w:color="auto"/>
      </w:divBdr>
    </w:div>
    <w:div w:id="898369205">
      <w:bodyDiv w:val="1"/>
      <w:marLeft w:val="0"/>
      <w:marRight w:val="0"/>
      <w:marTop w:val="0"/>
      <w:marBottom w:val="0"/>
      <w:divBdr>
        <w:top w:val="none" w:sz="0" w:space="0" w:color="auto"/>
        <w:left w:val="none" w:sz="0" w:space="0" w:color="auto"/>
        <w:bottom w:val="none" w:sz="0" w:space="0" w:color="auto"/>
        <w:right w:val="none" w:sz="0" w:space="0" w:color="auto"/>
      </w:divBdr>
    </w:div>
    <w:div w:id="908661477">
      <w:bodyDiv w:val="1"/>
      <w:marLeft w:val="0"/>
      <w:marRight w:val="0"/>
      <w:marTop w:val="0"/>
      <w:marBottom w:val="0"/>
      <w:divBdr>
        <w:top w:val="none" w:sz="0" w:space="0" w:color="auto"/>
        <w:left w:val="none" w:sz="0" w:space="0" w:color="auto"/>
        <w:bottom w:val="none" w:sz="0" w:space="0" w:color="auto"/>
        <w:right w:val="none" w:sz="0" w:space="0" w:color="auto"/>
      </w:divBdr>
    </w:div>
    <w:div w:id="908804176">
      <w:marLeft w:val="480"/>
      <w:marRight w:val="0"/>
      <w:marTop w:val="0"/>
      <w:marBottom w:val="0"/>
      <w:divBdr>
        <w:top w:val="none" w:sz="0" w:space="0" w:color="auto"/>
        <w:left w:val="none" w:sz="0" w:space="0" w:color="auto"/>
        <w:bottom w:val="none" w:sz="0" w:space="0" w:color="auto"/>
        <w:right w:val="none" w:sz="0" w:space="0" w:color="auto"/>
      </w:divBdr>
    </w:div>
    <w:div w:id="912936336">
      <w:marLeft w:val="480"/>
      <w:marRight w:val="0"/>
      <w:marTop w:val="0"/>
      <w:marBottom w:val="0"/>
      <w:divBdr>
        <w:top w:val="none" w:sz="0" w:space="0" w:color="auto"/>
        <w:left w:val="none" w:sz="0" w:space="0" w:color="auto"/>
        <w:bottom w:val="none" w:sz="0" w:space="0" w:color="auto"/>
        <w:right w:val="none" w:sz="0" w:space="0" w:color="auto"/>
      </w:divBdr>
    </w:div>
    <w:div w:id="913659516">
      <w:bodyDiv w:val="1"/>
      <w:marLeft w:val="0"/>
      <w:marRight w:val="0"/>
      <w:marTop w:val="0"/>
      <w:marBottom w:val="0"/>
      <w:divBdr>
        <w:top w:val="none" w:sz="0" w:space="0" w:color="auto"/>
        <w:left w:val="none" w:sz="0" w:space="0" w:color="auto"/>
        <w:bottom w:val="none" w:sz="0" w:space="0" w:color="auto"/>
        <w:right w:val="none" w:sz="0" w:space="0" w:color="auto"/>
      </w:divBdr>
    </w:div>
    <w:div w:id="914125003">
      <w:marLeft w:val="480"/>
      <w:marRight w:val="0"/>
      <w:marTop w:val="0"/>
      <w:marBottom w:val="0"/>
      <w:divBdr>
        <w:top w:val="none" w:sz="0" w:space="0" w:color="auto"/>
        <w:left w:val="none" w:sz="0" w:space="0" w:color="auto"/>
        <w:bottom w:val="none" w:sz="0" w:space="0" w:color="auto"/>
        <w:right w:val="none" w:sz="0" w:space="0" w:color="auto"/>
      </w:divBdr>
    </w:div>
    <w:div w:id="916062680">
      <w:marLeft w:val="480"/>
      <w:marRight w:val="0"/>
      <w:marTop w:val="0"/>
      <w:marBottom w:val="0"/>
      <w:divBdr>
        <w:top w:val="none" w:sz="0" w:space="0" w:color="auto"/>
        <w:left w:val="none" w:sz="0" w:space="0" w:color="auto"/>
        <w:bottom w:val="none" w:sz="0" w:space="0" w:color="auto"/>
        <w:right w:val="none" w:sz="0" w:space="0" w:color="auto"/>
      </w:divBdr>
    </w:div>
    <w:div w:id="920525487">
      <w:marLeft w:val="480"/>
      <w:marRight w:val="0"/>
      <w:marTop w:val="0"/>
      <w:marBottom w:val="0"/>
      <w:divBdr>
        <w:top w:val="none" w:sz="0" w:space="0" w:color="auto"/>
        <w:left w:val="none" w:sz="0" w:space="0" w:color="auto"/>
        <w:bottom w:val="none" w:sz="0" w:space="0" w:color="auto"/>
        <w:right w:val="none" w:sz="0" w:space="0" w:color="auto"/>
      </w:divBdr>
    </w:div>
    <w:div w:id="923493115">
      <w:marLeft w:val="480"/>
      <w:marRight w:val="0"/>
      <w:marTop w:val="0"/>
      <w:marBottom w:val="0"/>
      <w:divBdr>
        <w:top w:val="none" w:sz="0" w:space="0" w:color="auto"/>
        <w:left w:val="none" w:sz="0" w:space="0" w:color="auto"/>
        <w:bottom w:val="none" w:sz="0" w:space="0" w:color="auto"/>
        <w:right w:val="none" w:sz="0" w:space="0" w:color="auto"/>
      </w:divBdr>
    </w:div>
    <w:div w:id="924270111">
      <w:marLeft w:val="480"/>
      <w:marRight w:val="0"/>
      <w:marTop w:val="0"/>
      <w:marBottom w:val="0"/>
      <w:divBdr>
        <w:top w:val="none" w:sz="0" w:space="0" w:color="auto"/>
        <w:left w:val="none" w:sz="0" w:space="0" w:color="auto"/>
        <w:bottom w:val="none" w:sz="0" w:space="0" w:color="auto"/>
        <w:right w:val="none" w:sz="0" w:space="0" w:color="auto"/>
      </w:divBdr>
    </w:div>
    <w:div w:id="927346048">
      <w:marLeft w:val="480"/>
      <w:marRight w:val="0"/>
      <w:marTop w:val="0"/>
      <w:marBottom w:val="0"/>
      <w:divBdr>
        <w:top w:val="none" w:sz="0" w:space="0" w:color="auto"/>
        <w:left w:val="none" w:sz="0" w:space="0" w:color="auto"/>
        <w:bottom w:val="none" w:sz="0" w:space="0" w:color="auto"/>
        <w:right w:val="none" w:sz="0" w:space="0" w:color="auto"/>
      </w:divBdr>
    </w:div>
    <w:div w:id="927419411">
      <w:bodyDiv w:val="1"/>
      <w:marLeft w:val="0"/>
      <w:marRight w:val="0"/>
      <w:marTop w:val="0"/>
      <w:marBottom w:val="0"/>
      <w:divBdr>
        <w:top w:val="none" w:sz="0" w:space="0" w:color="auto"/>
        <w:left w:val="none" w:sz="0" w:space="0" w:color="auto"/>
        <w:bottom w:val="none" w:sz="0" w:space="0" w:color="auto"/>
        <w:right w:val="none" w:sz="0" w:space="0" w:color="auto"/>
      </w:divBdr>
    </w:div>
    <w:div w:id="937910631">
      <w:bodyDiv w:val="1"/>
      <w:marLeft w:val="0"/>
      <w:marRight w:val="0"/>
      <w:marTop w:val="0"/>
      <w:marBottom w:val="0"/>
      <w:divBdr>
        <w:top w:val="none" w:sz="0" w:space="0" w:color="auto"/>
        <w:left w:val="none" w:sz="0" w:space="0" w:color="auto"/>
        <w:bottom w:val="none" w:sz="0" w:space="0" w:color="auto"/>
        <w:right w:val="none" w:sz="0" w:space="0" w:color="auto"/>
      </w:divBdr>
    </w:div>
    <w:div w:id="940068103">
      <w:marLeft w:val="480"/>
      <w:marRight w:val="0"/>
      <w:marTop w:val="0"/>
      <w:marBottom w:val="0"/>
      <w:divBdr>
        <w:top w:val="none" w:sz="0" w:space="0" w:color="auto"/>
        <w:left w:val="none" w:sz="0" w:space="0" w:color="auto"/>
        <w:bottom w:val="none" w:sz="0" w:space="0" w:color="auto"/>
        <w:right w:val="none" w:sz="0" w:space="0" w:color="auto"/>
      </w:divBdr>
    </w:div>
    <w:div w:id="946235637">
      <w:marLeft w:val="480"/>
      <w:marRight w:val="0"/>
      <w:marTop w:val="0"/>
      <w:marBottom w:val="0"/>
      <w:divBdr>
        <w:top w:val="none" w:sz="0" w:space="0" w:color="auto"/>
        <w:left w:val="none" w:sz="0" w:space="0" w:color="auto"/>
        <w:bottom w:val="none" w:sz="0" w:space="0" w:color="auto"/>
        <w:right w:val="none" w:sz="0" w:space="0" w:color="auto"/>
      </w:divBdr>
    </w:div>
    <w:div w:id="948661239">
      <w:marLeft w:val="480"/>
      <w:marRight w:val="0"/>
      <w:marTop w:val="0"/>
      <w:marBottom w:val="0"/>
      <w:divBdr>
        <w:top w:val="none" w:sz="0" w:space="0" w:color="auto"/>
        <w:left w:val="none" w:sz="0" w:space="0" w:color="auto"/>
        <w:bottom w:val="none" w:sz="0" w:space="0" w:color="auto"/>
        <w:right w:val="none" w:sz="0" w:space="0" w:color="auto"/>
      </w:divBdr>
    </w:div>
    <w:div w:id="948779233">
      <w:marLeft w:val="480"/>
      <w:marRight w:val="0"/>
      <w:marTop w:val="0"/>
      <w:marBottom w:val="0"/>
      <w:divBdr>
        <w:top w:val="none" w:sz="0" w:space="0" w:color="auto"/>
        <w:left w:val="none" w:sz="0" w:space="0" w:color="auto"/>
        <w:bottom w:val="none" w:sz="0" w:space="0" w:color="auto"/>
        <w:right w:val="none" w:sz="0" w:space="0" w:color="auto"/>
      </w:divBdr>
    </w:div>
    <w:div w:id="950162765">
      <w:bodyDiv w:val="1"/>
      <w:marLeft w:val="0"/>
      <w:marRight w:val="0"/>
      <w:marTop w:val="0"/>
      <w:marBottom w:val="0"/>
      <w:divBdr>
        <w:top w:val="none" w:sz="0" w:space="0" w:color="auto"/>
        <w:left w:val="none" w:sz="0" w:space="0" w:color="auto"/>
        <w:bottom w:val="none" w:sz="0" w:space="0" w:color="auto"/>
        <w:right w:val="none" w:sz="0" w:space="0" w:color="auto"/>
      </w:divBdr>
    </w:div>
    <w:div w:id="952902166">
      <w:marLeft w:val="480"/>
      <w:marRight w:val="0"/>
      <w:marTop w:val="0"/>
      <w:marBottom w:val="0"/>
      <w:divBdr>
        <w:top w:val="none" w:sz="0" w:space="0" w:color="auto"/>
        <w:left w:val="none" w:sz="0" w:space="0" w:color="auto"/>
        <w:bottom w:val="none" w:sz="0" w:space="0" w:color="auto"/>
        <w:right w:val="none" w:sz="0" w:space="0" w:color="auto"/>
      </w:divBdr>
    </w:div>
    <w:div w:id="953487520">
      <w:bodyDiv w:val="1"/>
      <w:marLeft w:val="0"/>
      <w:marRight w:val="0"/>
      <w:marTop w:val="0"/>
      <w:marBottom w:val="0"/>
      <w:divBdr>
        <w:top w:val="none" w:sz="0" w:space="0" w:color="auto"/>
        <w:left w:val="none" w:sz="0" w:space="0" w:color="auto"/>
        <w:bottom w:val="none" w:sz="0" w:space="0" w:color="auto"/>
        <w:right w:val="none" w:sz="0" w:space="0" w:color="auto"/>
      </w:divBdr>
    </w:div>
    <w:div w:id="954672042">
      <w:marLeft w:val="480"/>
      <w:marRight w:val="0"/>
      <w:marTop w:val="0"/>
      <w:marBottom w:val="0"/>
      <w:divBdr>
        <w:top w:val="none" w:sz="0" w:space="0" w:color="auto"/>
        <w:left w:val="none" w:sz="0" w:space="0" w:color="auto"/>
        <w:bottom w:val="none" w:sz="0" w:space="0" w:color="auto"/>
        <w:right w:val="none" w:sz="0" w:space="0" w:color="auto"/>
      </w:divBdr>
    </w:div>
    <w:div w:id="957026093">
      <w:bodyDiv w:val="1"/>
      <w:marLeft w:val="0"/>
      <w:marRight w:val="0"/>
      <w:marTop w:val="0"/>
      <w:marBottom w:val="0"/>
      <w:divBdr>
        <w:top w:val="none" w:sz="0" w:space="0" w:color="auto"/>
        <w:left w:val="none" w:sz="0" w:space="0" w:color="auto"/>
        <w:bottom w:val="none" w:sz="0" w:space="0" w:color="auto"/>
        <w:right w:val="none" w:sz="0" w:space="0" w:color="auto"/>
      </w:divBdr>
      <w:divsChild>
        <w:div w:id="72750057">
          <w:marLeft w:val="480"/>
          <w:marRight w:val="0"/>
          <w:marTop w:val="0"/>
          <w:marBottom w:val="0"/>
          <w:divBdr>
            <w:top w:val="none" w:sz="0" w:space="0" w:color="auto"/>
            <w:left w:val="none" w:sz="0" w:space="0" w:color="auto"/>
            <w:bottom w:val="none" w:sz="0" w:space="0" w:color="auto"/>
            <w:right w:val="none" w:sz="0" w:space="0" w:color="auto"/>
          </w:divBdr>
        </w:div>
        <w:div w:id="91821944">
          <w:marLeft w:val="480"/>
          <w:marRight w:val="0"/>
          <w:marTop w:val="0"/>
          <w:marBottom w:val="0"/>
          <w:divBdr>
            <w:top w:val="none" w:sz="0" w:space="0" w:color="auto"/>
            <w:left w:val="none" w:sz="0" w:space="0" w:color="auto"/>
            <w:bottom w:val="none" w:sz="0" w:space="0" w:color="auto"/>
            <w:right w:val="none" w:sz="0" w:space="0" w:color="auto"/>
          </w:divBdr>
        </w:div>
        <w:div w:id="120155949">
          <w:marLeft w:val="480"/>
          <w:marRight w:val="0"/>
          <w:marTop w:val="0"/>
          <w:marBottom w:val="0"/>
          <w:divBdr>
            <w:top w:val="none" w:sz="0" w:space="0" w:color="auto"/>
            <w:left w:val="none" w:sz="0" w:space="0" w:color="auto"/>
            <w:bottom w:val="none" w:sz="0" w:space="0" w:color="auto"/>
            <w:right w:val="none" w:sz="0" w:space="0" w:color="auto"/>
          </w:divBdr>
        </w:div>
        <w:div w:id="121853258">
          <w:marLeft w:val="480"/>
          <w:marRight w:val="0"/>
          <w:marTop w:val="0"/>
          <w:marBottom w:val="0"/>
          <w:divBdr>
            <w:top w:val="none" w:sz="0" w:space="0" w:color="auto"/>
            <w:left w:val="none" w:sz="0" w:space="0" w:color="auto"/>
            <w:bottom w:val="none" w:sz="0" w:space="0" w:color="auto"/>
            <w:right w:val="none" w:sz="0" w:space="0" w:color="auto"/>
          </w:divBdr>
        </w:div>
        <w:div w:id="156043959">
          <w:marLeft w:val="480"/>
          <w:marRight w:val="0"/>
          <w:marTop w:val="0"/>
          <w:marBottom w:val="0"/>
          <w:divBdr>
            <w:top w:val="none" w:sz="0" w:space="0" w:color="auto"/>
            <w:left w:val="none" w:sz="0" w:space="0" w:color="auto"/>
            <w:bottom w:val="none" w:sz="0" w:space="0" w:color="auto"/>
            <w:right w:val="none" w:sz="0" w:space="0" w:color="auto"/>
          </w:divBdr>
        </w:div>
        <w:div w:id="232592491">
          <w:marLeft w:val="480"/>
          <w:marRight w:val="0"/>
          <w:marTop w:val="0"/>
          <w:marBottom w:val="0"/>
          <w:divBdr>
            <w:top w:val="none" w:sz="0" w:space="0" w:color="auto"/>
            <w:left w:val="none" w:sz="0" w:space="0" w:color="auto"/>
            <w:bottom w:val="none" w:sz="0" w:space="0" w:color="auto"/>
            <w:right w:val="none" w:sz="0" w:space="0" w:color="auto"/>
          </w:divBdr>
        </w:div>
        <w:div w:id="254364715">
          <w:marLeft w:val="480"/>
          <w:marRight w:val="0"/>
          <w:marTop w:val="0"/>
          <w:marBottom w:val="0"/>
          <w:divBdr>
            <w:top w:val="none" w:sz="0" w:space="0" w:color="auto"/>
            <w:left w:val="none" w:sz="0" w:space="0" w:color="auto"/>
            <w:bottom w:val="none" w:sz="0" w:space="0" w:color="auto"/>
            <w:right w:val="none" w:sz="0" w:space="0" w:color="auto"/>
          </w:divBdr>
        </w:div>
        <w:div w:id="259457581">
          <w:marLeft w:val="480"/>
          <w:marRight w:val="0"/>
          <w:marTop w:val="0"/>
          <w:marBottom w:val="0"/>
          <w:divBdr>
            <w:top w:val="none" w:sz="0" w:space="0" w:color="auto"/>
            <w:left w:val="none" w:sz="0" w:space="0" w:color="auto"/>
            <w:bottom w:val="none" w:sz="0" w:space="0" w:color="auto"/>
            <w:right w:val="none" w:sz="0" w:space="0" w:color="auto"/>
          </w:divBdr>
        </w:div>
        <w:div w:id="295912747">
          <w:marLeft w:val="480"/>
          <w:marRight w:val="0"/>
          <w:marTop w:val="0"/>
          <w:marBottom w:val="0"/>
          <w:divBdr>
            <w:top w:val="none" w:sz="0" w:space="0" w:color="auto"/>
            <w:left w:val="none" w:sz="0" w:space="0" w:color="auto"/>
            <w:bottom w:val="none" w:sz="0" w:space="0" w:color="auto"/>
            <w:right w:val="none" w:sz="0" w:space="0" w:color="auto"/>
          </w:divBdr>
        </w:div>
        <w:div w:id="323820190">
          <w:marLeft w:val="480"/>
          <w:marRight w:val="0"/>
          <w:marTop w:val="0"/>
          <w:marBottom w:val="0"/>
          <w:divBdr>
            <w:top w:val="none" w:sz="0" w:space="0" w:color="auto"/>
            <w:left w:val="none" w:sz="0" w:space="0" w:color="auto"/>
            <w:bottom w:val="none" w:sz="0" w:space="0" w:color="auto"/>
            <w:right w:val="none" w:sz="0" w:space="0" w:color="auto"/>
          </w:divBdr>
        </w:div>
        <w:div w:id="323973280">
          <w:marLeft w:val="480"/>
          <w:marRight w:val="0"/>
          <w:marTop w:val="0"/>
          <w:marBottom w:val="0"/>
          <w:divBdr>
            <w:top w:val="none" w:sz="0" w:space="0" w:color="auto"/>
            <w:left w:val="none" w:sz="0" w:space="0" w:color="auto"/>
            <w:bottom w:val="none" w:sz="0" w:space="0" w:color="auto"/>
            <w:right w:val="none" w:sz="0" w:space="0" w:color="auto"/>
          </w:divBdr>
        </w:div>
        <w:div w:id="345255816">
          <w:marLeft w:val="480"/>
          <w:marRight w:val="0"/>
          <w:marTop w:val="0"/>
          <w:marBottom w:val="0"/>
          <w:divBdr>
            <w:top w:val="none" w:sz="0" w:space="0" w:color="auto"/>
            <w:left w:val="none" w:sz="0" w:space="0" w:color="auto"/>
            <w:bottom w:val="none" w:sz="0" w:space="0" w:color="auto"/>
            <w:right w:val="none" w:sz="0" w:space="0" w:color="auto"/>
          </w:divBdr>
        </w:div>
        <w:div w:id="371149936">
          <w:marLeft w:val="480"/>
          <w:marRight w:val="0"/>
          <w:marTop w:val="0"/>
          <w:marBottom w:val="0"/>
          <w:divBdr>
            <w:top w:val="none" w:sz="0" w:space="0" w:color="auto"/>
            <w:left w:val="none" w:sz="0" w:space="0" w:color="auto"/>
            <w:bottom w:val="none" w:sz="0" w:space="0" w:color="auto"/>
            <w:right w:val="none" w:sz="0" w:space="0" w:color="auto"/>
          </w:divBdr>
        </w:div>
        <w:div w:id="379324546">
          <w:marLeft w:val="480"/>
          <w:marRight w:val="0"/>
          <w:marTop w:val="0"/>
          <w:marBottom w:val="0"/>
          <w:divBdr>
            <w:top w:val="none" w:sz="0" w:space="0" w:color="auto"/>
            <w:left w:val="none" w:sz="0" w:space="0" w:color="auto"/>
            <w:bottom w:val="none" w:sz="0" w:space="0" w:color="auto"/>
            <w:right w:val="none" w:sz="0" w:space="0" w:color="auto"/>
          </w:divBdr>
        </w:div>
        <w:div w:id="598679566">
          <w:marLeft w:val="480"/>
          <w:marRight w:val="0"/>
          <w:marTop w:val="0"/>
          <w:marBottom w:val="0"/>
          <w:divBdr>
            <w:top w:val="none" w:sz="0" w:space="0" w:color="auto"/>
            <w:left w:val="none" w:sz="0" w:space="0" w:color="auto"/>
            <w:bottom w:val="none" w:sz="0" w:space="0" w:color="auto"/>
            <w:right w:val="none" w:sz="0" w:space="0" w:color="auto"/>
          </w:divBdr>
        </w:div>
        <w:div w:id="618534421">
          <w:marLeft w:val="480"/>
          <w:marRight w:val="0"/>
          <w:marTop w:val="0"/>
          <w:marBottom w:val="0"/>
          <w:divBdr>
            <w:top w:val="none" w:sz="0" w:space="0" w:color="auto"/>
            <w:left w:val="none" w:sz="0" w:space="0" w:color="auto"/>
            <w:bottom w:val="none" w:sz="0" w:space="0" w:color="auto"/>
            <w:right w:val="none" w:sz="0" w:space="0" w:color="auto"/>
          </w:divBdr>
        </w:div>
        <w:div w:id="632096264">
          <w:marLeft w:val="480"/>
          <w:marRight w:val="0"/>
          <w:marTop w:val="0"/>
          <w:marBottom w:val="0"/>
          <w:divBdr>
            <w:top w:val="none" w:sz="0" w:space="0" w:color="auto"/>
            <w:left w:val="none" w:sz="0" w:space="0" w:color="auto"/>
            <w:bottom w:val="none" w:sz="0" w:space="0" w:color="auto"/>
            <w:right w:val="none" w:sz="0" w:space="0" w:color="auto"/>
          </w:divBdr>
        </w:div>
        <w:div w:id="672412975">
          <w:marLeft w:val="480"/>
          <w:marRight w:val="0"/>
          <w:marTop w:val="0"/>
          <w:marBottom w:val="0"/>
          <w:divBdr>
            <w:top w:val="none" w:sz="0" w:space="0" w:color="auto"/>
            <w:left w:val="none" w:sz="0" w:space="0" w:color="auto"/>
            <w:bottom w:val="none" w:sz="0" w:space="0" w:color="auto"/>
            <w:right w:val="none" w:sz="0" w:space="0" w:color="auto"/>
          </w:divBdr>
        </w:div>
        <w:div w:id="709493000">
          <w:marLeft w:val="480"/>
          <w:marRight w:val="0"/>
          <w:marTop w:val="0"/>
          <w:marBottom w:val="0"/>
          <w:divBdr>
            <w:top w:val="none" w:sz="0" w:space="0" w:color="auto"/>
            <w:left w:val="none" w:sz="0" w:space="0" w:color="auto"/>
            <w:bottom w:val="none" w:sz="0" w:space="0" w:color="auto"/>
            <w:right w:val="none" w:sz="0" w:space="0" w:color="auto"/>
          </w:divBdr>
        </w:div>
        <w:div w:id="719289003">
          <w:marLeft w:val="480"/>
          <w:marRight w:val="0"/>
          <w:marTop w:val="0"/>
          <w:marBottom w:val="0"/>
          <w:divBdr>
            <w:top w:val="none" w:sz="0" w:space="0" w:color="auto"/>
            <w:left w:val="none" w:sz="0" w:space="0" w:color="auto"/>
            <w:bottom w:val="none" w:sz="0" w:space="0" w:color="auto"/>
            <w:right w:val="none" w:sz="0" w:space="0" w:color="auto"/>
          </w:divBdr>
        </w:div>
        <w:div w:id="783043547">
          <w:marLeft w:val="480"/>
          <w:marRight w:val="0"/>
          <w:marTop w:val="0"/>
          <w:marBottom w:val="0"/>
          <w:divBdr>
            <w:top w:val="none" w:sz="0" w:space="0" w:color="auto"/>
            <w:left w:val="none" w:sz="0" w:space="0" w:color="auto"/>
            <w:bottom w:val="none" w:sz="0" w:space="0" w:color="auto"/>
            <w:right w:val="none" w:sz="0" w:space="0" w:color="auto"/>
          </w:divBdr>
        </w:div>
        <w:div w:id="783230244">
          <w:marLeft w:val="480"/>
          <w:marRight w:val="0"/>
          <w:marTop w:val="0"/>
          <w:marBottom w:val="0"/>
          <w:divBdr>
            <w:top w:val="none" w:sz="0" w:space="0" w:color="auto"/>
            <w:left w:val="none" w:sz="0" w:space="0" w:color="auto"/>
            <w:bottom w:val="none" w:sz="0" w:space="0" w:color="auto"/>
            <w:right w:val="none" w:sz="0" w:space="0" w:color="auto"/>
          </w:divBdr>
        </w:div>
        <w:div w:id="828523821">
          <w:marLeft w:val="480"/>
          <w:marRight w:val="0"/>
          <w:marTop w:val="0"/>
          <w:marBottom w:val="0"/>
          <w:divBdr>
            <w:top w:val="none" w:sz="0" w:space="0" w:color="auto"/>
            <w:left w:val="none" w:sz="0" w:space="0" w:color="auto"/>
            <w:bottom w:val="none" w:sz="0" w:space="0" w:color="auto"/>
            <w:right w:val="none" w:sz="0" w:space="0" w:color="auto"/>
          </w:divBdr>
        </w:div>
        <w:div w:id="833690073">
          <w:marLeft w:val="480"/>
          <w:marRight w:val="0"/>
          <w:marTop w:val="0"/>
          <w:marBottom w:val="0"/>
          <w:divBdr>
            <w:top w:val="none" w:sz="0" w:space="0" w:color="auto"/>
            <w:left w:val="none" w:sz="0" w:space="0" w:color="auto"/>
            <w:bottom w:val="none" w:sz="0" w:space="0" w:color="auto"/>
            <w:right w:val="none" w:sz="0" w:space="0" w:color="auto"/>
          </w:divBdr>
        </w:div>
        <w:div w:id="836850502">
          <w:marLeft w:val="480"/>
          <w:marRight w:val="0"/>
          <w:marTop w:val="0"/>
          <w:marBottom w:val="0"/>
          <w:divBdr>
            <w:top w:val="none" w:sz="0" w:space="0" w:color="auto"/>
            <w:left w:val="none" w:sz="0" w:space="0" w:color="auto"/>
            <w:bottom w:val="none" w:sz="0" w:space="0" w:color="auto"/>
            <w:right w:val="none" w:sz="0" w:space="0" w:color="auto"/>
          </w:divBdr>
        </w:div>
        <w:div w:id="882249419">
          <w:marLeft w:val="480"/>
          <w:marRight w:val="0"/>
          <w:marTop w:val="0"/>
          <w:marBottom w:val="0"/>
          <w:divBdr>
            <w:top w:val="none" w:sz="0" w:space="0" w:color="auto"/>
            <w:left w:val="none" w:sz="0" w:space="0" w:color="auto"/>
            <w:bottom w:val="none" w:sz="0" w:space="0" w:color="auto"/>
            <w:right w:val="none" w:sz="0" w:space="0" w:color="auto"/>
          </w:divBdr>
        </w:div>
        <w:div w:id="976763103">
          <w:marLeft w:val="480"/>
          <w:marRight w:val="0"/>
          <w:marTop w:val="0"/>
          <w:marBottom w:val="0"/>
          <w:divBdr>
            <w:top w:val="none" w:sz="0" w:space="0" w:color="auto"/>
            <w:left w:val="none" w:sz="0" w:space="0" w:color="auto"/>
            <w:bottom w:val="none" w:sz="0" w:space="0" w:color="auto"/>
            <w:right w:val="none" w:sz="0" w:space="0" w:color="auto"/>
          </w:divBdr>
        </w:div>
        <w:div w:id="1074861503">
          <w:marLeft w:val="480"/>
          <w:marRight w:val="0"/>
          <w:marTop w:val="0"/>
          <w:marBottom w:val="0"/>
          <w:divBdr>
            <w:top w:val="none" w:sz="0" w:space="0" w:color="auto"/>
            <w:left w:val="none" w:sz="0" w:space="0" w:color="auto"/>
            <w:bottom w:val="none" w:sz="0" w:space="0" w:color="auto"/>
            <w:right w:val="none" w:sz="0" w:space="0" w:color="auto"/>
          </w:divBdr>
        </w:div>
        <w:div w:id="1076976103">
          <w:marLeft w:val="480"/>
          <w:marRight w:val="0"/>
          <w:marTop w:val="0"/>
          <w:marBottom w:val="0"/>
          <w:divBdr>
            <w:top w:val="none" w:sz="0" w:space="0" w:color="auto"/>
            <w:left w:val="none" w:sz="0" w:space="0" w:color="auto"/>
            <w:bottom w:val="none" w:sz="0" w:space="0" w:color="auto"/>
            <w:right w:val="none" w:sz="0" w:space="0" w:color="auto"/>
          </w:divBdr>
        </w:div>
        <w:div w:id="1091123560">
          <w:marLeft w:val="480"/>
          <w:marRight w:val="0"/>
          <w:marTop w:val="0"/>
          <w:marBottom w:val="0"/>
          <w:divBdr>
            <w:top w:val="none" w:sz="0" w:space="0" w:color="auto"/>
            <w:left w:val="none" w:sz="0" w:space="0" w:color="auto"/>
            <w:bottom w:val="none" w:sz="0" w:space="0" w:color="auto"/>
            <w:right w:val="none" w:sz="0" w:space="0" w:color="auto"/>
          </w:divBdr>
        </w:div>
        <w:div w:id="1177422792">
          <w:marLeft w:val="480"/>
          <w:marRight w:val="0"/>
          <w:marTop w:val="0"/>
          <w:marBottom w:val="0"/>
          <w:divBdr>
            <w:top w:val="none" w:sz="0" w:space="0" w:color="auto"/>
            <w:left w:val="none" w:sz="0" w:space="0" w:color="auto"/>
            <w:bottom w:val="none" w:sz="0" w:space="0" w:color="auto"/>
            <w:right w:val="none" w:sz="0" w:space="0" w:color="auto"/>
          </w:divBdr>
        </w:div>
        <w:div w:id="1195070676">
          <w:marLeft w:val="480"/>
          <w:marRight w:val="0"/>
          <w:marTop w:val="0"/>
          <w:marBottom w:val="0"/>
          <w:divBdr>
            <w:top w:val="none" w:sz="0" w:space="0" w:color="auto"/>
            <w:left w:val="none" w:sz="0" w:space="0" w:color="auto"/>
            <w:bottom w:val="none" w:sz="0" w:space="0" w:color="auto"/>
            <w:right w:val="none" w:sz="0" w:space="0" w:color="auto"/>
          </w:divBdr>
        </w:div>
        <w:div w:id="1198855795">
          <w:marLeft w:val="480"/>
          <w:marRight w:val="0"/>
          <w:marTop w:val="0"/>
          <w:marBottom w:val="0"/>
          <w:divBdr>
            <w:top w:val="none" w:sz="0" w:space="0" w:color="auto"/>
            <w:left w:val="none" w:sz="0" w:space="0" w:color="auto"/>
            <w:bottom w:val="none" w:sz="0" w:space="0" w:color="auto"/>
            <w:right w:val="none" w:sz="0" w:space="0" w:color="auto"/>
          </w:divBdr>
        </w:div>
        <w:div w:id="1209606103">
          <w:marLeft w:val="480"/>
          <w:marRight w:val="0"/>
          <w:marTop w:val="0"/>
          <w:marBottom w:val="0"/>
          <w:divBdr>
            <w:top w:val="none" w:sz="0" w:space="0" w:color="auto"/>
            <w:left w:val="none" w:sz="0" w:space="0" w:color="auto"/>
            <w:bottom w:val="none" w:sz="0" w:space="0" w:color="auto"/>
            <w:right w:val="none" w:sz="0" w:space="0" w:color="auto"/>
          </w:divBdr>
        </w:div>
        <w:div w:id="1209879732">
          <w:marLeft w:val="480"/>
          <w:marRight w:val="0"/>
          <w:marTop w:val="0"/>
          <w:marBottom w:val="0"/>
          <w:divBdr>
            <w:top w:val="none" w:sz="0" w:space="0" w:color="auto"/>
            <w:left w:val="none" w:sz="0" w:space="0" w:color="auto"/>
            <w:bottom w:val="none" w:sz="0" w:space="0" w:color="auto"/>
            <w:right w:val="none" w:sz="0" w:space="0" w:color="auto"/>
          </w:divBdr>
        </w:div>
        <w:div w:id="1308557421">
          <w:marLeft w:val="480"/>
          <w:marRight w:val="0"/>
          <w:marTop w:val="0"/>
          <w:marBottom w:val="0"/>
          <w:divBdr>
            <w:top w:val="none" w:sz="0" w:space="0" w:color="auto"/>
            <w:left w:val="none" w:sz="0" w:space="0" w:color="auto"/>
            <w:bottom w:val="none" w:sz="0" w:space="0" w:color="auto"/>
            <w:right w:val="none" w:sz="0" w:space="0" w:color="auto"/>
          </w:divBdr>
        </w:div>
        <w:div w:id="1364095907">
          <w:marLeft w:val="480"/>
          <w:marRight w:val="0"/>
          <w:marTop w:val="0"/>
          <w:marBottom w:val="0"/>
          <w:divBdr>
            <w:top w:val="none" w:sz="0" w:space="0" w:color="auto"/>
            <w:left w:val="none" w:sz="0" w:space="0" w:color="auto"/>
            <w:bottom w:val="none" w:sz="0" w:space="0" w:color="auto"/>
            <w:right w:val="none" w:sz="0" w:space="0" w:color="auto"/>
          </w:divBdr>
        </w:div>
        <w:div w:id="1373651496">
          <w:marLeft w:val="480"/>
          <w:marRight w:val="0"/>
          <w:marTop w:val="0"/>
          <w:marBottom w:val="0"/>
          <w:divBdr>
            <w:top w:val="none" w:sz="0" w:space="0" w:color="auto"/>
            <w:left w:val="none" w:sz="0" w:space="0" w:color="auto"/>
            <w:bottom w:val="none" w:sz="0" w:space="0" w:color="auto"/>
            <w:right w:val="none" w:sz="0" w:space="0" w:color="auto"/>
          </w:divBdr>
        </w:div>
        <w:div w:id="1401630922">
          <w:marLeft w:val="480"/>
          <w:marRight w:val="0"/>
          <w:marTop w:val="0"/>
          <w:marBottom w:val="0"/>
          <w:divBdr>
            <w:top w:val="none" w:sz="0" w:space="0" w:color="auto"/>
            <w:left w:val="none" w:sz="0" w:space="0" w:color="auto"/>
            <w:bottom w:val="none" w:sz="0" w:space="0" w:color="auto"/>
            <w:right w:val="none" w:sz="0" w:space="0" w:color="auto"/>
          </w:divBdr>
        </w:div>
        <w:div w:id="1444180641">
          <w:marLeft w:val="480"/>
          <w:marRight w:val="0"/>
          <w:marTop w:val="0"/>
          <w:marBottom w:val="0"/>
          <w:divBdr>
            <w:top w:val="none" w:sz="0" w:space="0" w:color="auto"/>
            <w:left w:val="none" w:sz="0" w:space="0" w:color="auto"/>
            <w:bottom w:val="none" w:sz="0" w:space="0" w:color="auto"/>
            <w:right w:val="none" w:sz="0" w:space="0" w:color="auto"/>
          </w:divBdr>
        </w:div>
        <w:div w:id="1446122885">
          <w:marLeft w:val="480"/>
          <w:marRight w:val="0"/>
          <w:marTop w:val="0"/>
          <w:marBottom w:val="0"/>
          <w:divBdr>
            <w:top w:val="none" w:sz="0" w:space="0" w:color="auto"/>
            <w:left w:val="none" w:sz="0" w:space="0" w:color="auto"/>
            <w:bottom w:val="none" w:sz="0" w:space="0" w:color="auto"/>
            <w:right w:val="none" w:sz="0" w:space="0" w:color="auto"/>
          </w:divBdr>
        </w:div>
        <w:div w:id="1470592383">
          <w:marLeft w:val="480"/>
          <w:marRight w:val="0"/>
          <w:marTop w:val="0"/>
          <w:marBottom w:val="0"/>
          <w:divBdr>
            <w:top w:val="none" w:sz="0" w:space="0" w:color="auto"/>
            <w:left w:val="none" w:sz="0" w:space="0" w:color="auto"/>
            <w:bottom w:val="none" w:sz="0" w:space="0" w:color="auto"/>
            <w:right w:val="none" w:sz="0" w:space="0" w:color="auto"/>
          </w:divBdr>
        </w:div>
        <w:div w:id="1501113708">
          <w:marLeft w:val="480"/>
          <w:marRight w:val="0"/>
          <w:marTop w:val="0"/>
          <w:marBottom w:val="0"/>
          <w:divBdr>
            <w:top w:val="none" w:sz="0" w:space="0" w:color="auto"/>
            <w:left w:val="none" w:sz="0" w:space="0" w:color="auto"/>
            <w:bottom w:val="none" w:sz="0" w:space="0" w:color="auto"/>
            <w:right w:val="none" w:sz="0" w:space="0" w:color="auto"/>
          </w:divBdr>
        </w:div>
        <w:div w:id="1511529310">
          <w:marLeft w:val="480"/>
          <w:marRight w:val="0"/>
          <w:marTop w:val="0"/>
          <w:marBottom w:val="0"/>
          <w:divBdr>
            <w:top w:val="none" w:sz="0" w:space="0" w:color="auto"/>
            <w:left w:val="none" w:sz="0" w:space="0" w:color="auto"/>
            <w:bottom w:val="none" w:sz="0" w:space="0" w:color="auto"/>
            <w:right w:val="none" w:sz="0" w:space="0" w:color="auto"/>
          </w:divBdr>
        </w:div>
        <w:div w:id="1548294316">
          <w:marLeft w:val="480"/>
          <w:marRight w:val="0"/>
          <w:marTop w:val="0"/>
          <w:marBottom w:val="0"/>
          <w:divBdr>
            <w:top w:val="none" w:sz="0" w:space="0" w:color="auto"/>
            <w:left w:val="none" w:sz="0" w:space="0" w:color="auto"/>
            <w:bottom w:val="none" w:sz="0" w:space="0" w:color="auto"/>
            <w:right w:val="none" w:sz="0" w:space="0" w:color="auto"/>
          </w:divBdr>
        </w:div>
        <w:div w:id="1555653642">
          <w:marLeft w:val="480"/>
          <w:marRight w:val="0"/>
          <w:marTop w:val="0"/>
          <w:marBottom w:val="0"/>
          <w:divBdr>
            <w:top w:val="none" w:sz="0" w:space="0" w:color="auto"/>
            <w:left w:val="none" w:sz="0" w:space="0" w:color="auto"/>
            <w:bottom w:val="none" w:sz="0" w:space="0" w:color="auto"/>
            <w:right w:val="none" w:sz="0" w:space="0" w:color="auto"/>
          </w:divBdr>
        </w:div>
        <w:div w:id="1555967932">
          <w:marLeft w:val="480"/>
          <w:marRight w:val="0"/>
          <w:marTop w:val="0"/>
          <w:marBottom w:val="0"/>
          <w:divBdr>
            <w:top w:val="none" w:sz="0" w:space="0" w:color="auto"/>
            <w:left w:val="none" w:sz="0" w:space="0" w:color="auto"/>
            <w:bottom w:val="none" w:sz="0" w:space="0" w:color="auto"/>
            <w:right w:val="none" w:sz="0" w:space="0" w:color="auto"/>
          </w:divBdr>
        </w:div>
        <w:div w:id="1566067554">
          <w:marLeft w:val="480"/>
          <w:marRight w:val="0"/>
          <w:marTop w:val="0"/>
          <w:marBottom w:val="0"/>
          <w:divBdr>
            <w:top w:val="none" w:sz="0" w:space="0" w:color="auto"/>
            <w:left w:val="none" w:sz="0" w:space="0" w:color="auto"/>
            <w:bottom w:val="none" w:sz="0" w:space="0" w:color="auto"/>
            <w:right w:val="none" w:sz="0" w:space="0" w:color="auto"/>
          </w:divBdr>
        </w:div>
        <w:div w:id="1609005401">
          <w:marLeft w:val="480"/>
          <w:marRight w:val="0"/>
          <w:marTop w:val="0"/>
          <w:marBottom w:val="0"/>
          <w:divBdr>
            <w:top w:val="none" w:sz="0" w:space="0" w:color="auto"/>
            <w:left w:val="none" w:sz="0" w:space="0" w:color="auto"/>
            <w:bottom w:val="none" w:sz="0" w:space="0" w:color="auto"/>
            <w:right w:val="none" w:sz="0" w:space="0" w:color="auto"/>
          </w:divBdr>
        </w:div>
        <w:div w:id="1630748583">
          <w:marLeft w:val="480"/>
          <w:marRight w:val="0"/>
          <w:marTop w:val="0"/>
          <w:marBottom w:val="0"/>
          <w:divBdr>
            <w:top w:val="none" w:sz="0" w:space="0" w:color="auto"/>
            <w:left w:val="none" w:sz="0" w:space="0" w:color="auto"/>
            <w:bottom w:val="none" w:sz="0" w:space="0" w:color="auto"/>
            <w:right w:val="none" w:sz="0" w:space="0" w:color="auto"/>
          </w:divBdr>
        </w:div>
        <w:div w:id="1680430895">
          <w:marLeft w:val="480"/>
          <w:marRight w:val="0"/>
          <w:marTop w:val="0"/>
          <w:marBottom w:val="0"/>
          <w:divBdr>
            <w:top w:val="none" w:sz="0" w:space="0" w:color="auto"/>
            <w:left w:val="none" w:sz="0" w:space="0" w:color="auto"/>
            <w:bottom w:val="none" w:sz="0" w:space="0" w:color="auto"/>
            <w:right w:val="none" w:sz="0" w:space="0" w:color="auto"/>
          </w:divBdr>
        </w:div>
        <w:div w:id="1698849975">
          <w:marLeft w:val="480"/>
          <w:marRight w:val="0"/>
          <w:marTop w:val="0"/>
          <w:marBottom w:val="0"/>
          <w:divBdr>
            <w:top w:val="none" w:sz="0" w:space="0" w:color="auto"/>
            <w:left w:val="none" w:sz="0" w:space="0" w:color="auto"/>
            <w:bottom w:val="none" w:sz="0" w:space="0" w:color="auto"/>
            <w:right w:val="none" w:sz="0" w:space="0" w:color="auto"/>
          </w:divBdr>
        </w:div>
        <w:div w:id="1712419686">
          <w:marLeft w:val="480"/>
          <w:marRight w:val="0"/>
          <w:marTop w:val="0"/>
          <w:marBottom w:val="0"/>
          <w:divBdr>
            <w:top w:val="none" w:sz="0" w:space="0" w:color="auto"/>
            <w:left w:val="none" w:sz="0" w:space="0" w:color="auto"/>
            <w:bottom w:val="none" w:sz="0" w:space="0" w:color="auto"/>
            <w:right w:val="none" w:sz="0" w:space="0" w:color="auto"/>
          </w:divBdr>
        </w:div>
        <w:div w:id="1713652366">
          <w:marLeft w:val="480"/>
          <w:marRight w:val="0"/>
          <w:marTop w:val="0"/>
          <w:marBottom w:val="0"/>
          <w:divBdr>
            <w:top w:val="none" w:sz="0" w:space="0" w:color="auto"/>
            <w:left w:val="none" w:sz="0" w:space="0" w:color="auto"/>
            <w:bottom w:val="none" w:sz="0" w:space="0" w:color="auto"/>
            <w:right w:val="none" w:sz="0" w:space="0" w:color="auto"/>
          </w:divBdr>
        </w:div>
        <w:div w:id="1799370630">
          <w:marLeft w:val="480"/>
          <w:marRight w:val="0"/>
          <w:marTop w:val="0"/>
          <w:marBottom w:val="0"/>
          <w:divBdr>
            <w:top w:val="none" w:sz="0" w:space="0" w:color="auto"/>
            <w:left w:val="none" w:sz="0" w:space="0" w:color="auto"/>
            <w:bottom w:val="none" w:sz="0" w:space="0" w:color="auto"/>
            <w:right w:val="none" w:sz="0" w:space="0" w:color="auto"/>
          </w:divBdr>
        </w:div>
        <w:div w:id="1801219256">
          <w:marLeft w:val="480"/>
          <w:marRight w:val="0"/>
          <w:marTop w:val="0"/>
          <w:marBottom w:val="0"/>
          <w:divBdr>
            <w:top w:val="none" w:sz="0" w:space="0" w:color="auto"/>
            <w:left w:val="none" w:sz="0" w:space="0" w:color="auto"/>
            <w:bottom w:val="none" w:sz="0" w:space="0" w:color="auto"/>
            <w:right w:val="none" w:sz="0" w:space="0" w:color="auto"/>
          </w:divBdr>
        </w:div>
        <w:div w:id="1817716717">
          <w:marLeft w:val="480"/>
          <w:marRight w:val="0"/>
          <w:marTop w:val="0"/>
          <w:marBottom w:val="0"/>
          <w:divBdr>
            <w:top w:val="none" w:sz="0" w:space="0" w:color="auto"/>
            <w:left w:val="none" w:sz="0" w:space="0" w:color="auto"/>
            <w:bottom w:val="none" w:sz="0" w:space="0" w:color="auto"/>
            <w:right w:val="none" w:sz="0" w:space="0" w:color="auto"/>
          </w:divBdr>
        </w:div>
        <w:div w:id="1825008658">
          <w:marLeft w:val="480"/>
          <w:marRight w:val="0"/>
          <w:marTop w:val="0"/>
          <w:marBottom w:val="0"/>
          <w:divBdr>
            <w:top w:val="none" w:sz="0" w:space="0" w:color="auto"/>
            <w:left w:val="none" w:sz="0" w:space="0" w:color="auto"/>
            <w:bottom w:val="none" w:sz="0" w:space="0" w:color="auto"/>
            <w:right w:val="none" w:sz="0" w:space="0" w:color="auto"/>
          </w:divBdr>
        </w:div>
        <w:div w:id="1895773605">
          <w:marLeft w:val="480"/>
          <w:marRight w:val="0"/>
          <w:marTop w:val="0"/>
          <w:marBottom w:val="0"/>
          <w:divBdr>
            <w:top w:val="none" w:sz="0" w:space="0" w:color="auto"/>
            <w:left w:val="none" w:sz="0" w:space="0" w:color="auto"/>
            <w:bottom w:val="none" w:sz="0" w:space="0" w:color="auto"/>
            <w:right w:val="none" w:sz="0" w:space="0" w:color="auto"/>
          </w:divBdr>
        </w:div>
        <w:div w:id="1895847148">
          <w:marLeft w:val="480"/>
          <w:marRight w:val="0"/>
          <w:marTop w:val="0"/>
          <w:marBottom w:val="0"/>
          <w:divBdr>
            <w:top w:val="none" w:sz="0" w:space="0" w:color="auto"/>
            <w:left w:val="none" w:sz="0" w:space="0" w:color="auto"/>
            <w:bottom w:val="none" w:sz="0" w:space="0" w:color="auto"/>
            <w:right w:val="none" w:sz="0" w:space="0" w:color="auto"/>
          </w:divBdr>
        </w:div>
        <w:div w:id="1899589491">
          <w:marLeft w:val="480"/>
          <w:marRight w:val="0"/>
          <w:marTop w:val="0"/>
          <w:marBottom w:val="0"/>
          <w:divBdr>
            <w:top w:val="none" w:sz="0" w:space="0" w:color="auto"/>
            <w:left w:val="none" w:sz="0" w:space="0" w:color="auto"/>
            <w:bottom w:val="none" w:sz="0" w:space="0" w:color="auto"/>
            <w:right w:val="none" w:sz="0" w:space="0" w:color="auto"/>
          </w:divBdr>
        </w:div>
        <w:div w:id="1952978627">
          <w:marLeft w:val="480"/>
          <w:marRight w:val="0"/>
          <w:marTop w:val="0"/>
          <w:marBottom w:val="0"/>
          <w:divBdr>
            <w:top w:val="none" w:sz="0" w:space="0" w:color="auto"/>
            <w:left w:val="none" w:sz="0" w:space="0" w:color="auto"/>
            <w:bottom w:val="none" w:sz="0" w:space="0" w:color="auto"/>
            <w:right w:val="none" w:sz="0" w:space="0" w:color="auto"/>
          </w:divBdr>
        </w:div>
        <w:div w:id="2003468056">
          <w:marLeft w:val="480"/>
          <w:marRight w:val="0"/>
          <w:marTop w:val="0"/>
          <w:marBottom w:val="0"/>
          <w:divBdr>
            <w:top w:val="none" w:sz="0" w:space="0" w:color="auto"/>
            <w:left w:val="none" w:sz="0" w:space="0" w:color="auto"/>
            <w:bottom w:val="none" w:sz="0" w:space="0" w:color="auto"/>
            <w:right w:val="none" w:sz="0" w:space="0" w:color="auto"/>
          </w:divBdr>
        </w:div>
        <w:div w:id="2057779424">
          <w:marLeft w:val="480"/>
          <w:marRight w:val="0"/>
          <w:marTop w:val="0"/>
          <w:marBottom w:val="0"/>
          <w:divBdr>
            <w:top w:val="none" w:sz="0" w:space="0" w:color="auto"/>
            <w:left w:val="none" w:sz="0" w:space="0" w:color="auto"/>
            <w:bottom w:val="none" w:sz="0" w:space="0" w:color="auto"/>
            <w:right w:val="none" w:sz="0" w:space="0" w:color="auto"/>
          </w:divBdr>
        </w:div>
        <w:div w:id="2072649634">
          <w:marLeft w:val="480"/>
          <w:marRight w:val="0"/>
          <w:marTop w:val="0"/>
          <w:marBottom w:val="0"/>
          <w:divBdr>
            <w:top w:val="none" w:sz="0" w:space="0" w:color="auto"/>
            <w:left w:val="none" w:sz="0" w:space="0" w:color="auto"/>
            <w:bottom w:val="none" w:sz="0" w:space="0" w:color="auto"/>
            <w:right w:val="none" w:sz="0" w:space="0" w:color="auto"/>
          </w:divBdr>
        </w:div>
        <w:div w:id="2088725262">
          <w:marLeft w:val="480"/>
          <w:marRight w:val="0"/>
          <w:marTop w:val="0"/>
          <w:marBottom w:val="0"/>
          <w:divBdr>
            <w:top w:val="none" w:sz="0" w:space="0" w:color="auto"/>
            <w:left w:val="none" w:sz="0" w:space="0" w:color="auto"/>
            <w:bottom w:val="none" w:sz="0" w:space="0" w:color="auto"/>
            <w:right w:val="none" w:sz="0" w:space="0" w:color="auto"/>
          </w:divBdr>
        </w:div>
        <w:div w:id="2095784092">
          <w:marLeft w:val="480"/>
          <w:marRight w:val="0"/>
          <w:marTop w:val="0"/>
          <w:marBottom w:val="0"/>
          <w:divBdr>
            <w:top w:val="none" w:sz="0" w:space="0" w:color="auto"/>
            <w:left w:val="none" w:sz="0" w:space="0" w:color="auto"/>
            <w:bottom w:val="none" w:sz="0" w:space="0" w:color="auto"/>
            <w:right w:val="none" w:sz="0" w:space="0" w:color="auto"/>
          </w:divBdr>
        </w:div>
        <w:div w:id="2096977981">
          <w:marLeft w:val="480"/>
          <w:marRight w:val="0"/>
          <w:marTop w:val="0"/>
          <w:marBottom w:val="0"/>
          <w:divBdr>
            <w:top w:val="none" w:sz="0" w:space="0" w:color="auto"/>
            <w:left w:val="none" w:sz="0" w:space="0" w:color="auto"/>
            <w:bottom w:val="none" w:sz="0" w:space="0" w:color="auto"/>
            <w:right w:val="none" w:sz="0" w:space="0" w:color="auto"/>
          </w:divBdr>
        </w:div>
        <w:div w:id="2106227937">
          <w:marLeft w:val="480"/>
          <w:marRight w:val="0"/>
          <w:marTop w:val="0"/>
          <w:marBottom w:val="0"/>
          <w:divBdr>
            <w:top w:val="none" w:sz="0" w:space="0" w:color="auto"/>
            <w:left w:val="none" w:sz="0" w:space="0" w:color="auto"/>
            <w:bottom w:val="none" w:sz="0" w:space="0" w:color="auto"/>
            <w:right w:val="none" w:sz="0" w:space="0" w:color="auto"/>
          </w:divBdr>
        </w:div>
        <w:div w:id="2110006092">
          <w:marLeft w:val="480"/>
          <w:marRight w:val="0"/>
          <w:marTop w:val="0"/>
          <w:marBottom w:val="0"/>
          <w:divBdr>
            <w:top w:val="none" w:sz="0" w:space="0" w:color="auto"/>
            <w:left w:val="none" w:sz="0" w:space="0" w:color="auto"/>
            <w:bottom w:val="none" w:sz="0" w:space="0" w:color="auto"/>
            <w:right w:val="none" w:sz="0" w:space="0" w:color="auto"/>
          </w:divBdr>
        </w:div>
        <w:div w:id="2130472097">
          <w:marLeft w:val="480"/>
          <w:marRight w:val="0"/>
          <w:marTop w:val="0"/>
          <w:marBottom w:val="0"/>
          <w:divBdr>
            <w:top w:val="none" w:sz="0" w:space="0" w:color="auto"/>
            <w:left w:val="none" w:sz="0" w:space="0" w:color="auto"/>
            <w:bottom w:val="none" w:sz="0" w:space="0" w:color="auto"/>
            <w:right w:val="none" w:sz="0" w:space="0" w:color="auto"/>
          </w:divBdr>
        </w:div>
      </w:divsChild>
    </w:div>
    <w:div w:id="960112390">
      <w:marLeft w:val="480"/>
      <w:marRight w:val="0"/>
      <w:marTop w:val="0"/>
      <w:marBottom w:val="0"/>
      <w:divBdr>
        <w:top w:val="none" w:sz="0" w:space="0" w:color="auto"/>
        <w:left w:val="none" w:sz="0" w:space="0" w:color="auto"/>
        <w:bottom w:val="none" w:sz="0" w:space="0" w:color="auto"/>
        <w:right w:val="none" w:sz="0" w:space="0" w:color="auto"/>
      </w:divBdr>
    </w:div>
    <w:div w:id="961112339">
      <w:marLeft w:val="480"/>
      <w:marRight w:val="0"/>
      <w:marTop w:val="0"/>
      <w:marBottom w:val="0"/>
      <w:divBdr>
        <w:top w:val="none" w:sz="0" w:space="0" w:color="auto"/>
        <w:left w:val="none" w:sz="0" w:space="0" w:color="auto"/>
        <w:bottom w:val="none" w:sz="0" w:space="0" w:color="auto"/>
        <w:right w:val="none" w:sz="0" w:space="0" w:color="auto"/>
      </w:divBdr>
    </w:div>
    <w:div w:id="961378832">
      <w:bodyDiv w:val="1"/>
      <w:marLeft w:val="0"/>
      <w:marRight w:val="0"/>
      <w:marTop w:val="0"/>
      <w:marBottom w:val="0"/>
      <w:divBdr>
        <w:top w:val="none" w:sz="0" w:space="0" w:color="auto"/>
        <w:left w:val="none" w:sz="0" w:space="0" w:color="auto"/>
        <w:bottom w:val="none" w:sz="0" w:space="0" w:color="auto"/>
        <w:right w:val="none" w:sz="0" w:space="0" w:color="auto"/>
      </w:divBdr>
    </w:div>
    <w:div w:id="964627182">
      <w:marLeft w:val="480"/>
      <w:marRight w:val="0"/>
      <w:marTop w:val="0"/>
      <w:marBottom w:val="0"/>
      <w:divBdr>
        <w:top w:val="none" w:sz="0" w:space="0" w:color="auto"/>
        <w:left w:val="none" w:sz="0" w:space="0" w:color="auto"/>
        <w:bottom w:val="none" w:sz="0" w:space="0" w:color="auto"/>
        <w:right w:val="none" w:sz="0" w:space="0" w:color="auto"/>
      </w:divBdr>
    </w:div>
    <w:div w:id="965936976">
      <w:marLeft w:val="480"/>
      <w:marRight w:val="0"/>
      <w:marTop w:val="0"/>
      <w:marBottom w:val="0"/>
      <w:divBdr>
        <w:top w:val="none" w:sz="0" w:space="0" w:color="auto"/>
        <w:left w:val="none" w:sz="0" w:space="0" w:color="auto"/>
        <w:bottom w:val="none" w:sz="0" w:space="0" w:color="auto"/>
        <w:right w:val="none" w:sz="0" w:space="0" w:color="auto"/>
      </w:divBdr>
    </w:div>
    <w:div w:id="967203530">
      <w:marLeft w:val="480"/>
      <w:marRight w:val="0"/>
      <w:marTop w:val="0"/>
      <w:marBottom w:val="0"/>
      <w:divBdr>
        <w:top w:val="none" w:sz="0" w:space="0" w:color="auto"/>
        <w:left w:val="none" w:sz="0" w:space="0" w:color="auto"/>
        <w:bottom w:val="none" w:sz="0" w:space="0" w:color="auto"/>
        <w:right w:val="none" w:sz="0" w:space="0" w:color="auto"/>
      </w:divBdr>
    </w:div>
    <w:div w:id="973019916">
      <w:marLeft w:val="480"/>
      <w:marRight w:val="0"/>
      <w:marTop w:val="0"/>
      <w:marBottom w:val="0"/>
      <w:divBdr>
        <w:top w:val="none" w:sz="0" w:space="0" w:color="auto"/>
        <w:left w:val="none" w:sz="0" w:space="0" w:color="auto"/>
        <w:bottom w:val="none" w:sz="0" w:space="0" w:color="auto"/>
        <w:right w:val="none" w:sz="0" w:space="0" w:color="auto"/>
      </w:divBdr>
    </w:div>
    <w:div w:id="973176148">
      <w:marLeft w:val="480"/>
      <w:marRight w:val="0"/>
      <w:marTop w:val="0"/>
      <w:marBottom w:val="0"/>
      <w:divBdr>
        <w:top w:val="none" w:sz="0" w:space="0" w:color="auto"/>
        <w:left w:val="none" w:sz="0" w:space="0" w:color="auto"/>
        <w:bottom w:val="none" w:sz="0" w:space="0" w:color="auto"/>
        <w:right w:val="none" w:sz="0" w:space="0" w:color="auto"/>
      </w:divBdr>
    </w:div>
    <w:div w:id="973800389">
      <w:marLeft w:val="480"/>
      <w:marRight w:val="0"/>
      <w:marTop w:val="0"/>
      <w:marBottom w:val="0"/>
      <w:divBdr>
        <w:top w:val="none" w:sz="0" w:space="0" w:color="auto"/>
        <w:left w:val="none" w:sz="0" w:space="0" w:color="auto"/>
        <w:bottom w:val="none" w:sz="0" w:space="0" w:color="auto"/>
        <w:right w:val="none" w:sz="0" w:space="0" w:color="auto"/>
      </w:divBdr>
    </w:div>
    <w:div w:id="974482941">
      <w:marLeft w:val="480"/>
      <w:marRight w:val="0"/>
      <w:marTop w:val="0"/>
      <w:marBottom w:val="0"/>
      <w:divBdr>
        <w:top w:val="none" w:sz="0" w:space="0" w:color="auto"/>
        <w:left w:val="none" w:sz="0" w:space="0" w:color="auto"/>
        <w:bottom w:val="none" w:sz="0" w:space="0" w:color="auto"/>
        <w:right w:val="none" w:sz="0" w:space="0" w:color="auto"/>
      </w:divBdr>
    </w:div>
    <w:div w:id="974916030">
      <w:bodyDiv w:val="1"/>
      <w:marLeft w:val="0"/>
      <w:marRight w:val="0"/>
      <w:marTop w:val="0"/>
      <w:marBottom w:val="0"/>
      <w:divBdr>
        <w:top w:val="none" w:sz="0" w:space="0" w:color="auto"/>
        <w:left w:val="none" w:sz="0" w:space="0" w:color="auto"/>
        <w:bottom w:val="none" w:sz="0" w:space="0" w:color="auto"/>
        <w:right w:val="none" w:sz="0" w:space="0" w:color="auto"/>
      </w:divBdr>
    </w:div>
    <w:div w:id="976107987">
      <w:marLeft w:val="480"/>
      <w:marRight w:val="0"/>
      <w:marTop w:val="0"/>
      <w:marBottom w:val="0"/>
      <w:divBdr>
        <w:top w:val="none" w:sz="0" w:space="0" w:color="auto"/>
        <w:left w:val="none" w:sz="0" w:space="0" w:color="auto"/>
        <w:bottom w:val="none" w:sz="0" w:space="0" w:color="auto"/>
        <w:right w:val="none" w:sz="0" w:space="0" w:color="auto"/>
      </w:divBdr>
    </w:div>
    <w:div w:id="976302929">
      <w:marLeft w:val="480"/>
      <w:marRight w:val="0"/>
      <w:marTop w:val="0"/>
      <w:marBottom w:val="0"/>
      <w:divBdr>
        <w:top w:val="none" w:sz="0" w:space="0" w:color="auto"/>
        <w:left w:val="none" w:sz="0" w:space="0" w:color="auto"/>
        <w:bottom w:val="none" w:sz="0" w:space="0" w:color="auto"/>
        <w:right w:val="none" w:sz="0" w:space="0" w:color="auto"/>
      </w:divBdr>
    </w:div>
    <w:div w:id="977998084">
      <w:marLeft w:val="480"/>
      <w:marRight w:val="0"/>
      <w:marTop w:val="0"/>
      <w:marBottom w:val="0"/>
      <w:divBdr>
        <w:top w:val="none" w:sz="0" w:space="0" w:color="auto"/>
        <w:left w:val="none" w:sz="0" w:space="0" w:color="auto"/>
        <w:bottom w:val="none" w:sz="0" w:space="0" w:color="auto"/>
        <w:right w:val="none" w:sz="0" w:space="0" w:color="auto"/>
      </w:divBdr>
    </w:div>
    <w:div w:id="983505272">
      <w:marLeft w:val="480"/>
      <w:marRight w:val="0"/>
      <w:marTop w:val="0"/>
      <w:marBottom w:val="0"/>
      <w:divBdr>
        <w:top w:val="none" w:sz="0" w:space="0" w:color="auto"/>
        <w:left w:val="none" w:sz="0" w:space="0" w:color="auto"/>
        <w:bottom w:val="none" w:sz="0" w:space="0" w:color="auto"/>
        <w:right w:val="none" w:sz="0" w:space="0" w:color="auto"/>
      </w:divBdr>
    </w:div>
    <w:div w:id="986055234">
      <w:marLeft w:val="480"/>
      <w:marRight w:val="0"/>
      <w:marTop w:val="0"/>
      <w:marBottom w:val="0"/>
      <w:divBdr>
        <w:top w:val="none" w:sz="0" w:space="0" w:color="auto"/>
        <w:left w:val="none" w:sz="0" w:space="0" w:color="auto"/>
        <w:bottom w:val="none" w:sz="0" w:space="0" w:color="auto"/>
        <w:right w:val="none" w:sz="0" w:space="0" w:color="auto"/>
      </w:divBdr>
    </w:div>
    <w:div w:id="989478743">
      <w:marLeft w:val="480"/>
      <w:marRight w:val="0"/>
      <w:marTop w:val="0"/>
      <w:marBottom w:val="0"/>
      <w:divBdr>
        <w:top w:val="none" w:sz="0" w:space="0" w:color="auto"/>
        <w:left w:val="none" w:sz="0" w:space="0" w:color="auto"/>
        <w:bottom w:val="none" w:sz="0" w:space="0" w:color="auto"/>
        <w:right w:val="none" w:sz="0" w:space="0" w:color="auto"/>
      </w:divBdr>
    </w:div>
    <w:div w:id="992180996">
      <w:marLeft w:val="480"/>
      <w:marRight w:val="0"/>
      <w:marTop w:val="0"/>
      <w:marBottom w:val="0"/>
      <w:divBdr>
        <w:top w:val="none" w:sz="0" w:space="0" w:color="auto"/>
        <w:left w:val="none" w:sz="0" w:space="0" w:color="auto"/>
        <w:bottom w:val="none" w:sz="0" w:space="0" w:color="auto"/>
        <w:right w:val="none" w:sz="0" w:space="0" w:color="auto"/>
      </w:divBdr>
    </w:div>
    <w:div w:id="995300781">
      <w:marLeft w:val="480"/>
      <w:marRight w:val="0"/>
      <w:marTop w:val="0"/>
      <w:marBottom w:val="0"/>
      <w:divBdr>
        <w:top w:val="none" w:sz="0" w:space="0" w:color="auto"/>
        <w:left w:val="none" w:sz="0" w:space="0" w:color="auto"/>
        <w:bottom w:val="none" w:sz="0" w:space="0" w:color="auto"/>
        <w:right w:val="none" w:sz="0" w:space="0" w:color="auto"/>
      </w:divBdr>
    </w:div>
    <w:div w:id="997735152">
      <w:marLeft w:val="480"/>
      <w:marRight w:val="0"/>
      <w:marTop w:val="0"/>
      <w:marBottom w:val="0"/>
      <w:divBdr>
        <w:top w:val="none" w:sz="0" w:space="0" w:color="auto"/>
        <w:left w:val="none" w:sz="0" w:space="0" w:color="auto"/>
        <w:bottom w:val="none" w:sz="0" w:space="0" w:color="auto"/>
        <w:right w:val="none" w:sz="0" w:space="0" w:color="auto"/>
      </w:divBdr>
    </w:div>
    <w:div w:id="1001659243">
      <w:marLeft w:val="480"/>
      <w:marRight w:val="0"/>
      <w:marTop w:val="0"/>
      <w:marBottom w:val="0"/>
      <w:divBdr>
        <w:top w:val="none" w:sz="0" w:space="0" w:color="auto"/>
        <w:left w:val="none" w:sz="0" w:space="0" w:color="auto"/>
        <w:bottom w:val="none" w:sz="0" w:space="0" w:color="auto"/>
        <w:right w:val="none" w:sz="0" w:space="0" w:color="auto"/>
      </w:divBdr>
    </w:div>
    <w:div w:id="1008480508">
      <w:marLeft w:val="480"/>
      <w:marRight w:val="0"/>
      <w:marTop w:val="0"/>
      <w:marBottom w:val="0"/>
      <w:divBdr>
        <w:top w:val="none" w:sz="0" w:space="0" w:color="auto"/>
        <w:left w:val="none" w:sz="0" w:space="0" w:color="auto"/>
        <w:bottom w:val="none" w:sz="0" w:space="0" w:color="auto"/>
        <w:right w:val="none" w:sz="0" w:space="0" w:color="auto"/>
      </w:divBdr>
    </w:div>
    <w:div w:id="1009336117">
      <w:marLeft w:val="480"/>
      <w:marRight w:val="0"/>
      <w:marTop w:val="0"/>
      <w:marBottom w:val="0"/>
      <w:divBdr>
        <w:top w:val="none" w:sz="0" w:space="0" w:color="auto"/>
        <w:left w:val="none" w:sz="0" w:space="0" w:color="auto"/>
        <w:bottom w:val="none" w:sz="0" w:space="0" w:color="auto"/>
        <w:right w:val="none" w:sz="0" w:space="0" w:color="auto"/>
      </w:divBdr>
    </w:div>
    <w:div w:id="1010840764">
      <w:marLeft w:val="480"/>
      <w:marRight w:val="0"/>
      <w:marTop w:val="0"/>
      <w:marBottom w:val="0"/>
      <w:divBdr>
        <w:top w:val="none" w:sz="0" w:space="0" w:color="auto"/>
        <w:left w:val="none" w:sz="0" w:space="0" w:color="auto"/>
        <w:bottom w:val="none" w:sz="0" w:space="0" w:color="auto"/>
        <w:right w:val="none" w:sz="0" w:space="0" w:color="auto"/>
      </w:divBdr>
    </w:div>
    <w:div w:id="1011177830">
      <w:marLeft w:val="480"/>
      <w:marRight w:val="0"/>
      <w:marTop w:val="0"/>
      <w:marBottom w:val="0"/>
      <w:divBdr>
        <w:top w:val="none" w:sz="0" w:space="0" w:color="auto"/>
        <w:left w:val="none" w:sz="0" w:space="0" w:color="auto"/>
        <w:bottom w:val="none" w:sz="0" w:space="0" w:color="auto"/>
        <w:right w:val="none" w:sz="0" w:space="0" w:color="auto"/>
      </w:divBdr>
    </w:div>
    <w:div w:id="1012487142">
      <w:bodyDiv w:val="1"/>
      <w:marLeft w:val="0"/>
      <w:marRight w:val="0"/>
      <w:marTop w:val="0"/>
      <w:marBottom w:val="0"/>
      <w:divBdr>
        <w:top w:val="none" w:sz="0" w:space="0" w:color="auto"/>
        <w:left w:val="none" w:sz="0" w:space="0" w:color="auto"/>
        <w:bottom w:val="none" w:sz="0" w:space="0" w:color="auto"/>
        <w:right w:val="none" w:sz="0" w:space="0" w:color="auto"/>
      </w:divBdr>
    </w:div>
    <w:div w:id="1013802612">
      <w:marLeft w:val="480"/>
      <w:marRight w:val="0"/>
      <w:marTop w:val="0"/>
      <w:marBottom w:val="0"/>
      <w:divBdr>
        <w:top w:val="none" w:sz="0" w:space="0" w:color="auto"/>
        <w:left w:val="none" w:sz="0" w:space="0" w:color="auto"/>
        <w:bottom w:val="none" w:sz="0" w:space="0" w:color="auto"/>
        <w:right w:val="none" w:sz="0" w:space="0" w:color="auto"/>
      </w:divBdr>
    </w:div>
    <w:div w:id="1015111166">
      <w:bodyDiv w:val="1"/>
      <w:marLeft w:val="0"/>
      <w:marRight w:val="0"/>
      <w:marTop w:val="0"/>
      <w:marBottom w:val="0"/>
      <w:divBdr>
        <w:top w:val="none" w:sz="0" w:space="0" w:color="auto"/>
        <w:left w:val="none" w:sz="0" w:space="0" w:color="auto"/>
        <w:bottom w:val="none" w:sz="0" w:space="0" w:color="auto"/>
        <w:right w:val="none" w:sz="0" w:space="0" w:color="auto"/>
      </w:divBdr>
    </w:div>
    <w:div w:id="1016345103">
      <w:bodyDiv w:val="1"/>
      <w:marLeft w:val="0"/>
      <w:marRight w:val="0"/>
      <w:marTop w:val="0"/>
      <w:marBottom w:val="0"/>
      <w:divBdr>
        <w:top w:val="none" w:sz="0" w:space="0" w:color="auto"/>
        <w:left w:val="none" w:sz="0" w:space="0" w:color="auto"/>
        <w:bottom w:val="none" w:sz="0" w:space="0" w:color="auto"/>
        <w:right w:val="none" w:sz="0" w:space="0" w:color="auto"/>
      </w:divBdr>
    </w:div>
    <w:div w:id="1016347253">
      <w:marLeft w:val="480"/>
      <w:marRight w:val="0"/>
      <w:marTop w:val="0"/>
      <w:marBottom w:val="0"/>
      <w:divBdr>
        <w:top w:val="none" w:sz="0" w:space="0" w:color="auto"/>
        <w:left w:val="none" w:sz="0" w:space="0" w:color="auto"/>
        <w:bottom w:val="none" w:sz="0" w:space="0" w:color="auto"/>
        <w:right w:val="none" w:sz="0" w:space="0" w:color="auto"/>
      </w:divBdr>
    </w:div>
    <w:div w:id="1018770387">
      <w:marLeft w:val="480"/>
      <w:marRight w:val="0"/>
      <w:marTop w:val="0"/>
      <w:marBottom w:val="0"/>
      <w:divBdr>
        <w:top w:val="none" w:sz="0" w:space="0" w:color="auto"/>
        <w:left w:val="none" w:sz="0" w:space="0" w:color="auto"/>
        <w:bottom w:val="none" w:sz="0" w:space="0" w:color="auto"/>
        <w:right w:val="none" w:sz="0" w:space="0" w:color="auto"/>
      </w:divBdr>
    </w:div>
    <w:div w:id="1022852466">
      <w:marLeft w:val="480"/>
      <w:marRight w:val="0"/>
      <w:marTop w:val="0"/>
      <w:marBottom w:val="0"/>
      <w:divBdr>
        <w:top w:val="none" w:sz="0" w:space="0" w:color="auto"/>
        <w:left w:val="none" w:sz="0" w:space="0" w:color="auto"/>
        <w:bottom w:val="none" w:sz="0" w:space="0" w:color="auto"/>
        <w:right w:val="none" w:sz="0" w:space="0" w:color="auto"/>
      </w:divBdr>
    </w:div>
    <w:div w:id="1026834659">
      <w:bodyDiv w:val="1"/>
      <w:marLeft w:val="0"/>
      <w:marRight w:val="0"/>
      <w:marTop w:val="0"/>
      <w:marBottom w:val="0"/>
      <w:divBdr>
        <w:top w:val="none" w:sz="0" w:space="0" w:color="auto"/>
        <w:left w:val="none" w:sz="0" w:space="0" w:color="auto"/>
        <w:bottom w:val="none" w:sz="0" w:space="0" w:color="auto"/>
        <w:right w:val="none" w:sz="0" w:space="0" w:color="auto"/>
      </w:divBdr>
    </w:div>
    <w:div w:id="1027681333">
      <w:marLeft w:val="480"/>
      <w:marRight w:val="0"/>
      <w:marTop w:val="0"/>
      <w:marBottom w:val="0"/>
      <w:divBdr>
        <w:top w:val="none" w:sz="0" w:space="0" w:color="auto"/>
        <w:left w:val="none" w:sz="0" w:space="0" w:color="auto"/>
        <w:bottom w:val="none" w:sz="0" w:space="0" w:color="auto"/>
        <w:right w:val="none" w:sz="0" w:space="0" w:color="auto"/>
      </w:divBdr>
    </w:div>
    <w:div w:id="1037044270">
      <w:marLeft w:val="480"/>
      <w:marRight w:val="0"/>
      <w:marTop w:val="0"/>
      <w:marBottom w:val="0"/>
      <w:divBdr>
        <w:top w:val="none" w:sz="0" w:space="0" w:color="auto"/>
        <w:left w:val="none" w:sz="0" w:space="0" w:color="auto"/>
        <w:bottom w:val="none" w:sz="0" w:space="0" w:color="auto"/>
        <w:right w:val="none" w:sz="0" w:space="0" w:color="auto"/>
      </w:divBdr>
    </w:div>
    <w:div w:id="1042630171">
      <w:bodyDiv w:val="1"/>
      <w:marLeft w:val="0"/>
      <w:marRight w:val="0"/>
      <w:marTop w:val="0"/>
      <w:marBottom w:val="0"/>
      <w:divBdr>
        <w:top w:val="none" w:sz="0" w:space="0" w:color="auto"/>
        <w:left w:val="none" w:sz="0" w:space="0" w:color="auto"/>
        <w:bottom w:val="none" w:sz="0" w:space="0" w:color="auto"/>
        <w:right w:val="none" w:sz="0" w:space="0" w:color="auto"/>
      </w:divBdr>
    </w:div>
    <w:div w:id="1047877748">
      <w:bodyDiv w:val="1"/>
      <w:marLeft w:val="0"/>
      <w:marRight w:val="0"/>
      <w:marTop w:val="0"/>
      <w:marBottom w:val="0"/>
      <w:divBdr>
        <w:top w:val="none" w:sz="0" w:space="0" w:color="auto"/>
        <w:left w:val="none" w:sz="0" w:space="0" w:color="auto"/>
        <w:bottom w:val="none" w:sz="0" w:space="0" w:color="auto"/>
        <w:right w:val="none" w:sz="0" w:space="0" w:color="auto"/>
      </w:divBdr>
    </w:div>
    <w:div w:id="1049765964">
      <w:marLeft w:val="480"/>
      <w:marRight w:val="0"/>
      <w:marTop w:val="0"/>
      <w:marBottom w:val="0"/>
      <w:divBdr>
        <w:top w:val="none" w:sz="0" w:space="0" w:color="auto"/>
        <w:left w:val="none" w:sz="0" w:space="0" w:color="auto"/>
        <w:bottom w:val="none" w:sz="0" w:space="0" w:color="auto"/>
        <w:right w:val="none" w:sz="0" w:space="0" w:color="auto"/>
      </w:divBdr>
    </w:div>
    <w:div w:id="1053654826">
      <w:bodyDiv w:val="1"/>
      <w:marLeft w:val="0"/>
      <w:marRight w:val="0"/>
      <w:marTop w:val="0"/>
      <w:marBottom w:val="0"/>
      <w:divBdr>
        <w:top w:val="none" w:sz="0" w:space="0" w:color="auto"/>
        <w:left w:val="none" w:sz="0" w:space="0" w:color="auto"/>
        <w:bottom w:val="none" w:sz="0" w:space="0" w:color="auto"/>
        <w:right w:val="none" w:sz="0" w:space="0" w:color="auto"/>
      </w:divBdr>
    </w:div>
    <w:div w:id="1055618068">
      <w:bodyDiv w:val="1"/>
      <w:marLeft w:val="0"/>
      <w:marRight w:val="0"/>
      <w:marTop w:val="0"/>
      <w:marBottom w:val="0"/>
      <w:divBdr>
        <w:top w:val="none" w:sz="0" w:space="0" w:color="auto"/>
        <w:left w:val="none" w:sz="0" w:space="0" w:color="auto"/>
        <w:bottom w:val="none" w:sz="0" w:space="0" w:color="auto"/>
        <w:right w:val="none" w:sz="0" w:space="0" w:color="auto"/>
      </w:divBdr>
    </w:div>
    <w:div w:id="1056851834">
      <w:marLeft w:val="480"/>
      <w:marRight w:val="0"/>
      <w:marTop w:val="0"/>
      <w:marBottom w:val="0"/>
      <w:divBdr>
        <w:top w:val="none" w:sz="0" w:space="0" w:color="auto"/>
        <w:left w:val="none" w:sz="0" w:space="0" w:color="auto"/>
        <w:bottom w:val="none" w:sz="0" w:space="0" w:color="auto"/>
        <w:right w:val="none" w:sz="0" w:space="0" w:color="auto"/>
      </w:divBdr>
    </w:div>
    <w:div w:id="1060712943">
      <w:marLeft w:val="480"/>
      <w:marRight w:val="0"/>
      <w:marTop w:val="0"/>
      <w:marBottom w:val="0"/>
      <w:divBdr>
        <w:top w:val="none" w:sz="0" w:space="0" w:color="auto"/>
        <w:left w:val="none" w:sz="0" w:space="0" w:color="auto"/>
        <w:bottom w:val="none" w:sz="0" w:space="0" w:color="auto"/>
        <w:right w:val="none" w:sz="0" w:space="0" w:color="auto"/>
      </w:divBdr>
    </w:div>
    <w:div w:id="1064714719">
      <w:marLeft w:val="480"/>
      <w:marRight w:val="0"/>
      <w:marTop w:val="0"/>
      <w:marBottom w:val="0"/>
      <w:divBdr>
        <w:top w:val="none" w:sz="0" w:space="0" w:color="auto"/>
        <w:left w:val="none" w:sz="0" w:space="0" w:color="auto"/>
        <w:bottom w:val="none" w:sz="0" w:space="0" w:color="auto"/>
        <w:right w:val="none" w:sz="0" w:space="0" w:color="auto"/>
      </w:divBdr>
    </w:div>
    <w:div w:id="1066345341">
      <w:marLeft w:val="480"/>
      <w:marRight w:val="0"/>
      <w:marTop w:val="0"/>
      <w:marBottom w:val="0"/>
      <w:divBdr>
        <w:top w:val="none" w:sz="0" w:space="0" w:color="auto"/>
        <w:left w:val="none" w:sz="0" w:space="0" w:color="auto"/>
        <w:bottom w:val="none" w:sz="0" w:space="0" w:color="auto"/>
        <w:right w:val="none" w:sz="0" w:space="0" w:color="auto"/>
      </w:divBdr>
    </w:div>
    <w:div w:id="1067074498">
      <w:marLeft w:val="480"/>
      <w:marRight w:val="0"/>
      <w:marTop w:val="0"/>
      <w:marBottom w:val="0"/>
      <w:divBdr>
        <w:top w:val="none" w:sz="0" w:space="0" w:color="auto"/>
        <w:left w:val="none" w:sz="0" w:space="0" w:color="auto"/>
        <w:bottom w:val="none" w:sz="0" w:space="0" w:color="auto"/>
        <w:right w:val="none" w:sz="0" w:space="0" w:color="auto"/>
      </w:divBdr>
    </w:div>
    <w:div w:id="1069426130">
      <w:marLeft w:val="480"/>
      <w:marRight w:val="0"/>
      <w:marTop w:val="0"/>
      <w:marBottom w:val="0"/>
      <w:divBdr>
        <w:top w:val="none" w:sz="0" w:space="0" w:color="auto"/>
        <w:left w:val="none" w:sz="0" w:space="0" w:color="auto"/>
        <w:bottom w:val="none" w:sz="0" w:space="0" w:color="auto"/>
        <w:right w:val="none" w:sz="0" w:space="0" w:color="auto"/>
      </w:divBdr>
    </w:div>
    <w:div w:id="1069576744">
      <w:marLeft w:val="480"/>
      <w:marRight w:val="0"/>
      <w:marTop w:val="0"/>
      <w:marBottom w:val="0"/>
      <w:divBdr>
        <w:top w:val="none" w:sz="0" w:space="0" w:color="auto"/>
        <w:left w:val="none" w:sz="0" w:space="0" w:color="auto"/>
        <w:bottom w:val="none" w:sz="0" w:space="0" w:color="auto"/>
        <w:right w:val="none" w:sz="0" w:space="0" w:color="auto"/>
      </w:divBdr>
    </w:div>
    <w:div w:id="1071655709">
      <w:marLeft w:val="480"/>
      <w:marRight w:val="0"/>
      <w:marTop w:val="0"/>
      <w:marBottom w:val="0"/>
      <w:divBdr>
        <w:top w:val="none" w:sz="0" w:space="0" w:color="auto"/>
        <w:left w:val="none" w:sz="0" w:space="0" w:color="auto"/>
        <w:bottom w:val="none" w:sz="0" w:space="0" w:color="auto"/>
        <w:right w:val="none" w:sz="0" w:space="0" w:color="auto"/>
      </w:divBdr>
    </w:div>
    <w:div w:id="1075781911">
      <w:marLeft w:val="480"/>
      <w:marRight w:val="0"/>
      <w:marTop w:val="0"/>
      <w:marBottom w:val="0"/>
      <w:divBdr>
        <w:top w:val="none" w:sz="0" w:space="0" w:color="auto"/>
        <w:left w:val="none" w:sz="0" w:space="0" w:color="auto"/>
        <w:bottom w:val="none" w:sz="0" w:space="0" w:color="auto"/>
        <w:right w:val="none" w:sz="0" w:space="0" w:color="auto"/>
      </w:divBdr>
    </w:div>
    <w:div w:id="1076319156">
      <w:marLeft w:val="480"/>
      <w:marRight w:val="0"/>
      <w:marTop w:val="0"/>
      <w:marBottom w:val="0"/>
      <w:divBdr>
        <w:top w:val="none" w:sz="0" w:space="0" w:color="auto"/>
        <w:left w:val="none" w:sz="0" w:space="0" w:color="auto"/>
        <w:bottom w:val="none" w:sz="0" w:space="0" w:color="auto"/>
        <w:right w:val="none" w:sz="0" w:space="0" w:color="auto"/>
      </w:divBdr>
    </w:div>
    <w:div w:id="1077019985">
      <w:marLeft w:val="480"/>
      <w:marRight w:val="0"/>
      <w:marTop w:val="0"/>
      <w:marBottom w:val="0"/>
      <w:divBdr>
        <w:top w:val="none" w:sz="0" w:space="0" w:color="auto"/>
        <w:left w:val="none" w:sz="0" w:space="0" w:color="auto"/>
        <w:bottom w:val="none" w:sz="0" w:space="0" w:color="auto"/>
        <w:right w:val="none" w:sz="0" w:space="0" w:color="auto"/>
      </w:divBdr>
    </w:div>
    <w:div w:id="1078597607">
      <w:marLeft w:val="480"/>
      <w:marRight w:val="0"/>
      <w:marTop w:val="0"/>
      <w:marBottom w:val="0"/>
      <w:divBdr>
        <w:top w:val="none" w:sz="0" w:space="0" w:color="auto"/>
        <w:left w:val="none" w:sz="0" w:space="0" w:color="auto"/>
        <w:bottom w:val="none" w:sz="0" w:space="0" w:color="auto"/>
        <w:right w:val="none" w:sz="0" w:space="0" w:color="auto"/>
      </w:divBdr>
    </w:div>
    <w:div w:id="1079987380">
      <w:marLeft w:val="480"/>
      <w:marRight w:val="0"/>
      <w:marTop w:val="0"/>
      <w:marBottom w:val="0"/>
      <w:divBdr>
        <w:top w:val="none" w:sz="0" w:space="0" w:color="auto"/>
        <w:left w:val="none" w:sz="0" w:space="0" w:color="auto"/>
        <w:bottom w:val="none" w:sz="0" w:space="0" w:color="auto"/>
        <w:right w:val="none" w:sz="0" w:space="0" w:color="auto"/>
      </w:divBdr>
    </w:div>
    <w:div w:id="1081174364">
      <w:marLeft w:val="480"/>
      <w:marRight w:val="0"/>
      <w:marTop w:val="0"/>
      <w:marBottom w:val="0"/>
      <w:divBdr>
        <w:top w:val="none" w:sz="0" w:space="0" w:color="auto"/>
        <w:left w:val="none" w:sz="0" w:space="0" w:color="auto"/>
        <w:bottom w:val="none" w:sz="0" w:space="0" w:color="auto"/>
        <w:right w:val="none" w:sz="0" w:space="0" w:color="auto"/>
      </w:divBdr>
    </w:div>
    <w:div w:id="1082484171">
      <w:marLeft w:val="480"/>
      <w:marRight w:val="0"/>
      <w:marTop w:val="0"/>
      <w:marBottom w:val="0"/>
      <w:divBdr>
        <w:top w:val="none" w:sz="0" w:space="0" w:color="auto"/>
        <w:left w:val="none" w:sz="0" w:space="0" w:color="auto"/>
        <w:bottom w:val="none" w:sz="0" w:space="0" w:color="auto"/>
        <w:right w:val="none" w:sz="0" w:space="0" w:color="auto"/>
      </w:divBdr>
    </w:div>
    <w:div w:id="1086654408">
      <w:marLeft w:val="480"/>
      <w:marRight w:val="0"/>
      <w:marTop w:val="0"/>
      <w:marBottom w:val="0"/>
      <w:divBdr>
        <w:top w:val="none" w:sz="0" w:space="0" w:color="auto"/>
        <w:left w:val="none" w:sz="0" w:space="0" w:color="auto"/>
        <w:bottom w:val="none" w:sz="0" w:space="0" w:color="auto"/>
        <w:right w:val="none" w:sz="0" w:space="0" w:color="auto"/>
      </w:divBdr>
    </w:div>
    <w:div w:id="1089276569">
      <w:marLeft w:val="480"/>
      <w:marRight w:val="0"/>
      <w:marTop w:val="0"/>
      <w:marBottom w:val="0"/>
      <w:divBdr>
        <w:top w:val="none" w:sz="0" w:space="0" w:color="auto"/>
        <w:left w:val="none" w:sz="0" w:space="0" w:color="auto"/>
        <w:bottom w:val="none" w:sz="0" w:space="0" w:color="auto"/>
        <w:right w:val="none" w:sz="0" w:space="0" w:color="auto"/>
      </w:divBdr>
    </w:div>
    <w:div w:id="1091507236">
      <w:marLeft w:val="480"/>
      <w:marRight w:val="0"/>
      <w:marTop w:val="0"/>
      <w:marBottom w:val="0"/>
      <w:divBdr>
        <w:top w:val="none" w:sz="0" w:space="0" w:color="auto"/>
        <w:left w:val="none" w:sz="0" w:space="0" w:color="auto"/>
        <w:bottom w:val="none" w:sz="0" w:space="0" w:color="auto"/>
        <w:right w:val="none" w:sz="0" w:space="0" w:color="auto"/>
      </w:divBdr>
    </w:div>
    <w:div w:id="1092319086">
      <w:marLeft w:val="480"/>
      <w:marRight w:val="0"/>
      <w:marTop w:val="0"/>
      <w:marBottom w:val="0"/>
      <w:divBdr>
        <w:top w:val="none" w:sz="0" w:space="0" w:color="auto"/>
        <w:left w:val="none" w:sz="0" w:space="0" w:color="auto"/>
        <w:bottom w:val="none" w:sz="0" w:space="0" w:color="auto"/>
        <w:right w:val="none" w:sz="0" w:space="0" w:color="auto"/>
      </w:divBdr>
    </w:div>
    <w:div w:id="1093235536">
      <w:marLeft w:val="480"/>
      <w:marRight w:val="0"/>
      <w:marTop w:val="0"/>
      <w:marBottom w:val="0"/>
      <w:divBdr>
        <w:top w:val="none" w:sz="0" w:space="0" w:color="auto"/>
        <w:left w:val="none" w:sz="0" w:space="0" w:color="auto"/>
        <w:bottom w:val="none" w:sz="0" w:space="0" w:color="auto"/>
        <w:right w:val="none" w:sz="0" w:space="0" w:color="auto"/>
      </w:divBdr>
    </w:div>
    <w:div w:id="1095904659">
      <w:marLeft w:val="480"/>
      <w:marRight w:val="0"/>
      <w:marTop w:val="0"/>
      <w:marBottom w:val="0"/>
      <w:divBdr>
        <w:top w:val="none" w:sz="0" w:space="0" w:color="auto"/>
        <w:left w:val="none" w:sz="0" w:space="0" w:color="auto"/>
        <w:bottom w:val="none" w:sz="0" w:space="0" w:color="auto"/>
        <w:right w:val="none" w:sz="0" w:space="0" w:color="auto"/>
      </w:divBdr>
    </w:div>
    <w:div w:id="1096171116">
      <w:marLeft w:val="480"/>
      <w:marRight w:val="0"/>
      <w:marTop w:val="0"/>
      <w:marBottom w:val="0"/>
      <w:divBdr>
        <w:top w:val="none" w:sz="0" w:space="0" w:color="auto"/>
        <w:left w:val="none" w:sz="0" w:space="0" w:color="auto"/>
        <w:bottom w:val="none" w:sz="0" w:space="0" w:color="auto"/>
        <w:right w:val="none" w:sz="0" w:space="0" w:color="auto"/>
      </w:divBdr>
    </w:div>
    <w:div w:id="1098911212">
      <w:marLeft w:val="480"/>
      <w:marRight w:val="0"/>
      <w:marTop w:val="0"/>
      <w:marBottom w:val="0"/>
      <w:divBdr>
        <w:top w:val="none" w:sz="0" w:space="0" w:color="auto"/>
        <w:left w:val="none" w:sz="0" w:space="0" w:color="auto"/>
        <w:bottom w:val="none" w:sz="0" w:space="0" w:color="auto"/>
        <w:right w:val="none" w:sz="0" w:space="0" w:color="auto"/>
      </w:divBdr>
    </w:div>
    <w:div w:id="1099255515">
      <w:marLeft w:val="480"/>
      <w:marRight w:val="0"/>
      <w:marTop w:val="0"/>
      <w:marBottom w:val="0"/>
      <w:divBdr>
        <w:top w:val="none" w:sz="0" w:space="0" w:color="auto"/>
        <w:left w:val="none" w:sz="0" w:space="0" w:color="auto"/>
        <w:bottom w:val="none" w:sz="0" w:space="0" w:color="auto"/>
        <w:right w:val="none" w:sz="0" w:space="0" w:color="auto"/>
      </w:divBdr>
    </w:div>
    <w:div w:id="1100103354">
      <w:bodyDiv w:val="1"/>
      <w:marLeft w:val="0"/>
      <w:marRight w:val="0"/>
      <w:marTop w:val="0"/>
      <w:marBottom w:val="0"/>
      <w:divBdr>
        <w:top w:val="none" w:sz="0" w:space="0" w:color="auto"/>
        <w:left w:val="none" w:sz="0" w:space="0" w:color="auto"/>
        <w:bottom w:val="none" w:sz="0" w:space="0" w:color="auto"/>
        <w:right w:val="none" w:sz="0" w:space="0" w:color="auto"/>
      </w:divBdr>
    </w:div>
    <w:div w:id="1100684793">
      <w:marLeft w:val="480"/>
      <w:marRight w:val="0"/>
      <w:marTop w:val="0"/>
      <w:marBottom w:val="0"/>
      <w:divBdr>
        <w:top w:val="none" w:sz="0" w:space="0" w:color="auto"/>
        <w:left w:val="none" w:sz="0" w:space="0" w:color="auto"/>
        <w:bottom w:val="none" w:sz="0" w:space="0" w:color="auto"/>
        <w:right w:val="none" w:sz="0" w:space="0" w:color="auto"/>
      </w:divBdr>
    </w:div>
    <w:div w:id="1103112683">
      <w:marLeft w:val="480"/>
      <w:marRight w:val="0"/>
      <w:marTop w:val="0"/>
      <w:marBottom w:val="0"/>
      <w:divBdr>
        <w:top w:val="none" w:sz="0" w:space="0" w:color="auto"/>
        <w:left w:val="none" w:sz="0" w:space="0" w:color="auto"/>
        <w:bottom w:val="none" w:sz="0" w:space="0" w:color="auto"/>
        <w:right w:val="none" w:sz="0" w:space="0" w:color="auto"/>
      </w:divBdr>
    </w:div>
    <w:div w:id="1103378436">
      <w:marLeft w:val="480"/>
      <w:marRight w:val="0"/>
      <w:marTop w:val="0"/>
      <w:marBottom w:val="0"/>
      <w:divBdr>
        <w:top w:val="none" w:sz="0" w:space="0" w:color="auto"/>
        <w:left w:val="none" w:sz="0" w:space="0" w:color="auto"/>
        <w:bottom w:val="none" w:sz="0" w:space="0" w:color="auto"/>
        <w:right w:val="none" w:sz="0" w:space="0" w:color="auto"/>
      </w:divBdr>
    </w:div>
    <w:div w:id="1104032542">
      <w:marLeft w:val="480"/>
      <w:marRight w:val="0"/>
      <w:marTop w:val="0"/>
      <w:marBottom w:val="0"/>
      <w:divBdr>
        <w:top w:val="none" w:sz="0" w:space="0" w:color="auto"/>
        <w:left w:val="none" w:sz="0" w:space="0" w:color="auto"/>
        <w:bottom w:val="none" w:sz="0" w:space="0" w:color="auto"/>
        <w:right w:val="none" w:sz="0" w:space="0" w:color="auto"/>
      </w:divBdr>
    </w:div>
    <w:div w:id="1105155552">
      <w:marLeft w:val="480"/>
      <w:marRight w:val="0"/>
      <w:marTop w:val="0"/>
      <w:marBottom w:val="0"/>
      <w:divBdr>
        <w:top w:val="none" w:sz="0" w:space="0" w:color="auto"/>
        <w:left w:val="none" w:sz="0" w:space="0" w:color="auto"/>
        <w:bottom w:val="none" w:sz="0" w:space="0" w:color="auto"/>
        <w:right w:val="none" w:sz="0" w:space="0" w:color="auto"/>
      </w:divBdr>
    </w:div>
    <w:div w:id="1107852532">
      <w:marLeft w:val="480"/>
      <w:marRight w:val="0"/>
      <w:marTop w:val="0"/>
      <w:marBottom w:val="0"/>
      <w:divBdr>
        <w:top w:val="none" w:sz="0" w:space="0" w:color="auto"/>
        <w:left w:val="none" w:sz="0" w:space="0" w:color="auto"/>
        <w:bottom w:val="none" w:sz="0" w:space="0" w:color="auto"/>
        <w:right w:val="none" w:sz="0" w:space="0" w:color="auto"/>
      </w:divBdr>
    </w:div>
    <w:div w:id="1114056333">
      <w:bodyDiv w:val="1"/>
      <w:marLeft w:val="0"/>
      <w:marRight w:val="0"/>
      <w:marTop w:val="0"/>
      <w:marBottom w:val="0"/>
      <w:divBdr>
        <w:top w:val="none" w:sz="0" w:space="0" w:color="auto"/>
        <w:left w:val="none" w:sz="0" w:space="0" w:color="auto"/>
        <w:bottom w:val="none" w:sz="0" w:space="0" w:color="auto"/>
        <w:right w:val="none" w:sz="0" w:space="0" w:color="auto"/>
      </w:divBdr>
    </w:div>
    <w:div w:id="1117220420">
      <w:marLeft w:val="480"/>
      <w:marRight w:val="0"/>
      <w:marTop w:val="0"/>
      <w:marBottom w:val="0"/>
      <w:divBdr>
        <w:top w:val="none" w:sz="0" w:space="0" w:color="auto"/>
        <w:left w:val="none" w:sz="0" w:space="0" w:color="auto"/>
        <w:bottom w:val="none" w:sz="0" w:space="0" w:color="auto"/>
        <w:right w:val="none" w:sz="0" w:space="0" w:color="auto"/>
      </w:divBdr>
    </w:div>
    <w:div w:id="1117918167">
      <w:marLeft w:val="480"/>
      <w:marRight w:val="0"/>
      <w:marTop w:val="0"/>
      <w:marBottom w:val="0"/>
      <w:divBdr>
        <w:top w:val="none" w:sz="0" w:space="0" w:color="auto"/>
        <w:left w:val="none" w:sz="0" w:space="0" w:color="auto"/>
        <w:bottom w:val="none" w:sz="0" w:space="0" w:color="auto"/>
        <w:right w:val="none" w:sz="0" w:space="0" w:color="auto"/>
      </w:divBdr>
    </w:div>
    <w:div w:id="1118792638">
      <w:marLeft w:val="480"/>
      <w:marRight w:val="0"/>
      <w:marTop w:val="0"/>
      <w:marBottom w:val="0"/>
      <w:divBdr>
        <w:top w:val="none" w:sz="0" w:space="0" w:color="auto"/>
        <w:left w:val="none" w:sz="0" w:space="0" w:color="auto"/>
        <w:bottom w:val="none" w:sz="0" w:space="0" w:color="auto"/>
        <w:right w:val="none" w:sz="0" w:space="0" w:color="auto"/>
      </w:divBdr>
    </w:div>
    <w:div w:id="1119447901">
      <w:marLeft w:val="480"/>
      <w:marRight w:val="0"/>
      <w:marTop w:val="0"/>
      <w:marBottom w:val="0"/>
      <w:divBdr>
        <w:top w:val="none" w:sz="0" w:space="0" w:color="auto"/>
        <w:left w:val="none" w:sz="0" w:space="0" w:color="auto"/>
        <w:bottom w:val="none" w:sz="0" w:space="0" w:color="auto"/>
        <w:right w:val="none" w:sz="0" w:space="0" w:color="auto"/>
      </w:divBdr>
    </w:div>
    <w:div w:id="1119909623">
      <w:marLeft w:val="480"/>
      <w:marRight w:val="0"/>
      <w:marTop w:val="0"/>
      <w:marBottom w:val="0"/>
      <w:divBdr>
        <w:top w:val="none" w:sz="0" w:space="0" w:color="auto"/>
        <w:left w:val="none" w:sz="0" w:space="0" w:color="auto"/>
        <w:bottom w:val="none" w:sz="0" w:space="0" w:color="auto"/>
        <w:right w:val="none" w:sz="0" w:space="0" w:color="auto"/>
      </w:divBdr>
    </w:div>
    <w:div w:id="1122727529">
      <w:bodyDiv w:val="1"/>
      <w:marLeft w:val="0"/>
      <w:marRight w:val="0"/>
      <w:marTop w:val="0"/>
      <w:marBottom w:val="0"/>
      <w:divBdr>
        <w:top w:val="none" w:sz="0" w:space="0" w:color="auto"/>
        <w:left w:val="none" w:sz="0" w:space="0" w:color="auto"/>
        <w:bottom w:val="none" w:sz="0" w:space="0" w:color="auto"/>
        <w:right w:val="none" w:sz="0" w:space="0" w:color="auto"/>
      </w:divBdr>
      <w:divsChild>
        <w:div w:id="44376485">
          <w:marLeft w:val="480"/>
          <w:marRight w:val="0"/>
          <w:marTop w:val="0"/>
          <w:marBottom w:val="0"/>
          <w:divBdr>
            <w:top w:val="none" w:sz="0" w:space="0" w:color="auto"/>
            <w:left w:val="none" w:sz="0" w:space="0" w:color="auto"/>
            <w:bottom w:val="none" w:sz="0" w:space="0" w:color="auto"/>
            <w:right w:val="none" w:sz="0" w:space="0" w:color="auto"/>
          </w:divBdr>
        </w:div>
        <w:div w:id="70854861">
          <w:marLeft w:val="480"/>
          <w:marRight w:val="0"/>
          <w:marTop w:val="0"/>
          <w:marBottom w:val="0"/>
          <w:divBdr>
            <w:top w:val="none" w:sz="0" w:space="0" w:color="auto"/>
            <w:left w:val="none" w:sz="0" w:space="0" w:color="auto"/>
            <w:bottom w:val="none" w:sz="0" w:space="0" w:color="auto"/>
            <w:right w:val="none" w:sz="0" w:space="0" w:color="auto"/>
          </w:divBdr>
        </w:div>
        <w:div w:id="80492560">
          <w:marLeft w:val="480"/>
          <w:marRight w:val="0"/>
          <w:marTop w:val="0"/>
          <w:marBottom w:val="0"/>
          <w:divBdr>
            <w:top w:val="none" w:sz="0" w:space="0" w:color="auto"/>
            <w:left w:val="none" w:sz="0" w:space="0" w:color="auto"/>
            <w:bottom w:val="none" w:sz="0" w:space="0" w:color="auto"/>
            <w:right w:val="none" w:sz="0" w:space="0" w:color="auto"/>
          </w:divBdr>
        </w:div>
        <w:div w:id="184751249">
          <w:marLeft w:val="480"/>
          <w:marRight w:val="0"/>
          <w:marTop w:val="0"/>
          <w:marBottom w:val="0"/>
          <w:divBdr>
            <w:top w:val="none" w:sz="0" w:space="0" w:color="auto"/>
            <w:left w:val="none" w:sz="0" w:space="0" w:color="auto"/>
            <w:bottom w:val="none" w:sz="0" w:space="0" w:color="auto"/>
            <w:right w:val="none" w:sz="0" w:space="0" w:color="auto"/>
          </w:divBdr>
        </w:div>
        <w:div w:id="269823375">
          <w:marLeft w:val="480"/>
          <w:marRight w:val="0"/>
          <w:marTop w:val="0"/>
          <w:marBottom w:val="0"/>
          <w:divBdr>
            <w:top w:val="none" w:sz="0" w:space="0" w:color="auto"/>
            <w:left w:val="none" w:sz="0" w:space="0" w:color="auto"/>
            <w:bottom w:val="none" w:sz="0" w:space="0" w:color="auto"/>
            <w:right w:val="none" w:sz="0" w:space="0" w:color="auto"/>
          </w:divBdr>
        </w:div>
        <w:div w:id="324630304">
          <w:marLeft w:val="480"/>
          <w:marRight w:val="0"/>
          <w:marTop w:val="0"/>
          <w:marBottom w:val="0"/>
          <w:divBdr>
            <w:top w:val="none" w:sz="0" w:space="0" w:color="auto"/>
            <w:left w:val="none" w:sz="0" w:space="0" w:color="auto"/>
            <w:bottom w:val="none" w:sz="0" w:space="0" w:color="auto"/>
            <w:right w:val="none" w:sz="0" w:space="0" w:color="auto"/>
          </w:divBdr>
        </w:div>
        <w:div w:id="364060228">
          <w:marLeft w:val="480"/>
          <w:marRight w:val="0"/>
          <w:marTop w:val="0"/>
          <w:marBottom w:val="0"/>
          <w:divBdr>
            <w:top w:val="none" w:sz="0" w:space="0" w:color="auto"/>
            <w:left w:val="none" w:sz="0" w:space="0" w:color="auto"/>
            <w:bottom w:val="none" w:sz="0" w:space="0" w:color="auto"/>
            <w:right w:val="none" w:sz="0" w:space="0" w:color="auto"/>
          </w:divBdr>
        </w:div>
        <w:div w:id="375082138">
          <w:marLeft w:val="480"/>
          <w:marRight w:val="0"/>
          <w:marTop w:val="0"/>
          <w:marBottom w:val="0"/>
          <w:divBdr>
            <w:top w:val="none" w:sz="0" w:space="0" w:color="auto"/>
            <w:left w:val="none" w:sz="0" w:space="0" w:color="auto"/>
            <w:bottom w:val="none" w:sz="0" w:space="0" w:color="auto"/>
            <w:right w:val="none" w:sz="0" w:space="0" w:color="auto"/>
          </w:divBdr>
        </w:div>
        <w:div w:id="441997626">
          <w:marLeft w:val="480"/>
          <w:marRight w:val="0"/>
          <w:marTop w:val="0"/>
          <w:marBottom w:val="0"/>
          <w:divBdr>
            <w:top w:val="none" w:sz="0" w:space="0" w:color="auto"/>
            <w:left w:val="none" w:sz="0" w:space="0" w:color="auto"/>
            <w:bottom w:val="none" w:sz="0" w:space="0" w:color="auto"/>
            <w:right w:val="none" w:sz="0" w:space="0" w:color="auto"/>
          </w:divBdr>
        </w:div>
        <w:div w:id="497162484">
          <w:marLeft w:val="480"/>
          <w:marRight w:val="0"/>
          <w:marTop w:val="0"/>
          <w:marBottom w:val="0"/>
          <w:divBdr>
            <w:top w:val="none" w:sz="0" w:space="0" w:color="auto"/>
            <w:left w:val="none" w:sz="0" w:space="0" w:color="auto"/>
            <w:bottom w:val="none" w:sz="0" w:space="0" w:color="auto"/>
            <w:right w:val="none" w:sz="0" w:space="0" w:color="auto"/>
          </w:divBdr>
        </w:div>
        <w:div w:id="503786620">
          <w:marLeft w:val="480"/>
          <w:marRight w:val="0"/>
          <w:marTop w:val="0"/>
          <w:marBottom w:val="0"/>
          <w:divBdr>
            <w:top w:val="none" w:sz="0" w:space="0" w:color="auto"/>
            <w:left w:val="none" w:sz="0" w:space="0" w:color="auto"/>
            <w:bottom w:val="none" w:sz="0" w:space="0" w:color="auto"/>
            <w:right w:val="none" w:sz="0" w:space="0" w:color="auto"/>
          </w:divBdr>
        </w:div>
        <w:div w:id="531575130">
          <w:marLeft w:val="480"/>
          <w:marRight w:val="0"/>
          <w:marTop w:val="0"/>
          <w:marBottom w:val="0"/>
          <w:divBdr>
            <w:top w:val="none" w:sz="0" w:space="0" w:color="auto"/>
            <w:left w:val="none" w:sz="0" w:space="0" w:color="auto"/>
            <w:bottom w:val="none" w:sz="0" w:space="0" w:color="auto"/>
            <w:right w:val="none" w:sz="0" w:space="0" w:color="auto"/>
          </w:divBdr>
        </w:div>
        <w:div w:id="533929706">
          <w:marLeft w:val="480"/>
          <w:marRight w:val="0"/>
          <w:marTop w:val="0"/>
          <w:marBottom w:val="0"/>
          <w:divBdr>
            <w:top w:val="none" w:sz="0" w:space="0" w:color="auto"/>
            <w:left w:val="none" w:sz="0" w:space="0" w:color="auto"/>
            <w:bottom w:val="none" w:sz="0" w:space="0" w:color="auto"/>
            <w:right w:val="none" w:sz="0" w:space="0" w:color="auto"/>
          </w:divBdr>
        </w:div>
        <w:div w:id="541138815">
          <w:marLeft w:val="480"/>
          <w:marRight w:val="0"/>
          <w:marTop w:val="0"/>
          <w:marBottom w:val="0"/>
          <w:divBdr>
            <w:top w:val="none" w:sz="0" w:space="0" w:color="auto"/>
            <w:left w:val="none" w:sz="0" w:space="0" w:color="auto"/>
            <w:bottom w:val="none" w:sz="0" w:space="0" w:color="auto"/>
            <w:right w:val="none" w:sz="0" w:space="0" w:color="auto"/>
          </w:divBdr>
        </w:div>
        <w:div w:id="599072476">
          <w:marLeft w:val="480"/>
          <w:marRight w:val="0"/>
          <w:marTop w:val="0"/>
          <w:marBottom w:val="0"/>
          <w:divBdr>
            <w:top w:val="none" w:sz="0" w:space="0" w:color="auto"/>
            <w:left w:val="none" w:sz="0" w:space="0" w:color="auto"/>
            <w:bottom w:val="none" w:sz="0" w:space="0" w:color="auto"/>
            <w:right w:val="none" w:sz="0" w:space="0" w:color="auto"/>
          </w:divBdr>
        </w:div>
        <w:div w:id="603078533">
          <w:marLeft w:val="480"/>
          <w:marRight w:val="0"/>
          <w:marTop w:val="0"/>
          <w:marBottom w:val="0"/>
          <w:divBdr>
            <w:top w:val="none" w:sz="0" w:space="0" w:color="auto"/>
            <w:left w:val="none" w:sz="0" w:space="0" w:color="auto"/>
            <w:bottom w:val="none" w:sz="0" w:space="0" w:color="auto"/>
            <w:right w:val="none" w:sz="0" w:space="0" w:color="auto"/>
          </w:divBdr>
        </w:div>
        <w:div w:id="612053502">
          <w:marLeft w:val="480"/>
          <w:marRight w:val="0"/>
          <w:marTop w:val="0"/>
          <w:marBottom w:val="0"/>
          <w:divBdr>
            <w:top w:val="none" w:sz="0" w:space="0" w:color="auto"/>
            <w:left w:val="none" w:sz="0" w:space="0" w:color="auto"/>
            <w:bottom w:val="none" w:sz="0" w:space="0" w:color="auto"/>
            <w:right w:val="none" w:sz="0" w:space="0" w:color="auto"/>
          </w:divBdr>
        </w:div>
        <w:div w:id="620386019">
          <w:marLeft w:val="480"/>
          <w:marRight w:val="0"/>
          <w:marTop w:val="0"/>
          <w:marBottom w:val="0"/>
          <w:divBdr>
            <w:top w:val="none" w:sz="0" w:space="0" w:color="auto"/>
            <w:left w:val="none" w:sz="0" w:space="0" w:color="auto"/>
            <w:bottom w:val="none" w:sz="0" w:space="0" w:color="auto"/>
            <w:right w:val="none" w:sz="0" w:space="0" w:color="auto"/>
          </w:divBdr>
        </w:div>
        <w:div w:id="632175295">
          <w:marLeft w:val="480"/>
          <w:marRight w:val="0"/>
          <w:marTop w:val="0"/>
          <w:marBottom w:val="0"/>
          <w:divBdr>
            <w:top w:val="none" w:sz="0" w:space="0" w:color="auto"/>
            <w:left w:val="none" w:sz="0" w:space="0" w:color="auto"/>
            <w:bottom w:val="none" w:sz="0" w:space="0" w:color="auto"/>
            <w:right w:val="none" w:sz="0" w:space="0" w:color="auto"/>
          </w:divBdr>
        </w:div>
        <w:div w:id="648561072">
          <w:marLeft w:val="480"/>
          <w:marRight w:val="0"/>
          <w:marTop w:val="0"/>
          <w:marBottom w:val="0"/>
          <w:divBdr>
            <w:top w:val="none" w:sz="0" w:space="0" w:color="auto"/>
            <w:left w:val="none" w:sz="0" w:space="0" w:color="auto"/>
            <w:bottom w:val="none" w:sz="0" w:space="0" w:color="auto"/>
            <w:right w:val="none" w:sz="0" w:space="0" w:color="auto"/>
          </w:divBdr>
        </w:div>
        <w:div w:id="674459486">
          <w:marLeft w:val="480"/>
          <w:marRight w:val="0"/>
          <w:marTop w:val="0"/>
          <w:marBottom w:val="0"/>
          <w:divBdr>
            <w:top w:val="none" w:sz="0" w:space="0" w:color="auto"/>
            <w:left w:val="none" w:sz="0" w:space="0" w:color="auto"/>
            <w:bottom w:val="none" w:sz="0" w:space="0" w:color="auto"/>
            <w:right w:val="none" w:sz="0" w:space="0" w:color="auto"/>
          </w:divBdr>
        </w:div>
        <w:div w:id="676271417">
          <w:marLeft w:val="480"/>
          <w:marRight w:val="0"/>
          <w:marTop w:val="0"/>
          <w:marBottom w:val="0"/>
          <w:divBdr>
            <w:top w:val="none" w:sz="0" w:space="0" w:color="auto"/>
            <w:left w:val="none" w:sz="0" w:space="0" w:color="auto"/>
            <w:bottom w:val="none" w:sz="0" w:space="0" w:color="auto"/>
            <w:right w:val="none" w:sz="0" w:space="0" w:color="auto"/>
          </w:divBdr>
        </w:div>
        <w:div w:id="752359133">
          <w:marLeft w:val="480"/>
          <w:marRight w:val="0"/>
          <w:marTop w:val="0"/>
          <w:marBottom w:val="0"/>
          <w:divBdr>
            <w:top w:val="none" w:sz="0" w:space="0" w:color="auto"/>
            <w:left w:val="none" w:sz="0" w:space="0" w:color="auto"/>
            <w:bottom w:val="none" w:sz="0" w:space="0" w:color="auto"/>
            <w:right w:val="none" w:sz="0" w:space="0" w:color="auto"/>
          </w:divBdr>
        </w:div>
        <w:div w:id="779835102">
          <w:marLeft w:val="480"/>
          <w:marRight w:val="0"/>
          <w:marTop w:val="0"/>
          <w:marBottom w:val="0"/>
          <w:divBdr>
            <w:top w:val="none" w:sz="0" w:space="0" w:color="auto"/>
            <w:left w:val="none" w:sz="0" w:space="0" w:color="auto"/>
            <w:bottom w:val="none" w:sz="0" w:space="0" w:color="auto"/>
            <w:right w:val="none" w:sz="0" w:space="0" w:color="auto"/>
          </w:divBdr>
        </w:div>
        <w:div w:id="781539070">
          <w:marLeft w:val="480"/>
          <w:marRight w:val="0"/>
          <w:marTop w:val="0"/>
          <w:marBottom w:val="0"/>
          <w:divBdr>
            <w:top w:val="none" w:sz="0" w:space="0" w:color="auto"/>
            <w:left w:val="none" w:sz="0" w:space="0" w:color="auto"/>
            <w:bottom w:val="none" w:sz="0" w:space="0" w:color="auto"/>
            <w:right w:val="none" w:sz="0" w:space="0" w:color="auto"/>
          </w:divBdr>
        </w:div>
        <w:div w:id="807743123">
          <w:marLeft w:val="480"/>
          <w:marRight w:val="0"/>
          <w:marTop w:val="0"/>
          <w:marBottom w:val="0"/>
          <w:divBdr>
            <w:top w:val="none" w:sz="0" w:space="0" w:color="auto"/>
            <w:left w:val="none" w:sz="0" w:space="0" w:color="auto"/>
            <w:bottom w:val="none" w:sz="0" w:space="0" w:color="auto"/>
            <w:right w:val="none" w:sz="0" w:space="0" w:color="auto"/>
          </w:divBdr>
        </w:div>
        <w:div w:id="835455389">
          <w:marLeft w:val="480"/>
          <w:marRight w:val="0"/>
          <w:marTop w:val="0"/>
          <w:marBottom w:val="0"/>
          <w:divBdr>
            <w:top w:val="none" w:sz="0" w:space="0" w:color="auto"/>
            <w:left w:val="none" w:sz="0" w:space="0" w:color="auto"/>
            <w:bottom w:val="none" w:sz="0" w:space="0" w:color="auto"/>
            <w:right w:val="none" w:sz="0" w:space="0" w:color="auto"/>
          </w:divBdr>
        </w:div>
        <w:div w:id="859779801">
          <w:marLeft w:val="480"/>
          <w:marRight w:val="0"/>
          <w:marTop w:val="0"/>
          <w:marBottom w:val="0"/>
          <w:divBdr>
            <w:top w:val="none" w:sz="0" w:space="0" w:color="auto"/>
            <w:left w:val="none" w:sz="0" w:space="0" w:color="auto"/>
            <w:bottom w:val="none" w:sz="0" w:space="0" w:color="auto"/>
            <w:right w:val="none" w:sz="0" w:space="0" w:color="auto"/>
          </w:divBdr>
        </w:div>
        <w:div w:id="870611782">
          <w:marLeft w:val="480"/>
          <w:marRight w:val="0"/>
          <w:marTop w:val="0"/>
          <w:marBottom w:val="0"/>
          <w:divBdr>
            <w:top w:val="none" w:sz="0" w:space="0" w:color="auto"/>
            <w:left w:val="none" w:sz="0" w:space="0" w:color="auto"/>
            <w:bottom w:val="none" w:sz="0" w:space="0" w:color="auto"/>
            <w:right w:val="none" w:sz="0" w:space="0" w:color="auto"/>
          </w:divBdr>
        </w:div>
        <w:div w:id="920065098">
          <w:marLeft w:val="480"/>
          <w:marRight w:val="0"/>
          <w:marTop w:val="0"/>
          <w:marBottom w:val="0"/>
          <w:divBdr>
            <w:top w:val="none" w:sz="0" w:space="0" w:color="auto"/>
            <w:left w:val="none" w:sz="0" w:space="0" w:color="auto"/>
            <w:bottom w:val="none" w:sz="0" w:space="0" w:color="auto"/>
            <w:right w:val="none" w:sz="0" w:space="0" w:color="auto"/>
          </w:divBdr>
        </w:div>
        <w:div w:id="974987326">
          <w:marLeft w:val="480"/>
          <w:marRight w:val="0"/>
          <w:marTop w:val="0"/>
          <w:marBottom w:val="0"/>
          <w:divBdr>
            <w:top w:val="none" w:sz="0" w:space="0" w:color="auto"/>
            <w:left w:val="none" w:sz="0" w:space="0" w:color="auto"/>
            <w:bottom w:val="none" w:sz="0" w:space="0" w:color="auto"/>
            <w:right w:val="none" w:sz="0" w:space="0" w:color="auto"/>
          </w:divBdr>
        </w:div>
        <w:div w:id="999428107">
          <w:marLeft w:val="480"/>
          <w:marRight w:val="0"/>
          <w:marTop w:val="0"/>
          <w:marBottom w:val="0"/>
          <w:divBdr>
            <w:top w:val="none" w:sz="0" w:space="0" w:color="auto"/>
            <w:left w:val="none" w:sz="0" w:space="0" w:color="auto"/>
            <w:bottom w:val="none" w:sz="0" w:space="0" w:color="auto"/>
            <w:right w:val="none" w:sz="0" w:space="0" w:color="auto"/>
          </w:divBdr>
        </w:div>
        <w:div w:id="1031955698">
          <w:marLeft w:val="480"/>
          <w:marRight w:val="0"/>
          <w:marTop w:val="0"/>
          <w:marBottom w:val="0"/>
          <w:divBdr>
            <w:top w:val="none" w:sz="0" w:space="0" w:color="auto"/>
            <w:left w:val="none" w:sz="0" w:space="0" w:color="auto"/>
            <w:bottom w:val="none" w:sz="0" w:space="0" w:color="auto"/>
            <w:right w:val="none" w:sz="0" w:space="0" w:color="auto"/>
          </w:divBdr>
        </w:div>
        <w:div w:id="1087653608">
          <w:marLeft w:val="480"/>
          <w:marRight w:val="0"/>
          <w:marTop w:val="0"/>
          <w:marBottom w:val="0"/>
          <w:divBdr>
            <w:top w:val="none" w:sz="0" w:space="0" w:color="auto"/>
            <w:left w:val="none" w:sz="0" w:space="0" w:color="auto"/>
            <w:bottom w:val="none" w:sz="0" w:space="0" w:color="auto"/>
            <w:right w:val="none" w:sz="0" w:space="0" w:color="auto"/>
          </w:divBdr>
        </w:div>
        <w:div w:id="1169901711">
          <w:marLeft w:val="480"/>
          <w:marRight w:val="0"/>
          <w:marTop w:val="0"/>
          <w:marBottom w:val="0"/>
          <w:divBdr>
            <w:top w:val="none" w:sz="0" w:space="0" w:color="auto"/>
            <w:left w:val="none" w:sz="0" w:space="0" w:color="auto"/>
            <w:bottom w:val="none" w:sz="0" w:space="0" w:color="auto"/>
            <w:right w:val="none" w:sz="0" w:space="0" w:color="auto"/>
          </w:divBdr>
        </w:div>
        <w:div w:id="1179344327">
          <w:marLeft w:val="480"/>
          <w:marRight w:val="0"/>
          <w:marTop w:val="0"/>
          <w:marBottom w:val="0"/>
          <w:divBdr>
            <w:top w:val="none" w:sz="0" w:space="0" w:color="auto"/>
            <w:left w:val="none" w:sz="0" w:space="0" w:color="auto"/>
            <w:bottom w:val="none" w:sz="0" w:space="0" w:color="auto"/>
            <w:right w:val="none" w:sz="0" w:space="0" w:color="auto"/>
          </w:divBdr>
        </w:div>
        <w:div w:id="1184713070">
          <w:marLeft w:val="480"/>
          <w:marRight w:val="0"/>
          <w:marTop w:val="0"/>
          <w:marBottom w:val="0"/>
          <w:divBdr>
            <w:top w:val="none" w:sz="0" w:space="0" w:color="auto"/>
            <w:left w:val="none" w:sz="0" w:space="0" w:color="auto"/>
            <w:bottom w:val="none" w:sz="0" w:space="0" w:color="auto"/>
            <w:right w:val="none" w:sz="0" w:space="0" w:color="auto"/>
          </w:divBdr>
        </w:div>
        <w:div w:id="1202937149">
          <w:marLeft w:val="480"/>
          <w:marRight w:val="0"/>
          <w:marTop w:val="0"/>
          <w:marBottom w:val="0"/>
          <w:divBdr>
            <w:top w:val="none" w:sz="0" w:space="0" w:color="auto"/>
            <w:left w:val="none" w:sz="0" w:space="0" w:color="auto"/>
            <w:bottom w:val="none" w:sz="0" w:space="0" w:color="auto"/>
            <w:right w:val="none" w:sz="0" w:space="0" w:color="auto"/>
          </w:divBdr>
        </w:div>
        <w:div w:id="1288001293">
          <w:marLeft w:val="480"/>
          <w:marRight w:val="0"/>
          <w:marTop w:val="0"/>
          <w:marBottom w:val="0"/>
          <w:divBdr>
            <w:top w:val="none" w:sz="0" w:space="0" w:color="auto"/>
            <w:left w:val="none" w:sz="0" w:space="0" w:color="auto"/>
            <w:bottom w:val="none" w:sz="0" w:space="0" w:color="auto"/>
            <w:right w:val="none" w:sz="0" w:space="0" w:color="auto"/>
          </w:divBdr>
        </w:div>
        <w:div w:id="1314993804">
          <w:marLeft w:val="480"/>
          <w:marRight w:val="0"/>
          <w:marTop w:val="0"/>
          <w:marBottom w:val="0"/>
          <w:divBdr>
            <w:top w:val="none" w:sz="0" w:space="0" w:color="auto"/>
            <w:left w:val="none" w:sz="0" w:space="0" w:color="auto"/>
            <w:bottom w:val="none" w:sz="0" w:space="0" w:color="auto"/>
            <w:right w:val="none" w:sz="0" w:space="0" w:color="auto"/>
          </w:divBdr>
        </w:div>
        <w:div w:id="1335843041">
          <w:marLeft w:val="480"/>
          <w:marRight w:val="0"/>
          <w:marTop w:val="0"/>
          <w:marBottom w:val="0"/>
          <w:divBdr>
            <w:top w:val="none" w:sz="0" w:space="0" w:color="auto"/>
            <w:left w:val="none" w:sz="0" w:space="0" w:color="auto"/>
            <w:bottom w:val="none" w:sz="0" w:space="0" w:color="auto"/>
            <w:right w:val="none" w:sz="0" w:space="0" w:color="auto"/>
          </w:divBdr>
        </w:div>
        <w:div w:id="1357730627">
          <w:marLeft w:val="480"/>
          <w:marRight w:val="0"/>
          <w:marTop w:val="0"/>
          <w:marBottom w:val="0"/>
          <w:divBdr>
            <w:top w:val="none" w:sz="0" w:space="0" w:color="auto"/>
            <w:left w:val="none" w:sz="0" w:space="0" w:color="auto"/>
            <w:bottom w:val="none" w:sz="0" w:space="0" w:color="auto"/>
            <w:right w:val="none" w:sz="0" w:space="0" w:color="auto"/>
          </w:divBdr>
        </w:div>
        <w:div w:id="1400324507">
          <w:marLeft w:val="480"/>
          <w:marRight w:val="0"/>
          <w:marTop w:val="0"/>
          <w:marBottom w:val="0"/>
          <w:divBdr>
            <w:top w:val="none" w:sz="0" w:space="0" w:color="auto"/>
            <w:left w:val="none" w:sz="0" w:space="0" w:color="auto"/>
            <w:bottom w:val="none" w:sz="0" w:space="0" w:color="auto"/>
            <w:right w:val="none" w:sz="0" w:space="0" w:color="auto"/>
          </w:divBdr>
        </w:div>
        <w:div w:id="1450708131">
          <w:marLeft w:val="480"/>
          <w:marRight w:val="0"/>
          <w:marTop w:val="0"/>
          <w:marBottom w:val="0"/>
          <w:divBdr>
            <w:top w:val="none" w:sz="0" w:space="0" w:color="auto"/>
            <w:left w:val="none" w:sz="0" w:space="0" w:color="auto"/>
            <w:bottom w:val="none" w:sz="0" w:space="0" w:color="auto"/>
            <w:right w:val="none" w:sz="0" w:space="0" w:color="auto"/>
          </w:divBdr>
        </w:div>
        <w:div w:id="1453551115">
          <w:marLeft w:val="480"/>
          <w:marRight w:val="0"/>
          <w:marTop w:val="0"/>
          <w:marBottom w:val="0"/>
          <w:divBdr>
            <w:top w:val="none" w:sz="0" w:space="0" w:color="auto"/>
            <w:left w:val="none" w:sz="0" w:space="0" w:color="auto"/>
            <w:bottom w:val="none" w:sz="0" w:space="0" w:color="auto"/>
            <w:right w:val="none" w:sz="0" w:space="0" w:color="auto"/>
          </w:divBdr>
        </w:div>
        <w:div w:id="1487894940">
          <w:marLeft w:val="480"/>
          <w:marRight w:val="0"/>
          <w:marTop w:val="0"/>
          <w:marBottom w:val="0"/>
          <w:divBdr>
            <w:top w:val="none" w:sz="0" w:space="0" w:color="auto"/>
            <w:left w:val="none" w:sz="0" w:space="0" w:color="auto"/>
            <w:bottom w:val="none" w:sz="0" w:space="0" w:color="auto"/>
            <w:right w:val="none" w:sz="0" w:space="0" w:color="auto"/>
          </w:divBdr>
        </w:div>
        <w:div w:id="1490443566">
          <w:marLeft w:val="480"/>
          <w:marRight w:val="0"/>
          <w:marTop w:val="0"/>
          <w:marBottom w:val="0"/>
          <w:divBdr>
            <w:top w:val="none" w:sz="0" w:space="0" w:color="auto"/>
            <w:left w:val="none" w:sz="0" w:space="0" w:color="auto"/>
            <w:bottom w:val="none" w:sz="0" w:space="0" w:color="auto"/>
            <w:right w:val="none" w:sz="0" w:space="0" w:color="auto"/>
          </w:divBdr>
        </w:div>
        <w:div w:id="1544291101">
          <w:marLeft w:val="480"/>
          <w:marRight w:val="0"/>
          <w:marTop w:val="0"/>
          <w:marBottom w:val="0"/>
          <w:divBdr>
            <w:top w:val="none" w:sz="0" w:space="0" w:color="auto"/>
            <w:left w:val="none" w:sz="0" w:space="0" w:color="auto"/>
            <w:bottom w:val="none" w:sz="0" w:space="0" w:color="auto"/>
            <w:right w:val="none" w:sz="0" w:space="0" w:color="auto"/>
          </w:divBdr>
        </w:div>
        <w:div w:id="1547184212">
          <w:marLeft w:val="480"/>
          <w:marRight w:val="0"/>
          <w:marTop w:val="0"/>
          <w:marBottom w:val="0"/>
          <w:divBdr>
            <w:top w:val="none" w:sz="0" w:space="0" w:color="auto"/>
            <w:left w:val="none" w:sz="0" w:space="0" w:color="auto"/>
            <w:bottom w:val="none" w:sz="0" w:space="0" w:color="auto"/>
            <w:right w:val="none" w:sz="0" w:space="0" w:color="auto"/>
          </w:divBdr>
        </w:div>
        <w:div w:id="1548373462">
          <w:marLeft w:val="480"/>
          <w:marRight w:val="0"/>
          <w:marTop w:val="0"/>
          <w:marBottom w:val="0"/>
          <w:divBdr>
            <w:top w:val="none" w:sz="0" w:space="0" w:color="auto"/>
            <w:left w:val="none" w:sz="0" w:space="0" w:color="auto"/>
            <w:bottom w:val="none" w:sz="0" w:space="0" w:color="auto"/>
            <w:right w:val="none" w:sz="0" w:space="0" w:color="auto"/>
          </w:divBdr>
        </w:div>
        <w:div w:id="1564680358">
          <w:marLeft w:val="480"/>
          <w:marRight w:val="0"/>
          <w:marTop w:val="0"/>
          <w:marBottom w:val="0"/>
          <w:divBdr>
            <w:top w:val="none" w:sz="0" w:space="0" w:color="auto"/>
            <w:left w:val="none" w:sz="0" w:space="0" w:color="auto"/>
            <w:bottom w:val="none" w:sz="0" w:space="0" w:color="auto"/>
            <w:right w:val="none" w:sz="0" w:space="0" w:color="auto"/>
          </w:divBdr>
        </w:div>
        <w:div w:id="1583366879">
          <w:marLeft w:val="480"/>
          <w:marRight w:val="0"/>
          <w:marTop w:val="0"/>
          <w:marBottom w:val="0"/>
          <w:divBdr>
            <w:top w:val="none" w:sz="0" w:space="0" w:color="auto"/>
            <w:left w:val="none" w:sz="0" w:space="0" w:color="auto"/>
            <w:bottom w:val="none" w:sz="0" w:space="0" w:color="auto"/>
            <w:right w:val="none" w:sz="0" w:space="0" w:color="auto"/>
          </w:divBdr>
        </w:div>
        <w:div w:id="1642346594">
          <w:marLeft w:val="480"/>
          <w:marRight w:val="0"/>
          <w:marTop w:val="0"/>
          <w:marBottom w:val="0"/>
          <w:divBdr>
            <w:top w:val="none" w:sz="0" w:space="0" w:color="auto"/>
            <w:left w:val="none" w:sz="0" w:space="0" w:color="auto"/>
            <w:bottom w:val="none" w:sz="0" w:space="0" w:color="auto"/>
            <w:right w:val="none" w:sz="0" w:space="0" w:color="auto"/>
          </w:divBdr>
        </w:div>
        <w:div w:id="1643803366">
          <w:marLeft w:val="480"/>
          <w:marRight w:val="0"/>
          <w:marTop w:val="0"/>
          <w:marBottom w:val="0"/>
          <w:divBdr>
            <w:top w:val="none" w:sz="0" w:space="0" w:color="auto"/>
            <w:left w:val="none" w:sz="0" w:space="0" w:color="auto"/>
            <w:bottom w:val="none" w:sz="0" w:space="0" w:color="auto"/>
            <w:right w:val="none" w:sz="0" w:space="0" w:color="auto"/>
          </w:divBdr>
        </w:div>
        <w:div w:id="1670713258">
          <w:marLeft w:val="480"/>
          <w:marRight w:val="0"/>
          <w:marTop w:val="0"/>
          <w:marBottom w:val="0"/>
          <w:divBdr>
            <w:top w:val="none" w:sz="0" w:space="0" w:color="auto"/>
            <w:left w:val="none" w:sz="0" w:space="0" w:color="auto"/>
            <w:bottom w:val="none" w:sz="0" w:space="0" w:color="auto"/>
            <w:right w:val="none" w:sz="0" w:space="0" w:color="auto"/>
          </w:divBdr>
        </w:div>
        <w:div w:id="1729648422">
          <w:marLeft w:val="480"/>
          <w:marRight w:val="0"/>
          <w:marTop w:val="0"/>
          <w:marBottom w:val="0"/>
          <w:divBdr>
            <w:top w:val="none" w:sz="0" w:space="0" w:color="auto"/>
            <w:left w:val="none" w:sz="0" w:space="0" w:color="auto"/>
            <w:bottom w:val="none" w:sz="0" w:space="0" w:color="auto"/>
            <w:right w:val="none" w:sz="0" w:space="0" w:color="auto"/>
          </w:divBdr>
        </w:div>
        <w:div w:id="1759400978">
          <w:marLeft w:val="480"/>
          <w:marRight w:val="0"/>
          <w:marTop w:val="0"/>
          <w:marBottom w:val="0"/>
          <w:divBdr>
            <w:top w:val="none" w:sz="0" w:space="0" w:color="auto"/>
            <w:left w:val="none" w:sz="0" w:space="0" w:color="auto"/>
            <w:bottom w:val="none" w:sz="0" w:space="0" w:color="auto"/>
            <w:right w:val="none" w:sz="0" w:space="0" w:color="auto"/>
          </w:divBdr>
        </w:div>
        <w:div w:id="1813131623">
          <w:marLeft w:val="480"/>
          <w:marRight w:val="0"/>
          <w:marTop w:val="0"/>
          <w:marBottom w:val="0"/>
          <w:divBdr>
            <w:top w:val="none" w:sz="0" w:space="0" w:color="auto"/>
            <w:left w:val="none" w:sz="0" w:space="0" w:color="auto"/>
            <w:bottom w:val="none" w:sz="0" w:space="0" w:color="auto"/>
            <w:right w:val="none" w:sz="0" w:space="0" w:color="auto"/>
          </w:divBdr>
        </w:div>
        <w:div w:id="1819804363">
          <w:marLeft w:val="480"/>
          <w:marRight w:val="0"/>
          <w:marTop w:val="0"/>
          <w:marBottom w:val="0"/>
          <w:divBdr>
            <w:top w:val="none" w:sz="0" w:space="0" w:color="auto"/>
            <w:left w:val="none" w:sz="0" w:space="0" w:color="auto"/>
            <w:bottom w:val="none" w:sz="0" w:space="0" w:color="auto"/>
            <w:right w:val="none" w:sz="0" w:space="0" w:color="auto"/>
          </w:divBdr>
        </w:div>
        <w:div w:id="1847207788">
          <w:marLeft w:val="480"/>
          <w:marRight w:val="0"/>
          <w:marTop w:val="0"/>
          <w:marBottom w:val="0"/>
          <w:divBdr>
            <w:top w:val="none" w:sz="0" w:space="0" w:color="auto"/>
            <w:left w:val="none" w:sz="0" w:space="0" w:color="auto"/>
            <w:bottom w:val="none" w:sz="0" w:space="0" w:color="auto"/>
            <w:right w:val="none" w:sz="0" w:space="0" w:color="auto"/>
          </w:divBdr>
        </w:div>
        <w:div w:id="1850287976">
          <w:marLeft w:val="480"/>
          <w:marRight w:val="0"/>
          <w:marTop w:val="0"/>
          <w:marBottom w:val="0"/>
          <w:divBdr>
            <w:top w:val="none" w:sz="0" w:space="0" w:color="auto"/>
            <w:left w:val="none" w:sz="0" w:space="0" w:color="auto"/>
            <w:bottom w:val="none" w:sz="0" w:space="0" w:color="auto"/>
            <w:right w:val="none" w:sz="0" w:space="0" w:color="auto"/>
          </w:divBdr>
        </w:div>
        <w:div w:id="1890536102">
          <w:marLeft w:val="480"/>
          <w:marRight w:val="0"/>
          <w:marTop w:val="0"/>
          <w:marBottom w:val="0"/>
          <w:divBdr>
            <w:top w:val="none" w:sz="0" w:space="0" w:color="auto"/>
            <w:left w:val="none" w:sz="0" w:space="0" w:color="auto"/>
            <w:bottom w:val="none" w:sz="0" w:space="0" w:color="auto"/>
            <w:right w:val="none" w:sz="0" w:space="0" w:color="auto"/>
          </w:divBdr>
        </w:div>
        <w:div w:id="1892300834">
          <w:marLeft w:val="480"/>
          <w:marRight w:val="0"/>
          <w:marTop w:val="0"/>
          <w:marBottom w:val="0"/>
          <w:divBdr>
            <w:top w:val="none" w:sz="0" w:space="0" w:color="auto"/>
            <w:left w:val="none" w:sz="0" w:space="0" w:color="auto"/>
            <w:bottom w:val="none" w:sz="0" w:space="0" w:color="auto"/>
            <w:right w:val="none" w:sz="0" w:space="0" w:color="auto"/>
          </w:divBdr>
        </w:div>
        <w:div w:id="1920867930">
          <w:marLeft w:val="480"/>
          <w:marRight w:val="0"/>
          <w:marTop w:val="0"/>
          <w:marBottom w:val="0"/>
          <w:divBdr>
            <w:top w:val="none" w:sz="0" w:space="0" w:color="auto"/>
            <w:left w:val="none" w:sz="0" w:space="0" w:color="auto"/>
            <w:bottom w:val="none" w:sz="0" w:space="0" w:color="auto"/>
            <w:right w:val="none" w:sz="0" w:space="0" w:color="auto"/>
          </w:divBdr>
        </w:div>
        <w:div w:id="1969192697">
          <w:marLeft w:val="480"/>
          <w:marRight w:val="0"/>
          <w:marTop w:val="0"/>
          <w:marBottom w:val="0"/>
          <w:divBdr>
            <w:top w:val="none" w:sz="0" w:space="0" w:color="auto"/>
            <w:left w:val="none" w:sz="0" w:space="0" w:color="auto"/>
            <w:bottom w:val="none" w:sz="0" w:space="0" w:color="auto"/>
            <w:right w:val="none" w:sz="0" w:space="0" w:color="auto"/>
          </w:divBdr>
        </w:div>
        <w:div w:id="1988388240">
          <w:marLeft w:val="480"/>
          <w:marRight w:val="0"/>
          <w:marTop w:val="0"/>
          <w:marBottom w:val="0"/>
          <w:divBdr>
            <w:top w:val="none" w:sz="0" w:space="0" w:color="auto"/>
            <w:left w:val="none" w:sz="0" w:space="0" w:color="auto"/>
            <w:bottom w:val="none" w:sz="0" w:space="0" w:color="auto"/>
            <w:right w:val="none" w:sz="0" w:space="0" w:color="auto"/>
          </w:divBdr>
        </w:div>
        <w:div w:id="2004048879">
          <w:marLeft w:val="480"/>
          <w:marRight w:val="0"/>
          <w:marTop w:val="0"/>
          <w:marBottom w:val="0"/>
          <w:divBdr>
            <w:top w:val="none" w:sz="0" w:space="0" w:color="auto"/>
            <w:left w:val="none" w:sz="0" w:space="0" w:color="auto"/>
            <w:bottom w:val="none" w:sz="0" w:space="0" w:color="auto"/>
            <w:right w:val="none" w:sz="0" w:space="0" w:color="auto"/>
          </w:divBdr>
        </w:div>
        <w:div w:id="2017147734">
          <w:marLeft w:val="480"/>
          <w:marRight w:val="0"/>
          <w:marTop w:val="0"/>
          <w:marBottom w:val="0"/>
          <w:divBdr>
            <w:top w:val="none" w:sz="0" w:space="0" w:color="auto"/>
            <w:left w:val="none" w:sz="0" w:space="0" w:color="auto"/>
            <w:bottom w:val="none" w:sz="0" w:space="0" w:color="auto"/>
            <w:right w:val="none" w:sz="0" w:space="0" w:color="auto"/>
          </w:divBdr>
        </w:div>
        <w:div w:id="2043433357">
          <w:marLeft w:val="480"/>
          <w:marRight w:val="0"/>
          <w:marTop w:val="0"/>
          <w:marBottom w:val="0"/>
          <w:divBdr>
            <w:top w:val="none" w:sz="0" w:space="0" w:color="auto"/>
            <w:left w:val="none" w:sz="0" w:space="0" w:color="auto"/>
            <w:bottom w:val="none" w:sz="0" w:space="0" w:color="auto"/>
            <w:right w:val="none" w:sz="0" w:space="0" w:color="auto"/>
          </w:divBdr>
        </w:div>
        <w:div w:id="2107187766">
          <w:marLeft w:val="480"/>
          <w:marRight w:val="0"/>
          <w:marTop w:val="0"/>
          <w:marBottom w:val="0"/>
          <w:divBdr>
            <w:top w:val="none" w:sz="0" w:space="0" w:color="auto"/>
            <w:left w:val="none" w:sz="0" w:space="0" w:color="auto"/>
            <w:bottom w:val="none" w:sz="0" w:space="0" w:color="auto"/>
            <w:right w:val="none" w:sz="0" w:space="0" w:color="auto"/>
          </w:divBdr>
        </w:div>
        <w:div w:id="2113014432">
          <w:marLeft w:val="480"/>
          <w:marRight w:val="0"/>
          <w:marTop w:val="0"/>
          <w:marBottom w:val="0"/>
          <w:divBdr>
            <w:top w:val="none" w:sz="0" w:space="0" w:color="auto"/>
            <w:left w:val="none" w:sz="0" w:space="0" w:color="auto"/>
            <w:bottom w:val="none" w:sz="0" w:space="0" w:color="auto"/>
            <w:right w:val="none" w:sz="0" w:space="0" w:color="auto"/>
          </w:divBdr>
        </w:div>
      </w:divsChild>
    </w:div>
    <w:div w:id="1124423844">
      <w:marLeft w:val="480"/>
      <w:marRight w:val="0"/>
      <w:marTop w:val="0"/>
      <w:marBottom w:val="0"/>
      <w:divBdr>
        <w:top w:val="none" w:sz="0" w:space="0" w:color="auto"/>
        <w:left w:val="none" w:sz="0" w:space="0" w:color="auto"/>
        <w:bottom w:val="none" w:sz="0" w:space="0" w:color="auto"/>
        <w:right w:val="none" w:sz="0" w:space="0" w:color="auto"/>
      </w:divBdr>
    </w:div>
    <w:div w:id="1129200088">
      <w:marLeft w:val="480"/>
      <w:marRight w:val="0"/>
      <w:marTop w:val="0"/>
      <w:marBottom w:val="0"/>
      <w:divBdr>
        <w:top w:val="none" w:sz="0" w:space="0" w:color="auto"/>
        <w:left w:val="none" w:sz="0" w:space="0" w:color="auto"/>
        <w:bottom w:val="none" w:sz="0" w:space="0" w:color="auto"/>
        <w:right w:val="none" w:sz="0" w:space="0" w:color="auto"/>
      </w:divBdr>
    </w:div>
    <w:div w:id="1129317783">
      <w:bodyDiv w:val="1"/>
      <w:marLeft w:val="0"/>
      <w:marRight w:val="0"/>
      <w:marTop w:val="0"/>
      <w:marBottom w:val="0"/>
      <w:divBdr>
        <w:top w:val="none" w:sz="0" w:space="0" w:color="auto"/>
        <w:left w:val="none" w:sz="0" w:space="0" w:color="auto"/>
        <w:bottom w:val="none" w:sz="0" w:space="0" w:color="auto"/>
        <w:right w:val="none" w:sz="0" w:space="0" w:color="auto"/>
      </w:divBdr>
    </w:div>
    <w:div w:id="1129544500">
      <w:marLeft w:val="480"/>
      <w:marRight w:val="0"/>
      <w:marTop w:val="0"/>
      <w:marBottom w:val="0"/>
      <w:divBdr>
        <w:top w:val="none" w:sz="0" w:space="0" w:color="auto"/>
        <w:left w:val="none" w:sz="0" w:space="0" w:color="auto"/>
        <w:bottom w:val="none" w:sz="0" w:space="0" w:color="auto"/>
        <w:right w:val="none" w:sz="0" w:space="0" w:color="auto"/>
      </w:divBdr>
    </w:div>
    <w:div w:id="1133522941">
      <w:marLeft w:val="480"/>
      <w:marRight w:val="0"/>
      <w:marTop w:val="0"/>
      <w:marBottom w:val="0"/>
      <w:divBdr>
        <w:top w:val="none" w:sz="0" w:space="0" w:color="auto"/>
        <w:left w:val="none" w:sz="0" w:space="0" w:color="auto"/>
        <w:bottom w:val="none" w:sz="0" w:space="0" w:color="auto"/>
        <w:right w:val="none" w:sz="0" w:space="0" w:color="auto"/>
      </w:divBdr>
    </w:div>
    <w:div w:id="1138037713">
      <w:marLeft w:val="480"/>
      <w:marRight w:val="0"/>
      <w:marTop w:val="0"/>
      <w:marBottom w:val="0"/>
      <w:divBdr>
        <w:top w:val="none" w:sz="0" w:space="0" w:color="auto"/>
        <w:left w:val="none" w:sz="0" w:space="0" w:color="auto"/>
        <w:bottom w:val="none" w:sz="0" w:space="0" w:color="auto"/>
        <w:right w:val="none" w:sz="0" w:space="0" w:color="auto"/>
      </w:divBdr>
    </w:div>
    <w:div w:id="1142188209">
      <w:marLeft w:val="480"/>
      <w:marRight w:val="0"/>
      <w:marTop w:val="0"/>
      <w:marBottom w:val="0"/>
      <w:divBdr>
        <w:top w:val="none" w:sz="0" w:space="0" w:color="auto"/>
        <w:left w:val="none" w:sz="0" w:space="0" w:color="auto"/>
        <w:bottom w:val="none" w:sz="0" w:space="0" w:color="auto"/>
        <w:right w:val="none" w:sz="0" w:space="0" w:color="auto"/>
      </w:divBdr>
    </w:div>
    <w:div w:id="1143811788">
      <w:marLeft w:val="480"/>
      <w:marRight w:val="0"/>
      <w:marTop w:val="0"/>
      <w:marBottom w:val="0"/>
      <w:divBdr>
        <w:top w:val="none" w:sz="0" w:space="0" w:color="auto"/>
        <w:left w:val="none" w:sz="0" w:space="0" w:color="auto"/>
        <w:bottom w:val="none" w:sz="0" w:space="0" w:color="auto"/>
        <w:right w:val="none" w:sz="0" w:space="0" w:color="auto"/>
      </w:divBdr>
    </w:div>
    <w:div w:id="1146582392">
      <w:marLeft w:val="480"/>
      <w:marRight w:val="0"/>
      <w:marTop w:val="0"/>
      <w:marBottom w:val="0"/>
      <w:divBdr>
        <w:top w:val="none" w:sz="0" w:space="0" w:color="auto"/>
        <w:left w:val="none" w:sz="0" w:space="0" w:color="auto"/>
        <w:bottom w:val="none" w:sz="0" w:space="0" w:color="auto"/>
        <w:right w:val="none" w:sz="0" w:space="0" w:color="auto"/>
      </w:divBdr>
    </w:div>
    <w:div w:id="1147088837">
      <w:marLeft w:val="480"/>
      <w:marRight w:val="0"/>
      <w:marTop w:val="0"/>
      <w:marBottom w:val="0"/>
      <w:divBdr>
        <w:top w:val="none" w:sz="0" w:space="0" w:color="auto"/>
        <w:left w:val="none" w:sz="0" w:space="0" w:color="auto"/>
        <w:bottom w:val="none" w:sz="0" w:space="0" w:color="auto"/>
        <w:right w:val="none" w:sz="0" w:space="0" w:color="auto"/>
      </w:divBdr>
    </w:div>
    <w:div w:id="1147209788">
      <w:marLeft w:val="480"/>
      <w:marRight w:val="0"/>
      <w:marTop w:val="0"/>
      <w:marBottom w:val="0"/>
      <w:divBdr>
        <w:top w:val="none" w:sz="0" w:space="0" w:color="auto"/>
        <w:left w:val="none" w:sz="0" w:space="0" w:color="auto"/>
        <w:bottom w:val="none" w:sz="0" w:space="0" w:color="auto"/>
        <w:right w:val="none" w:sz="0" w:space="0" w:color="auto"/>
      </w:divBdr>
    </w:div>
    <w:div w:id="1147555125">
      <w:marLeft w:val="480"/>
      <w:marRight w:val="0"/>
      <w:marTop w:val="0"/>
      <w:marBottom w:val="0"/>
      <w:divBdr>
        <w:top w:val="none" w:sz="0" w:space="0" w:color="auto"/>
        <w:left w:val="none" w:sz="0" w:space="0" w:color="auto"/>
        <w:bottom w:val="none" w:sz="0" w:space="0" w:color="auto"/>
        <w:right w:val="none" w:sz="0" w:space="0" w:color="auto"/>
      </w:divBdr>
    </w:div>
    <w:div w:id="1148085679">
      <w:bodyDiv w:val="1"/>
      <w:marLeft w:val="0"/>
      <w:marRight w:val="0"/>
      <w:marTop w:val="0"/>
      <w:marBottom w:val="0"/>
      <w:divBdr>
        <w:top w:val="none" w:sz="0" w:space="0" w:color="auto"/>
        <w:left w:val="none" w:sz="0" w:space="0" w:color="auto"/>
        <w:bottom w:val="none" w:sz="0" w:space="0" w:color="auto"/>
        <w:right w:val="none" w:sz="0" w:space="0" w:color="auto"/>
      </w:divBdr>
    </w:div>
    <w:div w:id="1150249012">
      <w:marLeft w:val="480"/>
      <w:marRight w:val="0"/>
      <w:marTop w:val="0"/>
      <w:marBottom w:val="0"/>
      <w:divBdr>
        <w:top w:val="none" w:sz="0" w:space="0" w:color="auto"/>
        <w:left w:val="none" w:sz="0" w:space="0" w:color="auto"/>
        <w:bottom w:val="none" w:sz="0" w:space="0" w:color="auto"/>
        <w:right w:val="none" w:sz="0" w:space="0" w:color="auto"/>
      </w:divBdr>
    </w:div>
    <w:div w:id="1158620803">
      <w:marLeft w:val="480"/>
      <w:marRight w:val="0"/>
      <w:marTop w:val="0"/>
      <w:marBottom w:val="0"/>
      <w:divBdr>
        <w:top w:val="none" w:sz="0" w:space="0" w:color="auto"/>
        <w:left w:val="none" w:sz="0" w:space="0" w:color="auto"/>
        <w:bottom w:val="none" w:sz="0" w:space="0" w:color="auto"/>
        <w:right w:val="none" w:sz="0" w:space="0" w:color="auto"/>
      </w:divBdr>
    </w:div>
    <w:div w:id="1159156489">
      <w:marLeft w:val="480"/>
      <w:marRight w:val="0"/>
      <w:marTop w:val="0"/>
      <w:marBottom w:val="0"/>
      <w:divBdr>
        <w:top w:val="none" w:sz="0" w:space="0" w:color="auto"/>
        <w:left w:val="none" w:sz="0" w:space="0" w:color="auto"/>
        <w:bottom w:val="none" w:sz="0" w:space="0" w:color="auto"/>
        <w:right w:val="none" w:sz="0" w:space="0" w:color="auto"/>
      </w:divBdr>
    </w:div>
    <w:div w:id="1160000139">
      <w:marLeft w:val="480"/>
      <w:marRight w:val="0"/>
      <w:marTop w:val="0"/>
      <w:marBottom w:val="0"/>
      <w:divBdr>
        <w:top w:val="none" w:sz="0" w:space="0" w:color="auto"/>
        <w:left w:val="none" w:sz="0" w:space="0" w:color="auto"/>
        <w:bottom w:val="none" w:sz="0" w:space="0" w:color="auto"/>
        <w:right w:val="none" w:sz="0" w:space="0" w:color="auto"/>
      </w:divBdr>
    </w:div>
    <w:div w:id="1161240608">
      <w:marLeft w:val="480"/>
      <w:marRight w:val="0"/>
      <w:marTop w:val="0"/>
      <w:marBottom w:val="0"/>
      <w:divBdr>
        <w:top w:val="none" w:sz="0" w:space="0" w:color="auto"/>
        <w:left w:val="none" w:sz="0" w:space="0" w:color="auto"/>
        <w:bottom w:val="none" w:sz="0" w:space="0" w:color="auto"/>
        <w:right w:val="none" w:sz="0" w:space="0" w:color="auto"/>
      </w:divBdr>
    </w:div>
    <w:div w:id="1163855829">
      <w:marLeft w:val="480"/>
      <w:marRight w:val="0"/>
      <w:marTop w:val="0"/>
      <w:marBottom w:val="0"/>
      <w:divBdr>
        <w:top w:val="none" w:sz="0" w:space="0" w:color="auto"/>
        <w:left w:val="none" w:sz="0" w:space="0" w:color="auto"/>
        <w:bottom w:val="none" w:sz="0" w:space="0" w:color="auto"/>
        <w:right w:val="none" w:sz="0" w:space="0" w:color="auto"/>
      </w:divBdr>
    </w:div>
    <w:div w:id="1164469776">
      <w:marLeft w:val="480"/>
      <w:marRight w:val="0"/>
      <w:marTop w:val="0"/>
      <w:marBottom w:val="0"/>
      <w:divBdr>
        <w:top w:val="none" w:sz="0" w:space="0" w:color="auto"/>
        <w:left w:val="none" w:sz="0" w:space="0" w:color="auto"/>
        <w:bottom w:val="none" w:sz="0" w:space="0" w:color="auto"/>
        <w:right w:val="none" w:sz="0" w:space="0" w:color="auto"/>
      </w:divBdr>
    </w:div>
    <w:div w:id="1164472000">
      <w:marLeft w:val="480"/>
      <w:marRight w:val="0"/>
      <w:marTop w:val="0"/>
      <w:marBottom w:val="0"/>
      <w:divBdr>
        <w:top w:val="none" w:sz="0" w:space="0" w:color="auto"/>
        <w:left w:val="none" w:sz="0" w:space="0" w:color="auto"/>
        <w:bottom w:val="none" w:sz="0" w:space="0" w:color="auto"/>
        <w:right w:val="none" w:sz="0" w:space="0" w:color="auto"/>
      </w:divBdr>
    </w:div>
    <w:div w:id="1166556061">
      <w:marLeft w:val="480"/>
      <w:marRight w:val="0"/>
      <w:marTop w:val="0"/>
      <w:marBottom w:val="0"/>
      <w:divBdr>
        <w:top w:val="none" w:sz="0" w:space="0" w:color="auto"/>
        <w:left w:val="none" w:sz="0" w:space="0" w:color="auto"/>
        <w:bottom w:val="none" w:sz="0" w:space="0" w:color="auto"/>
        <w:right w:val="none" w:sz="0" w:space="0" w:color="auto"/>
      </w:divBdr>
    </w:div>
    <w:div w:id="1167015057">
      <w:marLeft w:val="480"/>
      <w:marRight w:val="0"/>
      <w:marTop w:val="0"/>
      <w:marBottom w:val="0"/>
      <w:divBdr>
        <w:top w:val="none" w:sz="0" w:space="0" w:color="auto"/>
        <w:left w:val="none" w:sz="0" w:space="0" w:color="auto"/>
        <w:bottom w:val="none" w:sz="0" w:space="0" w:color="auto"/>
        <w:right w:val="none" w:sz="0" w:space="0" w:color="auto"/>
      </w:divBdr>
    </w:div>
    <w:div w:id="1167213568">
      <w:marLeft w:val="480"/>
      <w:marRight w:val="0"/>
      <w:marTop w:val="0"/>
      <w:marBottom w:val="0"/>
      <w:divBdr>
        <w:top w:val="none" w:sz="0" w:space="0" w:color="auto"/>
        <w:left w:val="none" w:sz="0" w:space="0" w:color="auto"/>
        <w:bottom w:val="none" w:sz="0" w:space="0" w:color="auto"/>
        <w:right w:val="none" w:sz="0" w:space="0" w:color="auto"/>
      </w:divBdr>
    </w:div>
    <w:div w:id="1168329141">
      <w:marLeft w:val="480"/>
      <w:marRight w:val="0"/>
      <w:marTop w:val="0"/>
      <w:marBottom w:val="0"/>
      <w:divBdr>
        <w:top w:val="none" w:sz="0" w:space="0" w:color="auto"/>
        <w:left w:val="none" w:sz="0" w:space="0" w:color="auto"/>
        <w:bottom w:val="none" w:sz="0" w:space="0" w:color="auto"/>
        <w:right w:val="none" w:sz="0" w:space="0" w:color="auto"/>
      </w:divBdr>
    </w:div>
    <w:div w:id="1184054427">
      <w:marLeft w:val="480"/>
      <w:marRight w:val="0"/>
      <w:marTop w:val="0"/>
      <w:marBottom w:val="0"/>
      <w:divBdr>
        <w:top w:val="none" w:sz="0" w:space="0" w:color="auto"/>
        <w:left w:val="none" w:sz="0" w:space="0" w:color="auto"/>
        <w:bottom w:val="none" w:sz="0" w:space="0" w:color="auto"/>
        <w:right w:val="none" w:sz="0" w:space="0" w:color="auto"/>
      </w:divBdr>
    </w:div>
    <w:div w:id="1186211520">
      <w:bodyDiv w:val="1"/>
      <w:marLeft w:val="0"/>
      <w:marRight w:val="0"/>
      <w:marTop w:val="0"/>
      <w:marBottom w:val="0"/>
      <w:divBdr>
        <w:top w:val="none" w:sz="0" w:space="0" w:color="auto"/>
        <w:left w:val="none" w:sz="0" w:space="0" w:color="auto"/>
        <w:bottom w:val="none" w:sz="0" w:space="0" w:color="auto"/>
        <w:right w:val="none" w:sz="0" w:space="0" w:color="auto"/>
      </w:divBdr>
    </w:div>
    <w:div w:id="1186560028">
      <w:marLeft w:val="480"/>
      <w:marRight w:val="0"/>
      <w:marTop w:val="0"/>
      <w:marBottom w:val="0"/>
      <w:divBdr>
        <w:top w:val="none" w:sz="0" w:space="0" w:color="auto"/>
        <w:left w:val="none" w:sz="0" w:space="0" w:color="auto"/>
        <w:bottom w:val="none" w:sz="0" w:space="0" w:color="auto"/>
        <w:right w:val="none" w:sz="0" w:space="0" w:color="auto"/>
      </w:divBdr>
    </w:div>
    <w:div w:id="1188446569">
      <w:marLeft w:val="480"/>
      <w:marRight w:val="0"/>
      <w:marTop w:val="0"/>
      <w:marBottom w:val="0"/>
      <w:divBdr>
        <w:top w:val="none" w:sz="0" w:space="0" w:color="auto"/>
        <w:left w:val="none" w:sz="0" w:space="0" w:color="auto"/>
        <w:bottom w:val="none" w:sz="0" w:space="0" w:color="auto"/>
        <w:right w:val="none" w:sz="0" w:space="0" w:color="auto"/>
      </w:divBdr>
    </w:div>
    <w:div w:id="1189679221">
      <w:marLeft w:val="480"/>
      <w:marRight w:val="0"/>
      <w:marTop w:val="0"/>
      <w:marBottom w:val="0"/>
      <w:divBdr>
        <w:top w:val="none" w:sz="0" w:space="0" w:color="auto"/>
        <w:left w:val="none" w:sz="0" w:space="0" w:color="auto"/>
        <w:bottom w:val="none" w:sz="0" w:space="0" w:color="auto"/>
        <w:right w:val="none" w:sz="0" w:space="0" w:color="auto"/>
      </w:divBdr>
    </w:div>
    <w:div w:id="1189684135">
      <w:marLeft w:val="480"/>
      <w:marRight w:val="0"/>
      <w:marTop w:val="0"/>
      <w:marBottom w:val="0"/>
      <w:divBdr>
        <w:top w:val="none" w:sz="0" w:space="0" w:color="auto"/>
        <w:left w:val="none" w:sz="0" w:space="0" w:color="auto"/>
        <w:bottom w:val="none" w:sz="0" w:space="0" w:color="auto"/>
        <w:right w:val="none" w:sz="0" w:space="0" w:color="auto"/>
      </w:divBdr>
    </w:div>
    <w:div w:id="1193804272">
      <w:marLeft w:val="480"/>
      <w:marRight w:val="0"/>
      <w:marTop w:val="0"/>
      <w:marBottom w:val="0"/>
      <w:divBdr>
        <w:top w:val="none" w:sz="0" w:space="0" w:color="auto"/>
        <w:left w:val="none" w:sz="0" w:space="0" w:color="auto"/>
        <w:bottom w:val="none" w:sz="0" w:space="0" w:color="auto"/>
        <w:right w:val="none" w:sz="0" w:space="0" w:color="auto"/>
      </w:divBdr>
    </w:div>
    <w:div w:id="1197810576">
      <w:bodyDiv w:val="1"/>
      <w:marLeft w:val="0"/>
      <w:marRight w:val="0"/>
      <w:marTop w:val="0"/>
      <w:marBottom w:val="0"/>
      <w:divBdr>
        <w:top w:val="none" w:sz="0" w:space="0" w:color="auto"/>
        <w:left w:val="none" w:sz="0" w:space="0" w:color="auto"/>
        <w:bottom w:val="none" w:sz="0" w:space="0" w:color="auto"/>
        <w:right w:val="none" w:sz="0" w:space="0" w:color="auto"/>
      </w:divBdr>
    </w:div>
    <w:div w:id="1199516016">
      <w:marLeft w:val="480"/>
      <w:marRight w:val="0"/>
      <w:marTop w:val="0"/>
      <w:marBottom w:val="0"/>
      <w:divBdr>
        <w:top w:val="none" w:sz="0" w:space="0" w:color="auto"/>
        <w:left w:val="none" w:sz="0" w:space="0" w:color="auto"/>
        <w:bottom w:val="none" w:sz="0" w:space="0" w:color="auto"/>
        <w:right w:val="none" w:sz="0" w:space="0" w:color="auto"/>
      </w:divBdr>
    </w:div>
    <w:div w:id="1202127864">
      <w:marLeft w:val="480"/>
      <w:marRight w:val="0"/>
      <w:marTop w:val="0"/>
      <w:marBottom w:val="0"/>
      <w:divBdr>
        <w:top w:val="none" w:sz="0" w:space="0" w:color="auto"/>
        <w:left w:val="none" w:sz="0" w:space="0" w:color="auto"/>
        <w:bottom w:val="none" w:sz="0" w:space="0" w:color="auto"/>
        <w:right w:val="none" w:sz="0" w:space="0" w:color="auto"/>
      </w:divBdr>
    </w:div>
    <w:div w:id="1202741355">
      <w:marLeft w:val="480"/>
      <w:marRight w:val="0"/>
      <w:marTop w:val="0"/>
      <w:marBottom w:val="0"/>
      <w:divBdr>
        <w:top w:val="none" w:sz="0" w:space="0" w:color="auto"/>
        <w:left w:val="none" w:sz="0" w:space="0" w:color="auto"/>
        <w:bottom w:val="none" w:sz="0" w:space="0" w:color="auto"/>
        <w:right w:val="none" w:sz="0" w:space="0" w:color="auto"/>
      </w:divBdr>
    </w:div>
    <w:div w:id="1203712958">
      <w:marLeft w:val="480"/>
      <w:marRight w:val="0"/>
      <w:marTop w:val="0"/>
      <w:marBottom w:val="0"/>
      <w:divBdr>
        <w:top w:val="none" w:sz="0" w:space="0" w:color="auto"/>
        <w:left w:val="none" w:sz="0" w:space="0" w:color="auto"/>
        <w:bottom w:val="none" w:sz="0" w:space="0" w:color="auto"/>
        <w:right w:val="none" w:sz="0" w:space="0" w:color="auto"/>
      </w:divBdr>
    </w:div>
    <w:div w:id="1203785159">
      <w:marLeft w:val="480"/>
      <w:marRight w:val="0"/>
      <w:marTop w:val="0"/>
      <w:marBottom w:val="0"/>
      <w:divBdr>
        <w:top w:val="none" w:sz="0" w:space="0" w:color="auto"/>
        <w:left w:val="none" w:sz="0" w:space="0" w:color="auto"/>
        <w:bottom w:val="none" w:sz="0" w:space="0" w:color="auto"/>
        <w:right w:val="none" w:sz="0" w:space="0" w:color="auto"/>
      </w:divBdr>
    </w:div>
    <w:div w:id="1206677274">
      <w:marLeft w:val="480"/>
      <w:marRight w:val="0"/>
      <w:marTop w:val="0"/>
      <w:marBottom w:val="0"/>
      <w:divBdr>
        <w:top w:val="none" w:sz="0" w:space="0" w:color="auto"/>
        <w:left w:val="none" w:sz="0" w:space="0" w:color="auto"/>
        <w:bottom w:val="none" w:sz="0" w:space="0" w:color="auto"/>
        <w:right w:val="none" w:sz="0" w:space="0" w:color="auto"/>
      </w:divBdr>
    </w:div>
    <w:div w:id="1209875371">
      <w:marLeft w:val="480"/>
      <w:marRight w:val="0"/>
      <w:marTop w:val="0"/>
      <w:marBottom w:val="0"/>
      <w:divBdr>
        <w:top w:val="none" w:sz="0" w:space="0" w:color="auto"/>
        <w:left w:val="none" w:sz="0" w:space="0" w:color="auto"/>
        <w:bottom w:val="none" w:sz="0" w:space="0" w:color="auto"/>
        <w:right w:val="none" w:sz="0" w:space="0" w:color="auto"/>
      </w:divBdr>
    </w:div>
    <w:div w:id="1211989776">
      <w:marLeft w:val="480"/>
      <w:marRight w:val="0"/>
      <w:marTop w:val="0"/>
      <w:marBottom w:val="0"/>
      <w:divBdr>
        <w:top w:val="none" w:sz="0" w:space="0" w:color="auto"/>
        <w:left w:val="none" w:sz="0" w:space="0" w:color="auto"/>
        <w:bottom w:val="none" w:sz="0" w:space="0" w:color="auto"/>
        <w:right w:val="none" w:sz="0" w:space="0" w:color="auto"/>
      </w:divBdr>
    </w:div>
    <w:div w:id="1212765664">
      <w:marLeft w:val="480"/>
      <w:marRight w:val="0"/>
      <w:marTop w:val="0"/>
      <w:marBottom w:val="0"/>
      <w:divBdr>
        <w:top w:val="none" w:sz="0" w:space="0" w:color="auto"/>
        <w:left w:val="none" w:sz="0" w:space="0" w:color="auto"/>
        <w:bottom w:val="none" w:sz="0" w:space="0" w:color="auto"/>
        <w:right w:val="none" w:sz="0" w:space="0" w:color="auto"/>
      </w:divBdr>
    </w:div>
    <w:div w:id="1213617332">
      <w:bodyDiv w:val="1"/>
      <w:marLeft w:val="0"/>
      <w:marRight w:val="0"/>
      <w:marTop w:val="0"/>
      <w:marBottom w:val="0"/>
      <w:divBdr>
        <w:top w:val="none" w:sz="0" w:space="0" w:color="auto"/>
        <w:left w:val="none" w:sz="0" w:space="0" w:color="auto"/>
        <w:bottom w:val="none" w:sz="0" w:space="0" w:color="auto"/>
        <w:right w:val="none" w:sz="0" w:space="0" w:color="auto"/>
      </w:divBdr>
    </w:div>
    <w:div w:id="1217620762">
      <w:marLeft w:val="480"/>
      <w:marRight w:val="0"/>
      <w:marTop w:val="0"/>
      <w:marBottom w:val="0"/>
      <w:divBdr>
        <w:top w:val="none" w:sz="0" w:space="0" w:color="auto"/>
        <w:left w:val="none" w:sz="0" w:space="0" w:color="auto"/>
        <w:bottom w:val="none" w:sz="0" w:space="0" w:color="auto"/>
        <w:right w:val="none" w:sz="0" w:space="0" w:color="auto"/>
      </w:divBdr>
    </w:div>
    <w:div w:id="1218280276">
      <w:marLeft w:val="480"/>
      <w:marRight w:val="0"/>
      <w:marTop w:val="0"/>
      <w:marBottom w:val="0"/>
      <w:divBdr>
        <w:top w:val="none" w:sz="0" w:space="0" w:color="auto"/>
        <w:left w:val="none" w:sz="0" w:space="0" w:color="auto"/>
        <w:bottom w:val="none" w:sz="0" w:space="0" w:color="auto"/>
        <w:right w:val="none" w:sz="0" w:space="0" w:color="auto"/>
      </w:divBdr>
    </w:div>
    <w:div w:id="1218712025">
      <w:marLeft w:val="480"/>
      <w:marRight w:val="0"/>
      <w:marTop w:val="0"/>
      <w:marBottom w:val="0"/>
      <w:divBdr>
        <w:top w:val="none" w:sz="0" w:space="0" w:color="auto"/>
        <w:left w:val="none" w:sz="0" w:space="0" w:color="auto"/>
        <w:bottom w:val="none" w:sz="0" w:space="0" w:color="auto"/>
        <w:right w:val="none" w:sz="0" w:space="0" w:color="auto"/>
      </w:divBdr>
    </w:div>
    <w:div w:id="1221019012">
      <w:marLeft w:val="480"/>
      <w:marRight w:val="0"/>
      <w:marTop w:val="0"/>
      <w:marBottom w:val="0"/>
      <w:divBdr>
        <w:top w:val="none" w:sz="0" w:space="0" w:color="auto"/>
        <w:left w:val="none" w:sz="0" w:space="0" w:color="auto"/>
        <w:bottom w:val="none" w:sz="0" w:space="0" w:color="auto"/>
        <w:right w:val="none" w:sz="0" w:space="0" w:color="auto"/>
      </w:divBdr>
    </w:div>
    <w:div w:id="1224366940">
      <w:bodyDiv w:val="1"/>
      <w:marLeft w:val="0"/>
      <w:marRight w:val="0"/>
      <w:marTop w:val="0"/>
      <w:marBottom w:val="0"/>
      <w:divBdr>
        <w:top w:val="none" w:sz="0" w:space="0" w:color="auto"/>
        <w:left w:val="none" w:sz="0" w:space="0" w:color="auto"/>
        <w:bottom w:val="none" w:sz="0" w:space="0" w:color="auto"/>
        <w:right w:val="none" w:sz="0" w:space="0" w:color="auto"/>
      </w:divBdr>
    </w:div>
    <w:div w:id="1224415122">
      <w:marLeft w:val="480"/>
      <w:marRight w:val="0"/>
      <w:marTop w:val="0"/>
      <w:marBottom w:val="0"/>
      <w:divBdr>
        <w:top w:val="none" w:sz="0" w:space="0" w:color="auto"/>
        <w:left w:val="none" w:sz="0" w:space="0" w:color="auto"/>
        <w:bottom w:val="none" w:sz="0" w:space="0" w:color="auto"/>
        <w:right w:val="none" w:sz="0" w:space="0" w:color="auto"/>
      </w:divBdr>
    </w:div>
    <w:div w:id="1224676571">
      <w:marLeft w:val="480"/>
      <w:marRight w:val="0"/>
      <w:marTop w:val="0"/>
      <w:marBottom w:val="0"/>
      <w:divBdr>
        <w:top w:val="none" w:sz="0" w:space="0" w:color="auto"/>
        <w:left w:val="none" w:sz="0" w:space="0" w:color="auto"/>
        <w:bottom w:val="none" w:sz="0" w:space="0" w:color="auto"/>
        <w:right w:val="none" w:sz="0" w:space="0" w:color="auto"/>
      </w:divBdr>
    </w:div>
    <w:div w:id="1227299270">
      <w:marLeft w:val="480"/>
      <w:marRight w:val="0"/>
      <w:marTop w:val="0"/>
      <w:marBottom w:val="0"/>
      <w:divBdr>
        <w:top w:val="none" w:sz="0" w:space="0" w:color="auto"/>
        <w:left w:val="none" w:sz="0" w:space="0" w:color="auto"/>
        <w:bottom w:val="none" w:sz="0" w:space="0" w:color="auto"/>
        <w:right w:val="none" w:sz="0" w:space="0" w:color="auto"/>
      </w:divBdr>
    </w:div>
    <w:div w:id="1228227476">
      <w:marLeft w:val="480"/>
      <w:marRight w:val="0"/>
      <w:marTop w:val="0"/>
      <w:marBottom w:val="0"/>
      <w:divBdr>
        <w:top w:val="none" w:sz="0" w:space="0" w:color="auto"/>
        <w:left w:val="none" w:sz="0" w:space="0" w:color="auto"/>
        <w:bottom w:val="none" w:sz="0" w:space="0" w:color="auto"/>
        <w:right w:val="none" w:sz="0" w:space="0" w:color="auto"/>
      </w:divBdr>
    </w:div>
    <w:div w:id="1230188416">
      <w:marLeft w:val="480"/>
      <w:marRight w:val="0"/>
      <w:marTop w:val="0"/>
      <w:marBottom w:val="0"/>
      <w:divBdr>
        <w:top w:val="none" w:sz="0" w:space="0" w:color="auto"/>
        <w:left w:val="none" w:sz="0" w:space="0" w:color="auto"/>
        <w:bottom w:val="none" w:sz="0" w:space="0" w:color="auto"/>
        <w:right w:val="none" w:sz="0" w:space="0" w:color="auto"/>
      </w:divBdr>
    </w:div>
    <w:div w:id="1231622544">
      <w:marLeft w:val="480"/>
      <w:marRight w:val="0"/>
      <w:marTop w:val="0"/>
      <w:marBottom w:val="0"/>
      <w:divBdr>
        <w:top w:val="none" w:sz="0" w:space="0" w:color="auto"/>
        <w:left w:val="none" w:sz="0" w:space="0" w:color="auto"/>
        <w:bottom w:val="none" w:sz="0" w:space="0" w:color="auto"/>
        <w:right w:val="none" w:sz="0" w:space="0" w:color="auto"/>
      </w:divBdr>
    </w:div>
    <w:div w:id="1236547459">
      <w:marLeft w:val="480"/>
      <w:marRight w:val="0"/>
      <w:marTop w:val="0"/>
      <w:marBottom w:val="0"/>
      <w:divBdr>
        <w:top w:val="none" w:sz="0" w:space="0" w:color="auto"/>
        <w:left w:val="none" w:sz="0" w:space="0" w:color="auto"/>
        <w:bottom w:val="none" w:sz="0" w:space="0" w:color="auto"/>
        <w:right w:val="none" w:sz="0" w:space="0" w:color="auto"/>
      </w:divBdr>
    </w:div>
    <w:div w:id="1238973673">
      <w:marLeft w:val="480"/>
      <w:marRight w:val="0"/>
      <w:marTop w:val="0"/>
      <w:marBottom w:val="0"/>
      <w:divBdr>
        <w:top w:val="none" w:sz="0" w:space="0" w:color="auto"/>
        <w:left w:val="none" w:sz="0" w:space="0" w:color="auto"/>
        <w:bottom w:val="none" w:sz="0" w:space="0" w:color="auto"/>
        <w:right w:val="none" w:sz="0" w:space="0" w:color="auto"/>
      </w:divBdr>
    </w:div>
    <w:div w:id="1239364524">
      <w:marLeft w:val="480"/>
      <w:marRight w:val="0"/>
      <w:marTop w:val="0"/>
      <w:marBottom w:val="0"/>
      <w:divBdr>
        <w:top w:val="none" w:sz="0" w:space="0" w:color="auto"/>
        <w:left w:val="none" w:sz="0" w:space="0" w:color="auto"/>
        <w:bottom w:val="none" w:sz="0" w:space="0" w:color="auto"/>
        <w:right w:val="none" w:sz="0" w:space="0" w:color="auto"/>
      </w:divBdr>
    </w:div>
    <w:div w:id="1243026612">
      <w:marLeft w:val="480"/>
      <w:marRight w:val="0"/>
      <w:marTop w:val="0"/>
      <w:marBottom w:val="0"/>
      <w:divBdr>
        <w:top w:val="none" w:sz="0" w:space="0" w:color="auto"/>
        <w:left w:val="none" w:sz="0" w:space="0" w:color="auto"/>
        <w:bottom w:val="none" w:sz="0" w:space="0" w:color="auto"/>
        <w:right w:val="none" w:sz="0" w:space="0" w:color="auto"/>
      </w:divBdr>
    </w:div>
    <w:div w:id="1246114081">
      <w:bodyDiv w:val="1"/>
      <w:marLeft w:val="0"/>
      <w:marRight w:val="0"/>
      <w:marTop w:val="0"/>
      <w:marBottom w:val="0"/>
      <w:divBdr>
        <w:top w:val="none" w:sz="0" w:space="0" w:color="auto"/>
        <w:left w:val="none" w:sz="0" w:space="0" w:color="auto"/>
        <w:bottom w:val="none" w:sz="0" w:space="0" w:color="auto"/>
        <w:right w:val="none" w:sz="0" w:space="0" w:color="auto"/>
      </w:divBdr>
    </w:div>
    <w:div w:id="1247492200">
      <w:bodyDiv w:val="1"/>
      <w:marLeft w:val="0"/>
      <w:marRight w:val="0"/>
      <w:marTop w:val="0"/>
      <w:marBottom w:val="0"/>
      <w:divBdr>
        <w:top w:val="none" w:sz="0" w:space="0" w:color="auto"/>
        <w:left w:val="none" w:sz="0" w:space="0" w:color="auto"/>
        <w:bottom w:val="none" w:sz="0" w:space="0" w:color="auto"/>
        <w:right w:val="none" w:sz="0" w:space="0" w:color="auto"/>
      </w:divBdr>
    </w:div>
    <w:div w:id="1248540968">
      <w:marLeft w:val="480"/>
      <w:marRight w:val="0"/>
      <w:marTop w:val="0"/>
      <w:marBottom w:val="0"/>
      <w:divBdr>
        <w:top w:val="none" w:sz="0" w:space="0" w:color="auto"/>
        <w:left w:val="none" w:sz="0" w:space="0" w:color="auto"/>
        <w:bottom w:val="none" w:sz="0" w:space="0" w:color="auto"/>
        <w:right w:val="none" w:sz="0" w:space="0" w:color="auto"/>
      </w:divBdr>
    </w:div>
    <w:div w:id="1250047059">
      <w:bodyDiv w:val="1"/>
      <w:marLeft w:val="0"/>
      <w:marRight w:val="0"/>
      <w:marTop w:val="0"/>
      <w:marBottom w:val="0"/>
      <w:divBdr>
        <w:top w:val="none" w:sz="0" w:space="0" w:color="auto"/>
        <w:left w:val="none" w:sz="0" w:space="0" w:color="auto"/>
        <w:bottom w:val="none" w:sz="0" w:space="0" w:color="auto"/>
        <w:right w:val="none" w:sz="0" w:space="0" w:color="auto"/>
      </w:divBdr>
    </w:div>
    <w:div w:id="1250310590">
      <w:bodyDiv w:val="1"/>
      <w:marLeft w:val="0"/>
      <w:marRight w:val="0"/>
      <w:marTop w:val="0"/>
      <w:marBottom w:val="0"/>
      <w:divBdr>
        <w:top w:val="none" w:sz="0" w:space="0" w:color="auto"/>
        <w:left w:val="none" w:sz="0" w:space="0" w:color="auto"/>
        <w:bottom w:val="none" w:sz="0" w:space="0" w:color="auto"/>
        <w:right w:val="none" w:sz="0" w:space="0" w:color="auto"/>
      </w:divBdr>
    </w:div>
    <w:div w:id="1254969075">
      <w:marLeft w:val="480"/>
      <w:marRight w:val="0"/>
      <w:marTop w:val="0"/>
      <w:marBottom w:val="0"/>
      <w:divBdr>
        <w:top w:val="none" w:sz="0" w:space="0" w:color="auto"/>
        <w:left w:val="none" w:sz="0" w:space="0" w:color="auto"/>
        <w:bottom w:val="none" w:sz="0" w:space="0" w:color="auto"/>
        <w:right w:val="none" w:sz="0" w:space="0" w:color="auto"/>
      </w:divBdr>
    </w:div>
    <w:div w:id="1260141113">
      <w:marLeft w:val="480"/>
      <w:marRight w:val="0"/>
      <w:marTop w:val="0"/>
      <w:marBottom w:val="0"/>
      <w:divBdr>
        <w:top w:val="none" w:sz="0" w:space="0" w:color="auto"/>
        <w:left w:val="none" w:sz="0" w:space="0" w:color="auto"/>
        <w:bottom w:val="none" w:sz="0" w:space="0" w:color="auto"/>
        <w:right w:val="none" w:sz="0" w:space="0" w:color="auto"/>
      </w:divBdr>
    </w:div>
    <w:div w:id="1261183571">
      <w:marLeft w:val="480"/>
      <w:marRight w:val="0"/>
      <w:marTop w:val="0"/>
      <w:marBottom w:val="0"/>
      <w:divBdr>
        <w:top w:val="none" w:sz="0" w:space="0" w:color="auto"/>
        <w:left w:val="none" w:sz="0" w:space="0" w:color="auto"/>
        <w:bottom w:val="none" w:sz="0" w:space="0" w:color="auto"/>
        <w:right w:val="none" w:sz="0" w:space="0" w:color="auto"/>
      </w:divBdr>
    </w:div>
    <w:div w:id="1262183403">
      <w:marLeft w:val="480"/>
      <w:marRight w:val="0"/>
      <w:marTop w:val="0"/>
      <w:marBottom w:val="0"/>
      <w:divBdr>
        <w:top w:val="none" w:sz="0" w:space="0" w:color="auto"/>
        <w:left w:val="none" w:sz="0" w:space="0" w:color="auto"/>
        <w:bottom w:val="none" w:sz="0" w:space="0" w:color="auto"/>
        <w:right w:val="none" w:sz="0" w:space="0" w:color="auto"/>
      </w:divBdr>
    </w:div>
    <w:div w:id="1262496816">
      <w:bodyDiv w:val="1"/>
      <w:marLeft w:val="0"/>
      <w:marRight w:val="0"/>
      <w:marTop w:val="0"/>
      <w:marBottom w:val="0"/>
      <w:divBdr>
        <w:top w:val="none" w:sz="0" w:space="0" w:color="auto"/>
        <w:left w:val="none" w:sz="0" w:space="0" w:color="auto"/>
        <w:bottom w:val="none" w:sz="0" w:space="0" w:color="auto"/>
        <w:right w:val="none" w:sz="0" w:space="0" w:color="auto"/>
      </w:divBdr>
    </w:div>
    <w:div w:id="1263342904">
      <w:bodyDiv w:val="1"/>
      <w:marLeft w:val="0"/>
      <w:marRight w:val="0"/>
      <w:marTop w:val="0"/>
      <w:marBottom w:val="0"/>
      <w:divBdr>
        <w:top w:val="none" w:sz="0" w:space="0" w:color="auto"/>
        <w:left w:val="none" w:sz="0" w:space="0" w:color="auto"/>
        <w:bottom w:val="none" w:sz="0" w:space="0" w:color="auto"/>
        <w:right w:val="none" w:sz="0" w:space="0" w:color="auto"/>
      </w:divBdr>
    </w:div>
    <w:div w:id="1264075936">
      <w:marLeft w:val="480"/>
      <w:marRight w:val="0"/>
      <w:marTop w:val="0"/>
      <w:marBottom w:val="0"/>
      <w:divBdr>
        <w:top w:val="none" w:sz="0" w:space="0" w:color="auto"/>
        <w:left w:val="none" w:sz="0" w:space="0" w:color="auto"/>
        <w:bottom w:val="none" w:sz="0" w:space="0" w:color="auto"/>
        <w:right w:val="none" w:sz="0" w:space="0" w:color="auto"/>
      </w:divBdr>
    </w:div>
    <w:div w:id="1268848614">
      <w:marLeft w:val="480"/>
      <w:marRight w:val="0"/>
      <w:marTop w:val="0"/>
      <w:marBottom w:val="0"/>
      <w:divBdr>
        <w:top w:val="none" w:sz="0" w:space="0" w:color="auto"/>
        <w:left w:val="none" w:sz="0" w:space="0" w:color="auto"/>
        <w:bottom w:val="none" w:sz="0" w:space="0" w:color="auto"/>
        <w:right w:val="none" w:sz="0" w:space="0" w:color="auto"/>
      </w:divBdr>
    </w:div>
    <w:div w:id="1269460229">
      <w:marLeft w:val="480"/>
      <w:marRight w:val="0"/>
      <w:marTop w:val="0"/>
      <w:marBottom w:val="0"/>
      <w:divBdr>
        <w:top w:val="none" w:sz="0" w:space="0" w:color="auto"/>
        <w:left w:val="none" w:sz="0" w:space="0" w:color="auto"/>
        <w:bottom w:val="none" w:sz="0" w:space="0" w:color="auto"/>
        <w:right w:val="none" w:sz="0" w:space="0" w:color="auto"/>
      </w:divBdr>
    </w:div>
    <w:div w:id="1270090616">
      <w:marLeft w:val="480"/>
      <w:marRight w:val="0"/>
      <w:marTop w:val="0"/>
      <w:marBottom w:val="0"/>
      <w:divBdr>
        <w:top w:val="none" w:sz="0" w:space="0" w:color="auto"/>
        <w:left w:val="none" w:sz="0" w:space="0" w:color="auto"/>
        <w:bottom w:val="none" w:sz="0" w:space="0" w:color="auto"/>
        <w:right w:val="none" w:sz="0" w:space="0" w:color="auto"/>
      </w:divBdr>
    </w:div>
    <w:div w:id="1272401569">
      <w:bodyDiv w:val="1"/>
      <w:marLeft w:val="0"/>
      <w:marRight w:val="0"/>
      <w:marTop w:val="0"/>
      <w:marBottom w:val="0"/>
      <w:divBdr>
        <w:top w:val="none" w:sz="0" w:space="0" w:color="auto"/>
        <w:left w:val="none" w:sz="0" w:space="0" w:color="auto"/>
        <w:bottom w:val="none" w:sz="0" w:space="0" w:color="auto"/>
        <w:right w:val="none" w:sz="0" w:space="0" w:color="auto"/>
      </w:divBdr>
    </w:div>
    <w:div w:id="1279023454">
      <w:marLeft w:val="480"/>
      <w:marRight w:val="0"/>
      <w:marTop w:val="0"/>
      <w:marBottom w:val="0"/>
      <w:divBdr>
        <w:top w:val="none" w:sz="0" w:space="0" w:color="auto"/>
        <w:left w:val="none" w:sz="0" w:space="0" w:color="auto"/>
        <w:bottom w:val="none" w:sz="0" w:space="0" w:color="auto"/>
        <w:right w:val="none" w:sz="0" w:space="0" w:color="auto"/>
      </w:divBdr>
    </w:div>
    <w:div w:id="1281186361">
      <w:marLeft w:val="480"/>
      <w:marRight w:val="0"/>
      <w:marTop w:val="0"/>
      <w:marBottom w:val="0"/>
      <w:divBdr>
        <w:top w:val="none" w:sz="0" w:space="0" w:color="auto"/>
        <w:left w:val="none" w:sz="0" w:space="0" w:color="auto"/>
        <w:bottom w:val="none" w:sz="0" w:space="0" w:color="auto"/>
        <w:right w:val="none" w:sz="0" w:space="0" w:color="auto"/>
      </w:divBdr>
    </w:div>
    <w:div w:id="1284771551">
      <w:marLeft w:val="480"/>
      <w:marRight w:val="0"/>
      <w:marTop w:val="0"/>
      <w:marBottom w:val="0"/>
      <w:divBdr>
        <w:top w:val="none" w:sz="0" w:space="0" w:color="auto"/>
        <w:left w:val="none" w:sz="0" w:space="0" w:color="auto"/>
        <w:bottom w:val="none" w:sz="0" w:space="0" w:color="auto"/>
        <w:right w:val="none" w:sz="0" w:space="0" w:color="auto"/>
      </w:divBdr>
    </w:div>
    <w:div w:id="1286694891">
      <w:marLeft w:val="480"/>
      <w:marRight w:val="0"/>
      <w:marTop w:val="0"/>
      <w:marBottom w:val="0"/>
      <w:divBdr>
        <w:top w:val="none" w:sz="0" w:space="0" w:color="auto"/>
        <w:left w:val="none" w:sz="0" w:space="0" w:color="auto"/>
        <w:bottom w:val="none" w:sz="0" w:space="0" w:color="auto"/>
        <w:right w:val="none" w:sz="0" w:space="0" w:color="auto"/>
      </w:divBdr>
    </w:div>
    <w:div w:id="1287200409">
      <w:marLeft w:val="480"/>
      <w:marRight w:val="0"/>
      <w:marTop w:val="0"/>
      <w:marBottom w:val="0"/>
      <w:divBdr>
        <w:top w:val="none" w:sz="0" w:space="0" w:color="auto"/>
        <w:left w:val="none" w:sz="0" w:space="0" w:color="auto"/>
        <w:bottom w:val="none" w:sz="0" w:space="0" w:color="auto"/>
        <w:right w:val="none" w:sz="0" w:space="0" w:color="auto"/>
      </w:divBdr>
    </w:div>
    <w:div w:id="1295714403">
      <w:marLeft w:val="480"/>
      <w:marRight w:val="0"/>
      <w:marTop w:val="0"/>
      <w:marBottom w:val="0"/>
      <w:divBdr>
        <w:top w:val="none" w:sz="0" w:space="0" w:color="auto"/>
        <w:left w:val="none" w:sz="0" w:space="0" w:color="auto"/>
        <w:bottom w:val="none" w:sz="0" w:space="0" w:color="auto"/>
        <w:right w:val="none" w:sz="0" w:space="0" w:color="auto"/>
      </w:divBdr>
    </w:div>
    <w:div w:id="1296371509">
      <w:marLeft w:val="480"/>
      <w:marRight w:val="0"/>
      <w:marTop w:val="0"/>
      <w:marBottom w:val="0"/>
      <w:divBdr>
        <w:top w:val="none" w:sz="0" w:space="0" w:color="auto"/>
        <w:left w:val="none" w:sz="0" w:space="0" w:color="auto"/>
        <w:bottom w:val="none" w:sz="0" w:space="0" w:color="auto"/>
        <w:right w:val="none" w:sz="0" w:space="0" w:color="auto"/>
      </w:divBdr>
    </w:div>
    <w:div w:id="1297947618">
      <w:marLeft w:val="480"/>
      <w:marRight w:val="0"/>
      <w:marTop w:val="0"/>
      <w:marBottom w:val="0"/>
      <w:divBdr>
        <w:top w:val="none" w:sz="0" w:space="0" w:color="auto"/>
        <w:left w:val="none" w:sz="0" w:space="0" w:color="auto"/>
        <w:bottom w:val="none" w:sz="0" w:space="0" w:color="auto"/>
        <w:right w:val="none" w:sz="0" w:space="0" w:color="auto"/>
      </w:divBdr>
    </w:div>
    <w:div w:id="1298149997">
      <w:marLeft w:val="480"/>
      <w:marRight w:val="0"/>
      <w:marTop w:val="0"/>
      <w:marBottom w:val="0"/>
      <w:divBdr>
        <w:top w:val="none" w:sz="0" w:space="0" w:color="auto"/>
        <w:left w:val="none" w:sz="0" w:space="0" w:color="auto"/>
        <w:bottom w:val="none" w:sz="0" w:space="0" w:color="auto"/>
        <w:right w:val="none" w:sz="0" w:space="0" w:color="auto"/>
      </w:divBdr>
    </w:div>
    <w:div w:id="1305310634">
      <w:marLeft w:val="480"/>
      <w:marRight w:val="0"/>
      <w:marTop w:val="0"/>
      <w:marBottom w:val="0"/>
      <w:divBdr>
        <w:top w:val="none" w:sz="0" w:space="0" w:color="auto"/>
        <w:left w:val="none" w:sz="0" w:space="0" w:color="auto"/>
        <w:bottom w:val="none" w:sz="0" w:space="0" w:color="auto"/>
        <w:right w:val="none" w:sz="0" w:space="0" w:color="auto"/>
      </w:divBdr>
    </w:div>
    <w:div w:id="1306273599">
      <w:marLeft w:val="480"/>
      <w:marRight w:val="0"/>
      <w:marTop w:val="0"/>
      <w:marBottom w:val="0"/>
      <w:divBdr>
        <w:top w:val="none" w:sz="0" w:space="0" w:color="auto"/>
        <w:left w:val="none" w:sz="0" w:space="0" w:color="auto"/>
        <w:bottom w:val="none" w:sz="0" w:space="0" w:color="auto"/>
        <w:right w:val="none" w:sz="0" w:space="0" w:color="auto"/>
      </w:divBdr>
    </w:div>
    <w:div w:id="1307782628">
      <w:marLeft w:val="480"/>
      <w:marRight w:val="0"/>
      <w:marTop w:val="0"/>
      <w:marBottom w:val="0"/>
      <w:divBdr>
        <w:top w:val="none" w:sz="0" w:space="0" w:color="auto"/>
        <w:left w:val="none" w:sz="0" w:space="0" w:color="auto"/>
        <w:bottom w:val="none" w:sz="0" w:space="0" w:color="auto"/>
        <w:right w:val="none" w:sz="0" w:space="0" w:color="auto"/>
      </w:divBdr>
    </w:div>
    <w:div w:id="1312365755">
      <w:marLeft w:val="480"/>
      <w:marRight w:val="0"/>
      <w:marTop w:val="0"/>
      <w:marBottom w:val="0"/>
      <w:divBdr>
        <w:top w:val="none" w:sz="0" w:space="0" w:color="auto"/>
        <w:left w:val="none" w:sz="0" w:space="0" w:color="auto"/>
        <w:bottom w:val="none" w:sz="0" w:space="0" w:color="auto"/>
        <w:right w:val="none" w:sz="0" w:space="0" w:color="auto"/>
      </w:divBdr>
    </w:div>
    <w:div w:id="1312371308">
      <w:marLeft w:val="480"/>
      <w:marRight w:val="0"/>
      <w:marTop w:val="0"/>
      <w:marBottom w:val="0"/>
      <w:divBdr>
        <w:top w:val="none" w:sz="0" w:space="0" w:color="auto"/>
        <w:left w:val="none" w:sz="0" w:space="0" w:color="auto"/>
        <w:bottom w:val="none" w:sz="0" w:space="0" w:color="auto"/>
        <w:right w:val="none" w:sz="0" w:space="0" w:color="auto"/>
      </w:divBdr>
    </w:div>
    <w:div w:id="1312515384">
      <w:marLeft w:val="480"/>
      <w:marRight w:val="0"/>
      <w:marTop w:val="0"/>
      <w:marBottom w:val="0"/>
      <w:divBdr>
        <w:top w:val="none" w:sz="0" w:space="0" w:color="auto"/>
        <w:left w:val="none" w:sz="0" w:space="0" w:color="auto"/>
        <w:bottom w:val="none" w:sz="0" w:space="0" w:color="auto"/>
        <w:right w:val="none" w:sz="0" w:space="0" w:color="auto"/>
      </w:divBdr>
    </w:div>
    <w:div w:id="1313757231">
      <w:marLeft w:val="480"/>
      <w:marRight w:val="0"/>
      <w:marTop w:val="0"/>
      <w:marBottom w:val="0"/>
      <w:divBdr>
        <w:top w:val="none" w:sz="0" w:space="0" w:color="auto"/>
        <w:left w:val="none" w:sz="0" w:space="0" w:color="auto"/>
        <w:bottom w:val="none" w:sz="0" w:space="0" w:color="auto"/>
        <w:right w:val="none" w:sz="0" w:space="0" w:color="auto"/>
      </w:divBdr>
    </w:div>
    <w:div w:id="1316833896">
      <w:marLeft w:val="480"/>
      <w:marRight w:val="0"/>
      <w:marTop w:val="0"/>
      <w:marBottom w:val="0"/>
      <w:divBdr>
        <w:top w:val="none" w:sz="0" w:space="0" w:color="auto"/>
        <w:left w:val="none" w:sz="0" w:space="0" w:color="auto"/>
        <w:bottom w:val="none" w:sz="0" w:space="0" w:color="auto"/>
        <w:right w:val="none" w:sz="0" w:space="0" w:color="auto"/>
      </w:divBdr>
    </w:div>
    <w:div w:id="1316883403">
      <w:marLeft w:val="480"/>
      <w:marRight w:val="0"/>
      <w:marTop w:val="0"/>
      <w:marBottom w:val="0"/>
      <w:divBdr>
        <w:top w:val="none" w:sz="0" w:space="0" w:color="auto"/>
        <w:left w:val="none" w:sz="0" w:space="0" w:color="auto"/>
        <w:bottom w:val="none" w:sz="0" w:space="0" w:color="auto"/>
        <w:right w:val="none" w:sz="0" w:space="0" w:color="auto"/>
      </w:divBdr>
    </w:div>
    <w:div w:id="1319191097">
      <w:marLeft w:val="480"/>
      <w:marRight w:val="0"/>
      <w:marTop w:val="0"/>
      <w:marBottom w:val="0"/>
      <w:divBdr>
        <w:top w:val="none" w:sz="0" w:space="0" w:color="auto"/>
        <w:left w:val="none" w:sz="0" w:space="0" w:color="auto"/>
        <w:bottom w:val="none" w:sz="0" w:space="0" w:color="auto"/>
        <w:right w:val="none" w:sz="0" w:space="0" w:color="auto"/>
      </w:divBdr>
    </w:div>
    <w:div w:id="1323657142">
      <w:marLeft w:val="480"/>
      <w:marRight w:val="0"/>
      <w:marTop w:val="0"/>
      <w:marBottom w:val="0"/>
      <w:divBdr>
        <w:top w:val="none" w:sz="0" w:space="0" w:color="auto"/>
        <w:left w:val="none" w:sz="0" w:space="0" w:color="auto"/>
        <w:bottom w:val="none" w:sz="0" w:space="0" w:color="auto"/>
        <w:right w:val="none" w:sz="0" w:space="0" w:color="auto"/>
      </w:divBdr>
    </w:div>
    <w:div w:id="1324896198">
      <w:marLeft w:val="480"/>
      <w:marRight w:val="0"/>
      <w:marTop w:val="0"/>
      <w:marBottom w:val="0"/>
      <w:divBdr>
        <w:top w:val="none" w:sz="0" w:space="0" w:color="auto"/>
        <w:left w:val="none" w:sz="0" w:space="0" w:color="auto"/>
        <w:bottom w:val="none" w:sz="0" w:space="0" w:color="auto"/>
        <w:right w:val="none" w:sz="0" w:space="0" w:color="auto"/>
      </w:divBdr>
    </w:div>
    <w:div w:id="1325276437">
      <w:marLeft w:val="480"/>
      <w:marRight w:val="0"/>
      <w:marTop w:val="0"/>
      <w:marBottom w:val="0"/>
      <w:divBdr>
        <w:top w:val="none" w:sz="0" w:space="0" w:color="auto"/>
        <w:left w:val="none" w:sz="0" w:space="0" w:color="auto"/>
        <w:bottom w:val="none" w:sz="0" w:space="0" w:color="auto"/>
        <w:right w:val="none" w:sz="0" w:space="0" w:color="auto"/>
      </w:divBdr>
    </w:div>
    <w:div w:id="1327780132">
      <w:marLeft w:val="480"/>
      <w:marRight w:val="0"/>
      <w:marTop w:val="0"/>
      <w:marBottom w:val="0"/>
      <w:divBdr>
        <w:top w:val="none" w:sz="0" w:space="0" w:color="auto"/>
        <w:left w:val="none" w:sz="0" w:space="0" w:color="auto"/>
        <w:bottom w:val="none" w:sz="0" w:space="0" w:color="auto"/>
        <w:right w:val="none" w:sz="0" w:space="0" w:color="auto"/>
      </w:divBdr>
    </w:div>
    <w:div w:id="1328708882">
      <w:marLeft w:val="480"/>
      <w:marRight w:val="0"/>
      <w:marTop w:val="0"/>
      <w:marBottom w:val="0"/>
      <w:divBdr>
        <w:top w:val="none" w:sz="0" w:space="0" w:color="auto"/>
        <w:left w:val="none" w:sz="0" w:space="0" w:color="auto"/>
        <w:bottom w:val="none" w:sz="0" w:space="0" w:color="auto"/>
        <w:right w:val="none" w:sz="0" w:space="0" w:color="auto"/>
      </w:divBdr>
    </w:div>
    <w:div w:id="1328940979">
      <w:marLeft w:val="480"/>
      <w:marRight w:val="0"/>
      <w:marTop w:val="0"/>
      <w:marBottom w:val="0"/>
      <w:divBdr>
        <w:top w:val="none" w:sz="0" w:space="0" w:color="auto"/>
        <w:left w:val="none" w:sz="0" w:space="0" w:color="auto"/>
        <w:bottom w:val="none" w:sz="0" w:space="0" w:color="auto"/>
        <w:right w:val="none" w:sz="0" w:space="0" w:color="auto"/>
      </w:divBdr>
    </w:div>
    <w:div w:id="1329821749">
      <w:marLeft w:val="480"/>
      <w:marRight w:val="0"/>
      <w:marTop w:val="0"/>
      <w:marBottom w:val="0"/>
      <w:divBdr>
        <w:top w:val="none" w:sz="0" w:space="0" w:color="auto"/>
        <w:left w:val="none" w:sz="0" w:space="0" w:color="auto"/>
        <w:bottom w:val="none" w:sz="0" w:space="0" w:color="auto"/>
        <w:right w:val="none" w:sz="0" w:space="0" w:color="auto"/>
      </w:divBdr>
    </w:div>
    <w:div w:id="1331103762">
      <w:marLeft w:val="480"/>
      <w:marRight w:val="0"/>
      <w:marTop w:val="0"/>
      <w:marBottom w:val="0"/>
      <w:divBdr>
        <w:top w:val="none" w:sz="0" w:space="0" w:color="auto"/>
        <w:left w:val="none" w:sz="0" w:space="0" w:color="auto"/>
        <w:bottom w:val="none" w:sz="0" w:space="0" w:color="auto"/>
        <w:right w:val="none" w:sz="0" w:space="0" w:color="auto"/>
      </w:divBdr>
    </w:div>
    <w:div w:id="1334986741">
      <w:marLeft w:val="480"/>
      <w:marRight w:val="0"/>
      <w:marTop w:val="0"/>
      <w:marBottom w:val="0"/>
      <w:divBdr>
        <w:top w:val="none" w:sz="0" w:space="0" w:color="auto"/>
        <w:left w:val="none" w:sz="0" w:space="0" w:color="auto"/>
        <w:bottom w:val="none" w:sz="0" w:space="0" w:color="auto"/>
        <w:right w:val="none" w:sz="0" w:space="0" w:color="auto"/>
      </w:divBdr>
    </w:div>
    <w:div w:id="1337272941">
      <w:marLeft w:val="480"/>
      <w:marRight w:val="0"/>
      <w:marTop w:val="0"/>
      <w:marBottom w:val="0"/>
      <w:divBdr>
        <w:top w:val="none" w:sz="0" w:space="0" w:color="auto"/>
        <w:left w:val="none" w:sz="0" w:space="0" w:color="auto"/>
        <w:bottom w:val="none" w:sz="0" w:space="0" w:color="auto"/>
        <w:right w:val="none" w:sz="0" w:space="0" w:color="auto"/>
      </w:divBdr>
    </w:div>
    <w:div w:id="1340546410">
      <w:marLeft w:val="480"/>
      <w:marRight w:val="0"/>
      <w:marTop w:val="0"/>
      <w:marBottom w:val="0"/>
      <w:divBdr>
        <w:top w:val="none" w:sz="0" w:space="0" w:color="auto"/>
        <w:left w:val="none" w:sz="0" w:space="0" w:color="auto"/>
        <w:bottom w:val="none" w:sz="0" w:space="0" w:color="auto"/>
        <w:right w:val="none" w:sz="0" w:space="0" w:color="auto"/>
      </w:divBdr>
    </w:div>
    <w:div w:id="1355576019">
      <w:bodyDiv w:val="1"/>
      <w:marLeft w:val="0"/>
      <w:marRight w:val="0"/>
      <w:marTop w:val="0"/>
      <w:marBottom w:val="0"/>
      <w:divBdr>
        <w:top w:val="none" w:sz="0" w:space="0" w:color="auto"/>
        <w:left w:val="none" w:sz="0" w:space="0" w:color="auto"/>
        <w:bottom w:val="none" w:sz="0" w:space="0" w:color="auto"/>
        <w:right w:val="none" w:sz="0" w:space="0" w:color="auto"/>
      </w:divBdr>
    </w:div>
    <w:div w:id="1355880309">
      <w:marLeft w:val="480"/>
      <w:marRight w:val="0"/>
      <w:marTop w:val="0"/>
      <w:marBottom w:val="0"/>
      <w:divBdr>
        <w:top w:val="none" w:sz="0" w:space="0" w:color="auto"/>
        <w:left w:val="none" w:sz="0" w:space="0" w:color="auto"/>
        <w:bottom w:val="none" w:sz="0" w:space="0" w:color="auto"/>
        <w:right w:val="none" w:sz="0" w:space="0" w:color="auto"/>
      </w:divBdr>
    </w:div>
    <w:div w:id="1356804877">
      <w:marLeft w:val="480"/>
      <w:marRight w:val="0"/>
      <w:marTop w:val="0"/>
      <w:marBottom w:val="0"/>
      <w:divBdr>
        <w:top w:val="none" w:sz="0" w:space="0" w:color="auto"/>
        <w:left w:val="none" w:sz="0" w:space="0" w:color="auto"/>
        <w:bottom w:val="none" w:sz="0" w:space="0" w:color="auto"/>
        <w:right w:val="none" w:sz="0" w:space="0" w:color="auto"/>
      </w:divBdr>
    </w:div>
    <w:div w:id="1360545683">
      <w:marLeft w:val="480"/>
      <w:marRight w:val="0"/>
      <w:marTop w:val="0"/>
      <w:marBottom w:val="0"/>
      <w:divBdr>
        <w:top w:val="none" w:sz="0" w:space="0" w:color="auto"/>
        <w:left w:val="none" w:sz="0" w:space="0" w:color="auto"/>
        <w:bottom w:val="none" w:sz="0" w:space="0" w:color="auto"/>
        <w:right w:val="none" w:sz="0" w:space="0" w:color="auto"/>
      </w:divBdr>
    </w:div>
    <w:div w:id="1364018861">
      <w:marLeft w:val="480"/>
      <w:marRight w:val="0"/>
      <w:marTop w:val="0"/>
      <w:marBottom w:val="0"/>
      <w:divBdr>
        <w:top w:val="none" w:sz="0" w:space="0" w:color="auto"/>
        <w:left w:val="none" w:sz="0" w:space="0" w:color="auto"/>
        <w:bottom w:val="none" w:sz="0" w:space="0" w:color="auto"/>
        <w:right w:val="none" w:sz="0" w:space="0" w:color="auto"/>
      </w:divBdr>
    </w:div>
    <w:div w:id="1364478973">
      <w:marLeft w:val="480"/>
      <w:marRight w:val="0"/>
      <w:marTop w:val="0"/>
      <w:marBottom w:val="0"/>
      <w:divBdr>
        <w:top w:val="none" w:sz="0" w:space="0" w:color="auto"/>
        <w:left w:val="none" w:sz="0" w:space="0" w:color="auto"/>
        <w:bottom w:val="none" w:sz="0" w:space="0" w:color="auto"/>
        <w:right w:val="none" w:sz="0" w:space="0" w:color="auto"/>
      </w:divBdr>
    </w:div>
    <w:div w:id="1365331792">
      <w:marLeft w:val="480"/>
      <w:marRight w:val="0"/>
      <w:marTop w:val="0"/>
      <w:marBottom w:val="0"/>
      <w:divBdr>
        <w:top w:val="none" w:sz="0" w:space="0" w:color="auto"/>
        <w:left w:val="none" w:sz="0" w:space="0" w:color="auto"/>
        <w:bottom w:val="none" w:sz="0" w:space="0" w:color="auto"/>
        <w:right w:val="none" w:sz="0" w:space="0" w:color="auto"/>
      </w:divBdr>
    </w:div>
    <w:div w:id="1365447556">
      <w:marLeft w:val="480"/>
      <w:marRight w:val="0"/>
      <w:marTop w:val="0"/>
      <w:marBottom w:val="0"/>
      <w:divBdr>
        <w:top w:val="none" w:sz="0" w:space="0" w:color="auto"/>
        <w:left w:val="none" w:sz="0" w:space="0" w:color="auto"/>
        <w:bottom w:val="none" w:sz="0" w:space="0" w:color="auto"/>
        <w:right w:val="none" w:sz="0" w:space="0" w:color="auto"/>
      </w:divBdr>
    </w:div>
    <w:div w:id="1366833079">
      <w:marLeft w:val="480"/>
      <w:marRight w:val="0"/>
      <w:marTop w:val="0"/>
      <w:marBottom w:val="0"/>
      <w:divBdr>
        <w:top w:val="none" w:sz="0" w:space="0" w:color="auto"/>
        <w:left w:val="none" w:sz="0" w:space="0" w:color="auto"/>
        <w:bottom w:val="none" w:sz="0" w:space="0" w:color="auto"/>
        <w:right w:val="none" w:sz="0" w:space="0" w:color="auto"/>
      </w:divBdr>
    </w:div>
    <w:div w:id="1370185657">
      <w:marLeft w:val="480"/>
      <w:marRight w:val="0"/>
      <w:marTop w:val="0"/>
      <w:marBottom w:val="0"/>
      <w:divBdr>
        <w:top w:val="none" w:sz="0" w:space="0" w:color="auto"/>
        <w:left w:val="none" w:sz="0" w:space="0" w:color="auto"/>
        <w:bottom w:val="none" w:sz="0" w:space="0" w:color="auto"/>
        <w:right w:val="none" w:sz="0" w:space="0" w:color="auto"/>
      </w:divBdr>
    </w:div>
    <w:div w:id="1371566443">
      <w:marLeft w:val="480"/>
      <w:marRight w:val="0"/>
      <w:marTop w:val="0"/>
      <w:marBottom w:val="0"/>
      <w:divBdr>
        <w:top w:val="none" w:sz="0" w:space="0" w:color="auto"/>
        <w:left w:val="none" w:sz="0" w:space="0" w:color="auto"/>
        <w:bottom w:val="none" w:sz="0" w:space="0" w:color="auto"/>
        <w:right w:val="none" w:sz="0" w:space="0" w:color="auto"/>
      </w:divBdr>
    </w:div>
    <w:div w:id="1375033965">
      <w:marLeft w:val="480"/>
      <w:marRight w:val="0"/>
      <w:marTop w:val="0"/>
      <w:marBottom w:val="0"/>
      <w:divBdr>
        <w:top w:val="none" w:sz="0" w:space="0" w:color="auto"/>
        <w:left w:val="none" w:sz="0" w:space="0" w:color="auto"/>
        <w:bottom w:val="none" w:sz="0" w:space="0" w:color="auto"/>
        <w:right w:val="none" w:sz="0" w:space="0" w:color="auto"/>
      </w:divBdr>
    </w:div>
    <w:div w:id="1381630443">
      <w:marLeft w:val="480"/>
      <w:marRight w:val="0"/>
      <w:marTop w:val="0"/>
      <w:marBottom w:val="0"/>
      <w:divBdr>
        <w:top w:val="none" w:sz="0" w:space="0" w:color="auto"/>
        <w:left w:val="none" w:sz="0" w:space="0" w:color="auto"/>
        <w:bottom w:val="none" w:sz="0" w:space="0" w:color="auto"/>
        <w:right w:val="none" w:sz="0" w:space="0" w:color="auto"/>
      </w:divBdr>
    </w:div>
    <w:div w:id="1382826248">
      <w:marLeft w:val="480"/>
      <w:marRight w:val="0"/>
      <w:marTop w:val="0"/>
      <w:marBottom w:val="0"/>
      <w:divBdr>
        <w:top w:val="none" w:sz="0" w:space="0" w:color="auto"/>
        <w:left w:val="none" w:sz="0" w:space="0" w:color="auto"/>
        <w:bottom w:val="none" w:sz="0" w:space="0" w:color="auto"/>
        <w:right w:val="none" w:sz="0" w:space="0" w:color="auto"/>
      </w:divBdr>
    </w:div>
    <w:div w:id="1390154251">
      <w:bodyDiv w:val="1"/>
      <w:marLeft w:val="0"/>
      <w:marRight w:val="0"/>
      <w:marTop w:val="0"/>
      <w:marBottom w:val="0"/>
      <w:divBdr>
        <w:top w:val="none" w:sz="0" w:space="0" w:color="auto"/>
        <w:left w:val="none" w:sz="0" w:space="0" w:color="auto"/>
        <w:bottom w:val="none" w:sz="0" w:space="0" w:color="auto"/>
        <w:right w:val="none" w:sz="0" w:space="0" w:color="auto"/>
      </w:divBdr>
    </w:div>
    <w:div w:id="1391535124">
      <w:marLeft w:val="480"/>
      <w:marRight w:val="0"/>
      <w:marTop w:val="0"/>
      <w:marBottom w:val="0"/>
      <w:divBdr>
        <w:top w:val="none" w:sz="0" w:space="0" w:color="auto"/>
        <w:left w:val="none" w:sz="0" w:space="0" w:color="auto"/>
        <w:bottom w:val="none" w:sz="0" w:space="0" w:color="auto"/>
        <w:right w:val="none" w:sz="0" w:space="0" w:color="auto"/>
      </w:divBdr>
    </w:div>
    <w:div w:id="1396077322">
      <w:marLeft w:val="480"/>
      <w:marRight w:val="0"/>
      <w:marTop w:val="0"/>
      <w:marBottom w:val="0"/>
      <w:divBdr>
        <w:top w:val="none" w:sz="0" w:space="0" w:color="auto"/>
        <w:left w:val="none" w:sz="0" w:space="0" w:color="auto"/>
        <w:bottom w:val="none" w:sz="0" w:space="0" w:color="auto"/>
        <w:right w:val="none" w:sz="0" w:space="0" w:color="auto"/>
      </w:divBdr>
    </w:div>
    <w:div w:id="1399548110">
      <w:bodyDiv w:val="1"/>
      <w:marLeft w:val="0"/>
      <w:marRight w:val="0"/>
      <w:marTop w:val="0"/>
      <w:marBottom w:val="0"/>
      <w:divBdr>
        <w:top w:val="none" w:sz="0" w:space="0" w:color="auto"/>
        <w:left w:val="none" w:sz="0" w:space="0" w:color="auto"/>
        <w:bottom w:val="none" w:sz="0" w:space="0" w:color="auto"/>
        <w:right w:val="none" w:sz="0" w:space="0" w:color="auto"/>
      </w:divBdr>
    </w:div>
    <w:div w:id="1401901805">
      <w:bodyDiv w:val="1"/>
      <w:marLeft w:val="0"/>
      <w:marRight w:val="0"/>
      <w:marTop w:val="0"/>
      <w:marBottom w:val="0"/>
      <w:divBdr>
        <w:top w:val="none" w:sz="0" w:space="0" w:color="auto"/>
        <w:left w:val="none" w:sz="0" w:space="0" w:color="auto"/>
        <w:bottom w:val="none" w:sz="0" w:space="0" w:color="auto"/>
        <w:right w:val="none" w:sz="0" w:space="0" w:color="auto"/>
      </w:divBdr>
    </w:div>
    <w:div w:id="1404449087">
      <w:marLeft w:val="480"/>
      <w:marRight w:val="0"/>
      <w:marTop w:val="0"/>
      <w:marBottom w:val="0"/>
      <w:divBdr>
        <w:top w:val="none" w:sz="0" w:space="0" w:color="auto"/>
        <w:left w:val="none" w:sz="0" w:space="0" w:color="auto"/>
        <w:bottom w:val="none" w:sz="0" w:space="0" w:color="auto"/>
        <w:right w:val="none" w:sz="0" w:space="0" w:color="auto"/>
      </w:divBdr>
    </w:div>
    <w:div w:id="1404599588">
      <w:marLeft w:val="480"/>
      <w:marRight w:val="0"/>
      <w:marTop w:val="0"/>
      <w:marBottom w:val="0"/>
      <w:divBdr>
        <w:top w:val="none" w:sz="0" w:space="0" w:color="auto"/>
        <w:left w:val="none" w:sz="0" w:space="0" w:color="auto"/>
        <w:bottom w:val="none" w:sz="0" w:space="0" w:color="auto"/>
        <w:right w:val="none" w:sz="0" w:space="0" w:color="auto"/>
      </w:divBdr>
    </w:div>
    <w:div w:id="1404916228">
      <w:marLeft w:val="480"/>
      <w:marRight w:val="0"/>
      <w:marTop w:val="0"/>
      <w:marBottom w:val="0"/>
      <w:divBdr>
        <w:top w:val="none" w:sz="0" w:space="0" w:color="auto"/>
        <w:left w:val="none" w:sz="0" w:space="0" w:color="auto"/>
        <w:bottom w:val="none" w:sz="0" w:space="0" w:color="auto"/>
        <w:right w:val="none" w:sz="0" w:space="0" w:color="auto"/>
      </w:divBdr>
    </w:div>
    <w:div w:id="1410077071">
      <w:bodyDiv w:val="1"/>
      <w:marLeft w:val="0"/>
      <w:marRight w:val="0"/>
      <w:marTop w:val="0"/>
      <w:marBottom w:val="0"/>
      <w:divBdr>
        <w:top w:val="none" w:sz="0" w:space="0" w:color="auto"/>
        <w:left w:val="none" w:sz="0" w:space="0" w:color="auto"/>
        <w:bottom w:val="none" w:sz="0" w:space="0" w:color="auto"/>
        <w:right w:val="none" w:sz="0" w:space="0" w:color="auto"/>
      </w:divBdr>
    </w:div>
    <w:div w:id="1412777520">
      <w:marLeft w:val="480"/>
      <w:marRight w:val="0"/>
      <w:marTop w:val="0"/>
      <w:marBottom w:val="0"/>
      <w:divBdr>
        <w:top w:val="none" w:sz="0" w:space="0" w:color="auto"/>
        <w:left w:val="none" w:sz="0" w:space="0" w:color="auto"/>
        <w:bottom w:val="none" w:sz="0" w:space="0" w:color="auto"/>
        <w:right w:val="none" w:sz="0" w:space="0" w:color="auto"/>
      </w:divBdr>
    </w:div>
    <w:div w:id="1414619350">
      <w:marLeft w:val="480"/>
      <w:marRight w:val="0"/>
      <w:marTop w:val="0"/>
      <w:marBottom w:val="0"/>
      <w:divBdr>
        <w:top w:val="none" w:sz="0" w:space="0" w:color="auto"/>
        <w:left w:val="none" w:sz="0" w:space="0" w:color="auto"/>
        <w:bottom w:val="none" w:sz="0" w:space="0" w:color="auto"/>
        <w:right w:val="none" w:sz="0" w:space="0" w:color="auto"/>
      </w:divBdr>
    </w:div>
    <w:div w:id="1416441401">
      <w:marLeft w:val="480"/>
      <w:marRight w:val="0"/>
      <w:marTop w:val="0"/>
      <w:marBottom w:val="0"/>
      <w:divBdr>
        <w:top w:val="none" w:sz="0" w:space="0" w:color="auto"/>
        <w:left w:val="none" w:sz="0" w:space="0" w:color="auto"/>
        <w:bottom w:val="none" w:sz="0" w:space="0" w:color="auto"/>
        <w:right w:val="none" w:sz="0" w:space="0" w:color="auto"/>
      </w:divBdr>
    </w:div>
    <w:div w:id="1417676468">
      <w:marLeft w:val="480"/>
      <w:marRight w:val="0"/>
      <w:marTop w:val="0"/>
      <w:marBottom w:val="0"/>
      <w:divBdr>
        <w:top w:val="none" w:sz="0" w:space="0" w:color="auto"/>
        <w:left w:val="none" w:sz="0" w:space="0" w:color="auto"/>
        <w:bottom w:val="none" w:sz="0" w:space="0" w:color="auto"/>
        <w:right w:val="none" w:sz="0" w:space="0" w:color="auto"/>
      </w:divBdr>
    </w:div>
    <w:div w:id="1417943613">
      <w:marLeft w:val="480"/>
      <w:marRight w:val="0"/>
      <w:marTop w:val="0"/>
      <w:marBottom w:val="0"/>
      <w:divBdr>
        <w:top w:val="none" w:sz="0" w:space="0" w:color="auto"/>
        <w:left w:val="none" w:sz="0" w:space="0" w:color="auto"/>
        <w:bottom w:val="none" w:sz="0" w:space="0" w:color="auto"/>
        <w:right w:val="none" w:sz="0" w:space="0" w:color="auto"/>
      </w:divBdr>
    </w:div>
    <w:div w:id="1421679108">
      <w:marLeft w:val="480"/>
      <w:marRight w:val="0"/>
      <w:marTop w:val="0"/>
      <w:marBottom w:val="0"/>
      <w:divBdr>
        <w:top w:val="none" w:sz="0" w:space="0" w:color="auto"/>
        <w:left w:val="none" w:sz="0" w:space="0" w:color="auto"/>
        <w:bottom w:val="none" w:sz="0" w:space="0" w:color="auto"/>
        <w:right w:val="none" w:sz="0" w:space="0" w:color="auto"/>
      </w:divBdr>
    </w:div>
    <w:div w:id="1423260194">
      <w:marLeft w:val="480"/>
      <w:marRight w:val="0"/>
      <w:marTop w:val="0"/>
      <w:marBottom w:val="0"/>
      <w:divBdr>
        <w:top w:val="none" w:sz="0" w:space="0" w:color="auto"/>
        <w:left w:val="none" w:sz="0" w:space="0" w:color="auto"/>
        <w:bottom w:val="none" w:sz="0" w:space="0" w:color="auto"/>
        <w:right w:val="none" w:sz="0" w:space="0" w:color="auto"/>
      </w:divBdr>
    </w:div>
    <w:div w:id="1426072749">
      <w:marLeft w:val="480"/>
      <w:marRight w:val="0"/>
      <w:marTop w:val="0"/>
      <w:marBottom w:val="0"/>
      <w:divBdr>
        <w:top w:val="none" w:sz="0" w:space="0" w:color="auto"/>
        <w:left w:val="none" w:sz="0" w:space="0" w:color="auto"/>
        <w:bottom w:val="none" w:sz="0" w:space="0" w:color="auto"/>
        <w:right w:val="none" w:sz="0" w:space="0" w:color="auto"/>
      </w:divBdr>
    </w:div>
    <w:div w:id="1432237919">
      <w:marLeft w:val="480"/>
      <w:marRight w:val="0"/>
      <w:marTop w:val="0"/>
      <w:marBottom w:val="0"/>
      <w:divBdr>
        <w:top w:val="none" w:sz="0" w:space="0" w:color="auto"/>
        <w:left w:val="none" w:sz="0" w:space="0" w:color="auto"/>
        <w:bottom w:val="none" w:sz="0" w:space="0" w:color="auto"/>
        <w:right w:val="none" w:sz="0" w:space="0" w:color="auto"/>
      </w:divBdr>
    </w:div>
    <w:div w:id="1433477782">
      <w:marLeft w:val="480"/>
      <w:marRight w:val="0"/>
      <w:marTop w:val="0"/>
      <w:marBottom w:val="0"/>
      <w:divBdr>
        <w:top w:val="none" w:sz="0" w:space="0" w:color="auto"/>
        <w:left w:val="none" w:sz="0" w:space="0" w:color="auto"/>
        <w:bottom w:val="none" w:sz="0" w:space="0" w:color="auto"/>
        <w:right w:val="none" w:sz="0" w:space="0" w:color="auto"/>
      </w:divBdr>
    </w:div>
    <w:div w:id="1435588404">
      <w:marLeft w:val="480"/>
      <w:marRight w:val="0"/>
      <w:marTop w:val="0"/>
      <w:marBottom w:val="0"/>
      <w:divBdr>
        <w:top w:val="none" w:sz="0" w:space="0" w:color="auto"/>
        <w:left w:val="none" w:sz="0" w:space="0" w:color="auto"/>
        <w:bottom w:val="none" w:sz="0" w:space="0" w:color="auto"/>
        <w:right w:val="none" w:sz="0" w:space="0" w:color="auto"/>
      </w:divBdr>
    </w:div>
    <w:div w:id="1436360678">
      <w:marLeft w:val="480"/>
      <w:marRight w:val="0"/>
      <w:marTop w:val="0"/>
      <w:marBottom w:val="0"/>
      <w:divBdr>
        <w:top w:val="none" w:sz="0" w:space="0" w:color="auto"/>
        <w:left w:val="none" w:sz="0" w:space="0" w:color="auto"/>
        <w:bottom w:val="none" w:sz="0" w:space="0" w:color="auto"/>
        <w:right w:val="none" w:sz="0" w:space="0" w:color="auto"/>
      </w:divBdr>
    </w:div>
    <w:div w:id="1438015265">
      <w:marLeft w:val="480"/>
      <w:marRight w:val="0"/>
      <w:marTop w:val="0"/>
      <w:marBottom w:val="0"/>
      <w:divBdr>
        <w:top w:val="none" w:sz="0" w:space="0" w:color="auto"/>
        <w:left w:val="none" w:sz="0" w:space="0" w:color="auto"/>
        <w:bottom w:val="none" w:sz="0" w:space="0" w:color="auto"/>
        <w:right w:val="none" w:sz="0" w:space="0" w:color="auto"/>
      </w:divBdr>
    </w:div>
    <w:div w:id="1442264177">
      <w:marLeft w:val="480"/>
      <w:marRight w:val="0"/>
      <w:marTop w:val="0"/>
      <w:marBottom w:val="0"/>
      <w:divBdr>
        <w:top w:val="none" w:sz="0" w:space="0" w:color="auto"/>
        <w:left w:val="none" w:sz="0" w:space="0" w:color="auto"/>
        <w:bottom w:val="none" w:sz="0" w:space="0" w:color="auto"/>
        <w:right w:val="none" w:sz="0" w:space="0" w:color="auto"/>
      </w:divBdr>
    </w:div>
    <w:div w:id="1442913965">
      <w:marLeft w:val="480"/>
      <w:marRight w:val="0"/>
      <w:marTop w:val="0"/>
      <w:marBottom w:val="0"/>
      <w:divBdr>
        <w:top w:val="none" w:sz="0" w:space="0" w:color="auto"/>
        <w:left w:val="none" w:sz="0" w:space="0" w:color="auto"/>
        <w:bottom w:val="none" w:sz="0" w:space="0" w:color="auto"/>
        <w:right w:val="none" w:sz="0" w:space="0" w:color="auto"/>
      </w:divBdr>
    </w:div>
    <w:div w:id="1443453835">
      <w:bodyDiv w:val="1"/>
      <w:marLeft w:val="0"/>
      <w:marRight w:val="0"/>
      <w:marTop w:val="0"/>
      <w:marBottom w:val="0"/>
      <w:divBdr>
        <w:top w:val="none" w:sz="0" w:space="0" w:color="auto"/>
        <w:left w:val="none" w:sz="0" w:space="0" w:color="auto"/>
        <w:bottom w:val="none" w:sz="0" w:space="0" w:color="auto"/>
        <w:right w:val="none" w:sz="0" w:space="0" w:color="auto"/>
      </w:divBdr>
    </w:div>
    <w:div w:id="1444225152">
      <w:marLeft w:val="480"/>
      <w:marRight w:val="0"/>
      <w:marTop w:val="0"/>
      <w:marBottom w:val="0"/>
      <w:divBdr>
        <w:top w:val="none" w:sz="0" w:space="0" w:color="auto"/>
        <w:left w:val="none" w:sz="0" w:space="0" w:color="auto"/>
        <w:bottom w:val="none" w:sz="0" w:space="0" w:color="auto"/>
        <w:right w:val="none" w:sz="0" w:space="0" w:color="auto"/>
      </w:divBdr>
    </w:div>
    <w:div w:id="1446731838">
      <w:marLeft w:val="480"/>
      <w:marRight w:val="0"/>
      <w:marTop w:val="0"/>
      <w:marBottom w:val="0"/>
      <w:divBdr>
        <w:top w:val="none" w:sz="0" w:space="0" w:color="auto"/>
        <w:left w:val="none" w:sz="0" w:space="0" w:color="auto"/>
        <w:bottom w:val="none" w:sz="0" w:space="0" w:color="auto"/>
        <w:right w:val="none" w:sz="0" w:space="0" w:color="auto"/>
      </w:divBdr>
    </w:div>
    <w:div w:id="1448113494">
      <w:marLeft w:val="480"/>
      <w:marRight w:val="0"/>
      <w:marTop w:val="0"/>
      <w:marBottom w:val="0"/>
      <w:divBdr>
        <w:top w:val="none" w:sz="0" w:space="0" w:color="auto"/>
        <w:left w:val="none" w:sz="0" w:space="0" w:color="auto"/>
        <w:bottom w:val="none" w:sz="0" w:space="0" w:color="auto"/>
        <w:right w:val="none" w:sz="0" w:space="0" w:color="auto"/>
      </w:divBdr>
    </w:div>
    <w:div w:id="1448427860">
      <w:bodyDiv w:val="1"/>
      <w:marLeft w:val="0"/>
      <w:marRight w:val="0"/>
      <w:marTop w:val="0"/>
      <w:marBottom w:val="0"/>
      <w:divBdr>
        <w:top w:val="none" w:sz="0" w:space="0" w:color="auto"/>
        <w:left w:val="none" w:sz="0" w:space="0" w:color="auto"/>
        <w:bottom w:val="none" w:sz="0" w:space="0" w:color="auto"/>
        <w:right w:val="none" w:sz="0" w:space="0" w:color="auto"/>
      </w:divBdr>
    </w:div>
    <w:div w:id="1452743292">
      <w:marLeft w:val="480"/>
      <w:marRight w:val="0"/>
      <w:marTop w:val="0"/>
      <w:marBottom w:val="0"/>
      <w:divBdr>
        <w:top w:val="none" w:sz="0" w:space="0" w:color="auto"/>
        <w:left w:val="none" w:sz="0" w:space="0" w:color="auto"/>
        <w:bottom w:val="none" w:sz="0" w:space="0" w:color="auto"/>
        <w:right w:val="none" w:sz="0" w:space="0" w:color="auto"/>
      </w:divBdr>
    </w:div>
    <w:div w:id="1454205513">
      <w:marLeft w:val="480"/>
      <w:marRight w:val="0"/>
      <w:marTop w:val="0"/>
      <w:marBottom w:val="0"/>
      <w:divBdr>
        <w:top w:val="none" w:sz="0" w:space="0" w:color="auto"/>
        <w:left w:val="none" w:sz="0" w:space="0" w:color="auto"/>
        <w:bottom w:val="none" w:sz="0" w:space="0" w:color="auto"/>
        <w:right w:val="none" w:sz="0" w:space="0" w:color="auto"/>
      </w:divBdr>
    </w:div>
    <w:div w:id="1454206417">
      <w:marLeft w:val="480"/>
      <w:marRight w:val="0"/>
      <w:marTop w:val="0"/>
      <w:marBottom w:val="0"/>
      <w:divBdr>
        <w:top w:val="none" w:sz="0" w:space="0" w:color="auto"/>
        <w:left w:val="none" w:sz="0" w:space="0" w:color="auto"/>
        <w:bottom w:val="none" w:sz="0" w:space="0" w:color="auto"/>
        <w:right w:val="none" w:sz="0" w:space="0" w:color="auto"/>
      </w:divBdr>
    </w:div>
    <w:div w:id="1455830055">
      <w:bodyDiv w:val="1"/>
      <w:marLeft w:val="0"/>
      <w:marRight w:val="0"/>
      <w:marTop w:val="0"/>
      <w:marBottom w:val="0"/>
      <w:divBdr>
        <w:top w:val="none" w:sz="0" w:space="0" w:color="auto"/>
        <w:left w:val="none" w:sz="0" w:space="0" w:color="auto"/>
        <w:bottom w:val="none" w:sz="0" w:space="0" w:color="auto"/>
        <w:right w:val="none" w:sz="0" w:space="0" w:color="auto"/>
      </w:divBdr>
      <w:divsChild>
        <w:div w:id="9600914">
          <w:marLeft w:val="480"/>
          <w:marRight w:val="0"/>
          <w:marTop w:val="0"/>
          <w:marBottom w:val="0"/>
          <w:divBdr>
            <w:top w:val="none" w:sz="0" w:space="0" w:color="auto"/>
            <w:left w:val="none" w:sz="0" w:space="0" w:color="auto"/>
            <w:bottom w:val="none" w:sz="0" w:space="0" w:color="auto"/>
            <w:right w:val="none" w:sz="0" w:space="0" w:color="auto"/>
          </w:divBdr>
        </w:div>
        <w:div w:id="11883013">
          <w:marLeft w:val="480"/>
          <w:marRight w:val="0"/>
          <w:marTop w:val="0"/>
          <w:marBottom w:val="0"/>
          <w:divBdr>
            <w:top w:val="none" w:sz="0" w:space="0" w:color="auto"/>
            <w:left w:val="none" w:sz="0" w:space="0" w:color="auto"/>
            <w:bottom w:val="none" w:sz="0" w:space="0" w:color="auto"/>
            <w:right w:val="none" w:sz="0" w:space="0" w:color="auto"/>
          </w:divBdr>
        </w:div>
        <w:div w:id="65340968">
          <w:marLeft w:val="480"/>
          <w:marRight w:val="0"/>
          <w:marTop w:val="0"/>
          <w:marBottom w:val="0"/>
          <w:divBdr>
            <w:top w:val="none" w:sz="0" w:space="0" w:color="auto"/>
            <w:left w:val="none" w:sz="0" w:space="0" w:color="auto"/>
            <w:bottom w:val="none" w:sz="0" w:space="0" w:color="auto"/>
            <w:right w:val="none" w:sz="0" w:space="0" w:color="auto"/>
          </w:divBdr>
        </w:div>
        <w:div w:id="81492354">
          <w:marLeft w:val="480"/>
          <w:marRight w:val="0"/>
          <w:marTop w:val="0"/>
          <w:marBottom w:val="0"/>
          <w:divBdr>
            <w:top w:val="none" w:sz="0" w:space="0" w:color="auto"/>
            <w:left w:val="none" w:sz="0" w:space="0" w:color="auto"/>
            <w:bottom w:val="none" w:sz="0" w:space="0" w:color="auto"/>
            <w:right w:val="none" w:sz="0" w:space="0" w:color="auto"/>
          </w:divBdr>
        </w:div>
        <w:div w:id="95180550">
          <w:marLeft w:val="480"/>
          <w:marRight w:val="0"/>
          <w:marTop w:val="0"/>
          <w:marBottom w:val="0"/>
          <w:divBdr>
            <w:top w:val="none" w:sz="0" w:space="0" w:color="auto"/>
            <w:left w:val="none" w:sz="0" w:space="0" w:color="auto"/>
            <w:bottom w:val="none" w:sz="0" w:space="0" w:color="auto"/>
            <w:right w:val="none" w:sz="0" w:space="0" w:color="auto"/>
          </w:divBdr>
        </w:div>
        <w:div w:id="97335276">
          <w:marLeft w:val="480"/>
          <w:marRight w:val="0"/>
          <w:marTop w:val="0"/>
          <w:marBottom w:val="0"/>
          <w:divBdr>
            <w:top w:val="none" w:sz="0" w:space="0" w:color="auto"/>
            <w:left w:val="none" w:sz="0" w:space="0" w:color="auto"/>
            <w:bottom w:val="none" w:sz="0" w:space="0" w:color="auto"/>
            <w:right w:val="none" w:sz="0" w:space="0" w:color="auto"/>
          </w:divBdr>
        </w:div>
        <w:div w:id="118036216">
          <w:marLeft w:val="480"/>
          <w:marRight w:val="0"/>
          <w:marTop w:val="0"/>
          <w:marBottom w:val="0"/>
          <w:divBdr>
            <w:top w:val="none" w:sz="0" w:space="0" w:color="auto"/>
            <w:left w:val="none" w:sz="0" w:space="0" w:color="auto"/>
            <w:bottom w:val="none" w:sz="0" w:space="0" w:color="auto"/>
            <w:right w:val="none" w:sz="0" w:space="0" w:color="auto"/>
          </w:divBdr>
        </w:div>
        <w:div w:id="134108671">
          <w:marLeft w:val="480"/>
          <w:marRight w:val="0"/>
          <w:marTop w:val="0"/>
          <w:marBottom w:val="0"/>
          <w:divBdr>
            <w:top w:val="none" w:sz="0" w:space="0" w:color="auto"/>
            <w:left w:val="none" w:sz="0" w:space="0" w:color="auto"/>
            <w:bottom w:val="none" w:sz="0" w:space="0" w:color="auto"/>
            <w:right w:val="none" w:sz="0" w:space="0" w:color="auto"/>
          </w:divBdr>
        </w:div>
        <w:div w:id="140509807">
          <w:marLeft w:val="480"/>
          <w:marRight w:val="0"/>
          <w:marTop w:val="0"/>
          <w:marBottom w:val="0"/>
          <w:divBdr>
            <w:top w:val="none" w:sz="0" w:space="0" w:color="auto"/>
            <w:left w:val="none" w:sz="0" w:space="0" w:color="auto"/>
            <w:bottom w:val="none" w:sz="0" w:space="0" w:color="auto"/>
            <w:right w:val="none" w:sz="0" w:space="0" w:color="auto"/>
          </w:divBdr>
        </w:div>
        <w:div w:id="145325141">
          <w:marLeft w:val="480"/>
          <w:marRight w:val="0"/>
          <w:marTop w:val="0"/>
          <w:marBottom w:val="0"/>
          <w:divBdr>
            <w:top w:val="none" w:sz="0" w:space="0" w:color="auto"/>
            <w:left w:val="none" w:sz="0" w:space="0" w:color="auto"/>
            <w:bottom w:val="none" w:sz="0" w:space="0" w:color="auto"/>
            <w:right w:val="none" w:sz="0" w:space="0" w:color="auto"/>
          </w:divBdr>
        </w:div>
        <w:div w:id="161744773">
          <w:marLeft w:val="480"/>
          <w:marRight w:val="0"/>
          <w:marTop w:val="0"/>
          <w:marBottom w:val="0"/>
          <w:divBdr>
            <w:top w:val="none" w:sz="0" w:space="0" w:color="auto"/>
            <w:left w:val="none" w:sz="0" w:space="0" w:color="auto"/>
            <w:bottom w:val="none" w:sz="0" w:space="0" w:color="auto"/>
            <w:right w:val="none" w:sz="0" w:space="0" w:color="auto"/>
          </w:divBdr>
        </w:div>
        <w:div w:id="175199386">
          <w:marLeft w:val="480"/>
          <w:marRight w:val="0"/>
          <w:marTop w:val="0"/>
          <w:marBottom w:val="0"/>
          <w:divBdr>
            <w:top w:val="none" w:sz="0" w:space="0" w:color="auto"/>
            <w:left w:val="none" w:sz="0" w:space="0" w:color="auto"/>
            <w:bottom w:val="none" w:sz="0" w:space="0" w:color="auto"/>
            <w:right w:val="none" w:sz="0" w:space="0" w:color="auto"/>
          </w:divBdr>
        </w:div>
        <w:div w:id="184638689">
          <w:marLeft w:val="480"/>
          <w:marRight w:val="0"/>
          <w:marTop w:val="0"/>
          <w:marBottom w:val="0"/>
          <w:divBdr>
            <w:top w:val="none" w:sz="0" w:space="0" w:color="auto"/>
            <w:left w:val="none" w:sz="0" w:space="0" w:color="auto"/>
            <w:bottom w:val="none" w:sz="0" w:space="0" w:color="auto"/>
            <w:right w:val="none" w:sz="0" w:space="0" w:color="auto"/>
          </w:divBdr>
        </w:div>
        <w:div w:id="188953875">
          <w:marLeft w:val="480"/>
          <w:marRight w:val="0"/>
          <w:marTop w:val="0"/>
          <w:marBottom w:val="0"/>
          <w:divBdr>
            <w:top w:val="none" w:sz="0" w:space="0" w:color="auto"/>
            <w:left w:val="none" w:sz="0" w:space="0" w:color="auto"/>
            <w:bottom w:val="none" w:sz="0" w:space="0" w:color="auto"/>
            <w:right w:val="none" w:sz="0" w:space="0" w:color="auto"/>
          </w:divBdr>
        </w:div>
        <w:div w:id="213197382">
          <w:marLeft w:val="480"/>
          <w:marRight w:val="0"/>
          <w:marTop w:val="0"/>
          <w:marBottom w:val="0"/>
          <w:divBdr>
            <w:top w:val="none" w:sz="0" w:space="0" w:color="auto"/>
            <w:left w:val="none" w:sz="0" w:space="0" w:color="auto"/>
            <w:bottom w:val="none" w:sz="0" w:space="0" w:color="auto"/>
            <w:right w:val="none" w:sz="0" w:space="0" w:color="auto"/>
          </w:divBdr>
        </w:div>
        <w:div w:id="248001632">
          <w:marLeft w:val="480"/>
          <w:marRight w:val="0"/>
          <w:marTop w:val="0"/>
          <w:marBottom w:val="0"/>
          <w:divBdr>
            <w:top w:val="none" w:sz="0" w:space="0" w:color="auto"/>
            <w:left w:val="none" w:sz="0" w:space="0" w:color="auto"/>
            <w:bottom w:val="none" w:sz="0" w:space="0" w:color="auto"/>
            <w:right w:val="none" w:sz="0" w:space="0" w:color="auto"/>
          </w:divBdr>
        </w:div>
        <w:div w:id="249049382">
          <w:marLeft w:val="480"/>
          <w:marRight w:val="0"/>
          <w:marTop w:val="0"/>
          <w:marBottom w:val="0"/>
          <w:divBdr>
            <w:top w:val="none" w:sz="0" w:space="0" w:color="auto"/>
            <w:left w:val="none" w:sz="0" w:space="0" w:color="auto"/>
            <w:bottom w:val="none" w:sz="0" w:space="0" w:color="auto"/>
            <w:right w:val="none" w:sz="0" w:space="0" w:color="auto"/>
          </w:divBdr>
        </w:div>
        <w:div w:id="291404227">
          <w:marLeft w:val="480"/>
          <w:marRight w:val="0"/>
          <w:marTop w:val="0"/>
          <w:marBottom w:val="0"/>
          <w:divBdr>
            <w:top w:val="none" w:sz="0" w:space="0" w:color="auto"/>
            <w:left w:val="none" w:sz="0" w:space="0" w:color="auto"/>
            <w:bottom w:val="none" w:sz="0" w:space="0" w:color="auto"/>
            <w:right w:val="none" w:sz="0" w:space="0" w:color="auto"/>
          </w:divBdr>
        </w:div>
        <w:div w:id="321467532">
          <w:marLeft w:val="480"/>
          <w:marRight w:val="0"/>
          <w:marTop w:val="0"/>
          <w:marBottom w:val="0"/>
          <w:divBdr>
            <w:top w:val="none" w:sz="0" w:space="0" w:color="auto"/>
            <w:left w:val="none" w:sz="0" w:space="0" w:color="auto"/>
            <w:bottom w:val="none" w:sz="0" w:space="0" w:color="auto"/>
            <w:right w:val="none" w:sz="0" w:space="0" w:color="auto"/>
          </w:divBdr>
        </w:div>
        <w:div w:id="361051724">
          <w:marLeft w:val="480"/>
          <w:marRight w:val="0"/>
          <w:marTop w:val="0"/>
          <w:marBottom w:val="0"/>
          <w:divBdr>
            <w:top w:val="none" w:sz="0" w:space="0" w:color="auto"/>
            <w:left w:val="none" w:sz="0" w:space="0" w:color="auto"/>
            <w:bottom w:val="none" w:sz="0" w:space="0" w:color="auto"/>
            <w:right w:val="none" w:sz="0" w:space="0" w:color="auto"/>
          </w:divBdr>
        </w:div>
        <w:div w:id="373585037">
          <w:marLeft w:val="480"/>
          <w:marRight w:val="0"/>
          <w:marTop w:val="0"/>
          <w:marBottom w:val="0"/>
          <w:divBdr>
            <w:top w:val="none" w:sz="0" w:space="0" w:color="auto"/>
            <w:left w:val="none" w:sz="0" w:space="0" w:color="auto"/>
            <w:bottom w:val="none" w:sz="0" w:space="0" w:color="auto"/>
            <w:right w:val="none" w:sz="0" w:space="0" w:color="auto"/>
          </w:divBdr>
        </w:div>
        <w:div w:id="379011512">
          <w:marLeft w:val="480"/>
          <w:marRight w:val="0"/>
          <w:marTop w:val="0"/>
          <w:marBottom w:val="0"/>
          <w:divBdr>
            <w:top w:val="none" w:sz="0" w:space="0" w:color="auto"/>
            <w:left w:val="none" w:sz="0" w:space="0" w:color="auto"/>
            <w:bottom w:val="none" w:sz="0" w:space="0" w:color="auto"/>
            <w:right w:val="none" w:sz="0" w:space="0" w:color="auto"/>
          </w:divBdr>
        </w:div>
        <w:div w:id="424427753">
          <w:marLeft w:val="480"/>
          <w:marRight w:val="0"/>
          <w:marTop w:val="0"/>
          <w:marBottom w:val="0"/>
          <w:divBdr>
            <w:top w:val="none" w:sz="0" w:space="0" w:color="auto"/>
            <w:left w:val="none" w:sz="0" w:space="0" w:color="auto"/>
            <w:bottom w:val="none" w:sz="0" w:space="0" w:color="auto"/>
            <w:right w:val="none" w:sz="0" w:space="0" w:color="auto"/>
          </w:divBdr>
        </w:div>
        <w:div w:id="470098960">
          <w:marLeft w:val="480"/>
          <w:marRight w:val="0"/>
          <w:marTop w:val="0"/>
          <w:marBottom w:val="0"/>
          <w:divBdr>
            <w:top w:val="none" w:sz="0" w:space="0" w:color="auto"/>
            <w:left w:val="none" w:sz="0" w:space="0" w:color="auto"/>
            <w:bottom w:val="none" w:sz="0" w:space="0" w:color="auto"/>
            <w:right w:val="none" w:sz="0" w:space="0" w:color="auto"/>
          </w:divBdr>
        </w:div>
        <w:div w:id="490679590">
          <w:marLeft w:val="480"/>
          <w:marRight w:val="0"/>
          <w:marTop w:val="0"/>
          <w:marBottom w:val="0"/>
          <w:divBdr>
            <w:top w:val="none" w:sz="0" w:space="0" w:color="auto"/>
            <w:left w:val="none" w:sz="0" w:space="0" w:color="auto"/>
            <w:bottom w:val="none" w:sz="0" w:space="0" w:color="auto"/>
            <w:right w:val="none" w:sz="0" w:space="0" w:color="auto"/>
          </w:divBdr>
        </w:div>
        <w:div w:id="491260337">
          <w:marLeft w:val="480"/>
          <w:marRight w:val="0"/>
          <w:marTop w:val="0"/>
          <w:marBottom w:val="0"/>
          <w:divBdr>
            <w:top w:val="none" w:sz="0" w:space="0" w:color="auto"/>
            <w:left w:val="none" w:sz="0" w:space="0" w:color="auto"/>
            <w:bottom w:val="none" w:sz="0" w:space="0" w:color="auto"/>
            <w:right w:val="none" w:sz="0" w:space="0" w:color="auto"/>
          </w:divBdr>
        </w:div>
        <w:div w:id="560210121">
          <w:marLeft w:val="480"/>
          <w:marRight w:val="0"/>
          <w:marTop w:val="0"/>
          <w:marBottom w:val="0"/>
          <w:divBdr>
            <w:top w:val="none" w:sz="0" w:space="0" w:color="auto"/>
            <w:left w:val="none" w:sz="0" w:space="0" w:color="auto"/>
            <w:bottom w:val="none" w:sz="0" w:space="0" w:color="auto"/>
            <w:right w:val="none" w:sz="0" w:space="0" w:color="auto"/>
          </w:divBdr>
        </w:div>
        <w:div w:id="574826705">
          <w:marLeft w:val="480"/>
          <w:marRight w:val="0"/>
          <w:marTop w:val="0"/>
          <w:marBottom w:val="0"/>
          <w:divBdr>
            <w:top w:val="none" w:sz="0" w:space="0" w:color="auto"/>
            <w:left w:val="none" w:sz="0" w:space="0" w:color="auto"/>
            <w:bottom w:val="none" w:sz="0" w:space="0" w:color="auto"/>
            <w:right w:val="none" w:sz="0" w:space="0" w:color="auto"/>
          </w:divBdr>
        </w:div>
        <w:div w:id="591738440">
          <w:marLeft w:val="480"/>
          <w:marRight w:val="0"/>
          <w:marTop w:val="0"/>
          <w:marBottom w:val="0"/>
          <w:divBdr>
            <w:top w:val="none" w:sz="0" w:space="0" w:color="auto"/>
            <w:left w:val="none" w:sz="0" w:space="0" w:color="auto"/>
            <w:bottom w:val="none" w:sz="0" w:space="0" w:color="auto"/>
            <w:right w:val="none" w:sz="0" w:space="0" w:color="auto"/>
          </w:divBdr>
        </w:div>
        <w:div w:id="662902771">
          <w:marLeft w:val="480"/>
          <w:marRight w:val="0"/>
          <w:marTop w:val="0"/>
          <w:marBottom w:val="0"/>
          <w:divBdr>
            <w:top w:val="none" w:sz="0" w:space="0" w:color="auto"/>
            <w:left w:val="none" w:sz="0" w:space="0" w:color="auto"/>
            <w:bottom w:val="none" w:sz="0" w:space="0" w:color="auto"/>
            <w:right w:val="none" w:sz="0" w:space="0" w:color="auto"/>
          </w:divBdr>
        </w:div>
        <w:div w:id="672879270">
          <w:marLeft w:val="480"/>
          <w:marRight w:val="0"/>
          <w:marTop w:val="0"/>
          <w:marBottom w:val="0"/>
          <w:divBdr>
            <w:top w:val="none" w:sz="0" w:space="0" w:color="auto"/>
            <w:left w:val="none" w:sz="0" w:space="0" w:color="auto"/>
            <w:bottom w:val="none" w:sz="0" w:space="0" w:color="auto"/>
            <w:right w:val="none" w:sz="0" w:space="0" w:color="auto"/>
          </w:divBdr>
        </w:div>
        <w:div w:id="715739434">
          <w:marLeft w:val="480"/>
          <w:marRight w:val="0"/>
          <w:marTop w:val="0"/>
          <w:marBottom w:val="0"/>
          <w:divBdr>
            <w:top w:val="none" w:sz="0" w:space="0" w:color="auto"/>
            <w:left w:val="none" w:sz="0" w:space="0" w:color="auto"/>
            <w:bottom w:val="none" w:sz="0" w:space="0" w:color="auto"/>
            <w:right w:val="none" w:sz="0" w:space="0" w:color="auto"/>
          </w:divBdr>
        </w:div>
        <w:div w:id="737629714">
          <w:marLeft w:val="480"/>
          <w:marRight w:val="0"/>
          <w:marTop w:val="0"/>
          <w:marBottom w:val="0"/>
          <w:divBdr>
            <w:top w:val="none" w:sz="0" w:space="0" w:color="auto"/>
            <w:left w:val="none" w:sz="0" w:space="0" w:color="auto"/>
            <w:bottom w:val="none" w:sz="0" w:space="0" w:color="auto"/>
            <w:right w:val="none" w:sz="0" w:space="0" w:color="auto"/>
          </w:divBdr>
        </w:div>
        <w:div w:id="741024665">
          <w:marLeft w:val="480"/>
          <w:marRight w:val="0"/>
          <w:marTop w:val="0"/>
          <w:marBottom w:val="0"/>
          <w:divBdr>
            <w:top w:val="none" w:sz="0" w:space="0" w:color="auto"/>
            <w:left w:val="none" w:sz="0" w:space="0" w:color="auto"/>
            <w:bottom w:val="none" w:sz="0" w:space="0" w:color="auto"/>
            <w:right w:val="none" w:sz="0" w:space="0" w:color="auto"/>
          </w:divBdr>
        </w:div>
        <w:div w:id="820924510">
          <w:marLeft w:val="480"/>
          <w:marRight w:val="0"/>
          <w:marTop w:val="0"/>
          <w:marBottom w:val="0"/>
          <w:divBdr>
            <w:top w:val="none" w:sz="0" w:space="0" w:color="auto"/>
            <w:left w:val="none" w:sz="0" w:space="0" w:color="auto"/>
            <w:bottom w:val="none" w:sz="0" w:space="0" w:color="auto"/>
            <w:right w:val="none" w:sz="0" w:space="0" w:color="auto"/>
          </w:divBdr>
        </w:div>
        <w:div w:id="840631401">
          <w:marLeft w:val="480"/>
          <w:marRight w:val="0"/>
          <w:marTop w:val="0"/>
          <w:marBottom w:val="0"/>
          <w:divBdr>
            <w:top w:val="none" w:sz="0" w:space="0" w:color="auto"/>
            <w:left w:val="none" w:sz="0" w:space="0" w:color="auto"/>
            <w:bottom w:val="none" w:sz="0" w:space="0" w:color="auto"/>
            <w:right w:val="none" w:sz="0" w:space="0" w:color="auto"/>
          </w:divBdr>
        </w:div>
        <w:div w:id="848103521">
          <w:marLeft w:val="480"/>
          <w:marRight w:val="0"/>
          <w:marTop w:val="0"/>
          <w:marBottom w:val="0"/>
          <w:divBdr>
            <w:top w:val="none" w:sz="0" w:space="0" w:color="auto"/>
            <w:left w:val="none" w:sz="0" w:space="0" w:color="auto"/>
            <w:bottom w:val="none" w:sz="0" w:space="0" w:color="auto"/>
            <w:right w:val="none" w:sz="0" w:space="0" w:color="auto"/>
          </w:divBdr>
        </w:div>
        <w:div w:id="875897594">
          <w:marLeft w:val="480"/>
          <w:marRight w:val="0"/>
          <w:marTop w:val="0"/>
          <w:marBottom w:val="0"/>
          <w:divBdr>
            <w:top w:val="none" w:sz="0" w:space="0" w:color="auto"/>
            <w:left w:val="none" w:sz="0" w:space="0" w:color="auto"/>
            <w:bottom w:val="none" w:sz="0" w:space="0" w:color="auto"/>
            <w:right w:val="none" w:sz="0" w:space="0" w:color="auto"/>
          </w:divBdr>
        </w:div>
        <w:div w:id="889657881">
          <w:marLeft w:val="480"/>
          <w:marRight w:val="0"/>
          <w:marTop w:val="0"/>
          <w:marBottom w:val="0"/>
          <w:divBdr>
            <w:top w:val="none" w:sz="0" w:space="0" w:color="auto"/>
            <w:left w:val="none" w:sz="0" w:space="0" w:color="auto"/>
            <w:bottom w:val="none" w:sz="0" w:space="0" w:color="auto"/>
            <w:right w:val="none" w:sz="0" w:space="0" w:color="auto"/>
          </w:divBdr>
        </w:div>
        <w:div w:id="902375190">
          <w:marLeft w:val="480"/>
          <w:marRight w:val="0"/>
          <w:marTop w:val="0"/>
          <w:marBottom w:val="0"/>
          <w:divBdr>
            <w:top w:val="none" w:sz="0" w:space="0" w:color="auto"/>
            <w:left w:val="none" w:sz="0" w:space="0" w:color="auto"/>
            <w:bottom w:val="none" w:sz="0" w:space="0" w:color="auto"/>
            <w:right w:val="none" w:sz="0" w:space="0" w:color="auto"/>
          </w:divBdr>
        </w:div>
        <w:div w:id="921524367">
          <w:marLeft w:val="480"/>
          <w:marRight w:val="0"/>
          <w:marTop w:val="0"/>
          <w:marBottom w:val="0"/>
          <w:divBdr>
            <w:top w:val="none" w:sz="0" w:space="0" w:color="auto"/>
            <w:left w:val="none" w:sz="0" w:space="0" w:color="auto"/>
            <w:bottom w:val="none" w:sz="0" w:space="0" w:color="auto"/>
            <w:right w:val="none" w:sz="0" w:space="0" w:color="auto"/>
          </w:divBdr>
        </w:div>
        <w:div w:id="984235122">
          <w:marLeft w:val="480"/>
          <w:marRight w:val="0"/>
          <w:marTop w:val="0"/>
          <w:marBottom w:val="0"/>
          <w:divBdr>
            <w:top w:val="none" w:sz="0" w:space="0" w:color="auto"/>
            <w:left w:val="none" w:sz="0" w:space="0" w:color="auto"/>
            <w:bottom w:val="none" w:sz="0" w:space="0" w:color="auto"/>
            <w:right w:val="none" w:sz="0" w:space="0" w:color="auto"/>
          </w:divBdr>
        </w:div>
        <w:div w:id="987049241">
          <w:marLeft w:val="480"/>
          <w:marRight w:val="0"/>
          <w:marTop w:val="0"/>
          <w:marBottom w:val="0"/>
          <w:divBdr>
            <w:top w:val="none" w:sz="0" w:space="0" w:color="auto"/>
            <w:left w:val="none" w:sz="0" w:space="0" w:color="auto"/>
            <w:bottom w:val="none" w:sz="0" w:space="0" w:color="auto"/>
            <w:right w:val="none" w:sz="0" w:space="0" w:color="auto"/>
          </w:divBdr>
        </w:div>
        <w:div w:id="1110246788">
          <w:marLeft w:val="480"/>
          <w:marRight w:val="0"/>
          <w:marTop w:val="0"/>
          <w:marBottom w:val="0"/>
          <w:divBdr>
            <w:top w:val="none" w:sz="0" w:space="0" w:color="auto"/>
            <w:left w:val="none" w:sz="0" w:space="0" w:color="auto"/>
            <w:bottom w:val="none" w:sz="0" w:space="0" w:color="auto"/>
            <w:right w:val="none" w:sz="0" w:space="0" w:color="auto"/>
          </w:divBdr>
        </w:div>
        <w:div w:id="1127089519">
          <w:marLeft w:val="480"/>
          <w:marRight w:val="0"/>
          <w:marTop w:val="0"/>
          <w:marBottom w:val="0"/>
          <w:divBdr>
            <w:top w:val="none" w:sz="0" w:space="0" w:color="auto"/>
            <w:left w:val="none" w:sz="0" w:space="0" w:color="auto"/>
            <w:bottom w:val="none" w:sz="0" w:space="0" w:color="auto"/>
            <w:right w:val="none" w:sz="0" w:space="0" w:color="auto"/>
          </w:divBdr>
        </w:div>
        <w:div w:id="1195845598">
          <w:marLeft w:val="480"/>
          <w:marRight w:val="0"/>
          <w:marTop w:val="0"/>
          <w:marBottom w:val="0"/>
          <w:divBdr>
            <w:top w:val="none" w:sz="0" w:space="0" w:color="auto"/>
            <w:left w:val="none" w:sz="0" w:space="0" w:color="auto"/>
            <w:bottom w:val="none" w:sz="0" w:space="0" w:color="auto"/>
            <w:right w:val="none" w:sz="0" w:space="0" w:color="auto"/>
          </w:divBdr>
        </w:div>
        <w:div w:id="1205022965">
          <w:marLeft w:val="480"/>
          <w:marRight w:val="0"/>
          <w:marTop w:val="0"/>
          <w:marBottom w:val="0"/>
          <w:divBdr>
            <w:top w:val="none" w:sz="0" w:space="0" w:color="auto"/>
            <w:left w:val="none" w:sz="0" w:space="0" w:color="auto"/>
            <w:bottom w:val="none" w:sz="0" w:space="0" w:color="auto"/>
            <w:right w:val="none" w:sz="0" w:space="0" w:color="auto"/>
          </w:divBdr>
        </w:div>
        <w:div w:id="1210800509">
          <w:marLeft w:val="480"/>
          <w:marRight w:val="0"/>
          <w:marTop w:val="0"/>
          <w:marBottom w:val="0"/>
          <w:divBdr>
            <w:top w:val="none" w:sz="0" w:space="0" w:color="auto"/>
            <w:left w:val="none" w:sz="0" w:space="0" w:color="auto"/>
            <w:bottom w:val="none" w:sz="0" w:space="0" w:color="auto"/>
            <w:right w:val="none" w:sz="0" w:space="0" w:color="auto"/>
          </w:divBdr>
        </w:div>
        <w:div w:id="1247963063">
          <w:marLeft w:val="480"/>
          <w:marRight w:val="0"/>
          <w:marTop w:val="0"/>
          <w:marBottom w:val="0"/>
          <w:divBdr>
            <w:top w:val="none" w:sz="0" w:space="0" w:color="auto"/>
            <w:left w:val="none" w:sz="0" w:space="0" w:color="auto"/>
            <w:bottom w:val="none" w:sz="0" w:space="0" w:color="auto"/>
            <w:right w:val="none" w:sz="0" w:space="0" w:color="auto"/>
          </w:divBdr>
        </w:div>
        <w:div w:id="1294292449">
          <w:marLeft w:val="480"/>
          <w:marRight w:val="0"/>
          <w:marTop w:val="0"/>
          <w:marBottom w:val="0"/>
          <w:divBdr>
            <w:top w:val="none" w:sz="0" w:space="0" w:color="auto"/>
            <w:left w:val="none" w:sz="0" w:space="0" w:color="auto"/>
            <w:bottom w:val="none" w:sz="0" w:space="0" w:color="auto"/>
            <w:right w:val="none" w:sz="0" w:space="0" w:color="auto"/>
          </w:divBdr>
        </w:div>
        <w:div w:id="1328092225">
          <w:marLeft w:val="480"/>
          <w:marRight w:val="0"/>
          <w:marTop w:val="0"/>
          <w:marBottom w:val="0"/>
          <w:divBdr>
            <w:top w:val="none" w:sz="0" w:space="0" w:color="auto"/>
            <w:left w:val="none" w:sz="0" w:space="0" w:color="auto"/>
            <w:bottom w:val="none" w:sz="0" w:space="0" w:color="auto"/>
            <w:right w:val="none" w:sz="0" w:space="0" w:color="auto"/>
          </w:divBdr>
        </w:div>
        <w:div w:id="1378428954">
          <w:marLeft w:val="480"/>
          <w:marRight w:val="0"/>
          <w:marTop w:val="0"/>
          <w:marBottom w:val="0"/>
          <w:divBdr>
            <w:top w:val="none" w:sz="0" w:space="0" w:color="auto"/>
            <w:left w:val="none" w:sz="0" w:space="0" w:color="auto"/>
            <w:bottom w:val="none" w:sz="0" w:space="0" w:color="auto"/>
            <w:right w:val="none" w:sz="0" w:space="0" w:color="auto"/>
          </w:divBdr>
        </w:div>
        <w:div w:id="1457413313">
          <w:marLeft w:val="480"/>
          <w:marRight w:val="0"/>
          <w:marTop w:val="0"/>
          <w:marBottom w:val="0"/>
          <w:divBdr>
            <w:top w:val="none" w:sz="0" w:space="0" w:color="auto"/>
            <w:left w:val="none" w:sz="0" w:space="0" w:color="auto"/>
            <w:bottom w:val="none" w:sz="0" w:space="0" w:color="auto"/>
            <w:right w:val="none" w:sz="0" w:space="0" w:color="auto"/>
          </w:divBdr>
        </w:div>
        <w:div w:id="1460804594">
          <w:marLeft w:val="480"/>
          <w:marRight w:val="0"/>
          <w:marTop w:val="0"/>
          <w:marBottom w:val="0"/>
          <w:divBdr>
            <w:top w:val="none" w:sz="0" w:space="0" w:color="auto"/>
            <w:left w:val="none" w:sz="0" w:space="0" w:color="auto"/>
            <w:bottom w:val="none" w:sz="0" w:space="0" w:color="auto"/>
            <w:right w:val="none" w:sz="0" w:space="0" w:color="auto"/>
          </w:divBdr>
        </w:div>
        <w:div w:id="1465539351">
          <w:marLeft w:val="480"/>
          <w:marRight w:val="0"/>
          <w:marTop w:val="0"/>
          <w:marBottom w:val="0"/>
          <w:divBdr>
            <w:top w:val="none" w:sz="0" w:space="0" w:color="auto"/>
            <w:left w:val="none" w:sz="0" w:space="0" w:color="auto"/>
            <w:bottom w:val="none" w:sz="0" w:space="0" w:color="auto"/>
            <w:right w:val="none" w:sz="0" w:space="0" w:color="auto"/>
          </w:divBdr>
        </w:div>
        <w:div w:id="1473406760">
          <w:marLeft w:val="480"/>
          <w:marRight w:val="0"/>
          <w:marTop w:val="0"/>
          <w:marBottom w:val="0"/>
          <w:divBdr>
            <w:top w:val="none" w:sz="0" w:space="0" w:color="auto"/>
            <w:left w:val="none" w:sz="0" w:space="0" w:color="auto"/>
            <w:bottom w:val="none" w:sz="0" w:space="0" w:color="auto"/>
            <w:right w:val="none" w:sz="0" w:space="0" w:color="auto"/>
          </w:divBdr>
        </w:div>
        <w:div w:id="1591037827">
          <w:marLeft w:val="480"/>
          <w:marRight w:val="0"/>
          <w:marTop w:val="0"/>
          <w:marBottom w:val="0"/>
          <w:divBdr>
            <w:top w:val="none" w:sz="0" w:space="0" w:color="auto"/>
            <w:left w:val="none" w:sz="0" w:space="0" w:color="auto"/>
            <w:bottom w:val="none" w:sz="0" w:space="0" w:color="auto"/>
            <w:right w:val="none" w:sz="0" w:space="0" w:color="auto"/>
          </w:divBdr>
        </w:div>
        <w:div w:id="1617561642">
          <w:marLeft w:val="480"/>
          <w:marRight w:val="0"/>
          <w:marTop w:val="0"/>
          <w:marBottom w:val="0"/>
          <w:divBdr>
            <w:top w:val="none" w:sz="0" w:space="0" w:color="auto"/>
            <w:left w:val="none" w:sz="0" w:space="0" w:color="auto"/>
            <w:bottom w:val="none" w:sz="0" w:space="0" w:color="auto"/>
            <w:right w:val="none" w:sz="0" w:space="0" w:color="auto"/>
          </w:divBdr>
        </w:div>
        <w:div w:id="1623342731">
          <w:marLeft w:val="480"/>
          <w:marRight w:val="0"/>
          <w:marTop w:val="0"/>
          <w:marBottom w:val="0"/>
          <w:divBdr>
            <w:top w:val="none" w:sz="0" w:space="0" w:color="auto"/>
            <w:left w:val="none" w:sz="0" w:space="0" w:color="auto"/>
            <w:bottom w:val="none" w:sz="0" w:space="0" w:color="auto"/>
            <w:right w:val="none" w:sz="0" w:space="0" w:color="auto"/>
          </w:divBdr>
        </w:div>
        <w:div w:id="1689794711">
          <w:marLeft w:val="480"/>
          <w:marRight w:val="0"/>
          <w:marTop w:val="0"/>
          <w:marBottom w:val="0"/>
          <w:divBdr>
            <w:top w:val="none" w:sz="0" w:space="0" w:color="auto"/>
            <w:left w:val="none" w:sz="0" w:space="0" w:color="auto"/>
            <w:bottom w:val="none" w:sz="0" w:space="0" w:color="auto"/>
            <w:right w:val="none" w:sz="0" w:space="0" w:color="auto"/>
          </w:divBdr>
        </w:div>
        <w:div w:id="1773889756">
          <w:marLeft w:val="480"/>
          <w:marRight w:val="0"/>
          <w:marTop w:val="0"/>
          <w:marBottom w:val="0"/>
          <w:divBdr>
            <w:top w:val="none" w:sz="0" w:space="0" w:color="auto"/>
            <w:left w:val="none" w:sz="0" w:space="0" w:color="auto"/>
            <w:bottom w:val="none" w:sz="0" w:space="0" w:color="auto"/>
            <w:right w:val="none" w:sz="0" w:space="0" w:color="auto"/>
          </w:divBdr>
        </w:div>
        <w:div w:id="1804959535">
          <w:marLeft w:val="480"/>
          <w:marRight w:val="0"/>
          <w:marTop w:val="0"/>
          <w:marBottom w:val="0"/>
          <w:divBdr>
            <w:top w:val="none" w:sz="0" w:space="0" w:color="auto"/>
            <w:left w:val="none" w:sz="0" w:space="0" w:color="auto"/>
            <w:bottom w:val="none" w:sz="0" w:space="0" w:color="auto"/>
            <w:right w:val="none" w:sz="0" w:space="0" w:color="auto"/>
          </w:divBdr>
        </w:div>
        <w:div w:id="1808160216">
          <w:marLeft w:val="480"/>
          <w:marRight w:val="0"/>
          <w:marTop w:val="0"/>
          <w:marBottom w:val="0"/>
          <w:divBdr>
            <w:top w:val="none" w:sz="0" w:space="0" w:color="auto"/>
            <w:left w:val="none" w:sz="0" w:space="0" w:color="auto"/>
            <w:bottom w:val="none" w:sz="0" w:space="0" w:color="auto"/>
            <w:right w:val="none" w:sz="0" w:space="0" w:color="auto"/>
          </w:divBdr>
        </w:div>
        <w:div w:id="1821648776">
          <w:marLeft w:val="480"/>
          <w:marRight w:val="0"/>
          <w:marTop w:val="0"/>
          <w:marBottom w:val="0"/>
          <w:divBdr>
            <w:top w:val="none" w:sz="0" w:space="0" w:color="auto"/>
            <w:left w:val="none" w:sz="0" w:space="0" w:color="auto"/>
            <w:bottom w:val="none" w:sz="0" w:space="0" w:color="auto"/>
            <w:right w:val="none" w:sz="0" w:space="0" w:color="auto"/>
          </w:divBdr>
        </w:div>
        <w:div w:id="1895310029">
          <w:marLeft w:val="480"/>
          <w:marRight w:val="0"/>
          <w:marTop w:val="0"/>
          <w:marBottom w:val="0"/>
          <w:divBdr>
            <w:top w:val="none" w:sz="0" w:space="0" w:color="auto"/>
            <w:left w:val="none" w:sz="0" w:space="0" w:color="auto"/>
            <w:bottom w:val="none" w:sz="0" w:space="0" w:color="auto"/>
            <w:right w:val="none" w:sz="0" w:space="0" w:color="auto"/>
          </w:divBdr>
        </w:div>
        <w:div w:id="1903832318">
          <w:marLeft w:val="480"/>
          <w:marRight w:val="0"/>
          <w:marTop w:val="0"/>
          <w:marBottom w:val="0"/>
          <w:divBdr>
            <w:top w:val="none" w:sz="0" w:space="0" w:color="auto"/>
            <w:left w:val="none" w:sz="0" w:space="0" w:color="auto"/>
            <w:bottom w:val="none" w:sz="0" w:space="0" w:color="auto"/>
            <w:right w:val="none" w:sz="0" w:space="0" w:color="auto"/>
          </w:divBdr>
        </w:div>
        <w:div w:id="1960138816">
          <w:marLeft w:val="480"/>
          <w:marRight w:val="0"/>
          <w:marTop w:val="0"/>
          <w:marBottom w:val="0"/>
          <w:divBdr>
            <w:top w:val="none" w:sz="0" w:space="0" w:color="auto"/>
            <w:left w:val="none" w:sz="0" w:space="0" w:color="auto"/>
            <w:bottom w:val="none" w:sz="0" w:space="0" w:color="auto"/>
            <w:right w:val="none" w:sz="0" w:space="0" w:color="auto"/>
          </w:divBdr>
        </w:div>
        <w:div w:id="2022968036">
          <w:marLeft w:val="480"/>
          <w:marRight w:val="0"/>
          <w:marTop w:val="0"/>
          <w:marBottom w:val="0"/>
          <w:divBdr>
            <w:top w:val="none" w:sz="0" w:space="0" w:color="auto"/>
            <w:left w:val="none" w:sz="0" w:space="0" w:color="auto"/>
            <w:bottom w:val="none" w:sz="0" w:space="0" w:color="auto"/>
            <w:right w:val="none" w:sz="0" w:space="0" w:color="auto"/>
          </w:divBdr>
        </w:div>
        <w:div w:id="2055544687">
          <w:marLeft w:val="480"/>
          <w:marRight w:val="0"/>
          <w:marTop w:val="0"/>
          <w:marBottom w:val="0"/>
          <w:divBdr>
            <w:top w:val="none" w:sz="0" w:space="0" w:color="auto"/>
            <w:left w:val="none" w:sz="0" w:space="0" w:color="auto"/>
            <w:bottom w:val="none" w:sz="0" w:space="0" w:color="auto"/>
            <w:right w:val="none" w:sz="0" w:space="0" w:color="auto"/>
          </w:divBdr>
        </w:div>
        <w:div w:id="2123959560">
          <w:marLeft w:val="480"/>
          <w:marRight w:val="0"/>
          <w:marTop w:val="0"/>
          <w:marBottom w:val="0"/>
          <w:divBdr>
            <w:top w:val="none" w:sz="0" w:space="0" w:color="auto"/>
            <w:left w:val="none" w:sz="0" w:space="0" w:color="auto"/>
            <w:bottom w:val="none" w:sz="0" w:space="0" w:color="auto"/>
            <w:right w:val="none" w:sz="0" w:space="0" w:color="auto"/>
          </w:divBdr>
        </w:div>
        <w:div w:id="2144615685">
          <w:marLeft w:val="480"/>
          <w:marRight w:val="0"/>
          <w:marTop w:val="0"/>
          <w:marBottom w:val="0"/>
          <w:divBdr>
            <w:top w:val="none" w:sz="0" w:space="0" w:color="auto"/>
            <w:left w:val="none" w:sz="0" w:space="0" w:color="auto"/>
            <w:bottom w:val="none" w:sz="0" w:space="0" w:color="auto"/>
            <w:right w:val="none" w:sz="0" w:space="0" w:color="auto"/>
          </w:divBdr>
        </w:div>
      </w:divsChild>
    </w:div>
    <w:div w:id="1456605500">
      <w:marLeft w:val="480"/>
      <w:marRight w:val="0"/>
      <w:marTop w:val="0"/>
      <w:marBottom w:val="0"/>
      <w:divBdr>
        <w:top w:val="none" w:sz="0" w:space="0" w:color="auto"/>
        <w:left w:val="none" w:sz="0" w:space="0" w:color="auto"/>
        <w:bottom w:val="none" w:sz="0" w:space="0" w:color="auto"/>
        <w:right w:val="none" w:sz="0" w:space="0" w:color="auto"/>
      </w:divBdr>
    </w:div>
    <w:div w:id="1459835619">
      <w:marLeft w:val="480"/>
      <w:marRight w:val="0"/>
      <w:marTop w:val="0"/>
      <w:marBottom w:val="0"/>
      <w:divBdr>
        <w:top w:val="none" w:sz="0" w:space="0" w:color="auto"/>
        <w:left w:val="none" w:sz="0" w:space="0" w:color="auto"/>
        <w:bottom w:val="none" w:sz="0" w:space="0" w:color="auto"/>
        <w:right w:val="none" w:sz="0" w:space="0" w:color="auto"/>
      </w:divBdr>
    </w:div>
    <w:div w:id="1464150613">
      <w:marLeft w:val="480"/>
      <w:marRight w:val="0"/>
      <w:marTop w:val="0"/>
      <w:marBottom w:val="0"/>
      <w:divBdr>
        <w:top w:val="none" w:sz="0" w:space="0" w:color="auto"/>
        <w:left w:val="none" w:sz="0" w:space="0" w:color="auto"/>
        <w:bottom w:val="none" w:sz="0" w:space="0" w:color="auto"/>
        <w:right w:val="none" w:sz="0" w:space="0" w:color="auto"/>
      </w:divBdr>
    </w:div>
    <w:div w:id="1468669793">
      <w:marLeft w:val="480"/>
      <w:marRight w:val="0"/>
      <w:marTop w:val="0"/>
      <w:marBottom w:val="0"/>
      <w:divBdr>
        <w:top w:val="none" w:sz="0" w:space="0" w:color="auto"/>
        <w:left w:val="none" w:sz="0" w:space="0" w:color="auto"/>
        <w:bottom w:val="none" w:sz="0" w:space="0" w:color="auto"/>
        <w:right w:val="none" w:sz="0" w:space="0" w:color="auto"/>
      </w:divBdr>
    </w:div>
    <w:div w:id="1471169819">
      <w:bodyDiv w:val="1"/>
      <w:marLeft w:val="0"/>
      <w:marRight w:val="0"/>
      <w:marTop w:val="0"/>
      <w:marBottom w:val="0"/>
      <w:divBdr>
        <w:top w:val="none" w:sz="0" w:space="0" w:color="auto"/>
        <w:left w:val="none" w:sz="0" w:space="0" w:color="auto"/>
        <w:bottom w:val="none" w:sz="0" w:space="0" w:color="auto"/>
        <w:right w:val="none" w:sz="0" w:space="0" w:color="auto"/>
      </w:divBdr>
    </w:div>
    <w:div w:id="1471171155">
      <w:marLeft w:val="480"/>
      <w:marRight w:val="0"/>
      <w:marTop w:val="0"/>
      <w:marBottom w:val="0"/>
      <w:divBdr>
        <w:top w:val="none" w:sz="0" w:space="0" w:color="auto"/>
        <w:left w:val="none" w:sz="0" w:space="0" w:color="auto"/>
        <w:bottom w:val="none" w:sz="0" w:space="0" w:color="auto"/>
        <w:right w:val="none" w:sz="0" w:space="0" w:color="auto"/>
      </w:divBdr>
    </w:div>
    <w:div w:id="1474830131">
      <w:marLeft w:val="480"/>
      <w:marRight w:val="0"/>
      <w:marTop w:val="0"/>
      <w:marBottom w:val="0"/>
      <w:divBdr>
        <w:top w:val="none" w:sz="0" w:space="0" w:color="auto"/>
        <w:left w:val="none" w:sz="0" w:space="0" w:color="auto"/>
        <w:bottom w:val="none" w:sz="0" w:space="0" w:color="auto"/>
        <w:right w:val="none" w:sz="0" w:space="0" w:color="auto"/>
      </w:divBdr>
    </w:div>
    <w:div w:id="1474953636">
      <w:marLeft w:val="480"/>
      <w:marRight w:val="0"/>
      <w:marTop w:val="0"/>
      <w:marBottom w:val="0"/>
      <w:divBdr>
        <w:top w:val="none" w:sz="0" w:space="0" w:color="auto"/>
        <w:left w:val="none" w:sz="0" w:space="0" w:color="auto"/>
        <w:bottom w:val="none" w:sz="0" w:space="0" w:color="auto"/>
        <w:right w:val="none" w:sz="0" w:space="0" w:color="auto"/>
      </w:divBdr>
    </w:div>
    <w:div w:id="1479610705">
      <w:marLeft w:val="480"/>
      <w:marRight w:val="0"/>
      <w:marTop w:val="0"/>
      <w:marBottom w:val="0"/>
      <w:divBdr>
        <w:top w:val="none" w:sz="0" w:space="0" w:color="auto"/>
        <w:left w:val="none" w:sz="0" w:space="0" w:color="auto"/>
        <w:bottom w:val="none" w:sz="0" w:space="0" w:color="auto"/>
        <w:right w:val="none" w:sz="0" w:space="0" w:color="auto"/>
      </w:divBdr>
    </w:div>
    <w:div w:id="1479803472">
      <w:bodyDiv w:val="1"/>
      <w:marLeft w:val="0"/>
      <w:marRight w:val="0"/>
      <w:marTop w:val="0"/>
      <w:marBottom w:val="0"/>
      <w:divBdr>
        <w:top w:val="none" w:sz="0" w:space="0" w:color="auto"/>
        <w:left w:val="none" w:sz="0" w:space="0" w:color="auto"/>
        <w:bottom w:val="none" w:sz="0" w:space="0" w:color="auto"/>
        <w:right w:val="none" w:sz="0" w:space="0" w:color="auto"/>
      </w:divBdr>
    </w:div>
    <w:div w:id="1480923655">
      <w:marLeft w:val="480"/>
      <w:marRight w:val="0"/>
      <w:marTop w:val="0"/>
      <w:marBottom w:val="0"/>
      <w:divBdr>
        <w:top w:val="none" w:sz="0" w:space="0" w:color="auto"/>
        <w:left w:val="none" w:sz="0" w:space="0" w:color="auto"/>
        <w:bottom w:val="none" w:sz="0" w:space="0" w:color="auto"/>
        <w:right w:val="none" w:sz="0" w:space="0" w:color="auto"/>
      </w:divBdr>
    </w:div>
    <w:div w:id="1484157397">
      <w:marLeft w:val="480"/>
      <w:marRight w:val="0"/>
      <w:marTop w:val="0"/>
      <w:marBottom w:val="0"/>
      <w:divBdr>
        <w:top w:val="none" w:sz="0" w:space="0" w:color="auto"/>
        <w:left w:val="none" w:sz="0" w:space="0" w:color="auto"/>
        <w:bottom w:val="none" w:sz="0" w:space="0" w:color="auto"/>
        <w:right w:val="none" w:sz="0" w:space="0" w:color="auto"/>
      </w:divBdr>
    </w:div>
    <w:div w:id="1488354524">
      <w:marLeft w:val="480"/>
      <w:marRight w:val="0"/>
      <w:marTop w:val="0"/>
      <w:marBottom w:val="0"/>
      <w:divBdr>
        <w:top w:val="none" w:sz="0" w:space="0" w:color="auto"/>
        <w:left w:val="none" w:sz="0" w:space="0" w:color="auto"/>
        <w:bottom w:val="none" w:sz="0" w:space="0" w:color="auto"/>
        <w:right w:val="none" w:sz="0" w:space="0" w:color="auto"/>
      </w:divBdr>
    </w:div>
    <w:div w:id="1493570234">
      <w:marLeft w:val="480"/>
      <w:marRight w:val="0"/>
      <w:marTop w:val="0"/>
      <w:marBottom w:val="0"/>
      <w:divBdr>
        <w:top w:val="none" w:sz="0" w:space="0" w:color="auto"/>
        <w:left w:val="none" w:sz="0" w:space="0" w:color="auto"/>
        <w:bottom w:val="none" w:sz="0" w:space="0" w:color="auto"/>
        <w:right w:val="none" w:sz="0" w:space="0" w:color="auto"/>
      </w:divBdr>
    </w:div>
    <w:div w:id="1493643697">
      <w:marLeft w:val="480"/>
      <w:marRight w:val="0"/>
      <w:marTop w:val="0"/>
      <w:marBottom w:val="0"/>
      <w:divBdr>
        <w:top w:val="none" w:sz="0" w:space="0" w:color="auto"/>
        <w:left w:val="none" w:sz="0" w:space="0" w:color="auto"/>
        <w:bottom w:val="none" w:sz="0" w:space="0" w:color="auto"/>
        <w:right w:val="none" w:sz="0" w:space="0" w:color="auto"/>
      </w:divBdr>
    </w:div>
    <w:div w:id="1494838519">
      <w:marLeft w:val="480"/>
      <w:marRight w:val="0"/>
      <w:marTop w:val="0"/>
      <w:marBottom w:val="0"/>
      <w:divBdr>
        <w:top w:val="none" w:sz="0" w:space="0" w:color="auto"/>
        <w:left w:val="none" w:sz="0" w:space="0" w:color="auto"/>
        <w:bottom w:val="none" w:sz="0" w:space="0" w:color="auto"/>
        <w:right w:val="none" w:sz="0" w:space="0" w:color="auto"/>
      </w:divBdr>
    </w:div>
    <w:div w:id="1496846311">
      <w:bodyDiv w:val="1"/>
      <w:marLeft w:val="0"/>
      <w:marRight w:val="0"/>
      <w:marTop w:val="0"/>
      <w:marBottom w:val="0"/>
      <w:divBdr>
        <w:top w:val="none" w:sz="0" w:space="0" w:color="auto"/>
        <w:left w:val="none" w:sz="0" w:space="0" w:color="auto"/>
        <w:bottom w:val="none" w:sz="0" w:space="0" w:color="auto"/>
        <w:right w:val="none" w:sz="0" w:space="0" w:color="auto"/>
      </w:divBdr>
    </w:div>
    <w:div w:id="1498958337">
      <w:marLeft w:val="480"/>
      <w:marRight w:val="0"/>
      <w:marTop w:val="0"/>
      <w:marBottom w:val="0"/>
      <w:divBdr>
        <w:top w:val="none" w:sz="0" w:space="0" w:color="auto"/>
        <w:left w:val="none" w:sz="0" w:space="0" w:color="auto"/>
        <w:bottom w:val="none" w:sz="0" w:space="0" w:color="auto"/>
        <w:right w:val="none" w:sz="0" w:space="0" w:color="auto"/>
      </w:divBdr>
    </w:div>
    <w:div w:id="1501239933">
      <w:marLeft w:val="480"/>
      <w:marRight w:val="0"/>
      <w:marTop w:val="0"/>
      <w:marBottom w:val="0"/>
      <w:divBdr>
        <w:top w:val="none" w:sz="0" w:space="0" w:color="auto"/>
        <w:left w:val="none" w:sz="0" w:space="0" w:color="auto"/>
        <w:bottom w:val="none" w:sz="0" w:space="0" w:color="auto"/>
        <w:right w:val="none" w:sz="0" w:space="0" w:color="auto"/>
      </w:divBdr>
    </w:div>
    <w:div w:id="1504471852">
      <w:marLeft w:val="480"/>
      <w:marRight w:val="0"/>
      <w:marTop w:val="0"/>
      <w:marBottom w:val="0"/>
      <w:divBdr>
        <w:top w:val="none" w:sz="0" w:space="0" w:color="auto"/>
        <w:left w:val="none" w:sz="0" w:space="0" w:color="auto"/>
        <w:bottom w:val="none" w:sz="0" w:space="0" w:color="auto"/>
        <w:right w:val="none" w:sz="0" w:space="0" w:color="auto"/>
      </w:divBdr>
    </w:div>
    <w:div w:id="1507477431">
      <w:marLeft w:val="480"/>
      <w:marRight w:val="0"/>
      <w:marTop w:val="0"/>
      <w:marBottom w:val="0"/>
      <w:divBdr>
        <w:top w:val="none" w:sz="0" w:space="0" w:color="auto"/>
        <w:left w:val="none" w:sz="0" w:space="0" w:color="auto"/>
        <w:bottom w:val="none" w:sz="0" w:space="0" w:color="auto"/>
        <w:right w:val="none" w:sz="0" w:space="0" w:color="auto"/>
      </w:divBdr>
    </w:div>
    <w:div w:id="1510289432">
      <w:marLeft w:val="480"/>
      <w:marRight w:val="0"/>
      <w:marTop w:val="0"/>
      <w:marBottom w:val="0"/>
      <w:divBdr>
        <w:top w:val="none" w:sz="0" w:space="0" w:color="auto"/>
        <w:left w:val="none" w:sz="0" w:space="0" w:color="auto"/>
        <w:bottom w:val="none" w:sz="0" w:space="0" w:color="auto"/>
        <w:right w:val="none" w:sz="0" w:space="0" w:color="auto"/>
      </w:divBdr>
    </w:div>
    <w:div w:id="1511215661">
      <w:marLeft w:val="480"/>
      <w:marRight w:val="0"/>
      <w:marTop w:val="0"/>
      <w:marBottom w:val="0"/>
      <w:divBdr>
        <w:top w:val="none" w:sz="0" w:space="0" w:color="auto"/>
        <w:left w:val="none" w:sz="0" w:space="0" w:color="auto"/>
        <w:bottom w:val="none" w:sz="0" w:space="0" w:color="auto"/>
        <w:right w:val="none" w:sz="0" w:space="0" w:color="auto"/>
      </w:divBdr>
    </w:div>
    <w:div w:id="1515149033">
      <w:marLeft w:val="480"/>
      <w:marRight w:val="0"/>
      <w:marTop w:val="0"/>
      <w:marBottom w:val="0"/>
      <w:divBdr>
        <w:top w:val="none" w:sz="0" w:space="0" w:color="auto"/>
        <w:left w:val="none" w:sz="0" w:space="0" w:color="auto"/>
        <w:bottom w:val="none" w:sz="0" w:space="0" w:color="auto"/>
        <w:right w:val="none" w:sz="0" w:space="0" w:color="auto"/>
      </w:divBdr>
    </w:div>
    <w:div w:id="1515999105">
      <w:marLeft w:val="480"/>
      <w:marRight w:val="0"/>
      <w:marTop w:val="0"/>
      <w:marBottom w:val="0"/>
      <w:divBdr>
        <w:top w:val="none" w:sz="0" w:space="0" w:color="auto"/>
        <w:left w:val="none" w:sz="0" w:space="0" w:color="auto"/>
        <w:bottom w:val="none" w:sz="0" w:space="0" w:color="auto"/>
        <w:right w:val="none" w:sz="0" w:space="0" w:color="auto"/>
      </w:divBdr>
    </w:div>
    <w:div w:id="1517814722">
      <w:marLeft w:val="480"/>
      <w:marRight w:val="0"/>
      <w:marTop w:val="0"/>
      <w:marBottom w:val="0"/>
      <w:divBdr>
        <w:top w:val="none" w:sz="0" w:space="0" w:color="auto"/>
        <w:left w:val="none" w:sz="0" w:space="0" w:color="auto"/>
        <w:bottom w:val="none" w:sz="0" w:space="0" w:color="auto"/>
        <w:right w:val="none" w:sz="0" w:space="0" w:color="auto"/>
      </w:divBdr>
    </w:div>
    <w:div w:id="1520654094">
      <w:marLeft w:val="480"/>
      <w:marRight w:val="0"/>
      <w:marTop w:val="0"/>
      <w:marBottom w:val="0"/>
      <w:divBdr>
        <w:top w:val="none" w:sz="0" w:space="0" w:color="auto"/>
        <w:left w:val="none" w:sz="0" w:space="0" w:color="auto"/>
        <w:bottom w:val="none" w:sz="0" w:space="0" w:color="auto"/>
        <w:right w:val="none" w:sz="0" w:space="0" w:color="auto"/>
      </w:divBdr>
    </w:div>
    <w:div w:id="1521551798">
      <w:bodyDiv w:val="1"/>
      <w:marLeft w:val="0"/>
      <w:marRight w:val="0"/>
      <w:marTop w:val="0"/>
      <w:marBottom w:val="0"/>
      <w:divBdr>
        <w:top w:val="none" w:sz="0" w:space="0" w:color="auto"/>
        <w:left w:val="none" w:sz="0" w:space="0" w:color="auto"/>
        <w:bottom w:val="none" w:sz="0" w:space="0" w:color="auto"/>
        <w:right w:val="none" w:sz="0" w:space="0" w:color="auto"/>
      </w:divBdr>
    </w:div>
    <w:div w:id="1522814488">
      <w:marLeft w:val="480"/>
      <w:marRight w:val="0"/>
      <w:marTop w:val="0"/>
      <w:marBottom w:val="0"/>
      <w:divBdr>
        <w:top w:val="none" w:sz="0" w:space="0" w:color="auto"/>
        <w:left w:val="none" w:sz="0" w:space="0" w:color="auto"/>
        <w:bottom w:val="none" w:sz="0" w:space="0" w:color="auto"/>
        <w:right w:val="none" w:sz="0" w:space="0" w:color="auto"/>
      </w:divBdr>
    </w:div>
    <w:div w:id="1528909192">
      <w:marLeft w:val="480"/>
      <w:marRight w:val="0"/>
      <w:marTop w:val="0"/>
      <w:marBottom w:val="0"/>
      <w:divBdr>
        <w:top w:val="none" w:sz="0" w:space="0" w:color="auto"/>
        <w:left w:val="none" w:sz="0" w:space="0" w:color="auto"/>
        <w:bottom w:val="none" w:sz="0" w:space="0" w:color="auto"/>
        <w:right w:val="none" w:sz="0" w:space="0" w:color="auto"/>
      </w:divBdr>
    </w:div>
    <w:div w:id="1536236920">
      <w:marLeft w:val="480"/>
      <w:marRight w:val="0"/>
      <w:marTop w:val="0"/>
      <w:marBottom w:val="0"/>
      <w:divBdr>
        <w:top w:val="none" w:sz="0" w:space="0" w:color="auto"/>
        <w:left w:val="none" w:sz="0" w:space="0" w:color="auto"/>
        <w:bottom w:val="none" w:sz="0" w:space="0" w:color="auto"/>
        <w:right w:val="none" w:sz="0" w:space="0" w:color="auto"/>
      </w:divBdr>
    </w:div>
    <w:div w:id="1537964473">
      <w:marLeft w:val="480"/>
      <w:marRight w:val="0"/>
      <w:marTop w:val="0"/>
      <w:marBottom w:val="0"/>
      <w:divBdr>
        <w:top w:val="none" w:sz="0" w:space="0" w:color="auto"/>
        <w:left w:val="none" w:sz="0" w:space="0" w:color="auto"/>
        <w:bottom w:val="none" w:sz="0" w:space="0" w:color="auto"/>
        <w:right w:val="none" w:sz="0" w:space="0" w:color="auto"/>
      </w:divBdr>
    </w:div>
    <w:div w:id="1541042469">
      <w:marLeft w:val="480"/>
      <w:marRight w:val="0"/>
      <w:marTop w:val="0"/>
      <w:marBottom w:val="0"/>
      <w:divBdr>
        <w:top w:val="none" w:sz="0" w:space="0" w:color="auto"/>
        <w:left w:val="none" w:sz="0" w:space="0" w:color="auto"/>
        <w:bottom w:val="none" w:sz="0" w:space="0" w:color="auto"/>
        <w:right w:val="none" w:sz="0" w:space="0" w:color="auto"/>
      </w:divBdr>
    </w:div>
    <w:div w:id="1545364020">
      <w:marLeft w:val="480"/>
      <w:marRight w:val="0"/>
      <w:marTop w:val="0"/>
      <w:marBottom w:val="0"/>
      <w:divBdr>
        <w:top w:val="none" w:sz="0" w:space="0" w:color="auto"/>
        <w:left w:val="none" w:sz="0" w:space="0" w:color="auto"/>
        <w:bottom w:val="none" w:sz="0" w:space="0" w:color="auto"/>
        <w:right w:val="none" w:sz="0" w:space="0" w:color="auto"/>
      </w:divBdr>
    </w:div>
    <w:div w:id="1546790237">
      <w:bodyDiv w:val="1"/>
      <w:marLeft w:val="0"/>
      <w:marRight w:val="0"/>
      <w:marTop w:val="0"/>
      <w:marBottom w:val="0"/>
      <w:divBdr>
        <w:top w:val="none" w:sz="0" w:space="0" w:color="auto"/>
        <w:left w:val="none" w:sz="0" w:space="0" w:color="auto"/>
        <w:bottom w:val="none" w:sz="0" w:space="0" w:color="auto"/>
        <w:right w:val="none" w:sz="0" w:space="0" w:color="auto"/>
      </w:divBdr>
    </w:div>
    <w:div w:id="1553148791">
      <w:marLeft w:val="480"/>
      <w:marRight w:val="0"/>
      <w:marTop w:val="0"/>
      <w:marBottom w:val="0"/>
      <w:divBdr>
        <w:top w:val="none" w:sz="0" w:space="0" w:color="auto"/>
        <w:left w:val="none" w:sz="0" w:space="0" w:color="auto"/>
        <w:bottom w:val="none" w:sz="0" w:space="0" w:color="auto"/>
        <w:right w:val="none" w:sz="0" w:space="0" w:color="auto"/>
      </w:divBdr>
    </w:div>
    <w:div w:id="1555581416">
      <w:marLeft w:val="480"/>
      <w:marRight w:val="0"/>
      <w:marTop w:val="0"/>
      <w:marBottom w:val="0"/>
      <w:divBdr>
        <w:top w:val="none" w:sz="0" w:space="0" w:color="auto"/>
        <w:left w:val="none" w:sz="0" w:space="0" w:color="auto"/>
        <w:bottom w:val="none" w:sz="0" w:space="0" w:color="auto"/>
        <w:right w:val="none" w:sz="0" w:space="0" w:color="auto"/>
      </w:divBdr>
    </w:div>
    <w:div w:id="1556965988">
      <w:marLeft w:val="480"/>
      <w:marRight w:val="0"/>
      <w:marTop w:val="0"/>
      <w:marBottom w:val="0"/>
      <w:divBdr>
        <w:top w:val="none" w:sz="0" w:space="0" w:color="auto"/>
        <w:left w:val="none" w:sz="0" w:space="0" w:color="auto"/>
        <w:bottom w:val="none" w:sz="0" w:space="0" w:color="auto"/>
        <w:right w:val="none" w:sz="0" w:space="0" w:color="auto"/>
      </w:divBdr>
    </w:div>
    <w:div w:id="1557932112">
      <w:marLeft w:val="480"/>
      <w:marRight w:val="0"/>
      <w:marTop w:val="0"/>
      <w:marBottom w:val="0"/>
      <w:divBdr>
        <w:top w:val="none" w:sz="0" w:space="0" w:color="auto"/>
        <w:left w:val="none" w:sz="0" w:space="0" w:color="auto"/>
        <w:bottom w:val="none" w:sz="0" w:space="0" w:color="auto"/>
        <w:right w:val="none" w:sz="0" w:space="0" w:color="auto"/>
      </w:divBdr>
    </w:div>
    <w:div w:id="1559825013">
      <w:marLeft w:val="480"/>
      <w:marRight w:val="0"/>
      <w:marTop w:val="0"/>
      <w:marBottom w:val="0"/>
      <w:divBdr>
        <w:top w:val="none" w:sz="0" w:space="0" w:color="auto"/>
        <w:left w:val="none" w:sz="0" w:space="0" w:color="auto"/>
        <w:bottom w:val="none" w:sz="0" w:space="0" w:color="auto"/>
        <w:right w:val="none" w:sz="0" w:space="0" w:color="auto"/>
      </w:divBdr>
    </w:div>
    <w:div w:id="1560165344">
      <w:marLeft w:val="480"/>
      <w:marRight w:val="0"/>
      <w:marTop w:val="0"/>
      <w:marBottom w:val="0"/>
      <w:divBdr>
        <w:top w:val="none" w:sz="0" w:space="0" w:color="auto"/>
        <w:left w:val="none" w:sz="0" w:space="0" w:color="auto"/>
        <w:bottom w:val="none" w:sz="0" w:space="0" w:color="auto"/>
        <w:right w:val="none" w:sz="0" w:space="0" w:color="auto"/>
      </w:divBdr>
    </w:div>
    <w:div w:id="1561138049">
      <w:bodyDiv w:val="1"/>
      <w:marLeft w:val="0"/>
      <w:marRight w:val="0"/>
      <w:marTop w:val="0"/>
      <w:marBottom w:val="0"/>
      <w:divBdr>
        <w:top w:val="none" w:sz="0" w:space="0" w:color="auto"/>
        <w:left w:val="none" w:sz="0" w:space="0" w:color="auto"/>
        <w:bottom w:val="none" w:sz="0" w:space="0" w:color="auto"/>
        <w:right w:val="none" w:sz="0" w:space="0" w:color="auto"/>
      </w:divBdr>
    </w:div>
    <w:div w:id="1564413452">
      <w:marLeft w:val="480"/>
      <w:marRight w:val="0"/>
      <w:marTop w:val="0"/>
      <w:marBottom w:val="0"/>
      <w:divBdr>
        <w:top w:val="none" w:sz="0" w:space="0" w:color="auto"/>
        <w:left w:val="none" w:sz="0" w:space="0" w:color="auto"/>
        <w:bottom w:val="none" w:sz="0" w:space="0" w:color="auto"/>
        <w:right w:val="none" w:sz="0" w:space="0" w:color="auto"/>
      </w:divBdr>
    </w:div>
    <w:div w:id="1565480641">
      <w:marLeft w:val="480"/>
      <w:marRight w:val="0"/>
      <w:marTop w:val="0"/>
      <w:marBottom w:val="0"/>
      <w:divBdr>
        <w:top w:val="none" w:sz="0" w:space="0" w:color="auto"/>
        <w:left w:val="none" w:sz="0" w:space="0" w:color="auto"/>
        <w:bottom w:val="none" w:sz="0" w:space="0" w:color="auto"/>
        <w:right w:val="none" w:sz="0" w:space="0" w:color="auto"/>
      </w:divBdr>
    </w:div>
    <w:div w:id="1567953438">
      <w:marLeft w:val="480"/>
      <w:marRight w:val="0"/>
      <w:marTop w:val="0"/>
      <w:marBottom w:val="0"/>
      <w:divBdr>
        <w:top w:val="none" w:sz="0" w:space="0" w:color="auto"/>
        <w:left w:val="none" w:sz="0" w:space="0" w:color="auto"/>
        <w:bottom w:val="none" w:sz="0" w:space="0" w:color="auto"/>
        <w:right w:val="none" w:sz="0" w:space="0" w:color="auto"/>
      </w:divBdr>
    </w:div>
    <w:div w:id="1568178175">
      <w:bodyDiv w:val="1"/>
      <w:marLeft w:val="0"/>
      <w:marRight w:val="0"/>
      <w:marTop w:val="0"/>
      <w:marBottom w:val="0"/>
      <w:divBdr>
        <w:top w:val="none" w:sz="0" w:space="0" w:color="auto"/>
        <w:left w:val="none" w:sz="0" w:space="0" w:color="auto"/>
        <w:bottom w:val="none" w:sz="0" w:space="0" w:color="auto"/>
        <w:right w:val="none" w:sz="0" w:space="0" w:color="auto"/>
      </w:divBdr>
    </w:div>
    <w:div w:id="1569341147">
      <w:marLeft w:val="480"/>
      <w:marRight w:val="0"/>
      <w:marTop w:val="0"/>
      <w:marBottom w:val="0"/>
      <w:divBdr>
        <w:top w:val="none" w:sz="0" w:space="0" w:color="auto"/>
        <w:left w:val="none" w:sz="0" w:space="0" w:color="auto"/>
        <w:bottom w:val="none" w:sz="0" w:space="0" w:color="auto"/>
        <w:right w:val="none" w:sz="0" w:space="0" w:color="auto"/>
      </w:divBdr>
    </w:div>
    <w:div w:id="1569877832">
      <w:marLeft w:val="480"/>
      <w:marRight w:val="0"/>
      <w:marTop w:val="0"/>
      <w:marBottom w:val="0"/>
      <w:divBdr>
        <w:top w:val="none" w:sz="0" w:space="0" w:color="auto"/>
        <w:left w:val="none" w:sz="0" w:space="0" w:color="auto"/>
        <w:bottom w:val="none" w:sz="0" w:space="0" w:color="auto"/>
        <w:right w:val="none" w:sz="0" w:space="0" w:color="auto"/>
      </w:divBdr>
    </w:div>
    <w:div w:id="1574048310">
      <w:marLeft w:val="480"/>
      <w:marRight w:val="0"/>
      <w:marTop w:val="0"/>
      <w:marBottom w:val="0"/>
      <w:divBdr>
        <w:top w:val="none" w:sz="0" w:space="0" w:color="auto"/>
        <w:left w:val="none" w:sz="0" w:space="0" w:color="auto"/>
        <w:bottom w:val="none" w:sz="0" w:space="0" w:color="auto"/>
        <w:right w:val="none" w:sz="0" w:space="0" w:color="auto"/>
      </w:divBdr>
    </w:div>
    <w:div w:id="1574508655">
      <w:marLeft w:val="480"/>
      <w:marRight w:val="0"/>
      <w:marTop w:val="0"/>
      <w:marBottom w:val="0"/>
      <w:divBdr>
        <w:top w:val="none" w:sz="0" w:space="0" w:color="auto"/>
        <w:left w:val="none" w:sz="0" w:space="0" w:color="auto"/>
        <w:bottom w:val="none" w:sz="0" w:space="0" w:color="auto"/>
        <w:right w:val="none" w:sz="0" w:space="0" w:color="auto"/>
      </w:divBdr>
    </w:div>
    <w:div w:id="1580866933">
      <w:bodyDiv w:val="1"/>
      <w:marLeft w:val="0"/>
      <w:marRight w:val="0"/>
      <w:marTop w:val="0"/>
      <w:marBottom w:val="0"/>
      <w:divBdr>
        <w:top w:val="none" w:sz="0" w:space="0" w:color="auto"/>
        <w:left w:val="none" w:sz="0" w:space="0" w:color="auto"/>
        <w:bottom w:val="none" w:sz="0" w:space="0" w:color="auto"/>
        <w:right w:val="none" w:sz="0" w:space="0" w:color="auto"/>
      </w:divBdr>
    </w:div>
    <w:div w:id="1582715145">
      <w:marLeft w:val="480"/>
      <w:marRight w:val="0"/>
      <w:marTop w:val="0"/>
      <w:marBottom w:val="0"/>
      <w:divBdr>
        <w:top w:val="none" w:sz="0" w:space="0" w:color="auto"/>
        <w:left w:val="none" w:sz="0" w:space="0" w:color="auto"/>
        <w:bottom w:val="none" w:sz="0" w:space="0" w:color="auto"/>
        <w:right w:val="none" w:sz="0" w:space="0" w:color="auto"/>
      </w:divBdr>
    </w:div>
    <w:div w:id="1583832373">
      <w:marLeft w:val="480"/>
      <w:marRight w:val="0"/>
      <w:marTop w:val="0"/>
      <w:marBottom w:val="0"/>
      <w:divBdr>
        <w:top w:val="none" w:sz="0" w:space="0" w:color="auto"/>
        <w:left w:val="none" w:sz="0" w:space="0" w:color="auto"/>
        <w:bottom w:val="none" w:sz="0" w:space="0" w:color="auto"/>
        <w:right w:val="none" w:sz="0" w:space="0" w:color="auto"/>
      </w:divBdr>
    </w:div>
    <w:div w:id="1583835964">
      <w:marLeft w:val="480"/>
      <w:marRight w:val="0"/>
      <w:marTop w:val="0"/>
      <w:marBottom w:val="0"/>
      <w:divBdr>
        <w:top w:val="none" w:sz="0" w:space="0" w:color="auto"/>
        <w:left w:val="none" w:sz="0" w:space="0" w:color="auto"/>
        <w:bottom w:val="none" w:sz="0" w:space="0" w:color="auto"/>
        <w:right w:val="none" w:sz="0" w:space="0" w:color="auto"/>
      </w:divBdr>
    </w:div>
    <w:div w:id="1588076923">
      <w:marLeft w:val="480"/>
      <w:marRight w:val="0"/>
      <w:marTop w:val="0"/>
      <w:marBottom w:val="0"/>
      <w:divBdr>
        <w:top w:val="none" w:sz="0" w:space="0" w:color="auto"/>
        <w:left w:val="none" w:sz="0" w:space="0" w:color="auto"/>
        <w:bottom w:val="none" w:sz="0" w:space="0" w:color="auto"/>
        <w:right w:val="none" w:sz="0" w:space="0" w:color="auto"/>
      </w:divBdr>
    </w:div>
    <w:div w:id="1589535358">
      <w:marLeft w:val="480"/>
      <w:marRight w:val="0"/>
      <w:marTop w:val="0"/>
      <w:marBottom w:val="0"/>
      <w:divBdr>
        <w:top w:val="none" w:sz="0" w:space="0" w:color="auto"/>
        <w:left w:val="none" w:sz="0" w:space="0" w:color="auto"/>
        <w:bottom w:val="none" w:sz="0" w:space="0" w:color="auto"/>
        <w:right w:val="none" w:sz="0" w:space="0" w:color="auto"/>
      </w:divBdr>
    </w:div>
    <w:div w:id="1590307907">
      <w:marLeft w:val="480"/>
      <w:marRight w:val="0"/>
      <w:marTop w:val="0"/>
      <w:marBottom w:val="0"/>
      <w:divBdr>
        <w:top w:val="none" w:sz="0" w:space="0" w:color="auto"/>
        <w:left w:val="none" w:sz="0" w:space="0" w:color="auto"/>
        <w:bottom w:val="none" w:sz="0" w:space="0" w:color="auto"/>
        <w:right w:val="none" w:sz="0" w:space="0" w:color="auto"/>
      </w:divBdr>
    </w:div>
    <w:div w:id="1596136294">
      <w:marLeft w:val="480"/>
      <w:marRight w:val="0"/>
      <w:marTop w:val="0"/>
      <w:marBottom w:val="0"/>
      <w:divBdr>
        <w:top w:val="none" w:sz="0" w:space="0" w:color="auto"/>
        <w:left w:val="none" w:sz="0" w:space="0" w:color="auto"/>
        <w:bottom w:val="none" w:sz="0" w:space="0" w:color="auto"/>
        <w:right w:val="none" w:sz="0" w:space="0" w:color="auto"/>
      </w:divBdr>
    </w:div>
    <w:div w:id="1598295359">
      <w:marLeft w:val="480"/>
      <w:marRight w:val="0"/>
      <w:marTop w:val="0"/>
      <w:marBottom w:val="0"/>
      <w:divBdr>
        <w:top w:val="none" w:sz="0" w:space="0" w:color="auto"/>
        <w:left w:val="none" w:sz="0" w:space="0" w:color="auto"/>
        <w:bottom w:val="none" w:sz="0" w:space="0" w:color="auto"/>
        <w:right w:val="none" w:sz="0" w:space="0" w:color="auto"/>
      </w:divBdr>
    </w:div>
    <w:div w:id="1599173161">
      <w:marLeft w:val="480"/>
      <w:marRight w:val="0"/>
      <w:marTop w:val="0"/>
      <w:marBottom w:val="0"/>
      <w:divBdr>
        <w:top w:val="none" w:sz="0" w:space="0" w:color="auto"/>
        <w:left w:val="none" w:sz="0" w:space="0" w:color="auto"/>
        <w:bottom w:val="none" w:sz="0" w:space="0" w:color="auto"/>
        <w:right w:val="none" w:sz="0" w:space="0" w:color="auto"/>
      </w:divBdr>
    </w:div>
    <w:div w:id="1600673019">
      <w:marLeft w:val="480"/>
      <w:marRight w:val="0"/>
      <w:marTop w:val="0"/>
      <w:marBottom w:val="0"/>
      <w:divBdr>
        <w:top w:val="none" w:sz="0" w:space="0" w:color="auto"/>
        <w:left w:val="none" w:sz="0" w:space="0" w:color="auto"/>
        <w:bottom w:val="none" w:sz="0" w:space="0" w:color="auto"/>
        <w:right w:val="none" w:sz="0" w:space="0" w:color="auto"/>
      </w:divBdr>
    </w:div>
    <w:div w:id="1602833384">
      <w:bodyDiv w:val="1"/>
      <w:marLeft w:val="0"/>
      <w:marRight w:val="0"/>
      <w:marTop w:val="0"/>
      <w:marBottom w:val="0"/>
      <w:divBdr>
        <w:top w:val="none" w:sz="0" w:space="0" w:color="auto"/>
        <w:left w:val="none" w:sz="0" w:space="0" w:color="auto"/>
        <w:bottom w:val="none" w:sz="0" w:space="0" w:color="auto"/>
        <w:right w:val="none" w:sz="0" w:space="0" w:color="auto"/>
      </w:divBdr>
    </w:div>
    <w:div w:id="1603105999">
      <w:bodyDiv w:val="1"/>
      <w:marLeft w:val="0"/>
      <w:marRight w:val="0"/>
      <w:marTop w:val="0"/>
      <w:marBottom w:val="0"/>
      <w:divBdr>
        <w:top w:val="none" w:sz="0" w:space="0" w:color="auto"/>
        <w:left w:val="none" w:sz="0" w:space="0" w:color="auto"/>
        <w:bottom w:val="none" w:sz="0" w:space="0" w:color="auto"/>
        <w:right w:val="none" w:sz="0" w:space="0" w:color="auto"/>
      </w:divBdr>
    </w:div>
    <w:div w:id="1604611434">
      <w:marLeft w:val="480"/>
      <w:marRight w:val="0"/>
      <w:marTop w:val="0"/>
      <w:marBottom w:val="0"/>
      <w:divBdr>
        <w:top w:val="none" w:sz="0" w:space="0" w:color="auto"/>
        <w:left w:val="none" w:sz="0" w:space="0" w:color="auto"/>
        <w:bottom w:val="none" w:sz="0" w:space="0" w:color="auto"/>
        <w:right w:val="none" w:sz="0" w:space="0" w:color="auto"/>
      </w:divBdr>
    </w:div>
    <w:div w:id="1606764196">
      <w:bodyDiv w:val="1"/>
      <w:marLeft w:val="0"/>
      <w:marRight w:val="0"/>
      <w:marTop w:val="0"/>
      <w:marBottom w:val="0"/>
      <w:divBdr>
        <w:top w:val="none" w:sz="0" w:space="0" w:color="auto"/>
        <w:left w:val="none" w:sz="0" w:space="0" w:color="auto"/>
        <w:bottom w:val="none" w:sz="0" w:space="0" w:color="auto"/>
        <w:right w:val="none" w:sz="0" w:space="0" w:color="auto"/>
      </w:divBdr>
    </w:div>
    <w:div w:id="1607732098">
      <w:bodyDiv w:val="1"/>
      <w:marLeft w:val="0"/>
      <w:marRight w:val="0"/>
      <w:marTop w:val="0"/>
      <w:marBottom w:val="0"/>
      <w:divBdr>
        <w:top w:val="none" w:sz="0" w:space="0" w:color="auto"/>
        <w:left w:val="none" w:sz="0" w:space="0" w:color="auto"/>
        <w:bottom w:val="none" w:sz="0" w:space="0" w:color="auto"/>
        <w:right w:val="none" w:sz="0" w:space="0" w:color="auto"/>
      </w:divBdr>
    </w:div>
    <w:div w:id="1616063183">
      <w:marLeft w:val="480"/>
      <w:marRight w:val="0"/>
      <w:marTop w:val="0"/>
      <w:marBottom w:val="0"/>
      <w:divBdr>
        <w:top w:val="none" w:sz="0" w:space="0" w:color="auto"/>
        <w:left w:val="none" w:sz="0" w:space="0" w:color="auto"/>
        <w:bottom w:val="none" w:sz="0" w:space="0" w:color="auto"/>
        <w:right w:val="none" w:sz="0" w:space="0" w:color="auto"/>
      </w:divBdr>
    </w:div>
    <w:div w:id="1617518577">
      <w:marLeft w:val="480"/>
      <w:marRight w:val="0"/>
      <w:marTop w:val="0"/>
      <w:marBottom w:val="0"/>
      <w:divBdr>
        <w:top w:val="none" w:sz="0" w:space="0" w:color="auto"/>
        <w:left w:val="none" w:sz="0" w:space="0" w:color="auto"/>
        <w:bottom w:val="none" w:sz="0" w:space="0" w:color="auto"/>
        <w:right w:val="none" w:sz="0" w:space="0" w:color="auto"/>
      </w:divBdr>
    </w:div>
    <w:div w:id="1625502061">
      <w:marLeft w:val="480"/>
      <w:marRight w:val="0"/>
      <w:marTop w:val="0"/>
      <w:marBottom w:val="0"/>
      <w:divBdr>
        <w:top w:val="none" w:sz="0" w:space="0" w:color="auto"/>
        <w:left w:val="none" w:sz="0" w:space="0" w:color="auto"/>
        <w:bottom w:val="none" w:sz="0" w:space="0" w:color="auto"/>
        <w:right w:val="none" w:sz="0" w:space="0" w:color="auto"/>
      </w:divBdr>
    </w:div>
    <w:div w:id="1632057206">
      <w:marLeft w:val="480"/>
      <w:marRight w:val="0"/>
      <w:marTop w:val="0"/>
      <w:marBottom w:val="0"/>
      <w:divBdr>
        <w:top w:val="none" w:sz="0" w:space="0" w:color="auto"/>
        <w:left w:val="none" w:sz="0" w:space="0" w:color="auto"/>
        <w:bottom w:val="none" w:sz="0" w:space="0" w:color="auto"/>
        <w:right w:val="none" w:sz="0" w:space="0" w:color="auto"/>
      </w:divBdr>
    </w:div>
    <w:div w:id="1632860588">
      <w:marLeft w:val="480"/>
      <w:marRight w:val="0"/>
      <w:marTop w:val="0"/>
      <w:marBottom w:val="0"/>
      <w:divBdr>
        <w:top w:val="none" w:sz="0" w:space="0" w:color="auto"/>
        <w:left w:val="none" w:sz="0" w:space="0" w:color="auto"/>
        <w:bottom w:val="none" w:sz="0" w:space="0" w:color="auto"/>
        <w:right w:val="none" w:sz="0" w:space="0" w:color="auto"/>
      </w:divBdr>
    </w:div>
    <w:div w:id="1640107236">
      <w:bodyDiv w:val="1"/>
      <w:marLeft w:val="0"/>
      <w:marRight w:val="0"/>
      <w:marTop w:val="0"/>
      <w:marBottom w:val="0"/>
      <w:divBdr>
        <w:top w:val="none" w:sz="0" w:space="0" w:color="auto"/>
        <w:left w:val="none" w:sz="0" w:space="0" w:color="auto"/>
        <w:bottom w:val="none" w:sz="0" w:space="0" w:color="auto"/>
        <w:right w:val="none" w:sz="0" w:space="0" w:color="auto"/>
      </w:divBdr>
    </w:div>
    <w:div w:id="1640840762">
      <w:marLeft w:val="480"/>
      <w:marRight w:val="0"/>
      <w:marTop w:val="0"/>
      <w:marBottom w:val="0"/>
      <w:divBdr>
        <w:top w:val="none" w:sz="0" w:space="0" w:color="auto"/>
        <w:left w:val="none" w:sz="0" w:space="0" w:color="auto"/>
        <w:bottom w:val="none" w:sz="0" w:space="0" w:color="auto"/>
        <w:right w:val="none" w:sz="0" w:space="0" w:color="auto"/>
      </w:divBdr>
    </w:div>
    <w:div w:id="1647394283">
      <w:bodyDiv w:val="1"/>
      <w:marLeft w:val="0"/>
      <w:marRight w:val="0"/>
      <w:marTop w:val="0"/>
      <w:marBottom w:val="0"/>
      <w:divBdr>
        <w:top w:val="none" w:sz="0" w:space="0" w:color="auto"/>
        <w:left w:val="none" w:sz="0" w:space="0" w:color="auto"/>
        <w:bottom w:val="none" w:sz="0" w:space="0" w:color="auto"/>
        <w:right w:val="none" w:sz="0" w:space="0" w:color="auto"/>
      </w:divBdr>
    </w:div>
    <w:div w:id="1648392175">
      <w:marLeft w:val="480"/>
      <w:marRight w:val="0"/>
      <w:marTop w:val="0"/>
      <w:marBottom w:val="0"/>
      <w:divBdr>
        <w:top w:val="none" w:sz="0" w:space="0" w:color="auto"/>
        <w:left w:val="none" w:sz="0" w:space="0" w:color="auto"/>
        <w:bottom w:val="none" w:sz="0" w:space="0" w:color="auto"/>
        <w:right w:val="none" w:sz="0" w:space="0" w:color="auto"/>
      </w:divBdr>
    </w:div>
    <w:div w:id="1649935566">
      <w:marLeft w:val="480"/>
      <w:marRight w:val="0"/>
      <w:marTop w:val="0"/>
      <w:marBottom w:val="0"/>
      <w:divBdr>
        <w:top w:val="none" w:sz="0" w:space="0" w:color="auto"/>
        <w:left w:val="none" w:sz="0" w:space="0" w:color="auto"/>
        <w:bottom w:val="none" w:sz="0" w:space="0" w:color="auto"/>
        <w:right w:val="none" w:sz="0" w:space="0" w:color="auto"/>
      </w:divBdr>
    </w:div>
    <w:div w:id="1651867285">
      <w:marLeft w:val="480"/>
      <w:marRight w:val="0"/>
      <w:marTop w:val="0"/>
      <w:marBottom w:val="0"/>
      <w:divBdr>
        <w:top w:val="none" w:sz="0" w:space="0" w:color="auto"/>
        <w:left w:val="none" w:sz="0" w:space="0" w:color="auto"/>
        <w:bottom w:val="none" w:sz="0" w:space="0" w:color="auto"/>
        <w:right w:val="none" w:sz="0" w:space="0" w:color="auto"/>
      </w:divBdr>
    </w:div>
    <w:div w:id="1657220210">
      <w:marLeft w:val="480"/>
      <w:marRight w:val="0"/>
      <w:marTop w:val="0"/>
      <w:marBottom w:val="0"/>
      <w:divBdr>
        <w:top w:val="none" w:sz="0" w:space="0" w:color="auto"/>
        <w:left w:val="none" w:sz="0" w:space="0" w:color="auto"/>
        <w:bottom w:val="none" w:sz="0" w:space="0" w:color="auto"/>
        <w:right w:val="none" w:sz="0" w:space="0" w:color="auto"/>
      </w:divBdr>
    </w:div>
    <w:div w:id="1658069464">
      <w:marLeft w:val="480"/>
      <w:marRight w:val="0"/>
      <w:marTop w:val="0"/>
      <w:marBottom w:val="0"/>
      <w:divBdr>
        <w:top w:val="none" w:sz="0" w:space="0" w:color="auto"/>
        <w:left w:val="none" w:sz="0" w:space="0" w:color="auto"/>
        <w:bottom w:val="none" w:sz="0" w:space="0" w:color="auto"/>
        <w:right w:val="none" w:sz="0" w:space="0" w:color="auto"/>
      </w:divBdr>
    </w:div>
    <w:div w:id="1663316553">
      <w:marLeft w:val="480"/>
      <w:marRight w:val="0"/>
      <w:marTop w:val="0"/>
      <w:marBottom w:val="0"/>
      <w:divBdr>
        <w:top w:val="none" w:sz="0" w:space="0" w:color="auto"/>
        <w:left w:val="none" w:sz="0" w:space="0" w:color="auto"/>
        <w:bottom w:val="none" w:sz="0" w:space="0" w:color="auto"/>
        <w:right w:val="none" w:sz="0" w:space="0" w:color="auto"/>
      </w:divBdr>
    </w:div>
    <w:div w:id="1664047896">
      <w:marLeft w:val="480"/>
      <w:marRight w:val="0"/>
      <w:marTop w:val="0"/>
      <w:marBottom w:val="0"/>
      <w:divBdr>
        <w:top w:val="none" w:sz="0" w:space="0" w:color="auto"/>
        <w:left w:val="none" w:sz="0" w:space="0" w:color="auto"/>
        <w:bottom w:val="none" w:sz="0" w:space="0" w:color="auto"/>
        <w:right w:val="none" w:sz="0" w:space="0" w:color="auto"/>
      </w:divBdr>
    </w:div>
    <w:div w:id="1665621485">
      <w:marLeft w:val="480"/>
      <w:marRight w:val="0"/>
      <w:marTop w:val="0"/>
      <w:marBottom w:val="0"/>
      <w:divBdr>
        <w:top w:val="none" w:sz="0" w:space="0" w:color="auto"/>
        <w:left w:val="none" w:sz="0" w:space="0" w:color="auto"/>
        <w:bottom w:val="none" w:sz="0" w:space="0" w:color="auto"/>
        <w:right w:val="none" w:sz="0" w:space="0" w:color="auto"/>
      </w:divBdr>
    </w:div>
    <w:div w:id="1676959635">
      <w:bodyDiv w:val="1"/>
      <w:marLeft w:val="0"/>
      <w:marRight w:val="0"/>
      <w:marTop w:val="0"/>
      <w:marBottom w:val="0"/>
      <w:divBdr>
        <w:top w:val="none" w:sz="0" w:space="0" w:color="auto"/>
        <w:left w:val="none" w:sz="0" w:space="0" w:color="auto"/>
        <w:bottom w:val="none" w:sz="0" w:space="0" w:color="auto"/>
        <w:right w:val="none" w:sz="0" w:space="0" w:color="auto"/>
      </w:divBdr>
    </w:div>
    <w:div w:id="1680615843">
      <w:bodyDiv w:val="1"/>
      <w:marLeft w:val="0"/>
      <w:marRight w:val="0"/>
      <w:marTop w:val="0"/>
      <w:marBottom w:val="0"/>
      <w:divBdr>
        <w:top w:val="none" w:sz="0" w:space="0" w:color="auto"/>
        <w:left w:val="none" w:sz="0" w:space="0" w:color="auto"/>
        <w:bottom w:val="none" w:sz="0" w:space="0" w:color="auto"/>
        <w:right w:val="none" w:sz="0" w:space="0" w:color="auto"/>
      </w:divBdr>
      <w:divsChild>
        <w:div w:id="56326875">
          <w:marLeft w:val="480"/>
          <w:marRight w:val="0"/>
          <w:marTop w:val="0"/>
          <w:marBottom w:val="0"/>
          <w:divBdr>
            <w:top w:val="none" w:sz="0" w:space="0" w:color="auto"/>
            <w:left w:val="none" w:sz="0" w:space="0" w:color="auto"/>
            <w:bottom w:val="none" w:sz="0" w:space="0" w:color="auto"/>
            <w:right w:val="none" w:sz="0" w:space="0" w:color="auto"/>
          </w:divBdr>
        </w:div>
        <w:div w:id="86510109">
          <w:marLeft w:val="480"/>
          <w:marRight w:val="0"/>
          <w:marTop w:val="0"/>
          <w:marBottom w:val="0"/>
          <w:divBdr>
            <w:top w:val="none" w:sz="0" w:space="0" w:color="auto"/>
            <w:left w:val="none" w:sz="0" w:space="0" w:color="auto"/>
            <w:bottom w:val="none" w:sz="0" w:space="0" w:color="auto"/>
            <w:right w:val="none" w:sz="0" w:space="0" w:color="auto"/>
          </w:divBdr>
        </w:div>
        <w:div w:id="118039592">
          <w:marLeft w:val="480"/>
          <w:marRight w:val="0"/>
          <w:marTop w:val="0"/>
          <w:marBottom w:val="0"/>
          <w:divBdr>
            <w:top w:val="none" w:sz="0" w:space="0" w:color="auto"/>
            <w:left w:val="none" w:sz="0" w:space="0" w:color="auto"/>
            <w:bottom w:val="none" w:sz="0" w:space="0" w:color="auto"/>
            <w:right w:val="none" w:sz="0" w:space="0" w:color="auto"/>
          </w:divBdr>
        </w:div>
        <w:div w:id="119693026">
          <w:marLeft w:val="480"/>
          <w:marRight w:val="0"/>
          <w:marTop w:val="0"/>
          <w:marBottom w:val="0"/>
          <w:divBdr>
            <w:top w:val="none" w:sz="0" w:space="0" w:color="auto"/>
            <w:left w:val="none" w:sz="0" w:space="0" w:color="auto"/>
            <w:bottom w:val="none" w:sz="0" w:space="0" w:color="auto"/>
            <w:right w:val="none" w:sz="0" w:space="0" w:color="auto"/>
          </w:divBdr>
        </w:div>
        <w:div w:id="160241789">
          <w:marLeft w:val="480"/>
          <w:marRight w:val="0"/>
          <w:marTop w:val="0"/>
          <w:marBottom w:val="0"/>
          <w:divBdr>
            <w:top w:val="none" w:sz="0" w:space="0" w:color="auto"/>
            <w:left w:val="none" w:sz="0" w:space="0" w:color="auto"/>
            <w:bottom w:val="none" w:sz="0" w:space="0" w:color="auto"/>
            <w:right w:val="none" w:sz="0" w:space="0" w:color="auto"/>
          </w:divBdr>
        </w:div>
        <w:div w:id="169609338">
          <w:marLeft w:val="480"/>
          <w:marRight w:val="0"/>
          <w:marTop w:val="0"/>
          <w:marBottom w:val="0"/>
          <w:divBdr>
            <w:top w:val="none" w:sz="0" w:space="0" w:color="auto"/>
            <w:left w:val="none" w:sz="0" w:space="0" w:color="auto"/>
            <w:bottom w:val="none" w:sz="0" w:space="0" w:color="auto"/>
            <w:right w:val="none" w:sz="0" w:space="0" w:color="auto"/>
          </w:divBdr>
        </w:div>
        <w:div w:id="188683215">
          <w:marLeft w:val="480"/>
          <w:marRight w:val="0"/>
          <w:marTop w:val="0"/>
          <w:marBottom w:val="0"/>
          <w:divBdr>
            <w:top w:val="none" w:sz="0" w:space="0" w:color="auto"/>
            <w:left w:val="none" w:sz="0" w:space="0" w:color="auto"/>
            <w:bottom w:val="none" w:sz="0" w:space="0" w:color="auto"/>
            <w:right w:val="none" w:sz="0" w:space="0" w:color="auto"/>
          </w:divBdr>
        </w:div>
        <w:div w:id="375396353">
          <w:marLeft w:val="480"/>
          <w:marRight w:val="0"/>
          <w:marTop w:val="0"/>
          <w:marBottom w:val="0"/>
          <w:divBdr>
            <w:top w:val="none" w:sz="0" w:space="0" w:color="auto"/>
            <w:left w:val="none" w:sz="0" w:space="0" w:color="auto"/>
            <w:bottom w:val="none" w:sz="0" w:space="0" w:color="auto"/>
            <w:right w:val="none" w:sz="0" w:space="0" w:color="auto"/>
          </w:divBdr>
        </w:div>
        <w:div w:id="379288027">
          <w:marLeft w:val="480"/>
          <w:marRight w:val="0"/>
          <w:marTop w:val="0"/>
          <w:marBottom w:val="0"/>
          <w:divBdr>
            <w:top w:val="none" w:sz="0" w:space="0" w:color="auto"/>
            <w:left w:val="none" w:sz="0" w:space="0" w:color="auto"/>
            <w:bottom w:val="none" w:sz="0" w:space="0" w:color="auto"/>
            <w:right w:val="none" w:sz="0" w:space="0" w:color="auto"/>
          </w:divBdr>
        </w:div>
        <w:div w:id="406149408">
          <w:marLeft w:val="480"/>
          <w:marRight w:val="0"/>
          <w:marTop w:val="0"/>
          <w:marBottom w:val="0"/>
          <w:divBdr>
            <w:top w:val="none" w:sz="0" w:space="0" w:color="auto"/>
            <w:left w:val="none" w:sz="0" w:space="0" w:color="auto"/>
            <w:bottom w:val="none" w:sz="0" w:space="0" w:color="auto"/>
            <w:right w:val="none" w:sz="0" w:space="0" w:color="auto"/>
          </w:divBdr>
        </w:div>
        <w:div w:id="411850627">
          <w:marLeft w:val="480"/>
          <w:marRight w:val="0"/>
          <w:marTop w:val="0"/>
          <w:marBottom w:val="0"/>
          <w:divBdr>
            <w:top w:val="none" w:sz="0" w:space="0" w:color="auto"/>
            <w:left w:val="none" w:sz="0" w:space="0" w:color="auto"/>
            <w:bottom w:val="none" w:sz="0" w:space="0" w:color="auto"/>
            <w:right w:val="none" w:sz="0" w:space="0" w:color="auto"/>
          </w:divBdr>
        </w:div>
        <w:div w:id="431241578">
          <w:marLeft w:val="480"/>
          <w:marRight w:val="0"/>
          <w:marTop w:val="0"/>
          <w:marBottom w:val="0"/>
          <w:divBdr>
            <w:top w:val="none" w:sz="0" w:space="0" w:color="auto"/>
            <w:left w:val="none" w:sz="0" w:space="0" w:color="auto"/>
            <w:bottom w:val="none" w:sz="0" w:space="0" w:color="auto"/>
            <w:right w:val="none" w:sz="0" w:space="0" w:color="auto"/>
          </w:divBdr>
        </w:div>
        <w:div w:id="467017672">
          <w:marLeft w:val="480"/>
          <w:marRight w:val="0"/>
          <w:marTop w:val="0"/>
          <w:marBottom w:val="0"/>
          <w:divBdr>
            <w:top w:val="none" w:sz="0" w:space="0" w:color="auto"/>
            <w:left w:val="none" w:sz="0" w:space="0" w:color="auto"/>
            <w:bottom w:val="none" w:sz="0" w:space="0" w:color="auto"/>
            <w:right w:val="none" w:sz="0" w:space="0" w:color="auto"/>
          </w:divBdr>
        </w:div>
        <w:div w:id="472794416">
          <w:marLeft w:val="480"/>
          <w:marRight w:val="0"/>
          <w:marTop w:val="0"/>
          <w:marBottom w:val="0"/>
          <w:divBdr>
            <w:top w:val="none" w:sz="0" w:space="0" w:color="auto"/>
            <w:left w:val="none" w:sz="0" w:space="0" w:color="auto"/>
            <w:bottom w:val="none" w:sz="0" w:space="0" w:color="auto"/>
            <w:right w:val="none" w:sz="0" w:space="0" w:color="auto"/>
          </w:divBdr>
        </w:div>
        <w:div w:id="503279189">
          <w:marLeft w:val="480"/>
          <w:marRight w:val="0"/>
          <w:marTop w:val="0"/>
          <w:marBottom w:val="0"/>
          <w:divBdr>
            <w:top w:val="none" w:sz="0" w:space="0" w:color="auto"/>
            <w:left w:val="none" w:sz="0" w:space="0" w:color="auto"/>
            <w:bottom w:val="none" w:sz="0" w:space="0" w:color="auto"/>
            <w:right w:val="none" w:sz="0" w:space="0" w:color="auto"/>
          </w:divBdr>
        </w:div>
        <w:div w:id="508985097">
          <w:marLeft w:val="480"/>
          <w:marRight w:val="0"/>
          <w:marTop w:val="0"/>
          <w:marBottom w:val="0"/>
          <w:divBdr>
            <w:top w:val="none" w:sz="0" w:space="0" w:color="auto"/>
            <w:left w:val="none" w:sz="0" w:space="0" w:color="auto"/>
            <w:bottom w:val="none" w:sz="0" w:space="0" w:color="auto"/>
            <w:right w:val="none" w:sz="0" w:space="0" w:color="auto"/>
          </w:divBdr>
        </w:div>
        <w:div w:id="585653455">
          <w:marLeft w:val="480"/>
          <w:marRight w:val="0"/>
          <w:marTop w:val="0"/>
          <w:marBottom w:val="0"/>
          <w:divBdr>
            <w:top w:val="none" w:sz="0" w:space="0" w:color="auto"/>
            <w:left w:val="none" w:sz="0" w:space="0" w:color="auto"/>
            <w:bottom w:val="none" w:sz="0" w:space="0" w:color="auto"/>
            <w:right w:val="none" w:sz="0" w:space="0" w:color="auto"/>
          </w:divBdr>
        </w:div>
        <w:div w:id="612397907">
          <w:marLeft w:val="480"/>
          <w:marRight w:val="0"/>
          <w:marTop w:val="0"/>
          <w:marBottom w:val="0"/>
          <w:divBdr>
            <w:top w:val="none" w:sz="0" w:space="0" w:color="auto"/>
            <w:left w:val="none" w:sz="0" w:space="0" w:color="auto"/>
            <w:bottom w:val="none" w:sz="0" w:space="0" w:color="auto"/>
            <w:right w:val="none" w:sz="0" w:space="0" w:color="auto"/>
          </w:divBdr>
        </w:div>
        <w:div w:id="615210154">
          <w:marLeft w:val="480"/>
          <w:marRight w:val="0"/>
          <w:marTop w:val="0"/>
          <w:marBottom w:val="0"/>
          <w:divBdr>
            <w:top w:val="none" w:sz="0" w:space="0" w:color="auto"/>
            <w:left w:val="none" w:sz="0" w:space="0" w:color="auto"/>
            <w:bottom w:val="none" w:sz="0" w:space="0" w:color="auto"/>
            <w:right w:val="none" w:sz="0" w:space="0" w:color="auto"/>
          </w:divBdr>
        </w:div>
        <w:div w:id="617222683">
          <w:marLeft w:val="480"/>
          <w:marRight w:val="0"/>
          <w:marTop w:val="0"/>
          <w:marBottom w:val="0"/>
          <w:divBdr>
            <w:top w:val="none" w:sz="0" w:space="0" w:color="auto"/>
            <w:left w:val="none" w:sz="0" w:space="0" w:color="auto"/>
            <w:bottom w:val="none" w:sz="0" w:space="0" w:color="auto"/>
            <w:right w:val="none" w:sz="0" w:space="0" w:color="auto"/>
          </w:divBdr>
        </w:div>
        <w:div w:id="656113197">
          <w:marLeft w:val="480"/>
          <w:marRight w:val="0"/>
          <w:marTop w:val="0"/>
          <w:marBottom w:val="0"/>
          <w:divBdr>
            <w:top w:val="none" w:sz="0" w:space="0" w:color="auto"/>
            <w:left w:val="none" w:sz="0" w:space="0" w:color="auto"/>
            <w:bottom w:val="none" w:sz="0" w:space="0" w:color="auto"/>
            <w:right w:val="none" w:sz="0" w:space="0" w:color="auto"/>
          </w:divBdr>
        </w:div>
        <w:div w:id="710417221">
          <w:marLeft w:val="480"/>
          <w:marRight w:val="0"/>
          <w:marTop w:val="0"/>
          <w:marBottom w:val="0"/>
          <w:divBdr>
            <w:top w:val="none" w:sz="0" w:space="0" w:color="auto"/>
            <w:left w:val="none" w:sz="0" w:space="0" w:color="auto"/>
            <w:bottom w:val="none" w:sz="0" w:space="0" w:color="auto"/>
            <w:right w:val="none" w:sz="0" w:space="0" w:color="auto"/>
          </w:divBdr>
        </w:div>
        <w:div w:id="715278658">
          <w:marLeft w:val="480"/>
          <w:marRight w:val="0"/>
          <w:marTop w:val="0"/>
          <w:marBottom w:val="0"/>
          <w:divBdr>
            <w:top w:val="none" w:sz="0" w:space="0" w:color="auto"/>
            <w:left w:val="none" w:sz="0" w:space="0" w:color="auto"/>
            <w:bottom w:val="none" w:sz="0" w:space="0" w:color="auto"/>
            <w:right w:val="none" w:sz="0" w:space="0" w:color="auto"/>
          </w:divBdr>
        </w:div>
        <w:div w:id="736443048">
          <w:marLeft w:val="480"/>
          <w:marRight w:val="0"/>
          <w:marTop w:val="0"/>
          <w:marBottom w:val="0"/>
          <w:divBdr>
            <w:top w:val="none" w:sz="0" w:space="0" w:color="auto"/>
            <w:left w:val="none" w:sz="0" w:space="0" w:color="auto"/>
            <w:bottom w:val="none" w:sz="0" w:space="0" w:color="auto"/>
            <w:right w:val="none" w:sz="0" w:space="0" w:color="auto"/>
          </w:divBdr>
        </w:div>
        <w:div w:id="752899233">
          <w:marLeft w:val="480"/>
          <w:marRight w:val="0"/>
          <w:marTop w:val="0"/>
          <w:marBottom w:val="0"/>
          <w:divBdr>
            <w:top w:val="none" w:sz="0" w:space="0" w:color="auto"/>
            <w:left w:val="none" w:sz="0" w:space="0" w:color="auto"/>
            <w:bottom w:val="none" w:sz="0" w:space="0" w:color="auto"/>
            <w:right w:val="none" w:sz="0" w:space="0" w:color="auto"/>
          </w:divBdr>
        </w:div>
        <w:div w:id="760181000">
          <w:marLeft w:val="480"/>
          <w:marRight w:val="0"/>
          <w:marTop w:val="0"/>
          <w:marBottom w:val="0"/>
          <w:divBdr>
            <w:top w:val="none" w:sz="0" w:space="0" w:color="auto"/>
            <w:left w:val="none" w:sz="0" w:space="0" w:color="auto"/>
            <w:bottom w:val="none" w:sz="0" w:space="0" w:color="auto"/>
            <w:right w:val="none" w:sz="0" w:space="0" w:color="auto"/>
          </w:divBdr>
        </w:div>
        <w:div w:id="760836683">
          <w:marLeft w:val="480"/>
          <w:marRight w:val="0"/>
          <w:marTop w:val="0"/>
          <w:marBottom w:val="0"/>
          <w:divBdr>
            <w:top w:val="none" w:sz="0" w:space="0" w:color="auto"/>
            <w:left w:val="none" w:sz="0" w:space="0" w:color="auto"/>
            <w:bottom w:val="none" w:sz="0" w:space="0" w:color="auto"/>
            <w:right w:val="none" w:sz="0" w:space="0" w:color="auto"/>
          </w:divBdr>
        </w:div>
        <w:div w:id="801920201">
          <w:marLeft w:val="480"/>
          <w:marRight w:val="0"/>
          <w:marTop w:val="0"/>
          <w:marBottom w:val="0"/>
          <w:divBdr>
            <w:top w:val="none" w:sz="0" w:space="0" w:color="auto"/>
            <w:left w:val="none" w:sz="0" w:space="0" w:color="auto"/>
            <w:bottom w:val="none" w:sz="0" w:space="0" w:color="auto"/>
            <w:right w:val="none" w:sz="0" w:space="0" w:color="auto"/>
          </w:divBdr>
        </w:div>
        <w:div w:id="811219320">
          <w:marLeft w:val="480"/>
          <w:marRight w:val="0"/>
          <w:marTop w:val="0"/>
          <w:marBottom w:val="0"/>
          <w:divBdr>
            <w:top w:val="none" w:sz="0" w:space="0" w:color="auto"/>
            <w:left w:val="none" w:sz="0" w:space="0" w:color="auto"/>
            <w:bottom w:val="none" w:sz="0" w:space="0" w:color="auto"/>
            <w:right w:val="none" w:sz="0" w:space="0" w:color="auto"/>
          </w:divBdr>
        </w:div>
        <w:div w:id="850023353">
          <w:marLeft w:val="480"/>
          <w:marRight w:val="0"/>
          <w:marTop w:val="0"/>
          <w:marBottom w:val="0"/>
          <w:divBdr>
            <w:top w:val="none" w:sz="0" w:space="0" w:color="auto"/>
            <w:left w:val="none" w:sz="0" w:space="0" w:color="auto"/>
            <w:bottom w:val="none" w:sz="0" w:space="0" w:color="auto"/>
            <w:right w:val="none" w:sz="0" w:space="0" w:color="auto"/>
          </w:divBdr>
        </w:div>
        <w:div w:id="865413841">
          <w:marLeft w:val="480"/>
          <w:marRight w:val="0"/>
          <w:marTop w:val="0"/>
          <w:marBottom w:val="0"/>
          <w:divBdr>
            <w:top w:val="none" w:sz="0" w:space="0" w:color="auto"/>
            <w:left w:val="none" w:sz="0" w:space="0" w:color="auto"/>
            <w:bottom w:val="none" w:sz="0" w:space="0" w:color="auto"/>
            <w:right w:val="none" w:sz="0" w:space="0" w:color="auto"/>
          </w:divBdr>
        </w:div>
        <w:div w:id="866407184">
          <w:marLeft w:val="480"/>
          <w:marRight w:val="0"/>
          <w:marTop w:val="0"/>
          <w:marBottom w:val="0"/>
          <w:divBdr>
            <w:top w:val="none" w:sz="0" w:space="0" w:color="auto"/>
            <w:left w:val="none" w:sz="0" w:space="0" w:color="auto"/>
            <w:bottom w:val="none" w:sz="0" w:space="0" w:color="auto"/>
            <w:right w:val="none" w:sz="0" w:space="0" w:color="auto"/>
          </w:divBdr>
        </w:div>
        <w:div w:id="868494169">
          <w:marLeft w:val="480"/>
          <w:marRight w:val="0"/>
          <w:marTop w:val="0"/>
          <w:marBottom w:val="0"/>
          <w:divBdr>
            <w:top w:val="none" w:sz="0" w:space="0" w:color="auto"/>
            <w:left w:val="none" w:sz="0" w:space="0" w:color="auto"/>
            <w:bottom w:val="none" w:sz="0" w:space="0" w:color="auto"/>
            <w:right w:val="none" w:sz="0" w:space="0" w:color="auto"/>
          </w:divBdr>
        </w:div>
        <w:div w:id="872225864">
          <w:marLeft w:val="480"/>
          <w:marRight w:val="0"/>
          <w:marTop w:val="0"/>
          <w:marBottom w:val="0"/>
          <w:divBdr>
            <w:top w:val="none" w:sz="0" w:space="0" w:color="auto"/>
            <w:left w:val="none" w:sz="0" w:space="0" w:color="auto"/>
            <w:bottom w:val="none" w:sz="0" w:space="0" w:color="auto"/>
            <w:right w:val="none" w:sz="0" w:space="0" w:color="auto"/>
          </w:divBdr>
        </w:div>
        <w:div w:id="906107131">
          <w:marLeft w:val="480"/>
          <w:marRight w:val="0"/>
          <w:marTop w:val="0"/>
          <w:marBottom w:val="0"/>
          <w:divBdr>
            <w:top w:val="none" w:sz="0" w:space="0" w:color="auto"/>
            <w:left w:val="none" w:sz="0" w:space="0" w:color="auto"/>
            <w:bottom w:val="none" w:sz="0" w:space="0" w:color="auto"/>
            <w:right w:val="none" w:sz="0" w:space="0" w:color="auto"/>
          </w:divBdr>
        </w:div>
        <w:div w:id="913205387">
          <w:marLeft w:val="480"/>
          <w:marRight w:val="0"/>
          <w:marTop w:val="0"/>
          <w:marBottom w:val="0"/>
          <w:divBdr>
            <w:top w:val="none" w:sz="0" w:space="0" w:color="auto"/>
            <w:left w:val="none" w:sz="0" w:space="0" w:color="auto"/>
            <w:bottom w:val="none" w:sz="0" w:space="0" w:color="auto"/>
            <w:right w:val="none" w:sz="0" w:space="0" w:color="auto"/>
          </w:divBdr>
        </w:div>
        <w:div w:id="971179529">
          <w:marLeft w:val="480"/>
          <w:marRight w:val="0"/>
          <w:marTop w:val="0"/>
          <w:marBottom w:val="0"/>
          <w:divBdr>
            <w:top w:val="none" w:sz="0" w:space="0" w:color="auto"/>
            <w:left w:val="none" w:sz="0" w:space="0" w:color="auto"/>
            <w:bottom w:val="none" w:sz="0" w:space="0" w:color="auto"/>
            <w:right w:val="none" w:sz="0" w:space="0" w:color="auto"/>
          </w:divBdr>
        </w:div>
        <w:div w:id="971325446">
          <w:marLeft w:val="480"/>
          <w:marRight w:val="0"/>
          <w:marTop w:val="0"/>
          <w:marBottom w:val="0"/>
          <w:divBdr>
            <w:top w:val="none" w:sz="0" w:space="0" w:color="auto"/>
            <w:left w:val="none" w:sz="0" w:space="0" w:color="auto"/>
            <w:bottom w:val="none" w:sz="0" w:space="0" w:color="auto"/>
            <w:right w:val="none" w:sz="0" w:space="0" w:color="auto"/>
          </w:divBdr>
        </w:div>
        <w:div w:id="973410496">
          <w:marLeft w:val="480"/>
          <w:marRight w:val="0"/>
          <w:marTop w:val="0"/>
          <w:marBottom w:val="0"/>
          <w:divBdr>
            <w:top w:val="none" w:sz="0" w:space="0" w:color="auto"/>
            <w:left w:val="none" w:sz="0" w:space="0" w:color="auto"/>
            <w:bottom w:val="none" w:sz="0" w:space="0" w:color="auto"/>
            <w:right w:val="none" w:sz="0" w:space="0" w:color="auto"/>
          </w:divBdr>
        </w:div>
        <w:div w:id="1013336067">
          <w:marLeft w:val="480"/>
          <w:marRight w:val="0"/>
          <w:marTop w:val="0"/>
          <w:marBottom w:val="0"/>
          <w:divBdr>
            <w:top w:val="none" w:sz="0" w:space="0" w:color="auto"/>
            <w:left w:val="none" w:sz="0" w:space="0" w:color="auto"/>
            <w:bottom w:val="none" w:sz="0" w:space="0" w:color="auto"/>
            <w:right w:val="none" w:sz="0" w:space="0" w:color="auto"/>
          </w:divBdr>
        </w:div>
        <w:div w:id="1024281313">
          <w:marLeft w:val="480"/>
          <w:marRight w:val="0"/>
          <w:marTop w:val="0"/>
          <w:marBottom w:val="0"/>
          <w:divBdr>
            <w:top w:val="none" w:sz="0" w:space="0" w:color="auto"/>
            <w:left w:val="none" w:sz="0" w:space="0" w:color="auto"/>
            <w:bottom w:val="none" w:sz="0" w:space="0" w:color="auto"/>
            <w:right w:val="none" w:sz="0" w:space="0" w:color="auto"/>
          </w:divBdr>
        </w:div>
        <w:div w:id="1036663987">
          <w:marLeft w:val="480"/>
          <w:marRight w:val="0"/>
          <w:marTop w:val="0"/>
          <w:marBottom w:val="0"/>
          <w:divBdr>
            <w:top w:val="none" w:sz="0" w:space="0" w:color="auto"/>
            <w:left w:val="none" w:sz="0" w:space="0" w:color="auto"/>
            <w:bottom w:val="none" w:sz="0" w:space="0" w:color="auto"/>
            <w:right w:val="none" w:sz="0" w:space="0" w:color="auto"/>
          </w:divBdr>
        </w:div>
        <w:div w:id="1153569609">
          <w:marLeft w:val="480"/>
          <w:marRight w:val="0"/>
          <w:marTop w:val="0"/>
          <w:marBottom w:val="0"/>
          <w:divBdr>
            <w:top w:val="none" w:sz="0" w:space="0" w:color="auto"/>
            <w:left w:val="none" w:sz="0" w:space="0" w:color="auto"/>
            <w:bottom w:val="none" w:sz="0" w:space="0" w:color="auto"/>
            <w:right w:val="none" w:sz="0" w:space="0" w:color="auto"/>
          </w:divBdr>
        </w:div>
        <w:div w:id="1188446612">
          <w:marLeft w:val="480"/>
          <w:marRight w:val="0"/>
          <w:marTop w:val="0"/>
          <w:marBottom w:val="0"/>
          <w:divBdr>
            <w:top w:val="none" w:sz="0" w:space="0" w:color="auto"/>
            <w:left w:val="none" w:sz="0" w:space="0" w:color="auto"/>
            <w:bottom w:val="none" w:sz="0" w:space="0" w:color="auto"/>
            <w:right w:val="none" w:sz="0" w:space="0" w:color="auto"/>
          </w:divBdr>
        </w:div>
        <w:div w:id="1210337017">
          <w:marLeft w:val="480"/>
          <w:marRight w:val="0"/>
          <w:marTop w:val="0"/>
          <w:marBottom w:val="0"/>
          <w:divBdr>
            <w:top w:val="none" w:sz="0" w:space="0" w:color="auto"/>
            <w:left w:val="none" w:sz="0" w:space="0" w:color="auto"/>
            <w:bottom w:val="none" w:sz="0" w:space="0" w:color="auto"/>
            <w:right w:val="none" w:sz="0" w:space="0" w:color="auto"/>
          </w:divBdr>
        </w:div>
        <w:div w:id="1215003569">
          <w:marLeft w:val="480"/>
          <w:marRight w:val="0"/>
          <w:marTop w:val="0"/>
          <w:marBottom w:val="0"/>
          <w:divBdr>
            <w:top w:val="none" w:sz="0" w:space="0" w:color="auto"/>
            <w:left w:val="none" w:sz="0" w:space="0" w:color="auto"/>
            <w:bottom w:val="none" w:sz="0" w:space="0" w:color="auto"/>
            <w:right w:val="none" w:sz="0" w:space="0" w:color="auto"/>
          </w:divBdr>
        </w:div>
        <w:div w:id="1250700824">
          <w:marLeft w:val="480"/>
          <w:marRight w:val="0"/>
          <w:marTop w:val="0"/>
          <w:marBottom w:val="0"/>
          <w:divBdr>
            <w:top w:val="none" w:sz="0" w:space="0" w:color="auto"/>
            <w:left w:val="none" w:sz="0" w:space="0" w:color="auto"/>
            <w:bottom w:val="none" w:sz="0" w:space="0" w:color="auto"/>
            <w:right w:val="none" w:sz="0" w:space="0" w:color="auto"/>
          </w:divBdr>
        </w:div>
        <w:div w:id="1268074176">
          <w:marLeft w:val="480"/>
          <w:marRight w:val="0"/>
          <w:marTop w:val="0"/>
          <w:marBottom w:val="0"/>
          <w:divBdr>
            <w:top w:val="none" w:sz="0" w:space="0" w:color="auto"/>
            <w:left w:val="none" w:sz="0" w:space="0" w:color="auto"/>
            <w:bottom w:val="none" w:sz="0" w:space="0" w:color="auto"/>
            <w:right w:val="none" w:sz="0" w:space="0" w:color="auto"/>
          </w:divBdr>
        </w:div>
        <w:div w:id="1272594582">
          <w:marLeft w:val="480"/>
          <w:marRight w:val="0"/>
          <w:marTop w:val="0"/>
          <w:marBottom w:val="0"/>
          <w:divBdr>
            <w:top w:val="none" w:sz="0" w:space="0" w:color="auto"/>
            <w:left w:val="none" w:sz="0" w:space="0" w:color="auto"/>
            <w:bottom w:val="none" w:sz="0" w:space="0" w:color="auto"/>
            <w:right w:val="none" w:sz="0" w:space="0" w:color="auto"/>
          </w:divBdr>
        </w:div>
        <w:div w:id="1277522716">
          <w:marLeft w:val="480"/>
          <w:marRight w:val="0"/>
          <w:marTop w:val="0"/>
          <w:marBottom w:val="0"/>
          <w:divBdr>
            <w:top w:val="none" w:sz="0" w:space="0" w:color="auto"/>
            <w:left w:val="none" w:sz="0" w:space="0" w:color="auto"/>
            <w:bottom w:val="none" w:sz="0" w:space="0" w:color="auto"/>
            <w:right w:val="none" w:sz="0" w:space="0" w:color="auto"/>
          </w:divBdr>
        </w:div>
        <w:div w:id="1308315168">
          <w:marLeft w:val="480"/>
          <w:marRight w:val="0"/>
          <w:marTop w:val="0"/>
          <w:marBottom w:val="0"/>
          <w:divBdr>
            <w:top w:val="none" w:sz="0" w:space="0" w:color="auto"/>
            <w:left w:val="none" w:sz="0" w:space="0" w:color="auto"/>
            <w:bottom w:val="none" w:sz="0" w:space="0" w:color="auto"/>
            <w:right w:val="none" w:sz="0" w:space="0" w:color="auto"/>
          </w:divBdr>
        </w:div>
        <w:div w:id="1337342434">
          <w:marLeft w:val="480"/>
          <w:marRight w:val="0"/>
          <w:marTop w:val="0"/>
          <w:marBottom w:val="0"/>
          <w:divBdr>
            <w:top w:val="none" w:sz="0" w:space="0" w:color="auto"/>
            <w:left w:val="none" w:sz="0" w:space="0" w:color="auto"/>
            <w:bottom w:val="none" w:sz="0" w:space="0" w:color="auto"/>
            <w:right w:val="none" w:sz="0" w:space="0" w:color="auto"/>
          </w:divBdr>
        </w:div>
        <w:div w:id="1401244087">
          <w:marLeft w:val="480"/>
          <w:marRight w:val="0"/>
          <w:marTop w:val="0"/>
          <w:marBottom w:val="0"/>
          <w:divBdr>
            <w:top w:val="none" w:sz="0" w:space="0" w:color="auto"/>
            <w:left w:val="none" w:sz="0" w:space="0" w:color="auto"/>
            <w:bottom w:val="none" w:sz="0" w:space="0" w:color="auto"/>
            <w:right w:val="none" w:sz="0" w:space="0" w:color="auto"/>
          </w:divBdr>
        </w:div>
        <w:div w:id="1610889107">
          <w:marLeft w:val="480"/>
          <w:marRight w:val="0"/>
          <w:marTop w:val="0"/>
          <w:marBottom w:val="0"/>
          <w:divBdr>
            <w:top w:val="none" w:sz="0" w:space="0" w:color="auto"/>
            <w:left w:val="none" w:sz="0" w:space="0" w:color="auto"/>
            <w:bottom w:val="none" w:sz="0" w:space="0" w:color="auto"/>
            <w:right w:val="none" w:sz="0" w:space="0" w:color="auto"/>
          </w:divBdr>
        </w:div>
        <w:div w:id="1652714366">
          <w:marLeft w:val="480"/>
          <w:marRight w:val="0"/>
          <w:marTop w:val="0"/>
          <w:marBottom w:val="0"/>
          <w:divBdr>
            <w:top w:val="none" w:sz="0" w:space="0" w:color="auto"/>
            <w:left w:val="none" w:sz="0" w:space="0" w:color="auto"/>
            <w:bottom w:val="none" w:sz="0" w:space="0" w:color="auto"/>
            <w:right w:val="none" w:sz="0" w:space="0" w:color="auto"/>
          </w:divBdr>
        </w:div>
        <w:div w:id="1670718631">
          <w:marLeft w:val="480"/>
          <w:marRight w:val="0"/>
          <w:marTop w:val="0"/>
          <w:marBottom w:val="0"/>
          <w:divBdr>
            <w:top w:val="none" w:sz="0" w:space="0" w:color="auto"/>
            <w:left w:val="none" w:sz="0" w:space="0" w:color="auto"/>
            <w:bottom w:val="none" w:sz="0" w:space="0" w:color="auto"/>
            <w:right w:val="none" w:sz="0" w:space="0" w:color="auto"/>
          </w:divBdr>
        </w:div>
        <w:div w:id="1679649146">
          <w:marLeft w:val="480"/>
          <w:marRight w:val="0"/>
          <w:marTop w:val="0"/>
          <w:marBottom w:val="0"/>
          <w:divBdr>
            <w:top w:val="none" w:sz="0" w:space="0" w:color="auto"/>
            <w:left w:val="none" w:sz="0" w:space="0" w:color="auto"/>
            <w:bottom w:val="none" w:sz="0" w:space="0" w:color="auto"/>
            <w:right w:val="none" w:sz="0" w:space="0" w:color="auto"/>
          </w:divBdr>
        </w:div>
        <w:div w:id="1743984011">
          <w:marLeft w:val="480"/>
          <w:marRight w:val="0"/>
          <w:marTop w:val="0"/>
          <w:marBottom w:val="0"/>
          <w:divBdr>
            <w:top w:val="none" w:sz="0" w:space="0" w:color="auto"/>
            <w:left w:val="none" w:sz="0" w:space="0" w:color="auto"/>
            <w:bottom w:val="none" w:sz="0" w:space="0" w:color="auto"/>
            <w:right w:val="none" w:sz="0" w:space="0" w:color="auto"/>
          </w:divBdr>
        </w:div>
        <w:div w:id="1805660655">
          <w:marLeft w:val="480"/>
          <w:marRight w:val="0"/>
          <w:marTop w:val="0"/>
          <w:marBottom w:val="0"/>
          <w:divBdr>
            <w:top w:val="none" w:sz="0" w:space="0" w:color="auto"/>
            <w:left w:val="none" w:sz="0" w:space="0" w:color="auto"/>
            <w:bottom w:val="none" w:sz="0" w:space="0" w:color="auto"/>
            <w:right w:val="none" w:sz="0" w:space="0" w:color="auto"/>
          </w:divBdr>
        </w:div>
        <w:div w:id="1837727208">
          <w:marLeft w:val="480"/>
          <w:marRight w:val="0"/>
          <w:marTop w:val="0"/>
          <w:marBottom w:val="0"/>
          <w:divBdr>
            <w:top w:val="none" w:sz="0" w:space="0" w:color="auto"/>
            <w:left w:val="none" w:sz="0" w:space="0" w:color="auto"/>
            <w:bottom w:val="none" w:sz="0" w:space="0" w:color="auto"/>
            <w:right w:val="none" w:sz="0" w:space="0" w:color="auto"/>
          </w:divBdr>
        </w:div>
        <w:div w:id="1855726388">
          <w:marLeft w:val="480"/>
          <w:marRight w:val="0"/>
          <w:marTop w:val="0"/>
          <w:marBottom w:val="0"/>
          <w:divBdr>
            <w:top w:val="none" w:sz="0" w:space="0" w:color="auto"/>
            <w:left w:val="none" w:sz="0" w:space="0" w:color="auto"/>
            <w:bottom w:val="none" w:sz="0" w:space="0" w:color="auto"/>
            <w:right w:val="none" w:sz="0" w:space="0" w:color="auto"/>
          </w:divBdr>
        </w:div>
        <w:div w:id="1905795861">
          <w:marLeft w:val="480"/>
          <w:marRight w:val="0"/>
          <w:marTop w:val="0"/>
          <w:marBottom w:val="0"/>
          <w:divBdr>
            <w:top w:val="none" w:sz="0" w:space="0" w:color="auto"/>
            <w:left w:val="none" w:sz="0" w:space="0" w:color="auto"/>
            <w:bottom w:val="none" w:sz="0" w:space="0" w:color="auto"/>
            <w:right w:val="none" w:sz="0" w:space="0" w:color="auto"/>
          </w:divBdr>
        </w:div>
        <w:div w:id="1907912908">
          <w:marLeft w:val="480"/>
          <w:marRight w:val="0"/>
          <w:marTop w:val="0"/>
          <w:marBottom w:val="0"/>
          <w:divBdr>
            <w:top w:val="none" w:sz="0" w:space="0" w:color="auto"/>
            <w:left w:val="none" w:sz="0" w:space="0" w:color="auto"/>
            <w:bottom w:val="none" w:sz="0" w:space="0" w:color="auto"/>
            <w:right w:val="none" w:sz="0" w:space="0" w:color="auto"/>
          </w:divBdr>
        </w:div>
        <w:div w:id="1954558045">
          <w:marLeft w:val="480"/>
          <w:marRight w:val="0"/>
          <w:marTop w:val="0"/>
          <w:marBottom w:val="0"/>
          <w:divBdr>
            <w:top w:val="none" w:sz="0" w:space="0" w:color="auto"/>
            <w:left w:val="none" w:sz="0" w:space="0" w:color="auto"/>
            <w:bottom w:val="none" w:sz="0" w:space="0" w:color="auto"/>
            <w:right w:val="none" w:sz="0" w:space="0" w:color="auto"/>
          </w:divBdr>
        </w:div>
        <w:div w:id="1991133507">
          <w:marLeft w:val="480"/>
          <w:marRight w:val="0"/>
          <w:marTop w:val="0"/>
          <w:marBottom w:val="0"/>
          <w:divBdr>
            <w:top w:val="none" w:sz="0" w:space="0" w:color="auto"/>
            <w:left w:val="none" w:sz="0" w:space="0" w:color="auto"/>
            <w:bottom w:val="none" w:sz="0" w:space="0" w:color="auto"/>
            <w:right w:val="none" w:sz="0" w:space="0" w:color="auto"/>
          </w:divBdr>
        </w:div>
        <w:div w:id="2019573335">
          <w:marLeft w:val="480"/>
          <w:marRight w:val="0"/>
          <w:marTop w:val="0"/>
          <w:marBottom w:val="0"/>
          <w:divBdr>
            <w:top w:val="none" w:sz="0" w:space="0" w:color="auto"/>
            <w:left w:val="none" w:sz="0" w:space="0" w:color="auto"/>
            <w:bottom w:val="none" w:sz="0" w:space="0" w:color="auto"/>
            <w:right w:val="none" w:sz="0" w:space="0" w:color="auto"/>
          </w:divBdr>
        </w:div>
        <w:div w:id="2029602537">
          <w:marLeft w:val="480"/>
          <w:marRight w:val="0"/>
          <w:marTop w:val="0"/>
          <w:marBottom w:val="0"/>
          <w:divBdr>
            <w:top w:val="none" w:sz="0" w:space="0" w:color="auto"/>
            <w:left w:val="none" w:sz="0" w:space="0" w:color="auto"/>
            <w:bottom w:val="none" w:sz="0" w:space="0" w:color="auto"/>
            <w:right w:val="none" w:sz="0" w:space="0" w:color="auto"/>
          </w:divBdr>
        </w:div>
        <w:div w:id="2062552209">
          <w:marLeft w:val="480"/>
          <w:marRight w:val="0"/>
          <w:marTop w:val="0"/>
          <w:marBottom w:val="0"/>
          <w:divBdr>
            <w:top w:val="none" w:sz="0" w:space="0" w:color="auto"/>
            <w:left w:val="none" w:sz="0" w:space="0" w:color="auto"/>
            <w:bottom w:val="none" w:sz="0" w:space="0" w:color="auto"/>
            <w:right w:val="none" w:sz="0" w:space="0" w:color="auto"/>
          </w:divBdr>
        </w:div>
        <w:div w:id="2075622785">
          <w:marLeft w:val="480"/>
          <w:marRight w:val="0"/>
          <w:marTop w:val="0"/>
          <w:marBottom w:val="0"/>
          <w:divBdr>
            <w:top w:val="none" w:sz="0" w:space="0" w:color="auto"/>
            <w:left w:val="none" w:sz="0" w:space="0" w:color="auto"/>
            <w:bottom w:val="none" w:sz="0" w:space="0" w:color="auto"/>
            <w:right w:val="none" w:sz="0" w:space="0" w:color="auto"/>
          </w:divBdr>
        </w:div>
        <w:div w:id="2096587383">
          <w:marLeft w:val="480"/>
          <w:marRight w:val="0"/>
          <w:marTop w:val="0"/>
          <w:marBottom w:val="0"/>
          <w:divBdr>
            <w:top w:val="none" w:sz="0" w:space="0" w:color="auto"/>
            <w:left w:val="none" w:sz="0" w:space="0" w:color="auto"/>
            <w:bottom w:val="none" w:sz="0" w:space="0" w:color="auto"/>
            <w:right w:val="none" w:sz="0" w:space="0" w:color="auto"/>
          </w:divBdr>
        </w:div>
        <w:div w:id="2133013797">
          <w:marLeft w:val="480"/>
          <w:marRight w:val="0"/>
          <w:marTop w:val="0"/>
          <w:marBottom w:val="0"/>
          <w:divBdr>
            <w:top w:val="none" w:sz="0" w:space="0" w:color="auto"/>
            <w:left w:val="none" w:sz="0" w:space="0" w:color="auto"/>
            <w:bottom w:val="none" w:sz="0" w:space="0" w:color="auto"/>
            <w:right w:val="none" w:sz="0" w:space="0" w:color="auto"/>
          </w:divBdr>
        </w:div>
      </w:divsChild>
    </w:div>
    <w:div w:id="1682776425">
      <w:marLeft w:val="480"/>
      <w:marRight w:val="0"/>
      <w:marTop w:val="0"/>
      <w:marBottom w:val="0"/>
      <w:divBdr>
        <w:top w:val="none" w:sz="0" w:space="0" w:color="auto"/>
        <w:left w:val="none" w:sz="0" w:space="0" w:color="auto"/>
        <w:bottom w:val="none" w:sz="0" w:space="0" w:color="auto"/>
        <w:right w:val="none" w:sz="0" w:space="0" w:color="auto"/>
      </w:divBdr>
    </w:div>
    <w:div w:id="1682779593">
      <w:marLeft w:val="480"/>
      <w:marRight w:val="0"/>
      <w:marTop w:val="0"/>
      <w:marBottom w:val="0"/>
      <w:divBdr>
        <w:top w:val="none" w:sz="0" w:space="0" w:color="auto"/>
        <w:left w:val="none" w:sz="0" w:space="0" w:color="auto"/>
        <w:bottom w:val="none" w:sz="0" w:space="0" w:color="auto"/>
        <w:right w:val="none" w:sz="0" w:space="0" w:color="auto"/>
      </w:divBdr>
    </w:div>
    <w:div w:id="1683509369">
      <w:marLeft w:val="480"/>
      <w:marRight w:val="0"/>
      <w:marTop w:val="0"/>
      <w:marBottom w:val="0"/>
      <w:divBdr>
        <w:top w:val="none" w:sz="0" w:space="0" w:color="auto"/>
        <w:left w:val="none" w:sz="0" w:space="0" w:color="auto"/>
        <w:bottom w:val="none" w:sz="0" w:space="0" w:color="auto"/>
        <w:right w:val="none" w:sz="0" w:space="0" w:color="auto"/>
      </w:divBdr>
    </w:div>
    <w:div w:id="1686056919">
      <w:marLeft w:val="480"/>
      <w:marRight w:val="0"/>
      <w:marTop w:val="0"/>
      <w:marBottom w:val="0"/>
      <w:divBdr>
        <w:top w:val="none" w:sz="0" w:space="0" w:color="auto"/>
        <w:left w:val="none" w:sz="0" w:space="0" w:color="auto"/>
        <w:bottom w:val="none" w:sz="0" w:space="0" w:color="auto"/>
        <w:right w:val="none" w:sz="0" w:space="0" w:color="auto"/>
      </w:divBdr>
    </w:div>
    <w:div w:id="1688632235">
      <w:marLeft w:val="480"/>
      <w:marRight w:val="0"/>
      <w:marTop w:val="0"/>
      <w:marBottom w:val="0"/>
      <w:divBdr>
        <w:top w:val="none" w:sz="0" w:space="0" w:color="auto"/>
        <w:left w:val="none" w:sz="0" w:space="0" w:color="auto"/>
        <w:bottom w:val="none" w:sz="0" w:space="0" w:color="auto"/>
        <w:right w:val="none" w:sz="0" w:space="0" w:color="auto"/>
      </w:divBdr>
    </w:div>
    <w:div w:id="1691249795">
      <w:marLeft w:val="480"/>
      <w:marRight w:val="0"/>
      <w:marTop w:val="0"/>
      <w:marBottom w:val="0"/>
      <w:divBdr>
        <w:top w:val="none" w:sz="0" w:space="0" w:color="auto"/>
        <w:left w:val="none" w:sz="0" w:space="0" w:color="auto"/>
        <w:bottom w:val="none" w:sz="0" w:space="0" w:color="auto"/>
        <w:right w:val="none" w:sz="0" w:space="0" w:color="auto"/>
      </w:divBdr>
    </w:div>
    <w:div w:id="1700200503">
      <w:marLeft w:val="480"/>
      <w:marRight w:val="0"/>
      <w:marTop w:val="0"/>
      <w:marBottom w:val="0"/>
      <w:divBdr>
        <w:top w:val="none" w:sz="0" w:space="0" w:color="auto"/>
        <w:left w:val="none" w:sz="0" w:space="0" w:color="auto"/>
        <w:bottom w:val="none" w:sz="0" w:space="0" w:color="auto"/>
        <w:right w:val="none" w:sz="0" w:space="0" w:color="auto"/>
      </w:divBdr>
    </w:div>
    <w:div w:id="1700424632">
      <w:marLeft w:val="480"/>
      <w:marRight w:val="0"/>
      <w:marTop w:val="0"/>
      <w:marBottom w:val="0"/>
      <w:divBdr>
        <w:top w:val="none" w:sz="0" w:space="0" w:color="auto"/>
        <w:left w:val="none" w:sz="0" w:space="0" w:color="auto"/>
        <w:bottom w:val="none" w:sz="0" w:space="0" w:color="auto"/>
        <w:right w:val="none" w:sz="0" w:space="0" w:color="auto"/>
      </w:divBdr>
    </w:div>
    <w:div w:id="1703166937">
      <w:marLeft w:val="480"/>
      <w:marRight w:val="0"/>
      <w:marTop w:val="0"/>
      <w:marBottom w:val="0"/>
      <w:divBdr>
        <w:top w:val="none" w:sz="0" w:space="0" w:color="auto"/>
        <w:left w:val="none" w:sz="0" w:space="0" w:color="auto"/>
        <w:bottom w:val="none" w:sz="0" w:space="0" w:color="auto"/>
        <w:right w:val="none" w:sz="0" w:space="0" w:color="auto"/>
      </w:divBdr>
    </w:div>
    <w:div w:id="1704551642">
      <w:marLeft w:val="480"/>
      <w:marRight w:val="0"/>
      <w:marTop w:val="0"/>
      <w:marBottom w:val="0"/>
      <w:divBdr>
        <w:top w:val="none" w:sz="0" w:space="0" w:color="auto"/>
        <w:left w:val="none" w:sz="0" w:space="0" w:color="auto"/>
        <w:bottom w:val="none" w:sz="0" w:space="0" w:color="auto"/>
        <w:right w:val="none" w:sz="0" w:space="0" w:color="auto"/>
      </w:divBdr>
    </w:div>
    <w:div w:id="1704860499">
      <w:marLeft w:val="480"/>
      <w:marRight w:val="0"/>
      <w:marTop w:val="0"/>
      <w:marBottom w:val="0"/>
      <w:divBdr>
        <w:top w:val="none" w:sz="0" w:space="0" w:color="auto"/>
        <w:left w:val="none" w:sz="0" w:space="0" w:color="auto"/>
        <w:bottom w:val="none" w:sz="0" w:space="0" w:color="auto"/>
        <w:right w:val="none" w:sz="0" w:space="0" w:color="auto"/>
      </w:divBdr>
    </w:div>
    <w:div w:id="1706901735">
      <w:marLeft w:val="480"/>
      <w:marRight w:val="0"/>
      <w:marTop w:val="0"/>
      <w:marBottom w:val="0"/>
      <w:divBdr>
        <w:top w:val="none" w:sz="0" w:space="0" w:color="auto"/>
        <w:left w:val="none" w:sz="0" w:space="0" w:color="auto"/>
        <w:bottom w:val="none" w:sz="0" w:space="0" w:color="auto"/>
        <w:right w:val="none" w:sz="0" w:space="0" w:color="auto"/>
      </w:divBdr>
    </w:div>
    <w:div w:id="1707824779">
      <w:marLeft w:val="480"/>
      <w:marRight w:val="0"/>
      <w:marTop w:val="0"/>
      <w:marBottom w:val="0"/>
      <w:divBdr>
        <w:top w:val="none" w:sz="0" w:space="0" w:color="auto"/>
        <w:left w:val="none" w:sz="0" w:space="0" w:color="auto"/>
        <w:bottom w:val="none" w:sz="0" w:space="0" w:color="auto"/>
        <w:right w:val="none" w:sz="0" w:space="0" w:color="auto"/>
      </w:divBdr>
    </w:div>
    <w:div w:id="1708338399">
      <w:marLeft w:val="480"/>
      <w:marRight w:val="0"/>
      <w:marTop w:val="0"/>
      <w:marBottom w:val="0"/>
      <w:divBdr>
        <w:top w:val="none" w:sz="0" w:space="0" w:color="auto"/>
        <w:left w:val="none" w:sz="0" w:space="0" w:color="auto"/>
        <w:bottom w:val="none" w:sz="0" w:space="0" w:color="auto"/>
        <w:right w:val="none" w:sz="0" w:space="0" w:color="auto"/>
      </w:divBdr>
    </w:div>
    <w:div w:id="1711566949">
      <w:marLeft w:val="480"/>
      <w:marRight w:val="0"/>
      <w:marTop w:val="0"/>
      <w:marBottom w:val="0"/>
      <w:divBdr>
        <w:top w:val="none" w:sz="0" w:space="0" w:color="auto"/>
        <w:left w:val="none" w:sz="0" w:space="0" w:color="auto"/>
        <w:bottom w:val="none" w:sz="0" w:space="0" w:color="auto"/>
        <w:right w:val="none" w:sz="0" w:space="0" w:color="auto"/>
      </w:divBdr>
    </w:div>
    <w:div w:id="1712267518">
      <w:marLeft w:val="480"/>
      <w:marRight w:val="0"/>
      <w:marTop w:val="0"/>
      <w:marBottom w:val="0"/>
      <w:divBdr>
        <w:top w:val="none" w:sz="0" w:space="0" w:color="auto"/>
        <w:left w:val="none" w:sz="0" w:space="0" w:color="auto"/>
        <w:bottom w:val="none" w:sz="0" w:space="0" w:color="auto"/>
        <w:right w:val="none" w:sz="0" w:space="0" w:color="auto"/>
      </w:divBdr>
    </w:div>
    <w:div w:id="1713453895">
      <w:marLeft w:val="480"/>
      <w:marRight w:val="0"/>
      <w:marTop w:val="0"/>
      <w:marBottom w:val="0"/>
      <w:divBdr>
        <w:top w:val="none" w:sz="0" w:space="0" w:color="auto"/>
        <w:left w:val="none" w:sz="0" w:space="0" w:color="auto"/>
        <w:bottom w:val="none" w:sz="0" w:space="0" w:color="auto"/>
        <w:right w:val="none" w:sz="0" w:space="0" w:color="auto"/>
      </w:divBdr>
    </w:div>
    <w:div w:id="1716344572">
      <w:marLeft w:val="480"/>
      <w:marRight w:val="0"/>
      <w:marTop w:val="0"/>
      <w:marBottom w:val="0"/>
      <w:divBdr>
        <w:top w:val="none" w:sz="0" w:space="0" w:color="auto"/>
        <w:left w:val="none" w:sz="0" w:space="0" w:color="auto"/>
        <w:bottom w:val="none" w:sz="0" w:space="0" w:color="auto"/>
        <w:right w:val="none" w:sz="0" w:space="0" w:color="auto"/>
      </w:divBdr>
    </w:div>
    <w:div w:id="1716929476">
      <w:bodyDiv w:val="1"/>
      <w:marLeft w:val="0"/>
      <w:marRight w:val="0"/>
      <w:marTop w:val="0"/>
      <w:marBottom w:val="0"/>
      <w:divBdr>
        <w:top w:val="none" w:sz="0" w:space="0" w:color="auto"/>
        <w:left w:val="none" w:sz="0" w:space="0" w:color="auto"/>
        <w:bottom w:val="none" w:sz="0" w:space="0" w:color="auto"/>
        <w:right w:val="none" w:sz="0" w:space="0" w:color="auto"/>
      </w:divBdr>
    </w:div>
    <w:div w:id="1717001940">
      <w:marLeft w:val="480"/>
      <w:marRight w:val="0"/>
      <w:marTop w:val="0"/>
      <w:marBottom w:val="0"/>
      <w:divBdr>
        <w:top w:val="none" w:sz="0" w:space="0" w:color="auto"/>
        <w:left w:val="none" w:sz="0" w:space="0" w:color="auto"/>
        <w:bottom w:val="none" w:sz="0" w:space="0" w:color="auto"/>
        <w:right w:val="none" w:sz="0" w:space="0" w:color="auto"/>
      </w:divBdr>
    </w:div>
    <w:div w:id="1718432326">
      <w:marLeft w:val="480"/>
      <w:marRight w:val="0"/>
      <w:marTop w:val="0"/>
      <w:marBottom w:val="0"/>
      <w:divBdr>
        <w:top w:val="none" w:sz="0" w:space="0" w:color="auto"/>
        <w:left w:val="none" w:sz="0" w:space="0" w:color="auto"/>
        <w:bottom w:val="none" w:sz="0" w:space="0" w:color="auto"/>
        <w:right w:val="none" w:sz="0" w:space="0" w:color="auto"/>
      </w:divBdr>
    </w:div>
    <w:div w:id="1721198937">
      <w:marLeft w:val="480"/>
      <w:marRight w:val="0"/>
      <w:marTop w:val="0"/>
      <w:marBottom w:val="0"/>
      <w:divBdr>
        <w:top w:val="none" w:sz="0" w:space="0" w:color="auto"/>
        <w:left w:val="none" w:sz="0" w:space="0" w:color="auto"/>
        <w:bottom w:val="none" w:sz="0" w:space="0" w:color="auto"/>
        <w:right w:val="none" w:sz="0" w:space="0" w:color="auto"/>
      </w:divBdr>
    </w:div>
    <w:div w:id="1722047489">
      <w:marLeft w:val="480"/>
      <w:marRight w:val="0"/>
      <w:marTop w:val="0"/>
      <w:marBottom w:val="0"/>
      <w:divBdr>
        <w:top w:val="none" w:sz="0" w:space="0" w:color="auto"/>
        <w:left w:val="none" w:sz="0" w:space="0" w:color="auto"/>
        <w:bottom w:val="none" w:sz="0" w:space="0" w:color="auto"/>
        <w:right w:val="none" w:sz="0" w:space="0" w:color="auto"/>
      </w:divBdr>
    </w:div>
    <w:div w:id="1722055299">
      <w:marLeft w:val="480"/>
      <w:marRight w:val="0"/>
      <w:marTop w:val="0"/>
      <w:marBottom w:val="0"/>
      <w:divBdr>
        <w:top w:val="none" w:sz="0" w:space="0" w:color="auto"/>
        <w:left w:val="none" w:sz="0" w:space="0" w:color="auto"/>
        <w:bottom w:val="none" w:sz="0" w:space="0" w:color="auto"/>
        <w:right w:val="none" w:sz="0" w:space="0" w:color="auto"/>
      </w:divBdr>
    </w:div>
    <w:div w:id="1723407117">
      <w:marLeft w:val="480"/>
      <w:marRight w:val="0"/>
      <w:marTop w:val="0"/>
      <w:marBottom w:val="0"/>
      <w:divBdr>
        <w:top w:val="none" w:sz="0" w:space="0" w:color="auto"/>
        <w:left w:val="none" w:sz="0" w:space="0" w:color="auto"/>
        <w:bottom w:val="none" w:sz="0" w:space="0" w:color="auto"/>
        <w:right w:val="none" w:sz="0" w:space="0" w:color="auto"/>
      </w:divBdr>
    </w:div>
    <w:div w:id="1723599532">
      <w:marLeft w:val="480"/>
      <w:marRight w:val="0"/>
      <w:marTop w:val="0"/>
      <w:marBottom w:val="0"/>
      <w:divBdr>
        <w:top w:val="none" w:sz="0" w:space="0" w:color="auto"/>
        <w:left w:val="none" w:sz="0" w:space="0" w:color="auto"/>
        <w:bottom w:val="none" w:sz="0" w:space="0" w:color="auto"/>
        <w:right w:val="none" w:sz="0" w:space="0" w:color="auto"/>
      </w:divBdr>
    </w:div>
    <w:div w:id="1724212694">
      <w:marLeft w:val="480"/>
      <w:marRight w:val="0"/>
      <w:marTop w:val="0"/>
      <w:marBottom w:val="0"/>
      <w:divBdr>
        <w:top w:val="none" w:sz="0" w:space="0" w:color="auto"/>
        <w:left w:val="none" w:sz="0" w:space="0" w:color="auto"/>
        <w:bottom w:val="none" w:sz="0" w:space="0" w:color="auto"/>
        <w:right w:val="none" w:sz="0" w:space="0" w:color="auto"/>
      </w:divBdr>
    </w:div>
    <w:div w:id="1725524215">
      <w:marLeft w:val="480"/>
      <w:marRight w:val="0"/>
      <w:marTop w:val="0"/>
      <w:marBottom w:val="0"/>
      <w:divBdr>
        <w:top w:val="none" w:sz="0" w:space="0" w:color="auto"/>
        <w:left w:val="none" w:sz="0" w:space="0" w:color="auto"/>
        <w:bottom w:val="none" w:sz="0" w:space="0" w:color="auto"/>
        <w:right w:val="none" w:sz="0" w:space="0" w:color="auto"/>
      </w:divBdr>
    </w:div>
    <w:div w:id="1729189212">
      <w:marLeft w:val="480"/>
      <w:marRight w:val="0"/>
      <w:marTop w:val="0"/>
      <w:marBottom w:val="0"/>
      <w:divBdr>
        <w:top w:val="none" w:sz="0" w:space="0" w:color="auto"/>
        <w:left w:val="none" w:sz="0" w:space="0" w:color="auto"/>
        <w:bottom w:val="none" w:sz="0" w:space="0" w:color="auto"/>
        <w:right w:val="none" w:sz="0" w:space="0" w:color="auto"/>
      </w:divBdr>
    </w:div>
    <w:div w:id="1730106379">
      <w:bodyDiv w:val="1"/>
      <w:marLeft w:val="0"/>
      <w:marRight w:val="0"/>
      <w:marTop w:val="0"/>
      <w:marBottom w:val="0"/>
      <w:divBdr>
        <w:top w:val="none" w:sz="0" w:space="0" w:color="auto"/>
        <w:left w:val="none" w:sz="0" w:space="0" w:color="auto"/>
        <w:bottom w:val="none" w:sz="0" w:space="0" w:color="auto"/>
        <w:right w:val="none" w:sz="0" w:space="0" w:color="auto"/>
      </w:divBdr>
    </w:div>
    <w:div w:id="1731493691">
      <w:marLeft w:val="480"/>
      <w:marRight w:val="0"/>
      <w:marTop w:val="0"/>
      <w:marBottom w:val="0"/>
      <w:divBdr>
        <w:top w:val="none" w:sz="0" w:space="0" w:color="auto"/>
        <w:left w:val="none" w:sz="0" w:space="0" w:color="auto"/>
        <w:bottom w:val="none" w:sz="0" w:space="0" w:color="auto"/>
        <w:right w:val="none" w:sz="0" w:space="0" w:color="auto"/>
      </w:divBdr>
    </w:div>
    <w:div w:id="1732919519">
      <w:marLeft w:val="480"/>
      <w:marRight w:val="0"/>
      <w:marTop w:val="0"/>
      <w:marBottom w:val="0"/>
      <w:divBdr>
        <w:top w:val="none" w:sz="0" w:space="0" w:color="auto"/>
        <w:left w:val="none" w:sz="0" w:space="0" w:color="auto"/>
        <w:bottom w:val="none" w:sz="0" w:space="0" w:color="auto"/>
        <w:right w:val="none" w:sz="0" w:space="0" w:color="auto"/>
      </w:divBdr>
    </w:div>
    <w:div w:id="1732970106">
      <w:marLeft w:val="480"/>
      <w:marRight w:val="0"/>
      <w:marTop w:val="0"/>
      <w:marBottom w:val="0"/>
      <w:divBdr>
        <w:top w:val="none" w:sz="0" w:space="0" w:color="auto"/>
        <w:left w:val="none" w:sz="0" w:space="0" w:color="auto"/>
        <w:bottom w:val="none" w:sz="0" w:space="0" w:color="auto"/>
        <w:right w:val="none" w:sz="0" w:space="0" w:color="auto"/>
      </w:divBdr>
    </w:div>
    <w:div w:id="1733191550">
      <w:marLeft w:val="480"/>
      <w:marRight w:val="0"/>
      <w:marTop w:val="0"/>
      <w:marBottom w:val="0"/>
      <w:divBdr>
        <w:top w:val="none" w:sz="0" w:space="0" w:color="auto"/>
        <w:left w:val="none" w:sz="0" w:space="0" w:color="auto"/>
        <w:bottom w:val="none" w:sz="0" w:space="0" w:color="auto"/>
        <w:right w:val="none" w:sz="0" w:space="0" w:color="auto"/>
      </w:divBdr>
    </w:div>
    <w:div w:id="1733498987">
      <w:marLeft w:val="480"/>
      <w:marRight w:val="0"/>
      <w:marTop w:val="0"/>
      <w:marBottom w:val="0"/>
      <w:divBdr>
        <w:top w:val="none" w:sz="0" w:space="0" w:color="auto"/>
        <w:left w:val="none" w:sz="0" w:space="0" w:color="auto"/>
        <w:bottom w:val="none" w:sz="0" w:space="0" w:color="auto"/>
        <w:right w:val="none" w:sz="0" w:space="0" w:color="auto"/>
      </w:divBdr>
    </w:div>
    <w:div w:id="1735006263">
      <w:marLeft w:val="480"/>
      <w:marRight w:val="0"/>
      <w:marTop w:val="0"/>
      <w:marBottom w:val="0"/>
      <w:divBdr>
        <w:top w:val="none" w:sz="0" w:space="0" w:color="auto"/>
        <w:left w:val="none" w:sz="0" w:space="0" w:color="auto"/>
        <w:bottom w:val="none" w:sz="0" w:space="0" w:color="auto"/>
        <w:right w:val="none" w:sz="0" w:space="0" w:color="auto"/>
      </w:divBdr>
    </w:div>
    <w:div w:id="1735856141">
      <w:marLeft w:val="480"/>
      <w:marRight w:val="0"/>
      <w:marTop w:val="0"/>
      <w:marBottom w:val="0"/>
      <w:divBdr>
        <w:top w:val="none" w:sz="0" w:space="0" w:color="auto"/>
        <w:left w:val="none" w:sz="0" w:space="0" w:color="auto"/>
        <w:bottom w:val="none" w:sz="0" w:space="0" w:color="auto"/>
        <w:right w:val="none" w:sz="0" w:space="0" w:color="auto"/>
      </w:divBdr>
    </w:div>
    <w:div w:id="1740319742">
      <w:bodyDiv w:val="1"/>
      <w:marLeft w:val="0"/>
      <w:marRight w:val="0"/>
      <w:marTop w:val="0"/>
      <w:marBottom w:val="0"/>
      <w:divBdr>
        <w:top w:val="none" w:sz="0" w:space="0" w:color="auto"/>
        <w:left w:val="none" w:sz="0" w:space="0" w:color="auto"/>
        <w:bottom w:val="none" w:sz="0" w:space="0" w:color="auto"/>
        <w:right w:val="none" w:sz="0" w:space="0" w:color="auto"/>
      </w:divBdr>
    </w:div>
    <w:div w:id="1746947961">
      <w:marLeft w:val="480"/>
      <w:marRight w:val="0"/>
      <w:marTop w:val="0"/>
      <w:marBottom w:val="0"/>
      <w:divBdr>
        <w:top w:val="none" w:sz="0" w:space="0" w:color="auto"/>
        <w:left w:val="none" w:sz="0" w:space="0" w:color="auto"/>
        <w:bottom w:val="none" w:sz="0" w:space="0" w:color="auto"/>
        <w:right w:val="none" w:sz="0" w:space="0" w:color="auto"/>
      </w:divBdr>
    </w:div>
    <w:div w:id="1747191504">
      <w:marLeft w:val="480"/>
      <w:marRight w:val="0"/>
      <w:marTop w:val="0"/>
      <w:marBottom w:val="0"/>
      <w:divBdr>
        <w:top w:val="none" w:sz="0" w:space="0" w:color="auto"/>
        <w:left w:val="none" w:sz="0" w:space="0" w:color="auto"/>
        <w:bottom w:val="none" w:sz="0" w:space="0" w:color="auto"/>
        <w:right w:val="none" w:sz="0" w:space="0" w:color="auto"/>
      </w:divBdr>
    </w:div>
    <w:div w:id="1748845938">
      <w:bodyDiv w:val="1"/>
      <w:marLeft w:val="0"/>
      <w:marRight w:val="0"/>
      <w:marTop w:val="0"/>
      <w:marBottom w:val="0"/>
      <w:divBdr>
        <w:top w:val="none" w:sz="0" w:space="0" w:color="auto"/>
        <w:left w:val="none" w:sz="0" w:space="0" w:color="auto"/>
        <w:bottom w:val="none" w:sz="0" w:space="0" w:color="auto"/>
        <w:right w:val="none" w:sz="0" w:space="0" w:color="auto"/>
      </w:divBdr>
    </w:div>
    <w:div w:id="1753745824">
      <w:bodyDiv w:val="1"/>
      <w:marLeft w:val="0"/>
      <w:marRight w:val="0"/>
      <w:marTop w:val="0"/>
      <w:marBottom w:val="0"/>
      <w:divBdr>
        <w:top w:val="none" w:sz="0" w:space="0" w:color="auto"/>
        <w:left w:val="none" w:sz="0" w:space="0" w:color="auto"/>
        <w:bottom w:val="none" w:sz="0" w:space="0" w:color="auto"/>
        <w:right w:val="none" w:sz="0" w:space="0" w:color="auto"/>
      </w:divBdr>
    </w:div>
    <w:div w:id="1760713588">
      <w:marLeft w:val="480"/>
      <w:marRight w:val="0"/>
      <w:marTop w:val="0"/>
      <w:marBottom w:val="0"/>
      <w:divBdr>
        <w:top w:val="none" w:sz="0" w:space="0" w:color="auto"/>
        <w:left w:val="none" w:sz="0" w:space="0" w:color="auto"/>
        <w:bottom w:val="none" w:sz="0" w:space="0" w:color="auto"/>
        <w:right w:val="none" w:sz="0" w:space="0" w:color="auto"/>
      </w:divBdr>
    </w:div>
    <w:div w:id="1767534673">
      <w:marLeft w:val="480"/>
      <w:marRight w:val="0"/>
      <w:marTop w:val="0"/>
      <w:marBottom w:val="0"/>
      <w:divBdr>
        <w:top w:val="none" w:sz="0" w:space="0" w:color="auto"/>
        <w:left w:val="none" w:sz="0" w:space="0" w:color="auto"/>
        <w:bottom w:val="none" w:sz="0" w:space="0" w:color="auto"/>
        <w:right w:val="none" w:sz="0" w:space="0" w:color="auto"/>
      </w:divBdr>
    </w:div>
    <w:div w:id="1771505245">
      <w:marLeft w:val="480"/>
      <w:marRight w:val="0"/>
      <w:marTop w:val="0"/>
      <w:marBottom w:val="0"/>
      <w:divBdr>
        <w:top w:val="none" w:sz="0" w:space="0" w:color="auto"/>
        <w:left w:val="none" w:sz="0" w:space="0" w:color="auto"/>
        <w:bottom w:val="none" w:sz="0" w:space="0" w:color="auto"/>
        <w:right w:val="none" w:sz="0" w:space="0" w:color="auto"/>
      </w:divBdr>
    </w:div>
    <w:div w:id="1773283964">
      <w:marLeft w:val="480"/>
      <w:marRight w:val="0"/>
      <w:marTop w:val="0"/>
      <w:marBottom w:val="0"/>
      <w:divBdr>
        <w:top w:val="none" w:sz="0" w:space="0" w:color="auto"/>
        <w:left w:val="none" w:sz="0" w:space="0" w:color="auto"/>
        <w:bottom w:val="none" w:sz="0" w:space="0" w:color="auto"/>
        <w:right w:val="none" w:sz="0" w:space="0" w:color="auto"/>
      </w:divBdr>
    </w:div>
    <w:div w:id="1775049537">
      <w:marLeft w:val="480"/>
      <w:marRight w:val="0"/>
      <w:marTop w:val="0"/>
      <w:marBottom w:val="0"/>
      <w:divBdr>
        <w:top w:val="none" w:sz="0" w:space="0" w:color="auto"/>
        <w:left w:val="none" w:sz="0" w:space="0" w:color="auto"/>
        <w:bottom w:val="none" w:sz="0" w:space="0" w:color="auto"/>
        <w:right w:val="none" w:sz="0" w:space="0" w:color="auto"/>
      </w:divBdr>
    </w:div>
    <w:div w:id="1775704641">
      <w:marLeft w:val="480"/>
      <w:marRight w:val="0"/>
      <w:marTop w:val="0"/>
      <w:marBottom w:val="0"/>
      <w:divBdr>
        <w:top w:val="none" w:sz="0" w:space="0" w:color="auto"/>
        <w:left w:val="none" w:sz="0" w:space="0" w:color="auto"/>
        <w:bottom w:val="none" w:sz="0" w:space="0" w:color="auto"/>
        <w:right w:val="none" w:sz="0" w:space="0" w:color="auto"/>
      </w:divBdr>
    </w:div>
    <w:div w:id="1776092844">
      <w:marLeft w:val="480"/>
      <w:marRight w:val="0"/>
      <w:marTop w:val="0"/>
      <w:marBottom w:val="0"/>
      <w:divBdr>
        <w:top w:val="none" w:sz="0" w:space="0" w:color="auto"/>
        <w:left w:val="none" w:sz="0" w:space="0" w:color="auto"/>
        <w:bottom w:val="none" w:sz="0" w:space="0" w:color="auto"/>
        <w:right w:val="none" w:sz="0" w:space="0" w:color="auto"/>
      </w:divBdr>
    </w:div>
    <w:div w:id="1776172857">
      <w:marLeft w:val="480"/>
      <w:marRight w:val="0"/>
      <w:marTop w:val="0"/>
      <w:marBottom w:val="0"/>
      <w:divBdr>
        <w:top w:val="none" w:sz="0" w:space="0" w:color="auto"/>
        <w:left w:val="none" w:sz="0" w:space="0" w:color="auto"/>
        <w:bottom w:val="none" w:sz="0" w:space="0" w:color="auto"/>
        <w:right w:val="none" w:sz="0" w:space="0" w:color="auto"/>
      </w:divBdr>
    </w:div>
    <w:div w:id="1776562401">
      <w:marLeft w:val="480"/>
      <w:marRight w:val="0"/>
      <w:marTop w:val="0"/>
      <w:marBottom w:val="0"/>
      <w:divBdr>
        <w:top w:val="none" w:sz="0" w:space="0" w:color="auto"/>
        <w:left w:val="none" w:sz="0" w:space="0" w:color="auto"/>
        <w:bottom w:val="none" w:sz="0" w:space="0" w:color="auto"/>
        <w:right w:val="none" w:sz="0" w:space="0" w:color="auto"/>
      </w:divBdr>
    </w:div>
    <w:div w:id="1777141124">
      <w:marLeft w:val="480"/>
      <w:marRight w:val="0"/>
      <w:marTop w:val="0"/>
      <w:marBottom w:val="0"/>
      <w:divBdr>
        <w:top w:val="none" w:sz="0" w:space="0" w:color="auto"/>
        <w:left w:val="none" w:sz="0" w:space="0" w:color="auto"/>
        <w:bottom w:val="none" w:sz="0" w:space="0" w:color="auto"/>
        <w:right w:val="none" w:sz="0" w:space="0" w:color="auto"/>
      </w:divBdr>
    </w:div>
    <w:div w:id="1779371108">
      <w:bodyDiv w:val="1"/>
      <w:marLeft w:val="0"/>
      <w:marRight w:val="0"/>
      <w:marTop w:val="0"/>
      <w:marBottom w:val="0"/>
      <w:divBdr>
        <w:top w:val="none" w:sz="0" w:space="0" w:color="auto"/>
        <w:left w:val="none" w:sz="0" w:space="0" w:color="auto"/>
        <w:bottom w:val="none" w:sz="0" w:space="0" w:color="auto"/>
        <w:right w:val="none" w:sz="0" w:space="0" w:color="auto"/>
      </w:divBdr>
    </w:div>
    <w:div w:id="1781488956">
      <w:bodyDiv w:val="1"/>
      <w:marLeft w:val="0"/>
      <w:marRight w:val="0"/>
      <w:marTop w:val="0"/>
      <w:marBottom w:val="0"/>
      <w:divBdr>
        <w:top w:val="none" w:sz="0" w:space="0" w:color="auto"/>
        <w:left w:val="none" w:sz="0" w:space="0" w:color="auto"/>
        <w:bottom w:val="none" w:sz="0" w:space="0" w:color="auto"/>
        <w:right w:val="none" w:sz="0" w:space="0" w:color="auto"/>
      </w:divBdr>
    </w:div>
    <w:div w:id="1782257815">
      <w:bodyDiv w:val="1"/>
      <w:marLeft w:val="0"/>
      <w:marRight w:val="0"/>
      <w:marTop w:val="0"/>
      <w:marBottom w:val="0"/>
      <w:divBdr>
        <w:top w:val="none" w:sz="0" w:space="0" w:color="auto"/>
        <w:left w:val="none" w:sz="0" w:space="0" w:color="auto"/>
        <w:bottom w:val="none" w:sz="0" w:space="0" w:color="auto"/>
        <w:right w:val="none" w:sz="0" w:space="0" w:color="auto"/>
      </w:divBdr>
    </w:div>
    <w:div w:id="1783761624">
      <w:bodyDiv w:val="1"/>
      <w:marLeft w:val="0"/>
      <w:marRight w:val="0"/>
      <w:marTop w:val="0"/>
      <w:marBottom w:val="0"/>
      <w:divBdr>
        <w:top w:val="none" w:sz="0" w:space="0" w:color="auto"/>
        <w:left w:val="none" w:sz="0" w:space="0" w:color="auto"/>
        <w:bottom w:val="none" w:sz="0" w:space="0" w:color="auto"/>
        <w:right w:val="none" w:sz="0" w:space="0" w:color="auto"/>
      </w:divBdr>
    </w:div>
    <w:div w:id="1784810690">
      <w:marLeft w:val="480"/>
      <w:marRight w:val="0"/>
      <w:marTop w:val="0"/>
      <w:marBottom w:val="0"/>
      <w:divBdr>
        <w:top w:val="none" w:sz="0" w:space="0" w:color="auto"/>
        <w:left w:val="none" w:sz="0" w:space="0" w:color="auto"/>
        <w:bottom w:val="none" w:sz="0" w:space="0" w:color="auto"/>
        <w:right w:val="none" w:sz="0" w:space="0" w:color="auto"/>
      </w:divBdr>
    </w:div>
    <w:div w:id="1786733139">
      <w:marLeft w:val="480"/>
      <w:marRight w:val="0"/>
      <w:marTop w:val="0"/>
      <w:marBottom w:val="0"/>
      <w:divBdr>
        <w:top w:val="none" w:sz="0" w:space="0" w:color="auto"/>
        <w:left w:val="none" w:sz="0" w:space="0" w:color="auto"/>
        <w:bottom w:val="none" w:sz="0" w:space="0" w:color="auto"/>
        <w:right w:val="none" w:sz="0" w:space="0" w:color="auto"/>
      </w:divBdr>
    </w:div>
    <w:div w:id="1786921816">
      <w:marLeft w:val="480"/>
      <w:marRight w:val="0"/>
      <w:marTop w:val="0"/>
      <w:marBottom w:val="0"/>
      <w:divBdr>
        <w:top w:val="none" w:sz="0" w:space="0" w:color="auto"/>
        <w:left w:val="none" w:sz="0" w:space="0" w:color="auto"/>
        <w:bottom w:val="none" w:sz="0" w:space="0" w:color="auto"/>
        <w:right w:val="none" w:sz="0" w:space="0" w:color="auto"/>
      </w:divBdr>
    </w:div>
    <w:div w:id="1787695803">
      <w:marLeft w:val="480"/>
      <w:marRight w:val="0"/>
      <w:marTop w:val="0"/>
      <w:marBottom w:val="0"/>
      <w:divBdr>
        <w:top w:val="none" w:sz="0" w:space="0" w:color="auto"/>
        <w:left w:val="none" w:sz="0" w:space="0" w:color="auto"/>
        <w:bottom w:val="none" w:sz="0" w:space="0" w:color="auto"/>
        <w:right w:val="none" w:sz="0" w:space="0" w:color="auto"/>
      </w:divBdr>
    </w:div>
    <w:div w:id="1790127655">
      <w:marLeft w:val="480"/>
      <w:marRight w:val="0"/>
      <w:marTop w:val="0"/>
      <w:marBottom w:val="0"/>
      <w:divBdr>
        <w:top w:val="none" w:sz="0" w:space="0" w:color="auto"/>
        <w:left w:val="none" w:sz="0" w:space="0" w:color="auto"/>
        <w:bottom w:val="none" w:sz="0" w:space="0" w:color="auto"/>
        <w:right w:val="none" w:sz="0" w:space="0" w:color="auto"/>
      </w:divBdr>
    </w:div>
    <w:div w:id="1790587267">
      <w:bodyDiv w:val="1"/>
      <w:marLeft w:val="0"/>
      <w:marRight w:val="0"/>
      <w:marTop w:val="0"/>
      <w:marBottom w:val="0"/>
      <w:divBdr>
        <w:top w:val="none" w:sz="0" w:space="0" w:color="auto"/>
        <w:left w:val="none" w:sz="0" w:space="0" w:color="auto"/>
        <w:bottom w:val="none" w:sz="0" w:space="0" w:color="auto"/>
        <w:right w:val="none" w:sz="0" w:space="0" w:color="auto"/>
      </w:divBdr>
    </w:div>
    <w:div w:id="1790659664">
      <w:bodyDiv w:val="1"/>
      <w:marLeft w:val="0"/>
      <w:marRight w:val="0"/>
      <w:marTop w:val="0"/>
      <w:marBottom w:val="0"/>
      <w:divBdr>
        <w:top w:val="none" w:sz="0" w:space="0" w:color="auto"/>
        <w:left w:val="none" w:sz="0" w:space="0" w:color="auto"/>
        <w:bottom w:val="none" w:sz="0" w:space="0" w:color="auto"/>
        <w:right w:val="none" w:sz="0" w:space="0" w:color="auto"/>
      </w:divBdr>
    </w:div>
    <w:div w:id="1799911222">
      <w:marLeft w:val="480"/>
      <w:marRight w:val="0"/>
      <w:marTop w:val="0"/>
      <w:marBottom w:val="0"/>
      <w:divBdr>
        <w:top w:val="none" w:sz="0" w:space="0" w:color="auto"/>
        <w:left w:val="none" w:sz="0" w:space="0" w:color="auto"/>
        <w:bottom w:val="none" w:sz="0" w:space="0" w:color="auto"/>
        <w:right w:val="none" w:sz="0" w:space="0" w:color="auto"/>
      </w:divBdr>
    </w:div>
    <w:div w:id="1803107863">
      <w:marLeft w:val="480"/>
      <w:marRight w:val="0"/>
      <w:marTop w:val="0"/>
      <w:marBottom w:val="0"/>
      <w:divBdr>
        <w:top w:val="none" w:sz="0" w:space="0" w:color="auto"/>
        <w:left w:val="none" w:sz="0" w:space="0" w:color="auto"/>
        <w:bottom w:val="none" w:sz="0" w:space="0" w:color="auto"/>
        <w:right w:val="none" w:sz="0" w:space="0" w:color="auto"/>
      </w:divBdr>
    </w:div>
    <w:div w:id="1806388040">
      <w:marLeft w:val="480"/>
      <w:marRight w:val="0"/>
      <w:marTop w:val="0"/>
      <w:marBottom w:val="0"/>
      <w:divBdr>
        <w:top w:val="none" w:sz="0" w:space="0" w:color="auto"/>
        <w:left w:val="none" w:sz="0" w:space="0" w:color="auto"/>
        <w:bottom w:val="none" w:sz="0" w:space="0" w:color="auto"/>
        <w:right w:val="none" w:sz="0" w:space="0" w:color="auto"/>
      </w:divBdr>
    </w:div>
    <w:div w:id="1807550986">
      <w:marLeft w:val="480"/>
      <w:marRight w:val="0"/>
      <w:marTop w:val="0"/>
      <w:marBottom w:val="0"/>
      <w:divBdr>
        <w:top w:val="none" w:sz="0" w:space="0" w:color="auto"/>
        <w:left w:val="none" w:sz="0" w:space="0" w:color="auto"/>
        <w:bottom w:val="none" w:sz="0" w:space="0" w:color="auto"/>
        <w:right w:val="none" w:sz="0" w:space="0" w:color="auto"/>
      </w:divBdr>
    </w:div>
    <w:div w:id="1816139925">
      <w:marLeft w:val="480"/>
      <w:marRight w:val="0"/>
      <w:marTop w:val="0"/>
      <w:marBottom w:val="0"/>
      <w:divBdr>
        <w:top w:val="none" w:sz="0" w:space="0" w:color="auto"/>
        <w:left w:val="none" w:sz="0" w:space="0" w:color="auto"/>
        <w:bottom w:val="none" w:sz="0" w:space="0" w:color="auto"/>
        <w:right w:val="none" w:sz="0" w:space="0" w:color="auto"/>
      </w:divBdr>
    </w:div>
    <w:div w:id="1821848508">
      <w:marLeft w:val="480"/>
      <w:marRight w:val="0"/>
      <w:marTop w:val="0"/>
      <w:marBottom w:val="0"/>
      <w:divBdr>
        <w:top w:val="none" w:sz="0" w:space="0" w:color="auto"/>
        <w:left w:val="none" w:sz="0" w:space="0" w:color="auto"/>
        <w:bottom w:val="none" w:sz="0" w:space="0" w:color="auto"/>
        <w:right w:val="none" w:sz="0" w:space="0" w:color="auto"/>
      </w:divBdr>
    </w:div>
    <w:div w:id="1826631487">
      <w:marLeft w:val="480"/>
      <w:marRight w:val="0"/>
      <w:marTop w:val="0"/>
      <w:marBottom w:val="0"/>
      <w:divBdr>
        <w:top w:val="none" w:sz="0" w:space="0" w:color="auto"/>
        <w:left w:val="none" w:sz="0" w:space="0" w:color="auto"/>
        <w:bottom w:val="none" w:sz="0" w:space="0" w:color="auto"/>
        <w:right w:val="none" w:sz="0" w:space="0" w:color="auto"/>
      </w:divBdr>
    </w:div>
    <w:div w:id="1827277778">
      <w:marLeft w:val="480"/>
      <w:marRight w:val="0"/>
      <w:marTop w:val="0"/>
      <w:marBottom w:val="0"/>
      <w:divBdr>
        <w:top w:val="none" w:sz="0" w:space="0" w:color="auto"/>
        <w:left w:val="none" w:sz="0" w:space="0" w:color="auto"/>
        <w:bottom w:val="none" w:sz="0" w:space="0" w:color="auto"/>
        <w:right w:val="none" w:sz="0" w:space="0" w:color="auto"/>
      </w:divBdr>
    </w:div>
    <w:div w:id="1828278353">
      <w:bodyDiv w:val="1"/>
      <w:marLeft w:val="0"/>
      <w:marRight w:val="0"/>
      <w:marTop w:val="0"/>
      <w:marBottom w:val="0"/>
      <w:divBdr>
        <w:top w:val="none" w:sz="0" w:space="0" w:color="auto"/>
        <w:left w:val="none" w:sz="0" w:space="0" w:color="auto"/>
        <w:bottom w:val="none" w:sz="0" w:space="0" w:color="auto"/>
        <w:right w:val="none" w:sz="0" w:space="0" w:color="auto"/>
      </w:divBdr>
    </w:div>
    <w:div w:id="1831172880">
      <w:marLeft w:val="480"/>
      <w:marRight w:val="0"/>
      <w:marTop w:val="0"/>
      <w:marBottom w:val="0"/>
      <w:divBdr>
        <w:top w:val="none" w:sz="0" w:space="0" w:color="auto"/>
        <w:left w:val="none" w:sz="0" w:space="0" w:color="auto"/>
        <w:bottom w:val="none" w:sz="0" w:space="0" w:color="auto"/>
        <w:right w:val="none" w:sz="0" w:space="0" w:color="auto"/>
      </w:divBdr>
    </w:div>
    <w:div w:id="1833137039">
      <w:marLeft w:val="480"/>
      <w:marRight w:val="0"/>
      <w:marTop w:val="0"/>
      <w:marBottom w:val="0"/>
      <w:divBdr>
        <w:top w:val="none" w:sz="0" w:space="0" w:color="auto"/>
        <w:left w:val="none" w:sz="0" w:space="0" w:color="auto"/>
        <w:bottom w:val="none" w:sz="0" w:space="0" w:color="auto"/>
        <w:right w:val="none" w:sz="0" w:space="0" w:color="auto"/>
      </w:divBdr>
    </w:div>
    <w:div w:id="1834955641">
      <w:marLeft w:val="480"/>
      <w:marRight w:val="0"/>
      <w:marTop w:val="0"/>
      <w:marBottom w:val="0"/>
      <w:divBdr>
        <w:top w:val="none" w:sz="0" w:space="0" w:color="auto"/>
        <w:left w:val="none" w:sz="0" w:space="0" w:color="auto"/>
        <w:bottom w:val="none" w:sz="0" w:space="0" w:color="auto"/>
        <w:right w:val="none" w:sz="0" w:space="0" w:color="auto"/>
      </w:divBdr>
    </w:div>
    <w:div w:id="1835219996">
      <w:bodyDiv w:val="1"/>
      <w:marLeft w:val="0"/>
      <w:marRight w:val="0"/>
      <w:marTop w:val="0"/>
      <w:marBottom w:val="0"/>
      <w:divBdr>
        <w:top w:val="none" w:sz="0" w:space="0" w:color="auto"/>
        <w:left w:val="none" w:sz="0" w:space="0" w:color="auto"/>
        <w:bottom w:val="none" w:sz="0" w:space="0" w:color="auto"/>
        <w:right w:val="none" w:sz="0" w:space="0" w:color="auto"/>
      </w:divBdr>
    </w:div>
    <w:div w:id="1841118983">
      <w:marLeft w:val="480"/>
      <w:marRight w:val="0"/>
      <w:marTop w:val="0"/>
      <w:marBottom w:val="0"/>
      <w:divBdr>
        <w:top w:val="none" w:sz="0" w:space="0" w:color="auto"/>
        <w:left w:val="none" w:sz="0" w:space="0" w:color="auto"/>
        <w:bottom w:val="none" w:sz="0" w:space="0" w:color="auto"/>
        <w:right w:val="none" w:sz="0" w:space="0" w:color="auto"/>
      </w:divBdr>
    </w:div>
    <w:div w:id="1844084254">
      <w:marLeft w:val="480"/>
      <w:marRight w:val="0"/>
      <w:marTop w:val="0"/>
      <w:marBottom w:val="0"/>
      <w:divBdr>
        <w:top w:val="none" w:sz="0" w:space="0" w:color="auto"/>
        <w:left w:val="none" w:sz="0" w:space="0" w:color="auto"/>
        <w:bottom w:val="none" w:sz="0" w:space="0" w:color="auto"/>
        <w:right w:val="none" w:sz="0" w:space="0" w:color="auto"/>
      </w:divBdr>
    </w:div>
    <w:div w:id="1846822763">
      <w:marLeft w:val="480"/>
      <w:marRight w:val="0"/>
      <w:marTop w:val="0"/>
      <w:marBottom w:val="0"/>
      <w:divBdr>
        <w:top w:val="none" w:sz="0" w:space="0" w:color="auto"/>
        <w:left w:val="none" w:sz="0" w:space="0" w:color="auto"/>
        <w:bottom w:val="none" w:sz="0" w:space="0" w:color="auto"/>
        <w:right w:val="none" w:sz="0" w:space="0" w:color="auto"/>
      </w:divBdr>
    </w:div>
    <w:div w:id="1853571186">
      <w:marLeft w:val="480"/>
      <w:marRight w:val="0"/>
      <w:marTop w:val="0"/>
      <w:marBottom w:val="0"/>
      <w:divBdr>
        <w:top w:val="none" w:sz="0" w:space="0" w:color="auto"/>
        <w:left w:val="none" w:sz="0" w:space="0" w:color="auto"/>
        <w:bottom w:val="none" w:sz="0" w:space="0" w:color="auto"/>
        <w:right w:val="none" w:sz="0" w:space="0" w:color="auto"/>
      </w:divBdr>
    </w:div>
    <w:div w:id="1853951532">
      <w:marLeft w:val="480"/>
      <w:marRight w:val="0"/>
      <w:marTop w:val="0"/>
      <w:marBottom w:val="0"/>
      <w:divBdr>
        <w:top w:val="none" w:sz="0" w:space="0" w:color="auto"/>
        <w:left w:val="none" w:sz="0" w:space="0" w:color="auto"/>
        <w:bottom w:val="none" w:sz="0" w:space="0" w:color="auto"/>
        <w:right w:val="none" w:sz="0" w:space="0" w:color="auto"/>
      </w:divBdr>
    </w:div>
    <w:div w:id="1857499022">
      <w:marLeft w:val="480"/>
      <w:marRight w:val="0"/>
      <w:marTop w:val="0"/>
      <w:marBottom w:val="0"/>
      <w:divBdr>
        <w:top w:val="none" w:sz="0" w:space="0" w:color="auto"/>
        <w:left w:val="none" w:sz="0" w:space="0" w:color="auto"/>
        <w:bottom w:val="none" w:sz="0" w:space="0" w:color="auto"/>
        <w:right w:val="none" w:sz="0" w:space="0" w:color="auto"/>
      </w:divBdr>
    </w:div>
    <w:div w:id="1861116714">
      <w:marLeft w:val="480"/>
      <w:marRight w:val="0"/>
      <w:marTop w:val="0"/>
      <w:marBottom w:val="0"/>
      <w:divBdr>
        <w:top w:val="none" w:sz="0" w:space="0" w:color="auto"/>
        <w:left w:val="none" w:sz="0" w:space="0" w:color="auto"/>
        <w:bottom w:val="none" w:sz="0" w:space="0" w:color="auto"/>
        <w:right w:val="none" w:sz="0" w:space="0" w:color="auto"/>
      </w:divBdr>
    </w:div>
    <w:div w:id="1864245339">
      <w:marLeft w:val="480"/>
      <w:marRight w:val="0"/>
      <w:marTop w:val="0"/>
      <w:marBottom w:val="0"/>
      <w:divBdr>
        <w:top w:val="none" w:sz="0" w:space="0" w:color="auto"/>
        <w:left w:val="none" w:sz="0" w:space="0" w:color="auto"/>
        <w:bottom w:val="none" w:sz="0" w:space="0" w:color="auto"/>
        <w:right w:val="none" w:sz="0" w:space="0" w:color="auto"/>
      </w:divBdr>
    </w:div>
    <w:div w:id="1867282121">
      <w:marLeft w:val="480"/>
      <w:marRight w:val="0"/>
      <w:marTop w:val="0"/>
      <w:marBottom w:val="0"/>
      <w:divBdr>
        <w:top w:val="none" w:sz="0" w:space="0" w:color="auto"/>
        <w:left w:val="none" w:sz="0" w:space="0" w:color="auto"/>
        <w:bottom w:val="none" w:sz="0" w:space="0" w:color="auto"/>
        <w:right w:val="none" w:sz="0" w:space="0" w:color="auto"/>
      </w:divBdr>
    </w:div>
    <w:div w:id="1867674927">
      <w:marLeft w:val="480"/>
      <w:marRight w:val="0"/>
      <w:marTop w:val="0"/>
      <w:marBottom w:val="0"/>
      <w:divBdr>
        <w:top w:val="none" w:sz="0" w:space="0" w:color="auto"/>
        <w:left w:val="none" w:sz="0" w:space="0" w:color="auto"/>
        <w:bottom w:val="none" w:sz="0" w:space="0" w:color="auto"/>
        <w:right w:val="none" w:sz="0" w:space="0" w:color="auto"/>
      </w:divBdr>
    </w:div>
    <w:div w:id="1871449135">
      <w:marLeft w:val="480"/>
      <w:marRight w:val="0"/>
      <w:marTop w:val="0"/>
      <w:marBottom w:val="0"/>
      <w:divBdr>
        <w:top w:val="none" w:sz="0" w:space="0" w:color="auto"/>
        <w:left w:val="none" w:sz="0" w:space="0" w:color="auto"/>
        <w:bottom w:val="none" w:sz="0" w:space="0" w:color="auto"/>
        <w:right w:val="none" w:sz="0" w:space="0" w:color="auto"/>
      </w:divBdr>
    </w:div>
    <w:div w:id="1873836151">
      <w:marLeft w:val="480"/>
      <w:marRight w:val="0"/>
      <w:marTop w:val="0"/>
      <w:marBottom w:val="0"/>
      <w:divBdr>
        <w:top w:val="none" w:sz="0" w:space="0" w:color="auto"/>
        <w:left w:val="none" w:sz="0" w:space="0" w:color="auto"/>
        <w:bottom w:val="none" w:sz="0" w:space="0" w:color="auto"/>
        <w:right w:val="none" w:sz="0" w:space="0" w:color="auto"/>
      </w:divBdr>
    </w:div>
    <w:div w:id="1874074796">
      <w:marLeft w:val="480"/>
      <w:marRight w:val="0"/>
      <w:marTop w:val="0"/>
      <w:marBottom w:val="0"/>
      <w:divBdr>
        <w:top w:val="none" w:sz="0" w:space="0" w:color="auto"/>
        <w:left w:val="none" w:sz="0" w:space="0" w:color="auto"/>
        <w:bottom w:val="none" w:sz="0" w:space="0" w:color="auto"/>
        <w:right w:val="none" w:sz="0" w:space="0" w:color="auto"/>
      </w:divBdr>
    </w:div>
    <w:div w:id="1874344552">
      <w:marLeft w:val="480"/>
      <w:marRight w:val="0"/>
      <w:marTop w:val="0"/>
      <w:marBottom w:val="0"/>
      <w:divBdr>
        <w:top w:val="none" w:sz="0" w:space="0" w:color="auto"/>
        <w:left w:val="none" w:sz="0" w:space="0" w:color="auto"/>
        <w:bottom w:val="none" w:sz="0" w:space="0" w:color="auto"/>
        <w:right w:val="none" w:sz="0" w:space="0" w:color="auto"/>
      </w:divBdr>
    </w:div>
    <w:div w:id="1875532784">
      <w:marLeft w:val="480"/>
      <w:marRight w:val="0"/>
      <w:marTop w:val="0"/>
      <w:marBottom w:val="0"/>
      <w:divBdr>
        <w:top w:val="none" w:sz="0" w:space="0" w:color="auto"/>
        <w:left w:val="none" w:sz="0" w:space="0" w:color="auto"/>
        <w:bottom w:val="none" w:sz="0" w:space="0" w:color="auto"/>
        <w:right w:val="none" w:sz="0" w:space="0" w:color="auto"/>
      </w:divBdr>
    </w:div>
    <w:div w:id="1877236083">
      <w:marLeft w:val="480"/>
      <w:marRight w:val="0"/>
      <w:marTop w:val="0"/>
      <w:marBottom w:val="0"/>
      <w:divBdr>
        <w:top w:val="none" w:sz="0" w:space="0" w:color="auto"/>
        <w:left w:val="none" w:sz="0" w:space="0" w:color="auto"/>
        <w:bottom w:val="none" w:sz="0" w:space="0" w:color="auto"/>
        <w:right w:val="none" w:sz="0" w:space="0" w:color="auto"/>
      </w:divBdr>
    </w:div>
    <w:div w:id="1877617348">
      <w:marLeft w:val="480"/>
      <w:marRight w:val="0"/>
      <w:marTop w:val="0"/>
      <w:marBottom w:val="0"/>
      <w:divBdr>
        <w:top w:val="none" w:sz="0" w:space="0" w:color="auto"/>
        <w:left w:val="none" w:sz="0" w:space="0" w:color="auto"/>
        <w:bottom w:val="none" w:sz="0" w:space="0" w:color="auto"/>
        <w:right w:val="none" w:sz="0" w:space="0" w:color="auto"/>
      </w:divBdr>
    </w:div>
    <w:div w:id="1879194447">
      <w:bodyDiv w:val="1"/>
      <w:marLeft w:val="0"/>
      <w:marRight w:val="0"/>
      <w:marTop w:val="0"/>
      <w:marBottom w:val="0"/>
      <w:divBdr>
        <w:top w:val="none" w:sz="0" w:space="0" w:color="auto"/>
        <w:left w:val="none" w:sz="0" w:space="0" w:color="auto"/>
        <w:bottom w:val="none" w:sz="0" w:space="0" w:color="auto"/>
        <w:right w:val="none" w:sz="0" w:space="0" w:color="auto"/>
      </w:divBdr>
    </w:div>
    <w:div w:id="1880120740">
      <w:marLeft w:val="480"/>
      <w:marRight w:val="0"/>
      <w:marTop w:val="0"/>
      <w:marBottom w:val="0"/>
      <w:divBdr>
        <w:top w:val="none" w:sz="0" w:space="0" w:color="auto"/>
        <w:left w:val="none" w:sz="0" w:space="0" w:color="auto"/>
        <w:bottom w:val="none" w:sz="0" w:space="0" w:color="auto"/>
        <w:right w:val="none" w:sz="0" w:space="0" w:color="auto"/>
      </w:divBdr>
    </w:div>
    <w:div w:id="1885485539">
      <w:marLeft w:val="480"/>
      <w:marRight w:val="0"/>
      <w:marTop w:val="0"/>
      <w:marBottom w:val="0"/>
      <w:divBdr>
        <w:top w:val="none" w:sz="0" w:space="0" w:color="auto"/>
        <w:left w:val="none" w:sz="0" w:space="0" w:color="auto"/>
        <w:bottom w:val="none" w:sz="0" w:space="0" w:color="auto"/>
        <w:right w:val="none" w:sz="0" w:space="0" w:color="auto"/>
      </w:divBdr>
    </w:div>
    <w:div w:id="1885556436">
      <w:bodyDiv w:val="1"/>
      <w:marLeft w:val="0"/>
      <w:marRight w:val="0"/>
      <w:marTop w:val="0"/>
      <w:marBottom w:val="0"/>
      <w:divBdr>
        <w:top w:val="none" w:sz="0" w:space="0" w:color="auto"/>
        <w:left w:val="none" w:sz="0" w:space="0" w:color="auto"/>
        <w:bottom w:val="none" w:sz="0" w:space="0" w:color="auto"/>
        <w:right w:val="none" w:sz="0" w:space="0" w:color="auto"/>
      </w:divBdr>
    </w:div>
    <w:div w:id="1885557622">
      <w:bodyDiv w:val="1"/>
      <w:marLeft w:val="0"/>
      <w:marRight w:val="0"/>
      <w:marTop w:val="0"/>
      <w:marBottom w:val="0"/>
      <w:divBdr>
        <w:top w:val="none" w:sz="0" w:space="0" w:color="auto"/>
        <w:left w:val="none" w:sz="0" w:space="0" w:color="auto"/>
        <w:bottom w:val="none" w:sz="0" w:space="0" w:color="auto"/>
        <w:right w:val="none" w:sz="0" w:space="0" w:color="auto"/>
      </w:divBdr>
    </w:div>
    <w:div w:id="1887332642">
      <w:marLeft w:val="480"/>
      <w:marRight w:val="0"/>
      <w:marTop w:val="0"/>
      <w:marBottom w:val="0"/>
      <w:divBdr>
        <w:top w:val="none" w:sz="0" w:space="0" w:color="auto"/>
        <w:left w:val="none" w:sz="0" w:space="0" w:color="auto"/>
        <w:bottom w:val="none" w:sz="0" w:space="0" w:color="auto"/>
        <w:right w:val="none" w:sz="0" w:space="0" w:color="auto"/>
      </w:divBdr>
    </w:div>
    <w:div w:id="1887720491">
      <w:marLeft w:val="480"/>
      <w:marRight w:val="0"/>
      <w:marTop w:val="0"/>
      <w:marBottom w:val="0"/>
      <w:divBdr>
        <w:top w:val="none" w:sz="0" w:space="0" w:color="auto"/>
        <w:left w:val="none" w:sz="0" w:space="0" w:color="auto"/>
        <w:bottom w:val="none" w:sz="0" w:space="0" w:color="auto"/>
        <w:right w:val="none" w:sz="0" w:space="0" w:color="auto"/>
      </w:divBdr>
    </w:div>
    <w:div w:id="1888905615">
      <w:marLeft w:val="480"/>
      <w:marRight w:val="0"/>
      <w:marTop w:val="0"/>
      <w:marBottom w:val="0"/>
      <w:divBdr>
        <w:top w:val="none" w:sz="0" w:space="0" w:color="auto"/>
        <w:left w:val="none" w:sz="0" w:space="0" w:color="auto"/>
        <w:bottom w:val="none" w:sz="0" w:space="0" w:color="auto"/>
        <w:right w:val="none" w:sz="0" w:space="0" w:color="auto"/>
      </w:divBdr>
    </w:div>
    <w:div w:id="1889101147">
      <w:marLeft w:val="480"/>
      <w:marRight w:val="0"/>
      <w:marTop w:val="0"/>
      <w:marBottom w:val="0"/>
      <w:divBdr>
        <w:top w:val="none" w:sz="0" w:space="0" w:color="auto"/>
        <w:left w:val="none" w:sz="0" w:space="0" w:color="auto"/>
        <w:bottom w:val="none" w:sz="0" w:space="0" w:color="auto"/>
        <w:right w:val="none" w:sz="0" w:space="0" w:color="auto"/>
      </w:divBdr>
    </w:div>
    <w:div w:id="1893805793">
      <w:marLeft w:val="480"/>
      <w:marRight w:val="0"/>
      <w:marTop w:val="0"/>
      <w:marBottom w:val="0"/>
      <w:divBdr>
        <w:top w:val="none" w:sz="0" w:space="0" w:color="auto"/>
        <w:left w:val="none" w:sz="0" w:space="0" w:color="auto"/>
        <w:bottom w:val="none" w:sz="0" w:space="0" w:color="auto"/>
        <w:right w:val="none" w:sz="0" w:space="0" w:color="auto"/>
      </w:divBdr>
    </w:div>
    <w:div w:id="1896507203">
      <w:marLeft w:val="480"/>
      <w:marRight w:val="0"/>
      <w:marTop w:val="0"/>
      <w:marBottom w:val="0"/>
      <w:divBdr>
        <w:top w:val="none" w:sz="0" w:space="0" w:color="auto"/>
        <w:left w:val="none" w:sz="0" w:space="0" w:color="auto"/>
        <w:bottom w:val="none" w:sz="0" w:space="0" w:color="auto"/>
        <w:right w:val="none" w:sz="0" w:space="0" w:color="auto"/>
      </w:divBdr>
    </w:div>
    <w:div w:id="1900287052">
      <w:marLeft w:val="480"/>
      <w:marRight w:val="0"/>
      <w:marTop w:val="0"/>
      <w:marBottom w:val="0"/>
      <w:divBdr>
        <w:top w:val="none" w:sz="0" w:space="0" w:color="auto"/>
        <w:left w:val="none" w:sz="0" w:space="0" w:color="auto"/>
        <w:bottom w:val="none" w:sz="0" w:space="0" w:color="auto"/>
        <w:right w:val="none" w:sz="0" w:space="0" w:color="auto"/>
      </w:divBdr>
    </w:div>
    <w:div w:id="1900751816">
      <w:marLeft w:val="480"/>
      <w:marRight w:val="0"/>
      <w:marTop w:val="0"/>
      <w:marBottom w:val="0"/>
      <w:divBdr>
        <w:top w:val="none" w:sz="0" w:space="0" w:color="auto"/>
        <w:left w:val="none" w:sz="0" w:space="0" w:color="auto"/>
        <w:bottom w:val="none" w:sz="0" w:space="0" w:color="auto"/>
        <w:right w:val="none" w:sz="0" w:space="0" w:color="auto"/>
      </w:divBdr>
    </w:div>
    <w:div w:id="1903901437">
      <w:marLeft w:val="480"/>
      <w:marRight w:val="0"/>
      <w:marTop w:val="0"/>
      <w:marBottom w:val="0"/>
      <w:divBdr>
        <w:top w:val="none" w:sz="0" w:space="0" w:color="auto"/>
        <w:left w:val="none" w:sz="0" w:space="0" w:color="auto"/>
        <w:bottom w:val="none" w:sz="0" w:space="0" w:color="auto"/>
        <w:right w:val="none" w:sz="0" w:space="0" w:color="auto"/>
      </w:divBdr>
    </w:div>
    <w:div w:id="1905480568">
      <w:marLeft w:val="480"/>
      <w:marRight w:val="0"/>
      <w:marTop w:val="0"/>
      <w:marBottom w:val="0"/>
      <w:divBdr>
        <w:top w:val="none" w:sz="0" w:space="0" w:color="auto"/>
        <w:left w:val="none" w:sz="0" w:space="0" w:color="auto"/>
        <w:bottom w:val="none" w:sz="0" w:space="0" w:color="auto"/>
        <w:right w:val="none" w:sz="0" w:space="0" w:color="auto"/>
      </w:divBdr>
    </w:div>
    <w:div w:id="1905945129">
      <w:bodyDiv w:val="1"/>
      <w:marLeft w:val="0"/>
      <w:marRight w:val="0"/>
      <w:marTop w:val="0"/>
      <w:marBottom w:val="0"/>
      <w:divBdr>
        <w:top w:val="none" w:sz="0" w:space="0" w:color="auto"/>
        <w:left w:val="none" w:sz="0" w:space="0" w:color="auto"/>
        <w:bottom w:val="none" w:sz="0" w:space="0" w:color="auto"/>
        <w:right w:val="none" w:sz="0" w:space="0" w:color="auto"/>
      </w:divBdr>
    </w:div>
    <w:div w:id="1906062997">
      <w:marLeft w:val="480"/>
      <w:marRight w:val="0"/>
      <w:marTop w:val="0"/>
      <w:marBottom w:val="0"/>
      <w:divBdr>
        <w:top w:val="none" w:sz="0" w:space="0" w:color="auto"/>
        <w:left w:val="none" w:sz="0" w:space="0" w:color="auto"/>
        <w:bottom w:val="none" w:sz="0" w:space="0" w:color="auto"/>
        <w:right w:val="none" w:sz="0" w:space="0" w:color="auto"/>
      </w:divBdr>
    </w:div>
    <w:div w:id="1908419695">
      <w:marLeft w:val="480"/>
      <w:marRight w:val="0"/>
      <w:marTop w:val="0"/>
      <w:marBottom w:val="0"/>
      <w:divBdr>
        <w:top w:val="none" w:sz="0" w:space="0" w:color="auto"/>
        <w:left w:val="none" w:sz="0" w:space="0" w:color="auto"/>
        <w:bottom w:val="none" w:sz="0" w:space="0" w:color="auto"/>
        <w:right w:val="none" w:sz="0" w:space="0" w:color="auto"/>
      </w:divBdr>
    </w:div>
    <w:div w:id="1909607224">
      <w:marLeft w:val="480"/>
      <w:marRight w:val="0"/>
      <w:marTop w:val="0"/>
      <w:marBottom w:val="0"/>
      <w:divBdr>
        <w:top w:val="none" w:sz="0" w:space="0" w:color="auto"/>
        <w:left w:val="none" w:sz="0" w:space="0" w:color="auto"/>
        <w:bottom w:val="none" w:sz="0" w:space="0" w:color="auto"/>
        <w:right w:val="none" w:sz="0" w:space="0" w:color="auto"/>
      </w:divBdr>
    </w:div>
    <w:div w:id="1910533237">
      <w:marLeft w:val="480"/>
      <w:marRight w:val="0"/>
      <w:marTop w:val="0"/>
      <w:marBottom w:val="0"/>
      <w:divBdr>
        <w:top w:val="none" w:sz="0" w:space="0" w:color="auto"/>
        <w:left w:val="none" w:sz="0" w:space="0" w:color="auto"/>
        <w:bottom w:val="none" w:sz="0" w:space="0" w:color="auto"/>
        <w:right w:val="none" w:sz="0" w:space="0" w:color="auto"/>
      </w:divBdr>
    </w:div>
    <w:div w:id="1910648296">
      <w:marLeft w:val="480"/>
      <w:marRight w:val="0"/>
      <w:marTop w:val="0"/>
      <w:marBottom w:val="0"/>
      <w:divBdr>
        <w:top w:val="none" w:sz="0" w:space="0" w:color="auto"/>
        <w:left w:val="none" w:sz="0" w:space="0" w:color="auto"/>
        <w:bottom w:val="none" w:sz="0" w:space="0" w:color="auto"/>
        <w:right w:val="none" w:sz="0" w:space="0" w:color="auto"/>
      </w:divBdr>
    </w:div>
    <w:div w:id="1913390761">
      <w:bodyDiv w:val="1"/>
      <w:marLeft w:val="0"/>
      <w:marRight w:val="0"/>
      <w:marTop w:val="0"/>
      <w:marBottom w:val="0"/>
      <w:divBdr>
        <w:top w:val="none" w:sz="0" w:space="0" w:color="auto"/>
        <w:left w:val="none" w:sz="0" w:space="0" w:color="auto"/>
        <w:bottom w:val="none" w:sz="0" w:space="0" w:color="auto"/>
        <w:right w:val="none" w:sz="0" w:space="0" w:color="auto"/>
      </w:divBdr>
    </w:div>
    <w:div w:id="1918054186">
      <w:marLeft w:val="480"/>
      <w:marRight w:val="0"/>
      <w:marTop w:val="0"/>
      <w:marBottom w:val="0"/>
      <w:divBdr>
        <w:top w:val="none" w:sz="0" w:space="0" w:color="auto"/>
        <w:left w:val="none" w:sz="0" w:space="0" w:color="auto"/>
        <w:bottom w:val="none" w:sz="0" w:space="0" w:color="auto"/>
        <w:right w:val="none" w:sz="0" w:space="0" w:color="auto"/>
      </w:divBdr>
    </w:div>
    <w:div w:id="1919510707">
      <w:marLeft w:val="480"/>
      <w:marRight w:val="0"/>
      <w:marTop w:val="0"/>
      <w:marBottom w:val="0"/>
      <w:divBdr>
        <w:top w:val="none" w:sz="0" w:space="0" w:color="auto"/>
        <w:left w:val="none" w:sz="0" w:space="0" w:color="auto"/>
        <w:bottom w:val="none" w:sz="0" w:space="0" w:color="auto"/>
        <w:right w:val="none" w:sz="0" w:space="0" w:color="auto"/>
      </w:divBdr>
    </w:div>
    <w:div w:id="1923248994">
      <w:marLeft w:val="480"/>
      <w:marRight w:val="0"/>
      <w:marTop w:val="0"/>
      <w:marBottom w:val="0"/>
      <w:divBdr>
        <w:top w:val="none" w:sz="0" w:space="0" w:color="auto"/>
        <w:left w:val="none" w:sz="0" w:space="0" w:color="auto"/>
        <w:bottom w:val="none" w:sz="0" w:space="0" w:color="auto"/>
        <w:right w:val="none" w:sz="0" w:space="0" w:color="auto"/>
      </w:divBdr>
    </w:div>
    <w:div w:id="1926104758">
      <w:marLeft w:val="480"/>
      <w:marRight w:val="0"/>
      <w:marTop w:val="0"/>
      <w:marBottom w:val="0"/>
      <w:divBdr>
        <w:top w:val="none" w:sz="0" w:space="0" w:color="auto"/>
        <w:left w:val="none" w:sz="0" w:space="0" w:color="auto"/>
        <w:bottom w:val="none" w:sz="0" w:space="0" w:color="auto"/>
        <w:right w:val="none" w:sz="0" w:space="0" w:color="auto"/>
      </w:divBdr>
    </w:div>
    <w:div w:id="1927641358">
      <w:marLeft w:val="480"/>
      <w:marRight w:val="0"/>
      <w:marTop w:val="0"/>
      <w:marBottom w:val="0"/>
      <w:divBdr>
        <w:top w:val="none" w:sz="0" w:space="0" w:color="auto"/>
        <w:left w:val="none" w:sz="0" w:space="0" w:color="auto"/>
        <w:bottom w:val="none" w:sz="0" w:space="0" w:color="auto"/>
        <w:right w:val="none" w:sz="0" w:space="0" w:color="auto"/>
      </w:divBdr>
    </w:div>
    <w:div w:id="1928344172">
      <w:bodyDiv w:val="1"/>
      <w:marLeft w:val="0"/>
      <w:marRight w:val="0"/>
      <w:marTop w:val="0"/>
      <w:marBottom w:val="0"/>
      <w:divBdr>
        <w:top w:val="none" w:sz="0" w:space="0" w:color="auto"/>
        <w:left w:val="none" w:sz="0" w:space="0" w:color="auto"/>
        <w:bottom w:val="none" w:sz="0" w:space="0" w:color="auto"/>
        <w:right w:val="none" w:sz="0" w:space="0" w:color="auto"/>
      </w:divBdr>
    </w:div>
    <w:div w:id="1929774275">
      <w:bodyDiv w:val="1"/>
      <w:marLeft w:val="0"/>
      <w:marRight w:val="0"/>
      <w:marTop w:val="0"/>
      <w:marBottom w:val="0"/>
      <w:divBdr>
        <w:top w:val="none" w:sz="0" w:space="0" w:color="auto"/>
        <w:left w:val="none" w:sz="0" w:space="0" w:color="auto"/>
        <w:bottom w:val="none" w:sz="0" w:space="0" w:color="auto"/>
        <w:right w:val="none" w:sz="0" w:space="0" w:color="auto"/>
      </w:divBdr>
    </w:div>
    <w:div w:id="1931769999">
      <w:marLeft w:val="480"/>
      <w:marRight w:val="0"/>
      <w:marTop w:val="0"/>
      <w:marBottom w:val="0"/>
      <w:divBdr>
        <w:top w:val="none" w:sz="0" w:space="0" w:color="auto"/>
        <w:left w:val="none" w:sz="0" w:space="0" w:color="auto"/>
        <w:bottom w:val="none" w:sz="0" w:space="0" w:color="auto"/>
        <w:right w:val="none" w:sz="0" w:space="0" w:color="auto"/>
      </w:divBdr>
    </w:div>
    <w:div w:id="1931967864">
      <w:marLeft w:val="480"/>
      <w:marRight w:val="0"/>
      <w:marTop w:val="0"/>
      <w:marBottom w:val="0"/>
      <w:divBdr>
        <w:top w:val="none" w:sz="0" w:space="0" w:color="auto"/>
        <w:left w:val="none" w:sz="0" w:space="0" w:color="auto"/>
        <w:bottom w:val="none" w:sz="0" w:space="0" w:color="auto"/>
        <w:right w:val="none" w:sz="0" w:space="0" w:color="auto"/>
      </w:divBdr>
    </w:div>
    <w:div w:id="1932160019">
      <w:marLeft w:val="480"/>
      <w:marRight w:val="0"/>
      <w:marTop w:val="0"/>
      <w:marBottom w:val="0"/>
      <w:divBdr>
        <w:top w:val="none" w:sz="0" w:space="0" w:color="auto"/>
        <w:left w:val="none" w:sz="0" w:space="0" w:color="auto"/>
        <w:bottom w:val="none" w:sz="0" w:space="0" w:color="auto"/>
        <w:right w:val="none" w:sz="0" w:space="0" w:color="auto"/>
      </w:divBdr>
    </w:div>
    <w:div w:id="1932467703">
      <w:marLeft w:val="480"/>
      <w:marRight w:val="0"/>
      <w:marTop w:val="0"/>
      <w:marBottom w:val="0"/>
      <w:divBdr>
        <w:top w:val="none" w:sz="0" w:space="0" w:color="auto"/>
        <w:left w:val="none" w:sz="0" w:space="0" w:color="auto"/>
        <w:bottom w:val="none" w:sz="0" w:space="0" w:color="auto"/>
        <w:right w:val="none" w:sz="0" w:space="0" w:color="auto"/>
      </w:divBdr>
    </w:div>
    <w:div w:id="1932658604">
      <w:marLeft w:val="480"/>
      <w:marRight w:val="0"/>
      <w:marTop w:val="0"/>
      <w:marBottom w:val="0"/>
      <w:divBdr>
        <w:top w:val="none" w:sz="0" w:space="0" w:color="auto"/>
        <w:left w:val="none" w:sz="0" w:space="0" w:color="auto"/>
        <w:bottom w:val="none" w:sz="0" w:space="0" w:color="auto"/>
        <w:right w:val="none" w:sz="0" w:space="0" w:color="auto"/>
      </w:divBdr>
    </w:div>
    <w:div w:id="1934120013">
      <w:marLeft w:val="480"/>
      <w:marRight w:val="0"/>
      <w:marTop w:val="0"/>
      <w:marBottom w:val="0"/>
      <w:divBdr>
        <w:top w:val="none" w:sz="0" w:space="0" w:color="auto"/>
        <w:left w:val="none" w:sz="0" w:space="0" w:color="auto"/>
        <w:bottom w:val="none" w:sz="0" w:space="0" w:color="auto"/>
        <w:right w:val="none" w:sz="0" w:space="0" w:color="auto"/>
      </w:divBdr>
    </w:div>
    <w:div w:id="1936592274">
      <w:marLeft w:val="480"/>
      <w:marRight w:val="0"/>
      <w:marTop w:val="0"/>
      <w:marBottom w:val="0"/>
      <w:divBdr>
        <w:top w:val="none" w:sz="0" w:space="0" w:color="auto"/>
        <w:left w:val="none" w:sz="0" w:space="0" w:color="auto"/>
        <w:bottom w:val="none" w:sz="0" w:space="0" w:color="auto"/>
        <w:right w:val="none" w:sz="0" w:space="0" w:color="auto"/>
      </w:divBdr>
    </w:div>
    <w:div w:id="1939677733">
      <w:marLeft w:val="480"/>
      <w:marRight w:val="0"/>
      <w:marTop w:val="0"/>
      <w:marBottom w:val="0"/>
      <w:divBdr>
        <w:top w:val="none" w:sz="0" w:space="0" w:color="auto"/>
        <w:left w:val="none" w:sz="0" w:space="0" w:color="auto"/>
        <w:bottom w:val="none" w:sz="0" w:space="0" w:color="auto"/>
        <w:right w:val="none" w:sz="0" w:space="0" w:color="auto"/>
      </w:divBdr>
    </w:div>
    <w:div w:id="1944335043">
      <w:marLeft w:val="480"/>
      <w:marRight w:val="0"/>
      <w:marTop w:val="0"/>
      <w:marBottom w:val="0"/>
      <w:divBdr>
        <w:top w:val="none" w:sz="0" w:space="0" w:color="auto"/>
        <w:left w:val="none" w:sz="0" w:space="0" w:color="auto"/>
        <w:bottom w:val="none" w:sz="0" w:space="0" w:color="auto"/>
        <w:right w:val="none" w:sz="0" w:space="0" w:color="auto"/>
      </w:divBdr>
    </w:div>
    <w:div w:id="1951156338">
      <w:marLeft w:val="480"/>
      <w:marRight w:val="0"/>
      <w:marTop w:val="0"/>
      <w:marBottom w:val="0"/>
      <w:divBdr>
        <w:top w:val="none" w:sz="0" w:space="0" w:color="auto"/>
        <w:left w:val="none" w:sz="0" w:space="0" w:color="auto"/>
        <w:bottom w:val="none" w:sz="0" w:space="0" w:color="auto"/>
        <w:right w:val="none" w:sz="0" w:space="0" w:color="auto"/>
      </w:divBdr>
    </w:div>
    <w:div w:id="1952200136">
      <w:bodyDiv w:val="1"/>
      <w:marLeft w:val="0"/>
      <w:marRight w:val="0"/>
      <w:marTop w:val="0"/>
      <w:marBottom w:val="0"/>
      <w:divBdr>
        <w:top w:val="none" w:sz="0" w:space="0" w:color="auto"/>
        <w:left w:val="none" w:sz="0" w:space="0" w:color="auto"/>
        <w:bottom w:val="none" w:sz="0" w:space="0" w:color="auto"/>
        <w:right w:val="none" w:sz="0" w:space="0" w:color="auto"/>
      </w:divBdr>
    </w:div>
    <w:div w:id="1954902091">
      <w:bodyDiv w:val="1"/>
      <w:marLeft w:val="0"/>
      <w:marRight w:val="0"/>
      <w:marTop w:val="0"/>
      <w:marBottom w:val="0"/>
      <w:divBdr>
        <w:top w:val="none" w:sz="0" w:space="0" w:color="auto"/>
        <w:left w:val="none" w:sz="0" w:space="0" w:color="auto"/>
        <w:bottom w:val="none" w:sz="0" w:space="0" w:color="auto"/>
        <w:right w:val="none" w:sz="0" w:space="0" w:color="auto"/>
      </w:divBdr>
    </w:div>
    <w:div w:id="1962878918">
      <w:marLeft w:val="480"/>
      <w:marRight w:val="0"/>
      <w:marTop w:val="0"/>
      <w:marBottom w:val="0"/>
      <w:divBdr>
        <w:top w:val="none" w:sz="0" w:space="0" w:color="auto"/>
        <w:left w:val="none" w:sz="0" w:space="0" w:color="auto"/>
        <w:bottom w:val="none" w:sz="0" w:space="0" w:color="auto"/>
        <w:right w:val="none" w:sz="0" w:space="0" w:color="auto"/>
      </w:divBdr>
    </w:div>
    <w:div w:id="1963076645">
      <w:marLeft w:val="480"/>
      <w:marRight w:val="0"/>
      <w:marTop w:val="0"/>
      <w:marBottom w:val="0"/>
      <w:divBdr>
        <w:top w:val="none" w:sz="0" w:space="0" w:color="auto"/>
        <w:left w:val="none" w:sz="0" w:space="0" w:color="auto"/>
        <w:bottom w:val="none" w:sz="0" w:space="0" w:color="auto"/>
        <w:right w:val="none" w:sz="0" w:space="0" w:color="auto"/>
      </w:divBdr>
    </w:div>
    <w:div w:id="1963801250">
      <w:marLeft w:val="480"/>
      <w:marRight w:val="0"/>
      <w:marTop w:val="0"/>
      <w:marBottom w:val="0"/>
      <w:divBdr>
        <w:top w:val="none" w:sz="0" w:space="0" w:color="auto"/>
        <w:left w:val="none" w:sz="0" w:space="0" w:color="auto"/>
        <w:bottom w:val="none" w:sz="0" w:space="0" w:color="auto"/>
        <w:right w:val="none" w:sz="0" w:space="0" w:color="auto"/>
      </w:divBdr>
    </w:div>
    <w:div w:id="1965189090">
      <w:marLeft w:val="480"/>
      <w:marRight w:val="0"/>
      <w:marTop w:val="0"/>
      <w:marBottom w:val="0"/>
      <w:divBdr>
        <w:top w:val="none" w:sz="0" w:space="0" w:color="auto"/>
        <w:left w:val="none" w:sz="0" w:space="0" w:color="auto"/>
        <w:bottom w:val="none" w:sz="0" w:space="0" w:color="auto"/>
        <w:right w:val="none" w:sz="0" w:space="0" w:color="auto"/>
      </w:divBdr>
    </w:div>
    <w:div w:id="1971090807">
      <w:marLeft w:val="480"/>
      <w:marRight w:val="0"/>
      <w:marTop w:val="0"/>
      <w:marBottom w:val="0"/>
      <w:divBdr>
        <w:top w:val="none" w:sz="0" w:space="0" w:color="auto"/>
        <w:left w:val="none" w:sz="0" w:space="0" w:color="auto"/>
        <w:bottom w:val="none" w:sz="0" w:space="0" w:color="auto"/>
        <w:right w:val="none" w:sz="0" w:space="0" w:color="auto"/>
      </w:divBdr>
    </w:div>
    <w:div w:id="1975286362">
      <w:marLeft w:val="480"/>
      <w:marRight w:val="0"/>
      <w:marTop w:val="0"/>
      <w:marBottom w:val="0"/>
      <w:divBdr>
        <w:top w:val="none" w:sz="0" w:space="0" w:color="auto"/>
        <w:left w:val="none" w:sz="0" w:space="0" w:color="auto"/>
        <w:bottom w:val="none" w:sz="0" w:space="0" w:color="auto"/>
        <w:right w:val="none" w:sz="0" w:space="0" w:color="auto"/>
      </w:divBdr>
    </w:div>
    <w:div w:id="1975794959">
      <w:marLeft w:val="480"/>
      <w:marRight w:val="0"/>
      <w:marTop w:val="0"/>
      <w:marBottom w:val="0"/>
      <w:divBdr>
        <w:top w:val="none" w:sz="0" w:space="0" w:color="auto"/>
        <w:left w:val="none" w:sz="0" w:space="0" w:color="auto"/>
        <w:bottom w:val="none" w:sz="0" w:space="0" w:color="auto"/>
        <w:right w:val="none" w:sz="0" w:space="0" w:color="auto"/>
      </w:divBdr>
    </w:div>
    <w:div w:id="1977103290">
      <w:marLeft w:val="480"/>
      <w:marRight w:val="0"/>
      <w:marTop w:val="0"/>
      <w:marBottom w:val="0"/>
      <w:divBdr>
        <w:top w:val="none" w:sz="0" w:space="0" w:color="auto"/>
        <w:left w:val="none" w:sz="0" w:space="0" w:color="auto"/>
        <w:bottom w:val="none" w:sz="0" w:space="0" w:color="auto"/>
        <w:right w:val="none" w:sz="0" w:space="0" w:color="auto"/>
      </w:divBdr>
    </w:div>
    <w:div w:id="1978682925">
      <w:marLeft w:val="480"/>
      <w:marRight w:val="0"/>
      <w:marTop w:val="0"/>
      <w:marBottom w:val="0"/>
      <w:divBdr>
        <w:top w:val="none" w:sz="0" w:space="0" w:color="auto"/>
        <w:left w:val="none" w:sz="0" w:space="0" w:color="auto"/>
        <w:bottom w:val="none" w:sz="0" w:space="0" w:color="auto"/>
        <w:right w:val="none" w:sz="0" w:space="0" w:color="auto"/>
      </w:divBdr>
    </w:div>
    <w:div w:id="1979647797">
      <w:marLeft w:val="480"/>
      <w:marRight w:val="0"/>
      <w:marTop w:val="0"/>
      <w:marBottom w:val="0"/>
      <w:divBdr>
        <w:top w:val="none" w:sz="0" w:space="0" w:color="auto"/>
        <w:left w:val="none" w:sz="0" w:space="0" w:color="auto"/>
        <w:bottom w:val="none" w:sz="0" w:space="0" w:color="auto"/>
        <w:right w:val="none" w:sz="0" w:space="0" w:color="auto"/>
      </w:divBdr>
    </w:div>
    <w:div w:id="1990593128">
      <w:marLeft w:val="480"/>
      <w:marRight w:val="0"/>
      <w:marTop w:val="0"/>
      <w:marBottom w:val="0"/>
      <w:divBdr>
        <w:top w:val="none" w:sz="0" w:space="0" w:color="auto"/>
        <w:left w:val="none" w:sz="0" w:space="0" w:color="auto"/>
        <w:bottom w:val="none" w:sz="0" w:space="0" w:color="auto"/>
        <w:right w:val="none" w:sz="0" w:space="0" w:color="auto"/>
      </w:divBdr>
    </w:div>
    <w:div w:id="1994141892">
      <w:marLeft w:val="480"/>
      <w:marRight w:val="0"/>
      <w:marTop w:val="0"/>
      <w:marBottom w:val="0"/>
      <w:divBdr>
        <w:top w:val="none" w:sz="0" w:space="0" w:color="auto"/>
        <w:left w:val="none" w:sz="0" w:space="0" w:color="auto"/>
        <w:bottom w:val="none" w:sz="0" w:space="0" w:color="auto"/>
        <w:right w:val="none" w:sz="0" w:space="0" w:color="auto"/>
      </w:divBdr>
    </w:div>
    <w:div w:id="1994218260">
      <w:marLeft w:val="480"/>
      <w:marRight w:val="0"/>
      <w:marTop w:val="0"/>
      <w:marBottom w:val="0"/>
      <w:divBdr>
        <w:top w:val="none" w:sz="0" w:space="0" w:color="auto"/>
        <w:left w:val="none" w:sz="0" w:space="0" w:color="auto"/>
        <w:bottom w:val="none" w:sz="0" w:space="0" w:color="auto"/>
        <w:right w:val="none" w:sz="0" w:space="0" w:color="auto"/>
      </w:divBdr>
    </w:div>
    <w:div w:id="2001227764">
      <w:marLeft w:val="480"/>
      <w:marRight w:val="0"/>
      <w:marTop w:val="0"/>
      <w:marBottom w:val="0"/>
      <w:divBdr>
        <w:top w:val="none" w:sz="0" w:space="0" w:color="auto"/>
        <w:left w:val="none" w:sz="0" w:space="0" w:color="auto"/>
        <w:bottom w:val="none" w:sz="0" w:space="0" w:color="auto"/>
        <w:right w:val="none" w:sz="0" w:space="0" w:color="auto"/>
      </w:divBdr>
    </w:div>
    <w:div w:id="2001300549">
      <w:marLeft w:val="480"/>
      <w:marRight w:val="0"/>
      <w:marTop w:val="0"/>
      <w:marBottom w:val="0"/>
      <w:divBdr>
        <w:top w:val="none" w:sz="0" w:space="0" w:color="auto"/>
        <w:left w:val="none" w:sz="0" w:space="0" w:color="auto"/>
        <w:bottom w:val="none" w:sz="0" w:space="0" w:color="auto"/>
        <w:right w:val="none" w:sz="0" w:space="0" w:color="auto"/>
      </w:divBdr>
    </w:div>
    <w:div w:id="2004968247">
      <w:marLeft w:val="480"/>
      <w:marRight w:val="0"/>
      <w:marTop w:val="0"/>
      <w:marBottom w:val="0"/>
      <w:divBdr>
        <w:top w:val="none" w:sz="0" w:space="0" w:color="auto"/>
        <w:left w:val="none" w:sz="0" w:space="0" w:color="auto"/>
        <w:bottom w:val="none" w:sz="0" w:space="0" w:color="auto"/>
        <w:right w:val="none" w:sz="0" w:space="0" w:color="auto"/>
      </w:divBdr>
    </w:div>
    <w:div w:id="2007201336">
      <w:marLeft w:val="480"/>
      <w:marRight w:val="0"/>
      <w:marTop w:val="0"/>
      <w:marBottom w:val="0"/>
      <w:divBdr>
        <w:top w:val="none" w:sz="0" w:space="0" w:color="auto"/>
        <w:left w:val="none" w:sz="0" w:space="0" w:color="auto"/>
        <w:bottom w:val="none" w:sz="0" w:space="0" w:color="auto"/>
        <w:right w:val="none" w:sz="0" w:space="0" w:color="auto"/>
      </w:divBdr>
    </w:div>
    <w:div w:id="2008753365">
      <w:marLeft w:val="480"/>
      <w:marRight w:val="0"/>
      <w:marTop w:val="0"/>
      <w:marBottom w:val="0"/>
      <w:divBdr>
        <w:top w:val="none" w:sz="0" w:space="0" w:color="auto"/>
        <w:left w:val="none" w:sz="0" w:space="0" w:color="auto"/>
        <w:bottom w:val="none" w:sz="0" w:space="0" w:color="auto"/>
        <w:right w:val="none" w:sz="0" w:space="0" w:color="auto"/>
      </w:divBdr>
    </w:div>
    <w:div w:id="2010522808">
      <w:marLeft w:val="480"/>
      <w:marRight w:val="0"/>
      <w:marTop w:val="0"/>
      <w:marBottom w:val="0"/>
      <w:divBdr>
        <w:top w:val="none" w:sz="0" w:space="0" w:color="auto"/>
        <w:left w:val="none" w:sz="0" w:space="0" w:color="auto"/>
        <w:bottom w:val="none" w:sz="0" w:space="0" w:color="auto"/>
        <w:right w:val="none" w:sz="0" w:space="0" w:color="auto"/>
      </w:divBdr>
    </w:div>
    <w:div w:id="2010912613">
      <w:marLeft w:val="480"/>
      <w:marRight w:val="0"/>
      <w:marTop w:val="0"/>
      <w:marBottom w:val="0"/>
      <w:divBdr>
        <w:top w:val="none" w:sz="0" w:space="0" w:color="auto"/>
        <w:left w:val="none" w:sz="0" w:space="0" w:color="auto"/>
        <w:bottom w:val="none" w:sz="0" w:space="0" w:color="auto"/>
        <w:right w:val="none" w:sz="0" w:space="0" w:color="auto"/>
      </w:divBdr>
    </w:div>
    <w:div w:id="2017919691">
      <w:marLeft w:val="480"/>
      <w:marRight w:val="0"/>
      <w:marTop w:val="0"/>
      <w:marBottom w:val="0"/>
      <w:divBdr>
        <w:top w:val="none" w:sz="0" w:space="0" w:color="auto"/>
        <w:left w:val="none" w:sz="0" w:space="0" w:color="auto"/>
        <w:bottom w:val="none" w:sz="0" w:space="0" w:color="auto"/>
        <w:right w:val="none" w:sz="0" w:space="0" w:color="auto"/>
      </w:divBdr>
    </w:div>
    <w:div w:id="2017995260">
      <w:bodyDiv w:val="1"/>
      <w:marLeft w:val="0"/>
      <w:marRight w:val="0"/>
      <w:marTop w:val="0"/>
      <w:marBottom w:val="0"/>
      <w:divBdr>
        <w:top w:val="none" w:sz="0" w:space="0" w:color="auto"/>
        <w:left w:val="none" w:sz="0" w:space="0" w:color="auto"/>
        <w:bottom w:val="none" w:sz="0" w:space="0" w:color="auto"/>
        <w:right w:val="none" w:sz="0" w:space="0" w:color="auto"/>
      </w:divBdr>
    </w:div>
    <w:div w:id="2021736308">
      <w:marLeft w:val="480"/>
      <w:marRight w:val="0"/>
      <w:marTop w:val="0"/>
      <w:marBottom w:val="0"/>
      <w:divBdr>
        <w:top w:val="none" w:sz="0" w:space="0" w:color="auto"/>
        <w:left w:val="none" w:sz="0" w:space="0" w:color="auto"/>
        <w:bottom w:val="none" w:sz="0" w:space="0" w:color="auto"/>
        <w:right w:val="none" w:sz="0" w:space="0" w:color="auto"/>
      </w:divBdr>
    </w:div>
    <w:div w:id="2022272597">
      <w:marLeft w:val="480"/>
      <w:marRight w:val="0"/>
      <w:marTop w:val="0"/>
      <w:marBottom w:val="0"/>
      <w:divBdr>
        <w:top w:val="none" w:sz="0" w:space="0" w:color="auto"/>
        <w:left w:val="none" w:sz="0" w:space="0" w:color="auto"/>
        <w:bottom w:val="none" w:sz="0" w:space="0" w:color="auto"/>
        <w:right w:val="none" w:sz="0" w:space="0" w:color="auto"/>
      </w:divBdr>
    </w:div>
    <w:div w:id="2026521043">
      <w:marLeft w:val="480"/>
      <w:marRight w:val="0"/>
      <w:marTop w:val="0"/>
      <w:marBottom w:val="0"/>
      <w:divBdr>
        <w:top w:val="none" w:sz="0" w:space="0" w:color="auto"/>
        <w:left w:val="none" w:sz="0" w:space="0" w:color="auto"/>
        <w:bottom w:val="none" w:sz="0" w:space="0" w:color="auto"/>
        <w:right w:val="none" w:sz="0" w:space="0" w:color="auto"/>
      </w:divBdr>
    </w:div>
    <w:div w:id="2027515894">
      <w:marLeft w:val="480"/>
      <w:marRight w:val="0"/>
      <w:marTop w:val="0"/>
      <w:marBottom w:val="0"/>
      <w:divBdr>
        <w:top w:val="none" w:sz="0" w:space="0" w:color="auto"/>
        <w:left w:val="none" w:sz="0" w:space="0" w:color="auto"/>
        <w:bottom w:val="none" w:sz="0" w:space="0" w:color="auto"/>
        <w:right w:val="none" w:sz="0" w:space="0" w:color="auto"/>
      </w:divBdr>
    </w:div>
    <w:div w:id="2027828758">
      <w:marLeft w:val="480"/>
      <w:marRight w:val="0"/>
      <w:marTop w:val="0"/>
      <w:marBottom w:val="0"/>
      <w:divBdr>
        <w:top w:val="none" w:sz="0" w:space="0" w:color="auto"/>
        <w:left w:val="none" w:sz="0" w:space="0" w:color="auto"/>
        <w:bottom w:val="none" w:sz="0" w:space="0" w:color="auto"/>
        <w:right w:val="none" w:sz="0" w:space="0" w:color="auto"/>
      </w:divBdr>
    </w:div>
    <w:div w:id="2029526567">
      <w:marLeft w:val="480"/>
      <w:marRight w:val="0"/>
      <w:marTop w:val="0"/>
      <w:marBottom w:val="0"/>
      <w:divBdr>
        <w:top w:val="none" w:sz="0" w:space="0" w:color="auto"/>
        <w:left w:val="none" w:sz="0" w:space="0" w:color="auto"/>
        <w:bottom w:val="none" w:sz="0" w:space="0" w:color="auto"/>
        <w:right w:val="none" w:sz="0" w:space="0" w:color="auto"/>
      </w:divBdr>
    </w:div>
    <w:div w:id="2032533690">
      <w:marLeft w:val="480"/>
      <w:marRight w:val="0"/>
      <w:marTop w:val="0"/>
      <w:marBottom w:val="0"/>
      <w:divBdr>
        <w:top w:val="none" w:sz="0" w:space="0" w:color="auto"/>
        <w:left w:val="none" w:sz="0" w:space="0" w:color="auto"/>
        <w:bottom w:val="none" w:sz="0" w:space="0" w:color="auto"/>
        <w:right w:val="none" w:sz="0" w:space="0" w:color="auto"/>
      </w:divBdr>
    </w:div>
    <w:div w:id="2032604414">
      <w:marLeft w:val="480"/>
      <w:marRight w:val="0"/>
      <w:marTop w:val="0"/>
      <w:marBottom w:val="0"/>
      <w:divBdr>
        <w:top w:val="none" w:sz="0" w:space="0" w:color="auto"/>
        <w:left w:val="none" w:sz="0" w:space="0" w:color="auto"/>
        <w:bottom w:val="none" w:sz="0" w:space="0" w:color="auto"/>
        <w:right w:val="none" w:sz="0" w:space="0" w:color="auto"/>
      </w:divBdr>
    </w:div>
    <w:div w:id="2033920920">
      <w:marLeft w:val="480"/>
      <w:marRight w:val="0"/>
      <w:marTop w:val="0"/>
      <w:marBottom w:val="0"/>
      <w:divBdr>
        <w:top w:val="none" w:sz="0" w:space="0" w:color="auto"/>
        <w:left w:val="none" w:sz="0" w:space="0" w:color="auto"/>
        <w:bottom w:val="none" w:sz="0" w:space="0" w:color="auto"/>
        <w:right w:val="none" w:sz="0" w:space="0" w:color="auto"/>
      </w:divBdr>
    </w:div>
    <w:div w:id="2035571030">
      <w:marLeft w:val="480"/>
      <w:marRight w:val="0"/>
      <w:marTop w:val="0"/>
      <w:marBottom w:val="0"/>
      <w:divBdr>
        <w:top w:val="none" w:sz="0" w:space="0" w:color="auto"/>
        <w:left w:val="none" w:sz="0" w:space="0" w:color="auto"/>
        <w:bottom w:val="none" w:sz="0" w:space="0" w:color="auto"/>
        <w:right w:val="none" w:sz="0" w:space="0" w:color="auto"/>
      </w:divBdr>
    </w:div>
    <w:div w:id="2037733656">
      <w:marLeft w:val="480"/>
      <w:marRight w:val="0"/>
      <w:marTop w:val="0"/>
      <w:marBottom w:val="0"/>
      <w:divBdr>
        <w:top w:val="none" w:sz="0" w:space="0" w:color="auto"/>
        <w:left w:val="none" w:sz="0" w:space="0" w:color="auto"/>
        <w:bottom w:val="none" w:sz="0" w:space="0" w:color="auto"/>
        <w:right w:val="none" w:sz="0" w:space="0" w:color="auto"/>
      </w:divBdr>
    </w:div>
    <w:div w:id="2039234873">
      <w:marLeft w:val="480"/>
      <w:marRight w:val="0"/>
      <w:marTop w:val="0"/>
      <w:marBottom w:val="0"/>
      <w:divBdr>
        <w:top w:val="none" w:sz="0" w:space="0" w:color="auto"/>
        <w:left w:val="none" w:sz="0" w:space="0" w:color="auto"/>
        <w:bottom w:val="none" w:sz="0" w:space="0" w:color="auto"/>
        <w:right w:val="none" w:sz="0" w:space="0" w:color="auto"/>
      </w:divBdr>
    </w:div>
    <w:div w:id="2039620934">
      <w:marLeft w:val="480"/>
      <w:marRight w:val="0"/>
      <w:marTop w:val="0"/>
      <w:marBottom w:val="0"/>
      <w:divBdr>
        <w:top w:val="none" w:sz="0" w:space="0" w:color="auto"/>
        <w:left w:val="none" w:sz="0" w:space="0" w:color="auto"/>
        <w:bottom w:val="none" w:sz="0" w:space="0" w:color="auto"/>
        <w:right w:val="none" w:sz="0" w:space="0" w:color="auto"/>
      </w:divBdr>
    </w:div>
    <w:div w:id="2040351801">
      <w:marLeft w:val="480"/>
      <w:marRight w:val="0"/>
      <w:marTop w:val="0"/>
      <w:marBottom w:val="0"/>
      <w:divBdr>
        <w:top w:val="none" w:sz="0" w:space="0" w:color="auto"/>
        <w:left w:val="none" w:sz="0" w:space="0" w:color="auto"/>
        <w:bottom w:val="none" w:sz="0" w:space="0" w:color="auto"/>
        <w:right w:val="none" w:sz="0" w:space="0" w:color="auto"/>
      </w:divBdr>
    </w:div>
    <w:div w:id="2040929381">
      <w:marLeft w:val="480"/>
      <w:marRight w:val="0"/>
      <w:marTop w:val="0"/>
      <w:marBottom w:val="0"/>
      <w:divBdr>
        <w:top w:val="none" w:sz="0" w:space="0" w:color="auto"/>
        <w:left w:val="none" w:sz="0" w:space="0" w:color="auto"/>
        <w:bottom w:val="none" w:sz="0" w:space="0" w:color="auto"/>
        <w:right w:val="none" w:sz="0" w:space="0" w:color="auto"/>
      </w:divBdr>
    </w:div>
    <w:div w:id="2042513092">
      <w:bodyDiv w:val="1"/>
      <w:marLeft w:val="0"/>
      <w:marRight w:val="0"/>
      <w:marTop w:val="0"/>
      <w:marBottom w:val="0"/>
      <w:divBdr>
        <w:top w:val="none" w:sz="0" w:space="0" w:color="auto"/>
        <w:left w:val="none" w:sz="0" w:space="0" w:color="auto"/>
        <w:bottom w:val="none" w:sz="0" w:space="0" w:color="auto"/>
        <w:right w:val="none" w:sz="0" w:space="0" w:color="auto"/>
      </w:divBdr>
    </w:div>
    <w:div w:id="2043748709">
      <w:marLeft w:val="480"/>
      <w:marRight w:val="0"/>
      <w:marTop w:val="0"/>
      <w:marBottom w:val="0"/>
      <w:divBdr>
        <w:top w:val="none" w:sz="0" w:space="0" w:color="auto"/>
        <w:left w:val="none" w:sz="0" w:space="0" w:color="auto"/>
        <w:bottom w:val="none" w:sz="0" w:space="0" w:color="auto"/>
        <w:right w:val="none" w:sz="0" w:space="0" w:color="auto"/>
      </w:divBdr>
    </w:div>
    <w:div w:id="2045402627">
      <w:marLeft w:val="480"/>
      <w:marRight w:val="0"/>
      <w:marTop w:val="0"/>
      <w:marBottom w:val="0"/>
      <w:divBdr>
        <w:top w:val="none" w:sz="0" w:space="0" w:color="auto"/>
        <w:left w:val="none" w:sz="0" w:space="0" w:color="auto"/>
        <w:bottom w:val="none" w:sz="0" w:space="0" w:color="auto"/>
        <w:right w:val="none" w:sz="0" w:space="0" w:color="auto"/>
      </w:divBdr>
    </w:div>
    <w:div w:id="2045521830">
      <w:marLeft w:val="480"/>
      <w:marRight w:val="0"/>
      <w:marTop w:val="0"/>
      <w:marBottom w:val="0"/>
      <w:divBdr>
        <w:top w:val="none" w:sz="0" w:space="0" w:color="auto"/>
        <w:left w:val="none" w:sz="0" w:space="0" w:color="auto"/>
        <w:bottom w:val="none" w:sz="0" w:space="0" w:color="auto"/>
        <w:right w:val="none" w:sz="0" w:space="0" w:color="auto"/>
      </w:divBdr>
    </w:div>
    <w:div w:id="2048294172">
      <w:marLeft w:val="480"/>
      <w:marRight w:val="0"/>
      <w:marTop w:val="0"/>
      <w:marBottom w:val="0"/>
      <w:divBdr>
        <w:top w:val="none" w:sz="0" w:space="0" w:color="auto"/>
        <w:left w:val="none" w:sz="0" w:space="0" w:color="auto"/>
        <w:bottom w:val="none" w:sz="0" w:space="0" w:color="auto"/>
        <w:right w:val="none" w:sz="0" w:space="0" w:color="auto"/>
      </w:divBdr>
    </w:div>
    <w:div w:id="2049135505">
      <w:marLeft w:val="480"/>
      <w:marRight w:val="0"/>
      <w:marTop w:val="0"/>
      <w:marBottom w:val="0"/>
      <w:divBdr>
        <w:top w:val="none" w:sz="0" w:space="0" w:color="auto"/>
        <w:left w:val="none" w:sz="0" w:space="0" w:color="auto"/>
        <w:bottom w:val="none" w:sz="0" w:space="0" w:color="auto"/>
        <w:right w:val="none" w:sz="0" w:space="0" w:color="auto"/>
      </w:divBdr>
    </w:div>
    <w:div w:id="2049600339">
      <w:bodyDiv w:val="1"/>
      <w:marLeft w:val="0"/>
      <w:marRight w:val="0"/>
      <w:marTop w:val="0"/>
      <w:marBottom w:val="0"/>
      <w:divBdr>
        <w:top w:val="none" w:sz="0" w:space="0" w:color="auto"/>
        <w:left w:val="none" w:sz="0" w:space="0" w:color="auto"/>
        <w:bottom w:val="none" w:sz="0" w:space="0" w:color="auto"/>
        <w:right w:val="none" w:sz="0" w:space="0" w:color="auto"/>
      </w:divBdr>
    </w:div>
    <w:div w:id="2050064036">
      <w:marLeft w:val="480"/>
      <w:marRight w:val="0"/>
      <w:marTop w:val="0"/>
      <w:marBottom w:val="0"/>
      <w:divBdr>
        <w:top w:val="none" w:sz="0" w:space="0" w:color="auto"/>
        <w:left w:val="none" w:sz="0" w:space="0" w:color="auto"/>
        <w:bottom w:val="none" w:sz="0" w:space="0" w:color="auto"/>
        <w:right w:val="none" w:sz="0" w:space="0" w:color="auto"/>
      </w:divBdr>
    </w:div>
    <w:div w:id="2053726607">
      <w:marLeft w:val="480"/>
      <w:marRight w:val="0"/>
      <w:marTop w:val="0"/>
      <w:marBottom w:val="0"/>
      <w:divBdr>
        <w:top w:val="none" w:sz="0" w:space="0" w:color="auto"/>
        <w:left w:val="none" w:sz="0" w:space="0" w:color="auto"/>
        <w:bottom w:val="none" w:sz="0" w:space="0" w:color="auto"/>
        <w:right w:val="none" w:sz="0" w:space="0" w:color="auto"/>
      </w:divBdr>
    </w:div>
    <w:div w:id="2053771468">
      <w:marLeft w:val="480"/>
      <w:marRight w:val="0"/>
      <w:marTop w:val="0"/>
      <w:marBottom w:val="0"/>
      <w:divBdr>
        <w:top w:val="none" w:sz="0" w:space="0" w:color="auto"/>
        <w:left w:val="none" w:sz="0" w:space="0" w:color="auto"/>
        <w:bottom w:val="none" w:sz="0" w:space="0" w:color="auto"/>
        <w:right w:val="none" w:sz="0" w:space="0" w:color="auto"/>
      </w:divBdr>
    </w:div>
    <w:div w:id="2056662021">
      <w:marLeft w:val="480"/>
      <w:marRight w:val="0"/>
      <w:marTop w:val="0"/>
      <w:marBottom w:val="0"/>
      <w:divBdr>
        <w:top w:val="none" w:sz="0" w:space="0" w:color="auto"/>
        <w:left w:val="none" w:sz="0" w:space="0" w:color="auto"/>
        <w:bottom w:val="none" w:sz="0" w:space="0" w:color="auto"/>
        <w:right w:val="none" w:sz="0" w:space="0" w:color="auto"/>
      </w:divBdr>
    </w:div>
    <w:div w:id="2056855737">
      <w:marLeft w:val="480"/>
      <w:marRight w:val="0"/>
      <w:marTop w:val="0"/>
      <w:marBottom w:val="0"/>
      <w:divBdr>
        <w:top w:val="none" w:sz="0" w:space="0" w:color="auto"/>
        <w:left w:val="none" w:sz="0" w:space="0" w:color="auto"/>
        <w:bottom w:val="none" w:sz="0" w:space="0" w:color="auto"/>
        <w:right w:val="none" w:sz="0" w:space="0" w:color="auto"/>
      </w:divBdr>
    </w:div>
    <w:div w:id="2058894984">
      <w:marLeft w:val="480"/>
      <w:marRight w:val="0"/>
      <w:marTop w:val="0"/>
      <w:marBottom w:val="0"/>
      <w:divBdr>
        <w:top w:val="none" w:sz="0" w:space="0" w:color="auto"/>
        <w:left w:val="none" w:sz="0" w:space="0" w:color="auto"/>
        <w:bottom w:val="none" w:sz="0" w:space="0" w:color="auto"/>
        <w:right w:val="none" w:sz="0" w:space="0" w:color="auto"/>
      </w:divBdr>
    </w:div>
    <w:div w:id="2059042025">
      <w:marLeft w:val="480"/>
      <w:marRight w:val="0"/>
      <w:marTop w:val="0"/>
      <w:marBottom w:val="0"/>
      <w:divBdr>
        <w:top w:val="none" w:sz="0" w:space="0" w:color="auto"/>
        <w:left w:val="none" w:sz="0" w:space="0" w:color="auto"/>
        <w:bottom w:val="none" w:sz="0" w:space="0" w:color="auto"/>
        <w:right w:val="none" w:sz="0" w:space="0" w:color="auto"/>
      </w:divBdr>
    </w:div>
    <w:div w:id="2059157080">
      <w:marLeft w:val="480"/>
      <w:marRight w:val="0"/>
      <w:marTop w:val="0"/>
      <w:marBottom w:val="0"/>
      <w:divBdr>
        <w:top w:val="none" w:sz="0" w:space="0" w:color="auto"/>
        <w:left w:val="none" w:sz="0" w:space="0" w:color="auto"/>
        <w:bottom w:val="none" w:sz="0" w:space="0" w:color="auto"/>
        <w:right w:val="none" w:sz="0" w:space="0" w:color="auto"/>
      </w:divBdr>
    </w:div>
    <w:div w:id="2061005116">
      <w:marLeft w:val="480"/>
      <w:marRight w:val="0"/>
      <w:marTop w:val="0"/>
      <w:marBottom w:val="0"/>
      <w:divBdr>
        <w:top w:val="none" w:sz="0" w:space="0" w:color="auto"/>
        <w:left w:val="none" w:sz="0" w:space="0" w:color="auto"/>
        <w:bottom w:val="none" w:sz="0" w:space="0" w:color="auto"/>
        <w:right w:val="none" w:sz="0" w:space="0" w:color="auto"/>
      </w:divBdr>
    </w:div>
    <w:div w:id="2061393407">
      <w:marLeft w:val="480"/>
      <w:marRight w:val="0"/>
      <w:marTop w:val="0"/>
      <w:marBottom w:val="0"/>
      <w:divBdr>
        <w:top w:val="none" w:sz="0" w:space="0" w:color="auto"/>
        <w:left w:val="none" w:sz="0" w:space="0" w:color="auto"/>
        <w:bottom w:val="none" w:sz="0" w:space="0" w:color="auto"/>
        <w:right w:val="none" w:sz="0" w:space="0" w:color="auto"/>
      </w:divBdr>
    </w:div>
    <w:div w:id="2061780156">
      <w:marLeft w:val="480"/>
      <w:marRight w:val="0"/>
      <w:marTop w:val="0"/>
      <w:marBottom w:val="0"/>
      <w:divBdr>
        <w:top w:val="none" w:sz="0" w:space="0" w:color="auto"/>
        <w:left w:val="none" w:sz="0" w:space="0" w:color="auto"/>
        <w:bottom w:val="none" w:sz="0" w:space="0" w:color="auto"/>
        <w:right w:val="none" w:sz="0" w:space="0" w:color="auto"/>
      </w:divBdr>
    </w:div>
    <w:div w:id="2062095674">
      <w:marLeft w:val="480"/>
      <w:marRight w:val="0"/>
      <w:marTop w:val="0"/>
      <w:marBottom w:val="0"/>
      <w:divBdr>
        <w:top w:val="none" w:sz="0" w:space="0" w:color="auto"/>
        <w:left w:val="none" w:sz="0" w:space="0" w:color="auto"/>
        <w:bottom w:val="none" w:sz="0" w:space="0" w:color="auto"/>
        <w:right w:val="none" w:sz="0" w:space="0" w:color="auto"/>
      </w:divBdr>
    </w:div>
    <w:div w:id="2062361682">
      <w:bodyDiv w:val="1"/>
      <w:marLeft w:val="0"/>
      <w:marRight w:val="0"/>
      <w:marTop w:val="0"/>
      <w:marBottom w:val="0"/>
      <w:divBdr>
        <w:top w:val="none" w:sz="0" w:space="0" w:color="auto"/>
        <w:left w:val="none" w:sz="0" w:space="0" w:color="auto"/>
        <w:bottom w:val="none" w:sz="0" w:space="0" w:color="auto"/>
        <w:right w:val="none" w:sz="0" w:space="0" w:color="auto"/>
      </w:divBdr>
    </w:div>
    <w:div w:id="2064910183">
      <w:marLeft w:val="480"/>
      <w:marRight w:val="0"/>
      <w:marTop w:val="0"/>
      <w:marBottom w:val="0"/>
      <w:divBdr>
        <w:top w:val="none" w:sz="0" w:space="0" w:color="auto"/>
        <w:left w:val="none" w:sz="0" w:space="0" w:color="auto"/>
        <w:bottom w:val="none" w:sz="0" w:space="0" w:color="auto"/>
        <w:right w:val="none" w:sz="0" w:space="0" w:color="auto"/>
      </w:divBdr>
    </w:div>
    <w:div w:id="2065326508">
      <w:marLeft w:val="480"/>
      <w:marRight w:val="0"/>
      <w:marTop w:val="0"/>
      <w:marBottom w:val="0"/>
      <w:divBdr>
        <w:top w:val="none" w:sz="0" w:space="0" w:color="auto"/>
        <w:left w:val="none" w:sz="0" w:space="0" w:color="auto"/>
        <w:bottom w:val="none" w:sz="0" w:space="0" w:color="auto"/>
        <w:right w:val="none" w:sz="0" w:space="0" w:color="auto"/>
      </w:divBdr>
    </w:div>
    <w:div w:id="2065792339">
      <w:marLeft w:val="480"/>
      <w:marRight w:val="0"/>
      <w:marTop w:val="0"/>
      <w:marBottom w:val="0"/>
      <w:divBdr>
        <w:top w:val="none" w:sz="0" w:space="0" w:color="auto"/>
        <w:left w:val="none" w:sz="0" w:space="0" w:color="auto"/>
        <w:bottom w:val="none" w:sz="0" w:space="0" w:color="auto"/>
        <w:right w:val="none" w:sz="0" w:space="0" w:color="auto"/>
      </w:divBdr>
    </w:div>
    <w:div w:id="2066098996">
      <w:marLeft w:val="480"/>
      <w:marRight w:val="0"/>
      <w:marTop w:val="0"/>
      <w:marBottom w:val="0"/>
      <w:divBdr>
        <w:top w:val="none" w:sz="0" w:space="0" w:color="auto"/>
        <w:left w:val="none" w:sz="0" w:space="0" w:color="auto"/>
        <w:bottom w:val="none" w:sz="0" w:space="0" w:color="auto"/>
        <w:right w:val="none" w:sz="0" w:space="0" w:color="auto"/>
      </w:divBdr>
    </w:div>
    <w:div w:id="2068920522">
      <w:marLeft w:val="480"/>
      <w:marRight w:val="0"/>
      <w:marTop w:val="0"/>
      <w:marBottom w:val="0"/>
      <w:divBdr>
        <w:top w:val="none" w:sz="0" w:space="0" w:color="auto"/>
        <w:left w:val="none" w:sz="0" w:space="0" w:color="auto"/>
        <w:bottom w:val="none" w:sz="0" w:space="0" w:color="auto"/>
        <w:right w:val="none" w:sz="0" w:space="0" w:color="auto"/>
      </w:divBdr>
    </w:div>
    <w:div w:id="2071077551">
      <w:marLeft w:val="480"/>
      <w:marRight w:val="0"/>
      <w:marTop w:val="0"/>
      <w:marBottom w:val="0"/>
      <w:divBdr>
        <w:top w:val="none" w:sz="0" w:space="0" w:color="auto"/>
        <w:left w:val="none" w:sz="0" w:space="0" w:color="auto"/>
        <w:bottom w:val="none" w:sz="0" w:space="0" w:color="auto"/>
        <w:right w:val="none" w:sz="0" w:space="0" w:color="auto"/>
      </w:divBdr>
    </w:div>
    <w:div w:id="2074311863">
      <w:marLeft w:val="480"/>
      <w:marRight w:val="0"/>
      <w:marTop w:val="0"/>
      <w:marBottom w:val="0"/>
      <w:divBdr>
        <w:top w:val="none" w:sz="0" w:space="0" w:color="auto"/>
        <w:left w:val="none" w:sz="0" w:space="0" w:color="auto"/>
        <w:bottom w:val="none" w:sz="0" w:space="0" w:color="auto"/>
        <w:right w:val="none" w:sz="0" w:space="0" w:color="auto"/>
      </w:divBdr>
    </w:div>
    <w:div w:id="2081710720">
      <w:marLeft w:val="480"/>
      <w:marRight w:val="0"/>
      <w:marTop w:val="0"/>
      <w:marBottom w:val="0"/>
      <w:divBdr>
        <w:top w:val="none" w:sz="0" w:space="0" w:color="auto"/>
        <w:left w:val="none" w:sz="0" w:space="0" w:color="auto"/>
        <w:bottom w:val="none" w:sz="0" w:space="0" w:color="auto"/>
        <w:right w:val="none" w:sz="0" w:space="0" w:color="auto"/>
      </w:divBdr>
    </w:div>
    <w:div w:id="2081832362">
      <w:marLeft w:val="480"/>
      <w:marRight w:val="0"/>
      <w:marTop w:val="0"/>
      <w:marBottom w:val="0"/>
      <w:divBdr>
        <w:top w:val="none" w:sz="0" w:space="0" w:color="auto"/>
        <w:left w:val="none" w:sz="0" w:space="0" w:color="auto"/>
        <w:bottom w:val="none" w:sz="0" w:space="0" w:color="auto"/>
        <w:right w:val="none" w:sz="0" w:space="0" w:color="auto"/>
      </w:divBdr>
    </w:div>
    <w:div w:id="2085833519">
      <w:marLeft w:val="480"/>
      <w:marRight w:val="0"/>
      <w:marTop w:val="0"/>
      <w:marBottom w:val="0"/>
      <w:divBdr>
        <w:top w:val="none" w:sz="0" w:space="0" w:color="auto"/>
        <w:left w:val="none" w:sz="0" w:space="0" w:color="auto"/>
        <w:bottom w:val="none" w:sz="0" w:space="0" w:color="auto"/>
        <w:right w:val="none" w:sz="0" w:space="0" w:color="auto"/>
      </w:divBdr>
    </w:div>
    <w:div w:id="2086537113">
      <w:marLeft w:val="480"/>
      <w:marRight w:val="0"/>
      <w:marTop w:val="0"/>
      <w:marBottom w:val="0"/>
      <w:divBdr>
        <w:top w:val="none" w:sz="0" w:space="0" w:color="auto"/>
        <w:left w:val="none" w:sz="0" w:space="0" w:color="auto"/>
        <w:bottom w:val="none" w:sz="0" w:space="0" w:color="auto"/>
        <w:right w:val="none" w:sz="0" w:space="0" w:color="auto"/>
      </w:divBdr>
    </w:div>
    <w:div w:id="2086566831">
      <w:marLeft w:val="480"/>
      <w:marRight w:val="0"/>
      <w:marTop w:val="0"/>
      <w:marBottom w:val="0"/>
      <w:divBdr>
        <w:top w:val="none" w:sz="0" w:space="0" w:color="auto"/>
        <w:left w:val="none" w:sz="0" w:space="0" w:color="auto"/>
        <w:bottom w:val="none" w:sz="0" w:space="0" w:color="auto"/>
        <w:right w:val="none" w:sz="0" w:space="0" w:color="auto"/>
      </w:divBdr>
    </w:div>
    <w:div w:id="2086687395">
      <w:bodyDiv w:val="1"/>
      <w:marLeft w:val="0"/>
      <w:marRight w:val="0"/>
      <w:marTop w:val="0"/>
      <w:marBottom w:val="0"/>
      <w:divBdr>
        <w:top w:val="none" w:sz="0" w:space="0" w:color="auto"/>
        <w:left w:val="none" w:sz="0" w:space="0" w:color="auto"/>
        <w:bottom w:val="none" w:sz="0" w:space="0" w:color="auto"/>
        <w:right w:val="none" w:sz="0" w:space="0" w:color="auto"/>
      </w:divBdr>
    </w:div>
    <w:div w:id="2087149638">
      <w:marLeft w:val="480"/>
      <w:marRight w:val="0"/>
      <w:marTop w:val="0"/>
      <w:marBottom w:val="0"/>
      <w:divBdr>
        <w:top w:val="none" w:sz="0" w:space="0" w:color="auto"/>
        <w:left w:val="none" w:sz="0" w:space="0" w:color="auto"/>
        <w:bottom w:val="none" w:sz="0" w:space="0" w:color="auto"/>
        <w:right w:val="none" w:sz="0" w:space="0" w:color="auto"/>
      </w:divBdr>
    </w:div>
    <w:div w:id="2090729775">
      <w:marLeft w:val="480"/>
      <w:marRight w:val="0"/>
      <w:marTop w:val="0"/>
      <w:marBottom w:val="0"/>
      <w:divBdr>
        <w:top w:val="none" w:sz="0" w:space="0" w:color="auto"/>
        <w:left w:val="none" w:sz="0" w:space="0" w:color="auto"/>
        <w:bottom w:val="none" w:sz="0" w:space="0" w:color="auto"/>
        <w:right w:val="none" w:sz="0" w:space="0" w:color="auto"/>
      </w:divBdr>
    </w:div>
    <w:div w:id="2091610539">
      <w:marLeft w:val="480"/>
      <w:marRight w:val="0"/>
      <w:marTop w:val="0"/>
      <w:marBottom w:val="0"/>
      <w:divBdr>
        <w:top w:val="none" w:sz="0" w:space="0" w:color="auto"/>
        <w:left w:val="none" w:sz="0" w:space="0" w:color="auto"/>
        <w:bottom w:val="none" w:sz="0" w:space="0" w:color="auto"/>
        <w:right w:val="none" w:sz="0" w:space="0" w:color="auto"/>
      </w:divBdr>
    </w:div>
    <w:div w:id="2092772035">
      <w:marLeft w:val="480"/>
      <w:marRight w:val="0"/>
      <w:marTop w:val="0"/>
      <w:marBottom w:val="0"/>
      <w:divBdr>
        <w:top w:val="none" w:sz="0" w:space="0" w:color="auto"/>
        <w:left w:val="none" w:sz="0" w:space="0" w:color="auto"/>
        <w:bottom w:val="none" w:sz="0" w:space="0" w:color="auto"/>
        <w:right w:val="none" w:sz="0" w:space="0" w:color="auto"/>
      </w:divBdr>
    </w:div>
    <w:div w:id="2096583073">
      <w:marLeft w:val="480"/>
      <w:marRight w:val="0"/>
      <w:marTop w:val="0"/>
      <w:marBottom w:val="0"/>
      <w:divBdr>
        <w:top w:val="none" w:sz="0" w:space="0" w:color="auto"/>
        <w:left w:val="none" w:sz="0" w:space="0" w:color="auto"/>
        <w:bottom w:val="none" w:sz="0" w:space="0" w:color="auto"/>
        <w:right w:val="none" w:sz="0" w:space="0" w:color="auto"/>
      </w:divBdr>
    </w:div>
    <w:div w:id="2099668622">
      <w:marLeft w:val="480"/>
      <w:marRight w:val="0"/>
      <w:marTop w:val="0"/>
      <w:marBottom w:val="0"/>
      <w:divBdr>
        <w:top w:val="none" w:sz="0" w:space="0" w:color="auto"/>
        <w:left w:val="none" w:sz="0" w:space="0" w:color="auto"/>
        <w:bottom w:val="none" w:sz="0" w:space="0" w:color="auto"/>
        <w:right w:val="none" w:sz="0" w:space="0" w:color="auto"/>
      </w:divBdr>
    </w:div>
    <w:div w:id="2100175423">
      <w:marLeft w:val="480"/>
      <w:marRight w:val="0"/>
      <w:marTop w:val="0"/>
      <w:marBottom w:val="0"/>
      <w:divBdr>
        <w:top w:val="none" w:sz="0" w:space="0" w:color="auto"/>
        <w:left w:val="none" w:sz="0" w:space="0" w:color="auto"/>
        <w:bottom w:val="none" w:sz="0" w:space="0" w:color="auto"/>
        <w:right w:val="none" w:sz="0" w:space="0" w:color="auto"/>
      </w:divBdr>
    </w:div>
    <w:div w:id="2100364850">
      <w:marLeft w:val="480"/>
      <w:marRight w:val="0"/>
      <w:marTop w:val="0"/>
      <w:marBottom w:val="0"/>
      <w:divBdr>
        <w:top w:val="none" w:sz="0" w:space="0" w:color="auto"/>
        <w:left w:val="none" w:sz="0" w:space="0" w:color="auto"/>
        <w:bottom w:val="none" w:sz="0" w:space="0" w:color="auto"/>
        <w:right w:val="none" w:sz="0" w:space="0" w:color="auto"/>
      </w:divBdr>
    </w:div>
    <w:div w:id="2101561286">
      <w:marLeft w:val="480"/>
      <w:marRight w:val="0"/>
      <w:marTop w:val="0"/>
      <w:marBottom w:val="0"/>
      <w:divBdr>
        <w:top w:val="none" w:sz="0" w:space="0" w:color="auto"/>
        <w:left w:val="none" w:sz="0" w:space="0" w:color="auto"/>
        <w:bottom w:val="none" w:sz="0" w:space="0" w:color="auto"/>
        <w:right w:val="none" w:sz="0" w:space="0" w:color="auto"/>
      </w:divBdr>
    </w:div>
    <w:div w:id="2105298765">
      <w:marLeft w:val="480"/>
      <w:marRight w:val="0"/>
      <w:marTop w:val="0"/>
      <w:marBottom w:val="0"/>
      <w:divBdr>
        <w:top w:val="none" w:sz="0" w:space="0" w:color="auto"/>
        <w:left w:val="none" w:sz="0" w:space="0" w:color="auto"/>
        <w:bottom w:val="none" w:sz="0" w:space="0" w:color="auto"/>
        <w:right w:val="none" w:sz="0" w:space="0" w:color="auto"/>
      </w:divBdr>
    </w:div>
    <w:div w:id="2109884964">
      <w:marLeft w:val="480"/>
      <w:marRight w:val="0"/>
      <w:marTop w:val="0"/>
      <w:marBottom w:val="0"/>
      <w:divBdr>
        <w:top w:val="none" w:sz="0" w:space="0" w:color="auto"/>
        <w:left w:val="none" w:sz="0" w:space="0" w:color="auto"/>
        <w:bottom w:val="none" w:sz="0" w:space="0" w:color="auto"/>
        <w:right w:val="none" w:sz="0" w:space="0" w:color="auto"/>
      </w:divBdr>
    </w:div>
    <w:div w:id="2113430580">
      <w:marLeft w:val="480"/>
      <w:marRight w:val="0"/>
      <w:marTop w:val="0"/>
      <w:marBottom w:val="0"/>
      <w:divBdr>
        <w:top w:val="none" w:sz="0" w:space="0" w:color="auto"/>
        <w:left w:val="none" w:sz="0" w:space="0" w:color="auto"/>
        <w:bottom w:val="none" w:sz="0" w:space="0" w:color="auto"/>
        <w:right w:val="none" w:sz="0" w:space="0" w:color="auto"/>
      </w:divBdr>
    </w:div>
    <w:div w:id="2114133395">
      <w:marLeft w:val="480"/>
      <w:marRight w:val="0"/>
      <w:marTop w:val="0"/>
      <w:marBottom w:val="0"/>
      <w:divBdr>
        <w:top w:val="none" w:sz="0" w:space="0" w:color="auto"/>
        <w:left w:val="none" w:sz="0" w:space="0" w:color="auto"/>
        <w:bottom w:val="none" w:sz="0" w:space="0" w:color="auto"/>
        <w:right w:val="none" w:sz="0" w:space="0" w:color="auto"/>
      </w:divBdr>
    </w:div>
    <w:div w:id="2125422723">
      <w:marLeft w:val="480"/>
      <w:marRight w:val="0"/>
      <w:marTop w:val="0"/>
      <w:marBottom w:val="0"/>
      <w:divBdr>
        <w:top w:val="none" w:sz="0" w:space="0" w:color="auto"/>
        <w:left w:val="none" w:sz="0" w:space="0" w:color="auto"/>
        <w:bottom w:val="none" w:sz="0" w:space="0" w:color="auto"/>
        <w:right w:val="none" w:sz="0" w:space="0" w:color="auto"/>
      </w:divBdr>
    </w:div>
    <w:div w:id="2127460768">
      <w:marLeft w:val="480"/>
      <w:marRight w:val="0"/>
      <w:marTop w:val="0"/>
      <w:marBottom w:val="0"/>
      <w:divBdr>
        <w:top w:val="none" w:sz="0" w:space="0" w:color="auto"/>
        <w:left w:val="none" w:sz="0" w:space="0" w:color="auto"/>
        <w:bottom w:val="none" w:sz="0" w:space="0" w:color="auto"/>
        <w:right w:val="none" w:sz="0" w:space="0" w:color="auto"/>
      </w:divBdr>
    </w:div>
    <w:div w:id="2129082334">
      <w:marLeft w:val="480"/>
      <w:marRight w:val="0"/>
      <w:marTop w:val="0"/>
      <w:marBottom w:val="0"/>
      <w:divBdr>
        <w:top w:val="none" w:sz="0" w:space="0" w:color="auto"/>
        <w:left w:val="none" w:sz="0" w:space="0" w:color="auto"/>
        <w:bottom w:val="none" w:sz="0" w:space="0" w:color="auto"/>
        <w:right w:val="none" w:sz="0" w:space="0" w:color="auto"/>
      </w:divBdr>
    </w:div>
    <w:div w:id="2130968719">
      <w:marLeft w:val="480"/>
      <w:marRight w:val="0"/>
      <w:marTop w:val="0"/>
      <w:marBottom w:val="0"/>
      <w:divBdr>
        <w:top w:val="none" w:sz="0" w:space="0" w:color="auto"/>
        <w:left w:val="none" w:sz="0" w:space="0" w:color="auto"/>
        <w:bottom w:val="none" w:sz="0" w:space="0" w:color="auto"/>
        <w:right w:val="none" w:sz="0" w:space="0" w:color="auto"/>
      </w:divBdr>
    </w:div>
    <w:div w:id="2131849598">
      <w:marLeft w:val="480"/>
      <w:marRight w:val="0"/>
      <w:marTop w:val="0"/>
      <w:marBottom w:val="0"/>
      <w:divBdr>
        <w:top w:val="none" w:sz="0" w:space="0" w:color="auto"/>
        <w:left w:val="none" w:sz="0" w:space="0" w:color="auto"/>
        <w:bottom w:val="none" w:sz="0" w:space="0" w:color="auto"/>
        <w:right w:val="none" w:sz="0" w:space="0" w:color="auto"/>
      </w:divBdr>
    </w:div>
    <w:div w:id="2135518076">
      <w:bodyDiv w:val="1"/>
      <w:marLeft w:val="0"/>
      <w:marRight w:val="0"/>
      <w:marTop w:val="0"/>
      <w:marBottom w:val="0"/>
      <w:divBdr>
        <w:top w:val="none" w:sz="0" w:space="0" w:color="auto"/>
        <w:left w:val="none" w:sz="0" w:space="0" w:color="auto"/>
        <w:bottom w:val="none" w:sz="0" w:space="0" w:color="auto"/>
        <w:right w:val="none" w:sz="0" w:space="0" w:color="auto"/>
      </w:divBdr>
    </w:div>
    <w:div w:id="2139446213">
      <w:marLeft w:val="480"/>
      <w:marRight w:val="0"/>
      <w:marTop w:val="0"/>
      <w:marBottom w:val="0"/>
      <w:divBdr>
        <w:top w:val="none" w:sz="0" w:space="0" w:color="auto"/>
        <w:left w:val="none" w:sz="0" w:space="0" w:color="auto"/>
        <w:bottom w:val="none" w:sz="0" w:space="0" w:color="auto"/>
        <w:right w:val="none" w:sz="0" w:space="0" w:color="auto"/>
      </w:divBdr>
    </w:div>
    <w:div w:id="2145731294">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CDB8CBB5FCA49629E1CA592E812EC8C"/>
        <w:category>
          <w:name w:val="General"/>
          <w:gallery w:val="placeholder"/>
        </w:category>
        <w:types>
          <w:type w:val="bbPlcHdr"/>
        </w:types>
        <w:behaviors>
          <w:behavior w:val="content"/>
        </w:behaviors>
        <w:guid w:val="{B8E8ED84-770C-469F-937E-C050CAAEFB5C}"/>
      </w:docPartPr>
      <w:docPartBody>
        <w:p w:rsidR="003025DA" w:rsidRDefault="007471E5" w:rsidP="007471E5">
          <w:pPr>
            <w:pStyle w:val="ACDB8CBB5FCA49629E1CA592E812EC8C"/>
          </w:pPr>
          <w:r w:rsidRPr="0051268F">
            <w:rPr>
              <w:rStyle w:val="Textodelmarcadordeposicin"/>
            </w:rPr>
            <w:t>Haga clic o pulse aquí para escribir texto.</w:t>
          </w:r>
        </w:p>
      </w:docPartBody>
    </w:docPart>
    <w:docPart>
      <w:docPartPr>
        <w:name w:val="A4001F45133F45AE8176B3182A4A89F4"/>
        <w:category>
          <w:name w:val="General"/>
          <w:gallery w:val="placeholder"/>
        </w:category>
        <w:types>
          <w:type w:val="bbPlcHdr"/>
        </w:types>
        <w:behaviors>
          <w:behavior w:val="content"/>
        </w:behaviors>
        <w:guid w:val="{C171BABC-6920-46FF-8D84-8D852B8B5FFD}"/>
      </w:docPartPr>
      <w:docPartBody>
        <w:p w:rsidR="003025DA" w:rsidRDefault="007471E5" w:rsidP="007471E5">
          <w:pPr>
            <w:pStyle w:val="A4001F45133F45AE8176B3182A4A89F4"/>
          </w:pPr>
          <w:r w:rsidRPr="0051268F">
            <w:rPr>
              <w:rStyle w:val="Textodelmarcadordeposicin"/>
            </w:rPr>
            <w:t>Haga clic o pulse aquí para escribir texto.</w:t>
          </w:r>
        </w:p>
      </w:docPartBody>
    </w:docPart>
    <w:docPart>
      <w:docPartPr>
        <w:name w:val="F22EB81C02614A499848AC30C7147327"/>
        <w:category>
          <w:name w:val="General"/>
          <w:gallery w:val="placeholder"/>
        </w:category>
        <w:types>
          <w:type w:val="bbPlcHdr"/>
        </w:types>
        <w:behaviors>
          <w:behavior w:val="content"/>
        </w:behaviors>
        <w:guid w:val="{05AB26F9-F713-49B6-AE73-31970374D27B}"/>
      </w:docPartPr>
      <w:docPartBody>
        <w:p w:rsidR="003025DA" w:rsidRDefault="007471E5" w:rsidP="007471E5">
          <w:pPr>
            <w:pStyle w:val="F22EB81C02614A499848AC30C7147327"/>
          </w:pPr>
          <w:r w:rsidRPr="0051268F">
            <w:rPr>
              <w:rStyle w:val="Textodelmarcadordeposicin"/>
            </w:rPr>
            <w:t>Haga clic o pulse aquí para escribir texto.</w:t>
          </w:r>
        </w:p>
      </w:docPartBody>
    </w:docPart>
    <w:docPart>
      <w:docPartPr>
        <w:name w:val="780AA59695D5426BAC622C7C3DC6CC97"/>
        <w:category>
          <w:name w:val="General"/>
          <w:gallery w:val="placeholder"/>
        </w:category>
        <w:types>
          <w:type w:val="bbPlcHdr"/>
        </w:types>
        <w:behaviors>
          <w:behavior w:val="content"/>
        </w:behaviors>
        <w:guid w:val="{C89B8D20-ABDB-444A-AAA4-48365D1A2B2E}"/>
      </w:docPartPr>
      <w:docPartBody>
        <w:p w:rsidR="003025DA" w:rsidRDefault="007471E5" w:rsidP="007471E5">
          <w:pPr>
            <w:pStyle w:val="780AA59695D5426BAC622C7C3DC6CC97"/>
          </w:pPr>
          <w:r w:rsidRPr="0051268F">
            <w:rPr>
              <w:rStyle w:val="Textodelmarcadordeposicin"/>
            </w:rPr>
            <w:t>Haga clic o pulse aquí para escribir texto.</w:t>
          </w:r>
        </w:p>
      </w:docPartBody>
    </w:docPart>
    <w:docPart>
      <w:docPartPr>
        <w:name w:val="714FF35F1FBA4ACF850AAADDE7C4C642"/>
        <w:category>
          <w:name w:val="General"/>
          <w:gallery w:val="placeholder"/>
        </w:category>
        <w:types>
          <w:type w:val="bbPlcHdr"/>
        </w:types>
        <w:behaviors>
          <w:behavior w:val="content"/>
        </w:behaviors>
        <w:guid w:val="{505B9775-EA6F-4375-A2BF-E37595B8CCBA}"/>
      </w:docPartPr>
      <w:docPartBody>
        <w:p w:rsidR="003025DA" w:rsidRDefault="007471E5" w:rsidP="007471E5">
          <w:pPr>
            <w:pStyle w:val="714FF35F1FBA4ACF850AAADDE7C4C642"/>
          </w:pPr>
          <w:r w:rsidRPr="0051268F">
            <w:rPr>
              <w:rStyle w:val="Textodelmarcadordeposicin"/>
            </w:rPr>
            <w:t>Haga clic o pulse aquí para escribir texto.</w:t>
          </w:r>
        </w:p>
      </w:docPartBody>
    </w:docPart>
    <w:docPart>
      <w:docPartPr>
        <w:name w:val="512EE2471E2D419BAB2E2ADB8D8648E8"/>
        <w:category>
          <w:name w:val="General"/>
          <w:gallery w:val="placeholder"/>
        </w:category>
        <w:types>
          <w:type w:val="bbPlcHdr"/>
        </w:types>
        <w:behaviors>
          <w:behavior w:val="content"/>
        </w:behaviors>
        <w:guid w:val="{5325D59D-1485-44C3-BECC-466033D165BF}"/>
      </w:docPartPr>
      <w:docPartBody>
        <w:p w:rsidR="003025DA" w:rsidRDefault="007471E5" w:rsidP="007471E5">
          <w:pPr>
            <w:pStyle w:val="512EE2471E2D419BAB2E2ADB8D8648E8"/>
          </w:pPr>
          <w:r w:rsidRPr="0051268F">
            <w:rPr>
              <w:rStyle w:val="Textodelmarcadordeposicin"/>
            </w:rPr>
            <w:t>Haga clic o pulse aquí para escribir texto.</w:t>
          </w:r>
        </w:p>
      </w:docPartBody>
    </w:docPart>
    <w:docPart>
      <w:docPartPr>
        <w:name w:val="AC87BE8FC9824045ACA0C6558763CC75"/>
        <w:category>
          <w:name w:val="General"/>
          <w:gallery w:val="placeholder"/>
        </w:category>
        <w:types>
          <w:type w:val="bbPlcHdr"/>
        </w:types>
        <w:behaviors>
          <w:behavior w:val="content"/>
        </w:behaviors>
        <w:guid w:val="{2A7C1FBE-DDC6-4478-9C14-9272C92554D1}"/>
      </w:docPartPr>
      <w:docPartBody>
        <w:p w:rsidR="003025DA" w:rsidRDefault="007471E5" w:rsidP="007471E5">
          <w:pPr>
            <w:pStyle w:val="AC87BE8FC9824045ACA0C6558763CC75"/>
          </w:pPr>
          <w:r w:rsidRPr="0051268F">
            <w:rPr>
              <w:rStyle w:val="Textodelmarcadordeposicin"/>
            </w:rPr>
            <w:t>Haga clic o pulse aquí para escribir texto.</w:t>
          </w:r>
        </w:p>
      </w:docPartBody>
    </w:docPart>
    <w:docPart>
      <w:docPartPr>
        <w:name w:val="1C40142587244A808EBF3A5748D06F29"/>
        <w:category>
          <w:name w:val="General"/>
          <w:gallery w:val="placeholder"/>
        </w:category>
        <w:types>
          <w:type w:val="bbPlcHdr"/>
        </w:types>
        <w:behaviors>
          <w:behavior w:val="content"/>
        </w:behaviors>
        <w:guid w:val="{D4267392-8759-4FC8-B4A3-121C4F61056E}"/>
      </w:docPartPr>
      <w:docPartBody>
        <w:p w:rsidR="003025DA" w:rsidRDefault="007471E5" w:rsidP="007471E5">
          <w:pPr>
            <w:pStyle w:val="1C40142587244A808EBF3A5748D06F29"/>
          </w:pPr>
          <w:r w:rsidRPr="0051268F">
            <w:rPr>
              <w:rStyle w:val="Textodelmarcadordeposicin"/>
            </w:rPr>
            <w:t>Haga clic o pulse aquí para escribir texto.</w:t>
          </w:r>
        </w:p>
      </w:docPartBody>
    </w:docPart>
    <w:docPart>
      <w:docPartPr>
        <w:name w:val="C67F4FBC66EE478390AA4113BD2C4AD2"/>
        <w:category>
          <w:name w:val="General"/>
          <w:gallery w:val="placeholder"/>
        </w:category>
        <w:types>
          <w:type w:val="bbPlcHdr"/>
        </w:types>
        <w:behaviors>
          <w:behavior w:val="content"/>
        </w:behaviors>
        <w:guid w:val="{F94B8F11-DC3A-4B7B-8DBE-2B6F7816AF4F}"/>
      </w:docPartPr>
      <w:docPartBody>
        <w:p w:rsidR="003025DA" w:rsidRDefault="007471E5" w:rsidP="007471E5">
          <w:pPr>
            <w:pStyle w:val="C67F4FBC66EE478390AA4113BD2C4AD2"/>
          </w:pPr>
          <w:r w:rsidRPr="0051268F">
            <w:rPr>
              <w:rStyle w:val="Textodelmarcadordeposicin"/>
            </w:rPr>
            <w:t>Haga clic o pulse aquí para escribir texto.</w:t>
          </w:r>
        </w:p>
      </w:docPartBody>
    </w:docPart>
    <w:docPart>
      <w:docPartPr>
        <w:name w:val="1B016A8FF77D4D1599367FED8D2FE4A2"/>
        <w:category>
          <w:name w:val="General"/>
          <w:gallery w:val="placeholder"/>
        </w:category>
        <w:types>
          <w:type w:val="bbPlcHdr"/>
        </w:types>
        <w:behaviors>
          <w:behavior w:val="content"/>
        </w:behaviors>
        <w:guid w:val="{B1EFB66C-110E-4D9B-8B3A-A021DAE27AA9}"/>
      </w:docPartPr>
      <w:docPartBody>
        <w:p w:rsidR="003025DA" w:rsidRDefault="007471E5" w:rsidP="007471E5">
          <w:pPr>
            <w:pStyle w:val="1B016A8FF77D4D1599367FED8D2FE4A2"/>
          </w:pPr>
          <w:r w:rsidRPr="0051268F">
            <w:rPr>
              <w:rStyle w:val="Textodelmarcadordeposicin"/>
            </w:rPr>
            <w:t>Haga clic o pulse aquí para escribir texto.</w:t>
          </w:r>
        </w:p>
      </w:docPartBody>
    </w:docPart>
    <w:docPart>
      <w:docPartPr>
        <w:name w:val="C3D5E1CFF948420D8473C70C8246E72B"/>
        <w:category>
          <w:name w:val="General"/>
          <w:gallery w:val="placeholder"/>
        </w:category>
        <w:types>
          <w:type w:val="bbPlcHdr"/>
        </w:types>
        <w:behaviors>
          <w:behavior w:val="content"/>
        </w:behaviors>
        <w:guid w:val="{3A912B03-C862-45E7-88D8-41864FA6FED6}"/>
      </w:docPartPr>
      <w:docPartBody>
        <w:p w:rsidR="003025DA" w:rsidRDefault="007471E5" w:rsidP="007471E5">
          <w:pPr>
            <w:pStyle w:val="C3D5E1CFF948420D8473C70C8246E72B"/>
          </w:pPr>
          <w:r w:rsidRPr="0051268F">
            <w:rPr>
              <w:rStyle w:val="Textodelmarcadordeposicin"/>
            </w:rPr>
            <w:t>Haga clic o pulse aquí para escribir texto.</w:t>
          </w:r>
        </w:p>
      </w:docPartBody>
    </w:docPart>
    <w:docPart>
      <w:docPartPr>
        <w:name w:val="CD24288620944FBF8DA94CE517B73689"/>
        <w:category>
          <w:name w:val="General"/>
          <w:gallery w:val="placeholder"/>
        </w:category>
        <w:types>
          <w:type w:val="bbPlcHdr"/>
        </w:types>
        <w:behaviors>
          <w:behavior w:val="content"/>
        </w:behaviors>
        <w:guid w:val="{A96C562D-0869-473B-8CC5-21E0D3417AF6}"/>
      </w:docPartPr>
      <w:docPartBody>
        <w:p w:rsidR="003025DA" w:rsidRDefault="007471E5" w:rsidP="007471E5">
          <w:pPr>
            <w:pStyle w:val="CD24288620944FBF8DA94CE517B73689"/>
          </w:pPr>
          <w:r w:rsidRPr="0051268F">
            <w:rPr>
              <w:rStyle w:val="Textodelmarcadordeposicin"/>
            </w:rPr>
            <w:t>Haga clic o pulse aquí para escribir texto.</w:t>
          </w:r>
        </w:p>
      </w:docPartBody>
    </w:docPart>
    <w:docPart>
      <w:docPartPr>
        <w:name w:val="8D4A873D95724075A1A729FE42CAD3CD"/>
        <w:category>
          <w:name w:val="General"/>
          <w:gallery w:val="placeholder"/>
        </w:category>
        <w:types>
          <w:type w:val="bbPlcHdr"/>
        </w:types>
        <w:behaviors>
          <w:behavior w:val="content"/>
        </w:behaviors>
        <w:guid w:val="{737CA324-36AD-4846-846A-30A11FEEB1E2}"/>
      </w:docPartPr>
      <w:docPartBody>
        <w:p w:rsidR="003025DA" w:rsidRDefault="007471E5" w:rsidP="007471E5">
          <w:pPr>
            <w:pStyle w:val="8D4A873D95724075A1A729FE42CAD3CD"/>
          </w:pPr>
          <w:r w:rsidRPr="0051268F">
            <w:rPr>
              <w:rStyle w:val="Textodelmarcadordeposicin"/>
            </w:rPr>
            <w:t>Haga clic o pulse aquí para escribir texto.</w:t>
          </w:r>
        </w:p>
      </w:docPartBody>
    </w:docPart>
    <w:docPart>
      <w:docPartPr>
        <w:name w:val="87A5CDB78A044C53972967FA386D4534"/>
        <w:category>
          <w:name w:val="General"/>
          <w:gallery w:val="placeholder"/>
        </w:category>
        <w:types>
          <w:type w:val="bbPlcHdr"/>
        </w:types>
        <w:behaviors>
          <w:behavior w:val="content"/>
        </w:behaviors>
        <w:guid w:val="{C195481A-2B2D-4EEF-9BC9-3AFC81F9EF61}"/>
      </w:docPartPr>
      <w:docPartBody>
        <w:p w:rsidR="003025DA" w:rsidRDefault="007471E5" w:rsidP="007471E5">
          <w:pPr>
            <w:pStyle w:val="87A5CDB78A044C53972967FA386D4534"/>
          </w:pPr>
          <w:r w:rsidRPr="0051268F">
            <w:rPr>
              <w:rStyle w:val="Textodelmarcadordeposicin"/>
            </w:rPr>
            <w:t>Haga clic o pulse aquí para escribir texto.</w:t>
          </w:r>
        </w:p>
      </w:docPartBody>
    </w:docPart>
    <w:docPart>
      <w:docPartPr>
        <w:name w:val="11E191A39DC141E098DFF23EFFE9D69D"/>
        <w:category>
          <w:name w:val="General"/>
          <w:gallery w:val="placeholder"/>
        </w:category>
        <w:types>
          <w:type w:val="bbPlcHdr"/>
        </w:types>
        <w:behaviors>
          <w:behavior w:val="content"/>
        </w:behaviors>
        <w:guid w:val="{2B32B183-76E0-4556-B67E-F540C54DC8DD}"/>
      </w:docPartPr>
      <w:docPartBody>
        <w:p w:rsidR="003025DA" w:rsidRDefault="007471E5" w:rsidP="007471E5">
          <w:pPr>
            <w:pStyle w:val="11E191A39DC141E098DFF23EFFE9D69D"/>
          </w:pPr>
          <w:r w:rsidRPr="0051268F">
            <w:rPr>
              <w:rStyle w:val="Textodelmarcadordeposicin"/>
            </w:rPr>
            <w:t>Haga clic o pulse aquí para escribir texto.</w:t>
          </w:r>
        </w:p>
      </w:docPartBody>
    </w:docPart>
    <w:docPart>
      <w:docPartPr>
        <w:name w:val="ADDF3E36B7E74B368F6CCA684DA941FE"/>
        <w:category>
          <w:name w:val="General"/>
          <w:gallery w:val="placeholder"/>
        </w:category>
        <w:types>
          <w:type w:val="bbPlcHdr"/>
        </w:types>
        <w:behaviors>
          <w:behavior w:val="content"/>
        </w:behaviors>
        <w:guid w:val="{26021495-B476-4DE9-AE5A-4FFEB9E1DFFE}"/>
      </w:docPartPr>
      <w:docPartBody>
        <w:p w:rsidR="003025DA" w:rsidRDefault="007471E5" w:rsidP="007471E5">
          <w:pPr>
            <w:pStyle w:val="ADDF3E36B7E74B368F6CCA684DA941FE"/>
          </w:pPr>
          <w:r w:rsidRPr="0051268F">
            <w:rPr>
              <w:rStyle w:val="Textodelmarcadordeposicin"/>
            </w:rPr>
            <w:t>Haga clic o pulse aquí para escribir texto.</w:t>
          </w:r>
        </w:p>
      </w:docPartBody>
    </w:docPart>
    <w:docPart>
      <w:docPartPr>
        <w:name w:val="8972A365E23C4ED7A2FFD00326DAE598"/>
        <w:category>
          <w:name w:val="General"/>
          <w:gallery w:val="placeholder"/>
        </w:category>
        <w:types>
          <w:type w:val="bbPlcHdr"/>
        </w:types>
        <w:behaviors>
          <w:behavior w:val="content"/>
        </w:behaviors>
        <w:guid w:val="{763293EB-3A32-4E02-BF8D-7419921C4DDF}"/>
      </w:docPartPr>
      <w:docPartBody>
        <w:p w:rsidR="003025DA" w:rsidRDefault="007471E5" w:rsidP="007471E5">
          <w:pPr>
            <w:pStyle w:val="8972A365E23C4ED7A2FFD00326DAE598"/>
          </w:pPr>
          <w:r w:rsidRPr="0051268F">
            <w:rPr>
              <w:rStyle w:val="Textodelmarcadordeposicin"/>
            </w:rPr>
            <w:t>Haga clic o pulse aquí para escribir texto.</w:t>
          </w:r>
        </w:p>
      </w:docPartBody>
    </w:docPart>
    <w:docPart>
      <w:docPartPr>
        <w:name w:val="9AD731A7C4374B908E249886EA844FC3"/>
        <w:category>
          <w:name w:val="General"/>
          <w:gallery w:val="placeholder"/>
        </w:category>
        <w:types>
          <w:type w:val="bbPlcHdr"/>
        </w:types>
        <w:behaviors>
          <w:behavior w:val="content"/>
        </w:behaviors>
        <w:guid w:val="{FF5D53A0-ED8F-433A-94F6-7A82B5ABEBBD}"/>
      </w:docPartPr>
      <w:docPartBody>
        <w:p w:rsidR="003025DA" w:rsidRDefault="007471E5" w:rsidP="007471E5">
          <w:pPr>
            <w:pStyle w:val="9AD731A7C4374B908E249886EA844FC3"/>
          </w:pPr>
          <w:r w:rsidRPr="0051268F">
            <w:rPr>
              <w:rStyle w:val="Textodelmarcadordeposicin"/>
            </w:rPr>
            <w:t>Haga clic o pulse aquí para escribir texto.</w:t>
          </w:r>
        </w:p>
      </w:docPartBody>
    </w:docPart>
    <w:docPart>
      <w:docPartPr>
        <w:name w:val="682D8BCE11E04B4D999EB86670188629"/>
        <w:category>
          <w:name w:val="General"/>
          <w:gallery w:val="placeholder"/>
        </w:category>
        <w:types>
          <w:type w:val="bbPlcHdr"/>
        </w:types>
        <w:behaviors>
          <w:behavior w:val="content"/>
        </w:behaviors>
        <w:guid w:val="{396E6DCB-9F32-493E-8B6B-AB4F2FB0B02B}"/>
      </w:docPartPr>
      <w:docPartBody>
        <w:p w:rsidR="003025DA" w:rsidRDefault="007471E5" w:rsidP="007471E5">
          <w:pPr>
            <w:pStyle w:val="682D8BCE11E04B4D999EB86670188629"/>
          </w:pPr>
          <w:r w:rsidRPr="0051268F">
            <w:rPr>
              <w:rStyle w:val="Textodelmarcadordeposicin"/>
            </w:rPr>
            <w:t>Haga clic o pulse aquí para escribir texto.</w:t>
          </w:r>
        </w:p>
      </w:docPartBody>
    </w:docPart>
    <w:docPart>
      <w:docPartPr>
        <w:name w:val="4A0FD546C6924EE8A04DEA2B793C1BDC"/>
        <w:category>
          <w:name w:val="General"/>
          <w:gallery w:val="placeholder"/>
        </w:category>
        <w:types>
          <w:type w:val="bbPlcHdr"/>
        </w:types>
        <w:behaviors>
          <w:behavior w:val="content"/>
        </w:behaviors>
        <w:guid w:val="{41306301-492E-4F9F-B2FC-44DC8AEDC2C9}"/>
      </w:docPartPr>
      <w:docPartBody>
        <w:p w:rsidR="003025DA" w:rsidRDefault="007471E5" w:rsidP="007471E5">
          <w:pPr>
            <w:pStyle w:val="4A0FD546C6924EE8A04DEA2B793C1BDC"/>
          </w:pPr>
          <w:r w:rsidRPr="0051268F">
            <w:rPr>
              <w:rStyle w:val="Textodelmarcadordeposicin"/>
            </w:rPr>
            <w:t>Haga clic o pulse aquí para escribir texto.</w:t>
          </w:r>
        </w:p>
      </w:docPartBody>
    </w:docPart>
    <w:docPart>
      <w:docPartPr>
        <w:name w:val="083456601386435CB323201A8DDB8803"/>
        <w:category>
          <w:name w:val="General"/>
          <w:gallery w:val="placeholder"/>
        </w:category>
        <w:types>
          <w:type w:val="bbPlcHdr"/>
        </w:types>
        <w:behaviors>
          <w:behavior w:val="content"/>
        </w:behaviors>
        <w:guid w:val="{676D7A46-70AE-4E62-B06D-51033067F7B5}"/>
      </w:docPartPr>
      <w:docPartBody>
        <w:p w:rsidR="003025DA" w:rsidRDefault="007471E5" w:rsidP="007471E5">
          <w:pPr>
            <w:pStyle w:val="083456601386435CB323201A8DDB8803"/>
          </w:pPr>
          <w:r w:rsidRPr="0051268F">
            <w:rPr>
              <w:rStyle w:val="Textodelmarcadordeposicin"/>
            </w:rPr>
            <w:t>Haga clic o pulse aquí para escribir texto.</w:t>
          </w:r>
        </w:p>
      </w:docPartBody>
    </w:docPart>
    <w:docPart>
      <w:docPartPr>
        <w:name w:val="4B55A04C2490440A9E2BBAE230A00AC9"/>
        <w:category>
          <w:name w:val="General"/>
          <w:gallery w:val="placeholder"/>
        </w:category>
        <w:types>
          <w:type w:val="bbPlcHdr"/>
        </w:types>
        <w:behaviors>
          <w:behavior w:val="content"/>
        </w:behaviors>
        <w:guid w:val="{718EEA75-D4E5-4089-A358-13BFDFA83EA5}"/>
      </w:docPartPr>
      <w:docPartBody>
        <w:p w:rsidR="003025DA" w:rsidRDefault="007471E5" w:rsidP="007471E5">
          <w:pPr>
            <w:pStyle w:val="4B55A04C2490440A9E2BBAE230A00AC9"/>
          </w:pPr>
          <w:r w:rsidRPr="0051268F">
            <w:rPr>
              <w:rStyle w:val="Textodelmarcadordeposicin"/>
            </w:rPr>
            <w:t>Haga clic o pulse aquí para escribir texto.</w:t>
          </w:r>
        </w:p>
      </w:docPartBody>
    </w:docPart>
    <w:docPart>
      <w:docPartPr>
        <w:name w:val="CCAB3FC1C1AE4836B223A299442C57B2"/>
        <w:category>
          <w:name w:val="General"/>
          <w:gallery w:val="placeholder"/>
        </w:category>
        <w:types>
          <w:type w:val="bbPlcHdr"/>
        </w:types>
        <w:behaviors>
          <w:behavior w:val="content"/>
        </w:behaviors>
        <w:guid w:val="{6C6A0B1F-B352-465A-9616-EE465498409B}"/>
      </w:docPartPr>
      <w:docPartBody>
        <w:p w:rsidR="003025DA" w:rsidRDefault="007471E5" w:rsidP="007471E5">
          <w:pPr>
            <w:pStyle w:val="CCAB3FC1C1AE4836B223A299442C57B2"/>
          </w:pPr>
          <w:r w:rsidRPr="0051268F">
            <w:rPr>
              <w:rStyle w:val="Textodelmarcadordeposicin"/>
            </w:rPr>
            <w:t>Haga clic o pulse aquí para escribir texto.</w:t>
          </w:r>
        </w:p>
      </w:docPartBody>
    </w:docPart>
    <w:docPart>
      <w:docPartPr>
        <w:name w:val="6341904025974A35A2CD68769A00DB38"/>
        <w:category>
          <w:name w:val="General"/>
          <w:gallery w:val="placeholder"/>
        </w:category>
        <w:types>
          <w:type w:val="bbPlcHdr"/>
        </w:types>
        <w:behaviors>
          <w:behavior w:val="content"/>
        </w:behaviors>
        <w:guid w:val="{1CA0E5D2-06C3-4630-88CE-F2FDDA1D2F24}"/>
      </w:docPartPr>
      <w:docPartBody>
        <w:p w:rsidR="003025DA" w:rsidRDefault="007471E5" w:rsidP="007471E5">
          <w:pPr>
            <w:pStyle w:val="6341904025974A35A2CD68769A00DB38"/>
          </w:pPr>
          <w:r w:rsidRPr="0051268F">
            <w:rPr>
              <w:rStyle w:val="Textodelmarcadordeposicin"/>
            </w:rPr>
            <w:t>Haga clic o pulse aquí para escribir texto.</w:t>
          </w:r>
        </w:p>
      </w:docPartBody>
    </w:docPart>
    <w:docPart>
      <w:docPartPr>
        <w:name w:val="62F73F30A2294F5D873DC93A2076A288"/>
        <w:category>
          <w:name w:val="General"/>
          <w:gallery w:val="placeholder"/>
        </w:category>
        <w:types>
          <w:type w:val="bbPlcHdr"/>
        </w:types>
        <w:behaviors>
          <w:behavior w:val="content"/>
        </w:behaviors>
        <w:guid w:val="{CE7C6CFD-E43C-4227-9E81-2768E6A6C97E}"/>
      </w:docPartPr>
      <w:docPartBody>
        <w:p w:rsidR="003025DA" w:rsidRDefault="007471E5" w:rsidP="007471E5">
          <w:pPr>
            <w:pStyle w:val="62F73F30A2294F5D873DC93A2076A288"/>
          </w:pPr>
          <w:r w:rsidRPr="0051268F">
            <w:rPr>
              <w:rStyle w:val="Textodelmarcadordeposicin"/>
            </w:rPr>
            <w:t>Haga clic o pulse aquí para escribir texto.</w:t>
          </w:r>
        </w:p>
      </w:docPartBody>
    </w:docPart>
    <w:docPart>
      <w:docPartPr>
        <w:name w:val="580FCBD62EEA45B8A2429CB36E68170F"/>
        <w:category>
          <w:name w:val="General"/>
          <w:gallery w:val="placeholder"/>
        </w:category>
        <w:types>
          <w:type w:val="bbPlcHdr"/>
        </w:types>
        <w:behaviors>
          <w:behavior w:val="content"/>
        </w:behaviors>
        <w:guid w:val="{912DE66B-E84B-401E-806B-6A9DB22DC1C2}"/>
      </w:docPartPr>
      <w:docPartBody>
        <w:p w:rsidR="003025DA" w:rsidRDefault="007471E5" w:rsidP="007471E5">
          <w:pPr>
            <w:pStyle w:val="580FCBD62EEA45B8A2429CB36E68170F"/>
          </w:pPr>
          <w:r w:rsidRPr="0051268F">
            <w:rPr>
              <w:rStyle w:val="Textodelmarcadordeposicin"/>
            </w:rPr>
            <w:t>Haga clic o pulse aquí para escribir texto.</w:t>
          </w:r>
        </w:p>
      </w:docPartBody>
    </w:docPart>
    <w:docPart>
      <w:docPartPr>
        <w:name w:val="F23C2FA58DB0462F86737C293685B357"/>
        <w:category>
          <w:name w:val="General"/>
          <w:gallery w:val="placeholder"/>
        </w:category>
        <w:types>
          <w:type w:val="bbPlcHdr"/>
        </w:types>
        <w:behaviors>
          <w:behavior w:val="content"/>
        </w:behaviors>
        <w:guid w:val="{C7B45D17-B0E7-48BF-8A43-8334953EACA6}"/>
      </w:docPartPr>
      <w:docPartBody>
        <w:p w:rsidR="003025DA" w:rsidRDefault="007471E5" w:rsidP="007471E5">
          <w:pPr>
            <w:pStyle w:val="F23C2FA58DB0462F86737C293685B357"/>
          </w:pPr>
          <w:r w:rsidRPr="0051268F">
            <w:rPr>
              <w:rStyle w:val="Textodelmarcadordeposicin"/>
            </w:rPr>
            <w:t>Haga clic o pulse aquí para escribir texto.</w:t>
          </w:r>
        </w:p>
      </w:docPartBody>
    </w:docPart>
    <w:docPart>
      <w:docPartPr>
        <w:name w:val="44098BBDC37A4AE3818358B8574EF23D"/>
        <w:category>
          <w:name w:val="General"/>
          <w:gallery w:val="placeholder"/>
        </w:category>
        <w:types>
          <w:type w:val="bbPlcHdr"/>
        </w:types>
        <w:behaviors>
          <w:behavior w:val="content"/>
        </w:behaviors>
        <w:guid w:val="{68D405AE-8024-4F38-81A3-A649A548B2CC}"/>
      </w:docPartPr>
      <w:docPartBody>
        <w:p w:rsidR="003025DA" w:rsidRDefault="007471E5" w:rsidP="007471E5">
          <w:pPr>
            <w:pStyle w:val="44098BBDC37A4AE3818358B8574EF23D"/>
          </w:pPr>
          <w:r w:rsidRPr="0051268F">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96344213-B11A-4B52-B1E6-907FF89EAEC0}"/>
      </w:docPartPr>
      <w:docPartBody>
        <w:p w:rsidR="003025DA" w:rsidRDefault="007471E5">
          <w:r w:rsidRPr="007C7133">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1E5"/>
    <w:rsid w:val="002A5B37"/>
    <w:rsid w:val="003025DA"/>
    <w:rsid w:val="00402601"/>
    <w:rsid w:val="007471E5"/>
    <w:rsid w:val="00A83CA3"/>
    <w:rsid w:val="00B45A05"/>
    <w:rsid w:val="00E65FD7"/>
    <w:rsid w:val="00E82870"/>
    <w:rsid w:val="00F45E91"/>
    <w:rsid w:val="00FE7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471E5"/>
    <w:rPr>
      <w:color w:val="666666"/>
    </w:rPr>
  </w:style>
  <w:style w:type="paragraph" w:customStyle="1" w:styleId="ACDB8CBB5FCA49629E1CA592E812EC8C">
    <w:name w:val="ACDB8CBB5FCA49629E1CA592E812EC8C"/>
    <w:rsid w:val="007471E5"/>
  </w:style>
  <w:style w:type="paragraph" w:customStyle="1" w:styleId="A4001F45133F45AE8176B3182A4A89F4">
    <w:name w:val="A4001F45133F45AE8176B3182A4A89F4"/>
    <w:rsid w:val="007471E5"/>
  </w:style>
  <w:style w:type="paragraph" w:customStyle="1" w:styleId="F22EB81C02614A499848AC30C7147327">
    <w:name w:val="F22EB81C02614A499848AC30C7147327"/>
    <w:rsid w:val="007471E5"/>
  </w:style>
  <w:style w:type="paragraph" w:customStyle="1" w:styleId="780AA59695D5426BAC622C7C3DC6CC97">
    <w:name w:val="780AA59695D5426BAC622C7C3DC6CC97"/>
    <w:rsid w:val="007471E5"/>
  </w:style>
  <w:style w:type="paragraph" w:customStyle="1" w:styleId="714FF35F1FBA4ACF850AAADDE7C4C642">
    <w:name w:val="714FF35F1FBA4ACF850AAADDE7C4C642"/>
    <w:rsid w:val="007471E5"/>
  </w:style>
  <w:style w:type="paragraph" w:customStyle="1" w:styleId="512EE2471E2D419BAB2E2ADB8D8648E8">
    <w:name w:val="512EE2471E2D419BAB2E2ADB8D8648E8"/>
    <w:rsid w:val="007471E5"/>
  </w:style>
  <w:style w:type="paragraph" w:customStyle="1" w:styleId="AC87BE8FC9824045ACA0C6558763CC75">
    <w:name w:val="AC87BE8FC9824045ACA0C6558763CC75"/>
    <w:rsid w:val="007471E5"/>
  </w:style>
  <w:style w:type="paragraph" w:customStyle="1" w:styleId="1C40142587244A808EBF3A5748D06F29">
    <w:name w:val="1C40142587244A808EBF3A5748D06F29"/>
    <w:rsid w:val="007471E5"/>
  </w:style>
  <w:style w:type="paragraph" w:customStyle="1" w:styleId="C67F4FBC66EE478390AA4113BD2C4AD2">
    <w:name w:val="C67F4FBC66EE478390AA4113BD2C4AD2"/>
    <w:rsid w:val="007471E5"/>
  </w:style>
  <w:style w:type="paragraph" w:customStyle="1" w:styleId="1B016A8FF77D4D1599367FED8D2FE4A2">
    <w:name w:val="1B016A8FF77D4D1599367FED8D2FE4A2"/>
    <w:rsid w:val="007471E5"/>
  </w:style>
  <w:style w:type="paragraph" w:customStyle="1" w:styleId="C3D5E1CFF948420D8473C70C8246E72B">
    <w:name w:val="C3D5E1CFF948420D8473C70C8246E72B"/>
    <w:rsid w:val="007471E5"/>
  </w:style>
  <w:style w:type="paragraph" w:customStyle="1" w:styleId="CD24288620944FBF8DA94CE517B73689">
    <w:name w:val="CD24288620944FBF8DA94CE517B73689"/>
    <w:rsid w:val="007471E5"/>
  </w:style>
  <w:style w:type="paragraph" w:customStyle="1" w:styleId="8D4A873D95724075A1A729FE42CAD3CD">
    <w:name w:val="8D4A873D95724075A1A729FE42CAD3CD"/>
    <w:rsid w:val="007471E5"/>
  </w:style>
  <w:style w:type="paragraph" w:customStyle="1" w:styleId="87A5CDB78A044C53972967FA386D4534">
    <w:name w:val="87A5CDB78A044C53972967FA386D4534"/>
    <w:rsid w:val="007471E5"/>
  </w:style>
  <w:style w:type="paragraph" w:customStyle="1" w:styleId="11E191A39DC141E098DFF23EFFE9D69D">
    <w:name w:val="11E191A39DC141E098DFF23EFFE9D69D"/>
    <w:rsid w:val="007471E5"/>
  </w:style>
  <w:style w:type="paragraph" w:customStyle="1" w:styleId="ADDF3E36B7E74B368F6CCA684DA941FE">
    <w:name w:val="ADDF3E36B7E74B368F6CCA684DA941FE"/>
    <w:rsid w:val="007471E5"/>
  </w:style>
  <w:style w:type="paragraph" w:customStyle="1" w:styleId="8972A365E23C4ED7A2FFD00326DAE598">
    <w:name w:val="8972A365E23C4ED7A2FFD00326DAE598"/>
    <w:rsid w:val="007471E5"/>
  </w:style>
  <w:style w:type="paragraph" w:customStyle="1" w:styleId="F661738D1BCB40D88F51C887D4A66098">
    <w:name w:val="F661738D1BCB40D88F51C887D4A66098"/>
    <w:rsid w:val="007471E5"/>
  </w:style>
  <w:style w:type="paragraph" w:customStyle="1" w:styleId="B176A68AE10D4F0B8E83A77457A6E1C9">
    <w:name w:val="B176A68AE10D4F0B8E83A77457A6E1C9"/>
    <w:rsid w:val="007471E5"/>
  </w:style>
  <w:style w:type="paragraph" w:customStyle="1" w:styleId="9AD731A7C4374B908E249886EA844FC3">
    <w:name w:val="9AD731A7C4374B908E249886EA844FC3"/>
    <w:rsid w:val="007471E5"/>
  </w:style>
  <w:style w:type="paragraph" w:customStyle="1" w:styleId="4032909EA9434E298C89C204D76188B0">
    <w:name w:val="4032909EA9434E298C89C204D76188B0"/>
    <w:rsid w:val="007471E5"/>
  </w:style>
  <w:style w:type="paragraph" w:customStyle="1" w:styleId="23903EA0E0334CD7A761E241FFA1BB93">
    <w:name w:val="23903EA0E0334CD7A761E241FFA1BB93"/>
    <w:rsid w:val="007471E5"/>
  </w:style>
  <w:style w:type="paragraph" w:customStyle="1" w:styleId="682D8BCE11E04B4D999EB86670188629">
    <w:name w:val="682D8BCE11E04B4D999EB86670188629"/>
    <w:rsid w:val="007471E5"/>
  </w:style>
  <w:style w:type="paragraph" w:customStyle="1" w:styleId="4A0FD546C6924EE8A04DEA2B793C1BDC">
    <w:name w:val="4A0FD546C6924EE8A04DEA2B793C1BDC"/>
    <w:rsid w:val="007471E5"/>
  </w:style>
  <w:style w:type="paragraph" w:customStyle="1" w:styleId="083456601386435CB323201A8DDB8803">
    <w:name w:val="083456601386435CB323201A8DDB8803"/>
    <w:rsid w:val="007471E5"/>
  </w:style>
  <w:style w:type="paragraph" w:customStyle="1" w:styleId="4B55A04C2490440A9E2BBAE230A00AC9">
    <w:name w:val="4B55A04C2490440A9E2BBAE230A00AC9"/>
    <w:rsid w:val="007471E5"/>
  </w:style>
  <w:style w:type="paragraph" w:customStyle="1" w:styleId="CCAB3FC1C1AE4836B223A299442C57B2">
    <w:name w:val="CCAB3FC1C1AE4836B223A299442C57B2"/>
    <w:rsid w:val="007471E5"/>
  </w:style>
  <w:style w:type="paragraph" w:customStyle="1" w:styleId="6341904025974A35A2CD68769A00DB38">
    <w:name w:val="6341904025974A35A2CD68769A00DB38"/>
    <w:rsid w:val="007471E5"/>
  </w:style>
  <w:style w:type="paragraph" w:customStyle="1" w:styleId="62F73F30A2294F5D873DC93A2076A288">
    <w:name w:val="62F73F30A2294F5D873DC93A2076A288"/>
    <w:rsid w:val="007471E5"/>
  </w:style>
  <w:style w:type="paragraph" w:customStyle="1" w:styleId="580FCBD62EEA45B8A2429CB36E68170F">
    <w:name w:val="580FCBD62EEA45B8A2429CB36E68170F"/>
    <w:rsid w:val="007471E5"/>
  </w:style>
  <w:style w:type="paragraph" w:customStyle="1" w:styleId="F23C2FA58DB0462F86737C293685B357">
    <w:name w:val="F23C2FA58DB0462F86737C293685B357"/>
    <w:rsid w:val="007471E5"/>
  </w:style>
  <w:style w:type="paragraph" w:customStyle="1" w:styleId="8B1CE624E87F4BF8A21747778640ACA0">
    <w:name w:val="8B1CE624E87F4BF8A21747778640ACA0"/>
    <w:rsid w:val="007471E5"/>
  </w:style>
  <w:style w:type="paragraph" w:customStyle="1" w:styleId="44098BBDC37A4AE3818358B8574EF23D">
    <w:name w:val="44098BBDC37A4AE3818358B8574EF23D"/>
    <w:rsid w:val="007471E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5D6801-40C1-499A-9904-B975977EC347}">
  <we:reference id="wa104382081" version="1.55.1.0" store="es-ES" storeType="OMEX"/>
  <we:alternateReferences>
    <we:reference id="wa104382081" version="1.55.1.0" store="wa104382081" storeType="OMEX"/>
  </we:alternateReferences>
  <we:properties>
    <we:property name="MENDELEY_BIBLIOGRAPHY_IS_DIRTY" value="false"/>
    <we:property name="MENDELEY_BIBLIOGRAPHY_LAST_MODIFIED" value="1761778157098"/>
    <we:property name="MENDELEY_CITATIONS" value="[{&quot;citationID&quot;:&quot;MENDELEY_CITATION_c637444d-1cc5-4f73-b125-aa02111f5c20&quot;,&quot;properties&quot;:{&quot;noteIndex&quot;:0},&quot;isEdited&quot;:false,&quot;manualOverride&quot;:{&quot;isManuallyOverridden&quot;:false,&quot;citeprocText&quot;:&quot;(Khaw &lt;i&gt;et al.&lt;/i&gt;, 2022)&quot;,&quot;manualOverrideText&quot;:&quot;&quot;},&quot;citationTag&quot;:&quot;MENDELEY_CITATION_v3_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&quot;,&quot;citationItems&quot;:[{&quot;id&quot;:&quot;66dc314d-96c8-3e32-a77c-2847898f5bad&quot;,&quot;itemData&quot;:{&quot;type&quot;:&quot;article-journal&quot;,&quot;id&quot;:&quot;66dc314d-96c8-3e32-a77c-2847898f5bad&quot;,&quot;title&quot;:&quot;Reactions towards organizational change: a systematic literature review&quot;,&quot;author&quot;:[{&quot;family&quot;:&quot;Khaw&quot;,&quot;given&quot;:&quot;Khai Wah&quot;,&quot;parse-names&quot;:false,&quot;dropping-particle&quot;:&quot;&quot;,&quot;non-dropping-particle&quot;:&quot;&quot;},{&quot;family&quot;:&quot;Alnoor&quot;,&quot;given&quot;:&quot;Alhamzah&quot;,&quot;parse-names&quot;:false,&quot;dropping-particle&quot;:&quot;&quot;,&quot;non-dropping-particle&quot;:&quot;&quot;},{&quot;family&quot;:&quot;AL-Abrrow&quot;,&quot;given&quot;:&quot;Hadi&quot;,&quot;parse-names&quot;:false,&quot;dropping-particle&quot;:&quot;&quot;,&quot;non-dropping-particle&quot;:&quot;&quot;},{&quot;family&quot;:&quot;Tiberius&quot;,&quot;given&quot;:&quot;Victor&quot;,&quot;parse-names&quot;:false,&quot;dropping-particle&quot;:&quot;&quot;,&quot;non-dropping-particle&quot;:&quot;&quot;},{&quot;family&quot;:&quot;Ganesan&quot;,&quot;given&quot;:&quot;Yuvaraj&quot;,&quot;parse-names&quot;:false,&quot;dropping-particle&quot;:&quot;&quot;,&quot;non-dropping-particle&quot;:&quot;&quot;},{&quot;family&quot;:&quot;Atshan&quot;,&quot;given&quot;:&quot;Nadia A.&quot;,&quot;parse-names&quot;:false,&quot;dropping-particle&quot;:&quot;&quot;,&quot;non-dropping-particle&quot;:&quot;&quot;}],&quot;container-title&quot;:&quot;Current Psychology&quot;,&quot;DOI&quot;:&quot;10.1007/s12144-022-03070-6&quot;,&quot;ISSN&quot;:&quot;1046-1310&quot;,&quot;issued&quot;:{&quot;date-parts&quot;:[[2022,4,13]]},&quot;container-title-short&quot;:&quot;&quot;},&quot;isTemporary&quot;:false}]},{&quot;citationID&quot;:&quot;MENDELEY_CITATION_9bfcde6e-2ea2-4b12-aa85-e18af9e006d0&quot;,&quot;properties&quot;:{&quot;noteIndex&quot;:0},&quot;isEdited&quot;:false,&quot;manualOverride&quot;:{&quot;citeprocText&quot;:&quot;(Bundy &lt;i&gt;et al.&lt;/i&gt;, 2017; Volk, 2017)&quot;,&quot;isManuallyOverridden&quot;:false,&quot;manualOverrideText&quot;:&quot;&quot;},&quot;citationTag&quot;:&quot;MENDELEY_CITATION_v3_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&quot;,&quot;citationItems&quot;:[{&quot;id&quot;:&quot;b4355ebe-a28e-50c8-a16a-0495e8c0b2d8&quot;,&quot;itemData&quot;:{&quot;DOI&quot;:&quot;10.1177/0149206316680030&quot;,&quot;ISBN&quot;:&quot;0149206316680&quot;,&quot;author&quot;:[{&quot;dropping-particle&quot;:&quot;&quot;,&quot;family&quot;:&quot;Bundy&quot;,&quot;given&quot;:&quot;J&quot;,&quot;non-dropping-particle&quot;:&quot;&quot;,&quot;parse-names&quot;:false,&quot;suffix&quot;:&quot;&quot;},{&quot;dropping-particle&quot;:&quot;&quot;,&quot;family&quot;:&quot;Pfarrer&quot;,&quot;given&quot;:&quot;Michael D&quot;,&quot;non-dropping-particle&quot;:&quot;&quot;,&quot;parse-names&quot;:false,&quot;suffix&quot;:&quot;&quot;},{&quot;dropping-particle&quot;:&quot;&quot;,&quot;family&quot;:&quot;Short&quot;,&quot;given&quot;:&quot;Cole E&quot;,&quot;non-dropping-particle&quot;:&quot;&quot;,&quot;parse-names&quot;:false,&quot;suffix&quot;:&quot;&quot;},{&quot;dropping-particle&quot;:&quot;&quot;,&quot;family&quot;:&quot;Coombs&quot;,&quot;given&quot;:&quot;W T&quot;,&quot;non-dropping-particle&quot;:&quot;&quot;,&quot;parse-names&quot;:false,&quot;suffix&quot;:&quot;&quot;}],&quot;container-title&quot;:&quot;Journal of Management&quot;,&quot;id&quot;:&quot;b4355ebe-a28e-50c8-a16a-0495e8c0b2d8&quot;,&quot;issue&quot;:&quot;6&quot;,&quot;issued&quot;:{&quot;date-parts&quot;:[[&quot;2017&quot;]]},&quot;page&quot;:&quot;1661-1692&quot;,&quot;title&quot;:&quot;Crises and Crisis Management: Integration, Interpretation, and Research Development&quot;,&quot;type&quot;:&quot;article-journal&quot;,&quot;volume&quot;:&quot;43&quot;,&quot;container-title-short&quot;:&quot;J Manage&quot;},&quot;uris&quot;:[&quot;http://www.mendeley.com/documents/?uuid=d88d8ec3-7366-4b01-ab13-92f133c07fed&quot;],&quot;isTemporary&quot;:false,&quot;legacyDesktopId&quot;:&quot;d88d8ec3-7366-4b01-ab13-92f133c07fed&quot;},{&quot;id&quot;:&quot;9c059afa-1c3e-5567-8791-882c12ae6d22&quot;,&quot;itemData&quot;:{&quot;DOI&quot;:&quot;10.1080/1553118X.2017.1360891&quot;,&quot;ISSN&quot;:&quot;1553-118X&quot;,&quot;author&quot;:[{&quot;dropping-particle&quot;:&quot;&quot;,&quot;family&quot;:&quot;Volk&quot;,&quot;given&quot;:&quot;Sophia Charlotte&quot;,&quot;non-dropping-particle&quot;:&quot;&quot;,&quot;parse-names&quot;:false,&quot;suffix&quot;:&quot;&quot;}],&quot;container-title&quot;:&quot;International Journal of Strategic Communication&quot;,&quot;id&quot;:&quot;9c059afa-1c3e-5567-8791-882c12ae6d22&quot;,&quot;issue&quot;:&quot;5&quot;,&quot;issued&quot;:{&quot;date-parts&quot;:[[&quot;2017&quot;]]},&quot;page&quot;:&quot;434-453&quot;,&quot;publisher&quot;:&quot;Routledge&quot;,&quot;title&quot;:&quot;Towards Comparative Research in Strategic Communication: A Systematic Analysis of Cross-National Studies and Future Directions.&quot;,&quot;type&quot;:&quot;article-journal&quot;,&quot;volume&quot;:&quot;11&quot;,&quot;container-title-short&quot;:&quot;&quot;},&quot;uris&quot;:[&quot;http://www.mendeley.com/documents/?uuid=ec80746c-05dc-4299-ab09-660dbb57cab1&quot;],&quot;isTemporary&quot;:false,&quot;legacyDesktopId&quot;:&quot;ec80746c-05dc-4299-ab09-660dbb57cab1&quot;}]},{&quot;citationID&quot;:&quot;MENDELEY_CITATION_0687f864-2a29-4386-b298-16f3a6b35673&quot;,&quot;properties&quot;:{&quot;noteIndex&quot;:0},&quot;isEdited&quot;:false,&quot;manualOverride&quot;:{&quot;citeprocText&quot;:&quot;(Joshi and McKendall, 2018)&quot;,&quot;isManuallyOverridden&quot;:false,&quot;manualOverrideText&quot;:&quot;&quot;},&quot;citationItems&quot;:[{&quot;id&quot;:&quot;3e406501-7c91-5bbf-b84c-6531924149b0&quot;,&quot;itemData&quot;:{&quot;DOI&quot;:&quot;10.1177/0007650315623953&quot;,&quot;author&quot;:[{&quot;dropping-particle&quot;:&quot;&quot;,&quot;family&quot;:&quot;Joshi&quot;,&quot;given&quot;:&quot;Mahendra&quot;,&quot;non-dropping-particle&quot;:&quot;&quot;,&quot;parse-names&quot;:false,&quot;suffix&quot;:&quot;&quot;},{&quot;dropping-particle&quot;:&quot;&quot;,&quot;family&quot;:&quot;McKendall&quot;,&quot;given&quot;:&quot;Marie&quot;,&quot;non-dropping-particle&quot;:&quot;&quot;,&quot;parse-names&quot;:false,&quot;suffix&quot;:&quot;&quot;}],&quot;container-title&quot;:&quot;Business &amp; Society&quot;,&quot;id&quot;:&quot;3e406501-7c91-5bbf-b84c-6531924149b0&quot;,&quot;issue&quot;:&quot;4&quot;,&quot;issued&quot;:{&quot;date-parts&quot;:[[&quot;2018&quot;]]},&quot;page&quot;:&quot;706-741&quot;,&quot;title&quot;:&quot;Responses to the Discovery of Unethical Acts: An Organizational Identity and Reputation Perspective&quot;,&quot;type&quot;:&quot;article-journal&quot;,&quot;volume&quot;:&quot;57&quot;,&quot;container-title-short&quot;:&quot;Bus Soc&quot;},&quot;uris&quot;:[&quot;http://www.mendeley.com/documents/?uuid=5d36a16d-3dd4-448e-a70c-df76dfb3451a&quot;],&quot;isTemporary&quot;:false,&quot;legacyDesktopId&quot;:&quot;5d36a16d-3dd4-448e-a70c-df76dfb3451a&quot;}],&quot;citationTag&quot;:&quot;MENDELEY_CITATION_v3_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&quot;},{&quot;citationID&quot;:&quot;MENDELEY_CITATION_9b5fa37b-1457-4520-a6c2-2d8450b10c60&quot;,&quot;properties&quot;:{&quot;noteIndex&quot;:0},&quot;isEdited&quot;:false,&quot;manualOverride&quot;:{&quot;isManuallyOverridden&quot;:false,&quot;citeprocText&quot;:&quot;(Sarstedt &lt;i&gt;et al.&lt;/i&gt;, 2022)&quot;,&quot;manualOverrideText&quot;:&quot;&quot;},&quot;citationTag&quot;:&quot;MENDELEY_CITATION_v3_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&quot;,&quot;citationItems&quot;:[{&quot;id&quot;:&quot;17184af4-9e4b-3f99-8789-1cd908d99d5d&quot;,&quot;itemData&quot;:{&quot;type&quot;:&quot;article-journal&quot;,&quot;id&quot;:&quot;17184af4-9e4b-3f99-8789-1cd908d99d5d&quot;,&quot;title&quot;:&quot;Latent class analysis in PLS-SEM: A review and recommendations for future applications&quot;,&quot;author&quot;:[{&quot;family&quot;:&quot;Sarstedt&quot;,&quot;given&quot;:&quot;Marko&quot;,&quot;parse-names&quot;:false,&quot;dropping-particle&quot;:&quot;&quot;,&quot;non-dropping-particle&quot;:&quot;&quot;},{&quot;family&quot;:&quot;Radomir&quot;,&quot;given&quot;:&quot;Lăcrămioara&quot;,&quot;parse-names&quot;:false,&quot;dropping-particle&quot;:&quot;&quot;,&quot;non-dropping-particle&quot;:&quot;&quot;},{&quot;family&quot;:&quot;Moisescu&quot;,&quot;given&quot;:&quot;Ovidiu Ioan&quot;,&quot;parse-names&quot;:false,&quot;dropping-particle&quot;:&quot;&quot;,&quot;non-dropping-particle&quot;:&quot;&quot;},{&quot;family&quot;:&quot;Ringle&quot;,&quot;given&quot;:&quot;Christian M.&quot;,&quot;parse-names&quot;:false,&quot;dropping-particle&quot;:&quot;&quot;,&quot;non-dropping-particle&quot;:&quot;&quot;}],&quot;container-title&quot;:&quot;Journal of Business Research&quot;,&quot;DOI&quot;:&quot;10.1016/j.jbusres.2021.08.051&quot;,&quot;ISSN&quot;:&quot;01482963&quot;,&quot;issued&quot;:{&quot;date-parts&quot;:[[2022,1]]},&quot;page&quot;:&quot;398-407&quot;,&quot;volume&quot;:&quot;138&quot;,&quot;container-title-short&quot;:&quot;J Bus Res&quot;},&quot;isTemporary&quot;:false}]},{&quot;citationID&quot;:&quot;MENDELEY_CITATION_91bb94c8-252b-4bcf-ba63-ab0506110e5b&quot;,&quot;properties&quot;:{&quot;noteIndex&quot;:0},&quot;isEdited&quot;:false,&quot;manualOverride&quot;:{&quot;isManuallyOverridden&quot;:false,&quot;citeprocText&quot;:&quot;(Fernández-Esquinas &lt;i&gt;et al.&lt;/i&gt;, 2021)&quot;,&quot;manualOverrideText&quot;:&quot;&quot;},&quot;citationTag&quot;:&quot;MENDELEY_CITATION_v3_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&quot;,&quot;citationItems&quot;:[{&quot;id&quot;:&quot;ae3a0f79-cc0f-388e-948e-d44b4f9f72dd&quot;,&quot;itemData&quot;:{&quot;type&quot;:&quot;article-journal&quot;,&quot;id&quot;:&quot;ae3a0f79-cc0f-388e-948e-d44b4f9f72dd&quot;,&quot;title&quot;:&quot;The use of QCA in science, technology and innovation studies: a review of the literature and an empirical application to knowledge transfer&quot;,&quot;author&quot;:[{&quot;family&quot;:&quot;Fernández-Esquinas&quot;,&quot;given&quot;:&quot;Manuel&quot;,&quot;parse-names&quot;:false,&quot;dropping-particle&quot;:&quot;&quot;,&quot;non-dropping-particle&quot;:&quot;&quot;},{&quot;family&quot;:&quot;Sánchez-Rodríguez&quot;,&quot;given&quot;:&quot;María Isabel&quot;,&quot;parse-names&quot;:false,&quot;dropping-particle&quot;:&quot;&quot;,&quot;non-dropping-particle&quot;:&quot;&quot;},{&quot;family&quot;:&quot;Pedraza-Rodríguez&quot;,&quot;given&quot;:&quot;José Antonio&quot;,&quot;parse-names&quot;:false,&quot;dropping-particle&quot;:&quot;&quot;,&quot;non-dropping-particle&quot;:&quot;&quot;},{&quot;family&quot;:&quot;Muñoz-Benito&quot;,&quot;given&quot;:&quot;Rocío&quot;,&quot;parse-names&quot;:false,&quot;dropping-particle&quot;:&quot;&quot;,&quot;non-dropping-particle&quot;:&quot;&quot;}],&quot;container-title&quot;:&quot;Scientometrics&quot;,&quot;DOI&quot;:&quot;10.1007/s11192-021-04012-y&quot;,&quot;ISSN&quot;:&quot;0138-9130&quot;,&quot;issued&quot;:{&quot;date-parts&quot;:[[2021,8,23]]},&quot;page&quot;:&quot;6349-6382&quot;,&quot;abstract&quot;:&quot;&lt;p&gt;This article analyses the use of qualitative comparative analysis (QCA) in social studies on science, technology and innovation. The goals are to address how and why the method is used, and to explore the advantages and shortcomings for this research area. A review of the literature and practical application are combined. Firstly, the article finds that the acceptance of QCA is unevenly distributed in the major research fields related to knowledge production. It is used mainly to study innovation in firms but is largely absent in science and technology studies. Second, an original study on university–industry links provides a strategic site that displays how research unfolds. Its findings demonstrate the combinations of factors that shape knowledge transfer and the configurational nature of the process. The article offers an account of challenges and directions for future research and discusses the possibilities of the method as a third way between qualitative and quantitative traditions in science, technology and innovation.&lt;/p&gt;&quot;,&quot;issue&quot;:&quot;8&quot;,&quot;volume&quot;:&quot;126&quot;,&quot;container-title-short&quot;:&quot;Scientometrics&quot;},&quot;isTemporary&quot;:false}]},{&quot;citationID&quot;:&quot;MENDELEY_CITATION_cb94d3be-cbf6-4f74-8d97-319de113f740&quot;,&quot;properties&quot;:{&quot;noteIndex&quot;:0},&quot;isEdited&quot;:false,&quot;manualOverride&quot;:{&quot;isManuallyOverridden&quot;:false,&quot;citeprocText&quot;:&quot;(Saxena &lt;i&gt;et al.&lt;/i&gt;, 2017)&quot;,&quot;manualOverrideText&quot;:&quot;&quot;},&quot;citationTag&quot;:&quot;MENDELEY_CITATION_v3_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&quot;,&quot;citationItems&quot;:[{&quot;id&quot;:&quot;28263855-7c52-36e0-9ea1-a9fbe6b8671c&quot;,&quot;itemData&quot;:{&quot;type&quot;:&quot;article-journal&quot;,&quot;id&quot;:&quot;28263855-7c52-36e0-9ea1-a9fbe6b8671c&quot;,&quot;title&quot;:&quot;A review of clustering techniques and developments&quot;,&quot;author&quot;:[{&quot;family&quot;:&quot;Saxena&quot;,&quot;given&quot;:&quot;Amit&quot;,&quot;parse-names&quot;:false,&quot;dropping-particle&quot;:&quot;&quot;,&quot;non-dropping-particle&quot;:&quot;&quot;},{&quot;family&quot;:&quot;Prasad&quot;,&quot;given&quot;:&quot;Mukesh&quot;,&quot;parse-names&quot;:false,&quot;dropping-particle&quot;:&quot;&quot;,&quot;non-dropping-particle&quot;:&quot;&quot;},{&quot;family&quot;:&quot;Gupta&quot;,&quot;given&quot;:&quot;Akshansh&quot;,&quot;parse-names&quot;:false,&quot;dropping-particle&quot;:&quot;&quot;,&quot;non-dropping-particle&quot;:&quot;&quot;},{&quot;family&quot;:&quot;Bharill&quot;,&quot;given&quot;:&quot;Neha&quot;,&quot;parse-names&quot;:false,&quot;dropping-particle&quot;:&quot;&quot;,&quot;non-dropping-particle&quot;:&quot;&quot;},{&quot;family&quot;:&quot;Patel&quot;,&quot;given&quot;:&quot;Om Prakash&quot;,&quot;parse-names&quot;:false,&quot;dropping-particle&quot;:&quot;&quot;,&quot;non-dropping-particle&quot;:&quot;&quot;},{&quot;family&quot;:&quot;Tiwari&quot;,&quot;given&quot;:&quot;Aruna&quot;,&quot;parse-names&quot;:false,&quot;dropping-particle&quot;:&quot;&quot;,&quot;non-dropping-particle&quot;:&quot;&quot;},{&quot;family&quot;:&quot;Er&quot;,&quot;given&quot;:&quot;Meng Joo&quot;,&quot;parse-names&quot;:false,&quot;dropping-particle&quot;:&quot;&quot;,&quot;non-dropping-particle&quot;:&quot;&quot;},{&quot;family&quot;:&quot;Ding&quot;,&quot;given&quot;:&quot;Weiping&quot;,&quot;parse-names&quot;:false,&quot;dropping-particle&quot;:&quot;&quot;,&quot;non-dropping-particle&quot;:&quot;&quot;},{&quot;family&quot;:&quot;Lin&quot;,&quot;given&quot;:&quot;Chin-Teng&quot;,&quot;parse-names&quot;:false,&quot;dropping-particle&quot;:&quot;&quot;,&quot;non-dropping-particle&quot;:&quot;&quot;}],&quot;container-title&quot;:&quot;Neurocomputing&quot;,&quot;DOI&quot;:&quot;10.1016/j.neucom.2017.06.053&quot;,&quot;ISSN&quot;:&quot;09252312&quot;,&quot;issued&quot;:{&quot;date-parts&quot;:[[2017,12]]},&quot;page&quot;:&quot;664-681&quot;,&quot;volume&quot;:&quot;267&quot;,&quot;container-title-short&quot;:&quot;Neurocomputing&quot;},&quot;isTemporary&quot;:false}]},{&quot;citationID&quot;:&quot;MENDELEY_CITATION_42794699-b7ae-4c54-b24f-ce95cc783313&quot;,&quot;properties&quot;:{&quot;noteIndex&quot;:0},&quot;isEdited&quot;:false,&quot;manualOverride&quot;:{&quot;isManuallyOverridden&quot;:false,&quot;citeprocText&quot;:&quot;(Parente and Federo, 2019; Valaei &lt;i&gt;et al.&lt;/i&gt;, 2019)&quot;,&quot;manualOverrideText&quot;:&quot;&quot;},&quot;citationTag&quot;:&quot;MENDELEY_CITATION_v3_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&quot;,&quot;citationItems&quot;:[{&quot;id&quot;:&quot;df49bbb9-ef6f-3a61-a3d2-41ab8cdf2e51&quot;,&quot;itemData&quot;:{&quot;type&quot;:&quot;article-journal&quot;,&quot;id&quot;:&quot;df49bbb9-ef6f-3a61-a3d2-41ab8cdf2e51&quot;,&quot;title&quot;:&quot;Qualitative comparative analysis: justifying a neo-configurational approach in management research&quot;,&quot;author&quot;:[{&quot;family&quot;:&quot;Parente&quot;,&quot;given&quot;:&quot;Tobias Coutinho&quot;,&quot;parse-names&quot;:false,&quot;dropping-particle&quot;:&quot;&quot;,&quot;non-dropping-particle&quot;:&quot;&quot;},{&quot;family&quot;:&quot;Federo&quot;,&quot;given&quot;:&quot;Ryan&quot;,&quot;parse-names&quot;:false,&quot;dropping-particle&quot;:&quot;&quot;,&quot;non-dropping-particle&quot;:&quot;&quot;}],&quot;container-title&quot;:&quot;RAUSP Management Journal&quot;,&quot;DOI&quot;:&quot;10.1108/RAUSP-05-2019-0089&quot;,&quot;ISSN&quot;:&quot;25310488&quot;,&quot;issued&quot;:{&quot;date-parts&quot;:[[2019]]},&quot;abstract&quot;:&quot;Purpose: The purpose of this paper is to critically reflect and offer insights on how to justify the use of qualitative comparative analysis (QCA) as a research method for understanding the complexity of organizational phenomena, by applying the principles of the neo-configurational approach. Design/methodology/approach: We present and critically examine three arguments regarding the use of QCA for management research. First, they discuss the need to assume configurational theories to build and empirically test a causal model of interest. Second, we explain how the three principles of causal complexity are assumed during the process of conducting QCA-based studies. Third, we elaborate on the importance of case knowledge when selecting the data for the analysis and when interpreting the results. Findings: We argue that it is important to reflect on these arguments to have an appropriate research design. In the true spirit of the configurational approach, we contend that the three arguments presented are necessary; however, each argument is insufficient to warrant a QCA research design. Originality/value: This paper contributes to management research by offering key arguments on how to justify the use of QCA-based studies in future research endeavors.&quot;,&quot;issue&quot;:&quot;4&quot;,&quot;volume&quot;:&quot;54&quot;,&quot;container-title-short&quot;:&quot;&quot;},&quot;isTemporary&quot;:false},{&quot;id&quot;:&quot;33b0a732-a1be-31c7-b3b6-36ae30083614&quot;,&quot;itemData&quot;:{&quot;type&quot;:&quot;chapter&quot;,&quot;id&quot;:&quot;33b0a732-a1be-31c7-b3b6-36ae30083614&quot;,&quot;title&quot;:&quot;Beyond Structural Equation Modelling in Tourism Research: Fuzzy Set/Qualitative Comparative Analysis (fs/QCA) and Data Envelopment Analysis (DEA)&quot;,&quot;author&quot;:[{&quot;family&quot;:&quot;Valaei&quot;,&quot;given&quot;:&quot;Naser&quot;,&quot;parse-names&quot;:false,&quot;dropping-particle&quot;:&quot;&quot;,&quot;non-dropping-particle&quot;:&quot;&quot;},{&quot;family&quot;:&quot;Rezaei&quot;,&quot;given&quot;:&quot;Sajad&quot;,&quot;parse-names&quot;:false,&quot;dropping-particle&quot;:&quot;&quot;,&quot;non-dropping-particle&quot;:&quot;&quot;},{&quot;family&quot;:&quot;Ho&quot;,&quot;given&quot;:&quot;Ree C.&quot;,&quot;parse-names&quot;:false,&quot;dropping-particle&quot;:&quot;&quot;,&quot;non-dropping-particle&quot;:&quot;&quot;},{&quot;family&quot;:&quot;Okumus&quot;,&quot;given&quot;:&quot;Fevzi&quot;,&quot;parse-names&quot;:false,&quot;dropping-particle&quot;:&quot;&quot;,&quot;non-dropping-particle&quot;:&quot;&quot;}],&quot;container-title&quot;:&quot;Perspectives on Asian Tourism&quot;,&quot;DOI&quot;:&quot;10.1007/978-981-13-2463-5_14&quot;,&quot;ISSN&quot;:&quot;25094211&quot;,&quot;issued&quot;:{&quot;date-parts&quot;:[[2019]]},&quot;abstract&quot;:&quot;This chapter discusses the methods of applying both the data envelopment analysis (DEA) and fuzzy set/qualitative comparative analysis (fs/QCA) in tourism research. Unlike conventional quantitative methods in social sciences, research such as system of regression and multivariate procedures are mostly based on frequency and consistency thresholds. The basis of fuzzy set analysis is the fact that there is no “single correct answer”. Indeed, fuzzy sets fill the gap between qualitative and quantitative methods of measurement, and QCA is one of the few methods that cover “limited diversity”. This method addresses the shortcoming of most traditional methods which presume that causal conditions are “independent” constructs and the impact on the outcome variable are both additive and linear. In addition, DEA is a nonparametric quantitative data analysis method that is used to examine the relationship between inputs to a production process and the outputs of that process. It acts as a mathematical programming technique to develop and provide the best possible solutions. This chapter shows that application of fuzzy set/QCA (fs/QCA) and DEA method in Asian tourism research would yield a fruitful contribution to the literature.&quot;,&quot;volume&quot;:&quot;Part F184&quot;,&quot;container-title-short&quot;:&quot;&quot;},&quot;isTemporary&quot;:false}]},{&quot;citationID&quot;:&quot;MENDELEY_CITATION_99814d17-d9f2-4dda-86a9-7707e271668f&quot;,&quot;properties&quot;:{&quot;noteIndex&quot;:0},&quot;isEdited&quot;:false,&quot;manualOverride&quot;:{&quot;isManuallyOverridden&quot;:false,&quot;citeprocText&quot;:&quot;(Tiengtavaj &lt;i&gt;et al.&lt;/i&gt;, 2017; Xi &lt;i&gt;et al.&lt;/i&gt;, 2024)&quot;,&quot;manualOverrideText&quot;:&quot;&quot;},&quot;citationTag&quot;:&quot;MENDELEY_CITATION_v3_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&quot;,&quot;citationItems&quot;:[{&quot;id&quot;:&quot;8ab21711-9264-3dfb-ba57-555ef1799047&quot;,&quot;itemData&quot;:{&quot;type&quot;:&quot;article-journal&quot;,&quot;id&quot;:&quot;8ab21711-9264-3dfb-ba57-555ef1799047&quot;,&quot;title&quot;:&quot;Ensuring Competitive Advantage through Innovation Capability and Clustering in the Thai Automotive Parts Molding Industry: A SEM Approach&quot;,&quot;author&quot;:[{&quot;family&quot;:&quot;Tiengtavaj&quot;,&quot;given&quot;:&quot;Sirorath&quot;,&quot;parse-names&quot;:false,&quot;dropping-particle&quot;:&quot;&quot;,&quot;non-dropping-particle&quot;:&quot;&quot;},{&quot;family&quot;:&quot;Phimonsathienand&quot;,&quot;given&quot;:&quot;Thepparat&quot;,&quot;parse-names&quot;:false,&quot;dropping-particle&quot;:&quot;&quot;,&quot;non-dropping-particle&quot;:&quot;&quot;},{&quot;family&quot;:&quot;Fongsuwan&quot;,&quot;given&quot;:&quot;Wanno&quot;,&quot;parse-names&quot;:false,&quot;dropping-particle&quot;:&quot;&quot;,&quot;non-dropping-particle&quot;:&quot;&quot;}],&quot;container-title&quot;:&quot;Management and Production Engineering Review&quot;,&quot;DOI&quot;:&quot;10.1515/mper-2017-0010&quot;,&quot;ISSN&quot;:&quot;20821344&quot;,&quot;issued&quot;:{&quot;date-parts&quot;:[[2017]]},&quot;abstract&quot;:&quot;Thailand hosts over 50 percent of the world's top OEM automotive parts suppliers and additionally is home to over 2,400 Tier 1-3 manufacturers and suppliers. Given the significance of these numbers and Thailand's leading ranking and contribution to the global automotive industry, research was undertaken to determine how manufacturing clusters and innovation capability effect competitive advantage as it relates to automotive production part management. Multiple objectives were established which included the study of the effects and overall influences of the various variables on competitive advantage as well as the development of a structural equation model (SEM) to define how innovation and manufacturing clustering affects the competitive advantage within the Thai automotive parts molding sector. Quantitative methods analysis was conducted on the data from 240 automotive production and components suppliers' questionnaires collected from industry managers with the research results partially obtained from the analysis by use of (PLS)-graph. Qualitative research was also obtained by use of purposive sampling from in-depth interviews from ten senior managers. The results obtained indicated that clusters and innovation capability has a significant and positive effect on competitive advantage. Thus, the findings from the research illustrate that if an organization focuses on clusters, there will be a knock-on effect within the automotive parts groups leading to the increase in innovation capability, which creates a greater competitive advantage, not only for the enterprises, but also for Thai society as well.&quot;,&quot;issue&quot;:&quot;1&quot;,&quot;volume&quot;:&quot;8&quot;,&quot;container-title-short&quot;:&quot;&quot;},&quot;isTemporary&quot;:false},{&quot;id&quot;:&quot;285a4f4f-d2f9-3f93-b78f-8ba9105f031b&quot;,&quot;itemData&quot;:{&quot;type&quot;:&quot;article-journal&quot;,&quot;id&quot;:&quot;285a4f4f-d2f9-3f93-b78f-8ba9105f031b&quot;,&quot;title&quot;:&quot;A factor score clustering approach to analyze the biopharmaceutical sector in the Chinese market during COVID-19&quot;,&quot;author&quot;:[{&quot;family&quot;:&quot;Xi&quot;,&quot;given&quot;:&quot;Jiahui&quot;,&quot;parse-names&quot;:false,&quot;dropping-particle&quot;:&quot;&quot;,&quot;non-dropping-particle&quot;:&quot;&quot;},{&quot;family&quot;:&quot;Wen&quot;,&quot;given&quot;:&quot;Conghua&quot;,&quot;parse-names&quot;:false,&quot;dropping-particle&quot;:&quot;&quot;,&quot;non-dropping-particle&quot;:&quot;&quot;},{&quot;family&quot;:&quot;Tang&quot;,&quot;given&quot;:&quot;Yifan&quot;,&quot;parse-names&quot;:false,&quot;dropping-particle&quot;:&quot;&quot;,&quot;non-dropping-particle&quot;:&quot;&quot;},{&quot;family&quot;:&quot;Zhao&quot;,&quot;given&quot;:&quot;Feifan&quot;,&quot;parse-names&quot;:false,&quot;dropping-particle&quot;:&quot;&quot;,&quot;non-dropping-particle&quot;:&quot;&quot;}],&quot;container-title&quot;:&quot;Financial Innovation&quot;,&quot;DOI&quot;:&quot;10.1186/s40854-024-00654-y&quot;,&quot;ISSN&quot;:&quot;2199-4730&quot;,&quot;issued&quot;:{&quot;date-parts&quot;:[[2024,8,3]]},&quot;page&quot;:&quot;135&quot;,&quot;abstract&quot;:&quot;&lt;p&gt;The biopharmaceutical sector is of considerable interest during the COVID-19 pandemic. This study aims to investigate the biopharmaceutical sector using the Shenwan Industry Classification and provides insights into investment strategies. We combine factor and cluster analyses to reduce data dimensions and detect their latent similarities. Specifically, the biopharmaceutical sector is divided into six categories based on second-level industry classification. It is observed that medical devices, medical services, biological products, and chemical pharmaceuticals maintained their upward tendency, while Chinese medicine and pharmaceutical commerce declined slightly. We also develop optimal investment strategies using various metrics for different investor types.&lt;/p&gt;&quot;,&quot;issue&quot;:&quot;1&quot;,&quot;volume&quot;:&quot;10&quot;,&quot;container-title-short&quot;:&quot;&quot;},&quot;isTemporary&quot;:false}]},{&quot;citationID&quot;:&quot;MENDELEY_CITATION_e23da30b-4438-4ca2-bbf7-f3990f3ed35d&quot;,&quot;properties&quot;:{&quot;noteIndex&quot;:0},&quot;isEdited&quot;:false,&quot;manualOverride&quot;:{&quot;isManuallyOverridden&quot;:false,&quot;citeprocText&quot;:&quot;(Chen &lt;i&gt;et al.&lt;/i&gt;, 2023)&quot;,&quot;manualOverrideText&quot;:&quot;&quot;},&quot;citationTag&quot;:&quot;MENDELEY_CITATION_v3_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&quot;,&quot;citationItems&quot;:[{&quot;id&quot;:&quot;acb8ca61-3af3-30e7-b093-e55d5423664c&quot;,&quot;itemData&quot;:{&quot;type&quot;:&quot;article-journal&quot;,&quot;id&quot;:&quot;acb8ca61-3af3-30e7-b093-e55d5423664c&quot;,&quot;title&quot;:&quot;Credit ratings of Chinese online loan platforms based on factor scores and K-means clustering algorithm&quot;,&quot;author&quot;:[{&quot;family&quot;:&quot;Chen&quot;,&quot;given&quot;:&quot;Rongda&quot;,&quot;parse-names&quot;:false,&quot;dropping-particle&quot;:&quot;&quot;,&quot;non-dropping-particle&quot;:&quot;&quot;},{&quot;family&quot;:&quot;Wang&quot;,&quot;given&quot;:&quot;Shengnan&quot;,&quot;parse-names&quot;:false,&quot;dropping-particle&quot;:&quot;&quot;,&quot;non-dropping-particle&quot;:&quot;&quot;},{&quot;family&quot;:&quot;Zhu&quot;,&quot;given&quot;:&quot;Zhenghao&quot;,&quot;parse-names&quot;:false,&quot;dropping-particle&quot;:&quot;&quot;,&quot;non-dropping-particle&quot;:&quot;&quot;},{&quot;family&quot;:&quot;Yu&quot;,&quot;given&quot;:&quot;Jingjing&quot;,&quot;parse-names&quot;:false,&quot;dropping-particle&quot;:&quot;&quot;,&quot;non-dropping-particle&quot;:&quot;&quot;},{&quot;family&quot;:&quot;Dang&quot;,&quot;given&quot;:&quot;Chao&quot;,&quot;parse-names&quot;:false,&quot;dropping-particle&quot;:&quot;&quot;,&quot;non-dropping-particle&quot;:&quot;&quot;}],&quot;container-title&quot;:&quot;Journal of Management Science and Engineering&quot;,&quot;DOI&quot;:&quot;10.1016/j.jmse.2022.12.003&quot;,&quot;ISSN&quot;:&quot;25895532&quot;,&quot;issued&quot;:{&quot;date-parts&quot;:[[2023]]},&quot;abstract&quot;:&quot;The rapid development of Chinese online loan platforms (OLPs), as well as their risks, has attracted widespread attention, increasing the demand for a complete credit rating mechanism. The present study establishes a credit rating indicator system for 130 mainstream Chinese OLPs that combines 12 quantitative metrics of online loan operations similar to commercial bank credit rating indicators, including platform transaction volume and average expected rate of return. We also consider two qualitative indicators of online loan background, namely platform background and guarantee mode, that reflect Chinese characteristics. Subsequently, a factor analysis was conducted to reduce the 14 indicators’ dimensions. The loads of the rating indicators in the resulting rotating component matrix were refined into an OLP operation scale factor, fund dispersion factor, security factor, and profitability factor. Finally, a K-means clustering algorithm was employed to cluster the factor scores of each OLP, thereby obtaining credit rating results. The empirical results indicate that the proposed machine learning–based credit rating method effectively provides early warnings of problem platforms, yielding more accurate credit ratings than those provided by two mainstream online loan rating websites in China, namely, Wangdaitianyan and Wangdaizhijia.&quot;,&quot;issue&quot;:&quot;3&quot;,&quot;volume&quot;:&quot;8&quot;,&quot;container-title-short&quot;:&quot;&quot;},&quot;isTemporary&quot;:false}]},{&quot;citationID&quot;:&quot;MENDELEY_CITATION_213c0e20-f36f-4a80-b88f-9f990e98edda&quot;,&quot;properties&quot;:{&quot;noteIndex&quot;:0},&quot;isEdited&quot;:false,&quot;manualOverride&quot;:{&quot;isManuallyOverridden&quot;:false,&quot;citeprocText&quot;:&quot;(Kolodiziev &lt;i&gt;et al.&lt;/i&gt;, 2022)&quot;,&quot;manualOverrideText&quot;:&quot;&quot;},&quot;citationTag&quot;:&quot;MENDELEY_CITATION_v3_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&quot;,&quot;citationItems&quot;:[{&quot;id&quot;:&quot;1a0dba3d-a27f-3f4e-a74a-4bec876793bf&quot;,&quot;itemData&quot;:{&quot;type&quot;:&quot;article-journal&quot;,&quot;id&quot;:&quot;1a0dba3d-a27f-3f4e-a74a-4bec876793bf&quot;,&quot;title&quot;:&quot;Clustering of banks by the level of digitalization in the context of the COVID-19 pandemic&quot;,&quot;author&quot;:[{&quot;family&quot;:&quot;Kolodiziev&quot;,&quot;given&quot;:&quot;Oleh&quot;,&quot;parse-names&quot;:false,&quot;dropping-particle&quot;:&quot;&quot;,&quot;non-dropping-particle&quot;:&quot;&quot;},{&quot;family&quot;:&quot;Shcherbak&quot;,&quot;given&quot;:&quot;Valeriia&quot;,&quot;parse-names&quot;:false,&quot;dropping-particle&quot;:&quot;&quot;,&quot;non-dropping-particle&quot;:&quot;&quot;},{&quot;family&quot;:&quot;Vzhytynska&quot;,&quot;given&quot;:&quot;Kseniia&quot;,&quot;parse-names&quot;:false,&quot;dropping-particle&quot;:&quot;&quot;,&quot;non-dropping-particle&quot;:&quot;&quot;},{&quot;family&quot;:&quot;Chernovol&quot;,&quot;given&quot;:&quot;Olena&quot;,&quot;parse-names&quot;:false,&quot;dropping-particle&quot;:&quot;&quot;,&quot;non-dropping-particle&quot;:&quot;&quot;},{&quot;family&quot;:&quot;Lozynska&quot;,&quot;given&quot;:&quot;Olha&quot;,&quot;parse-names&quot;:false,&quot;dropping-particle&quot;:&quot;&quot;,&quot;non-dropping-particle&quot;:&quot;&quot;}],&quot;container-title&quot;:&quot;Banks and Bank Systems&quot;,&quot;DOI&quot;:&quot;10.21511/bbs.17(1).2022.07&quot;,&quot;ISSN&quot;:&quot;19917074&quot;,&quot;issued&quot;:{&quot;date-parts&quot;:[[2022]]},&quot;abstract&quot;:&quot;The COVID-19 pandemic has complicated the operating environment for banks around the world. Determining the drivers of digitalization of banking services based on the principles of corporate social responsibility of banks makes it possible to find a way out of the crisis. The objective of the study is to develop a model for clustering banks in terms of the level of digitalization on the principles of corporate social responsibility. In this study, a twofold model has been proposed: The first part includes the calculation of the level of digitalization of banking, and the second part includes mathematical simulation of the clustering of bank digitalization level. This study reveals new possible solutions to the digitalization of banking in the face of new threats. In particular, factor analysis identifies the main factors, cluster analysis ranks banks into three categories (A, B, C) of service digitalization, and a dendrogram identifies digitalization drivers. The model was tested on 22 banks. Eight per cent of the banks are rated A \&quot;Very good\&quot; and B \&quot;Good\&quot;. 92% have Level C \&quot;Satisfactory\&quot;. The results of the study prove that the model should be validated. It should be confirmed that the application of the developed methodology for increasing the digitalization of banking services will increase customer loyalty by 15%, improve sustainability by reducing risk by 10%, and make banks attractive for investment by 15-20%.&quot;,&quot;issue&quot;:&quot;1&quot;,&quot;volume&quot;:&quot;17&quot;,&quot;container-title-short&quot;:&quot;&quot;},&quot;isTemporary&quot;:false}]},{&quot;citationID&quot;:&quot;MENDELEY_CITATION_591f4836-8aa7-48f0-bd1b-75532c035d37&quot;,&quot;properties&quot;:{&quot;noteIndex&quot;:0},&quot;isEdited&quot;:false,&quot;manualOverride&quot;:{&quot;isManuallyOverridden&quot;:false,&quot;citeprocText&quot;:&quot;(2012)&quot;,&quot;manualOverrideText&quot;:&quot;&quot;},&quot;citationTag&quot;:&quot;MENDELEY_CITATION_v3_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&quot;,&quot;citationItems&quot;:[{&quot;label&quot;:&quot;page&quot;,&quot;id&quot;:&quot;ab859e91-b518-3445-bd01-e183be5a6ca6&quot;,&quot;itemData&quot;:{&quot;type&quot;:&quot;chapter&quot;,&quot;id&quot;:&quot;ab859e91-b518-3445-bd01-e183be5a6ca6&quot;,&quot;title&quot;:&quot;Scope in Case Study Research&quot;,&quot;author&quot;:[{&quot;family&quot;:&quot;Goertz&quot;,&quot;given&quot;:&quot;Gary&quot;,&quot;parse-names&quot;:false,&quot;dropping-particle&quot;:&quot;&quot;,&quot;non-dropping-particle&quot;:&quot;&quot;},{&quot;family&quot;:&quot;Mahoney&quot;,&quot;given&quot;:&quot;James&quot;,&quot;parse-names&quot;:false,&quot;dropping-particle&quot;:&quot;&quot;,&quot;non-dropping-particle&quot;:&quot;&quot;}],&quot;container-title&quot;:&quot;The SAGE Handbook of Case-Based Methods&quot;,&quot;DOI&quot;:&quot;10.4135/9781446249413.n18&quot;,&quot;issued&quot;:{&quot;date-parts&quot;:[[2012]]},&quot;abstract&quot;:&quot;Goertz, G., &amp; Mahoney, J. (2009). 17. Scope in Case Study Research. In The SAGE Handbook of Case-Based Methods. (pp. 307-318). London: SAGE Publications Ltd. doi: http://dx.doi.org/10.4135/9781446249413.n18&quot;,&quot;container-title-short&quot;:&quot;&quot;},&quot;isTemporary&quot;:false,&quot;suppress-author&quot;:true}]},{&quot;citationID&quot;:&quot;MENDELEY_CITATION_9b2fbb3e-920e-4459-ac3c-5db115cde727&quot;,&quot;properties&quot;:{&quot;noteIndex&quot;:0},&quot;isEdited&quot;:false,&quot;manualOverride&quot;:{&quot;isManuallyOverridden&quot;:false,&quot;citeprocText&quot;:&quot;(Afonso &lt;i&gt;et al.&lt;/i&gt;, 2018; Drăgan &lt;i&gt;et al.&lt;/i&gt;, 2023; Jiang &lt;i&gt;et al.&lt;/i&gt;, 2016; Kaya &lt;i&gt;et al.&lt;/i&gt;, 2020; Loh &lt;i&gt;et al.&lt;/i&gt;, 2023; Mikalef and Pateli, 2017; Skarmeas &lt;i&gt;et al.&lt;/i&gt;, 2016; Tho and Trang, 2015; Urueña and Hidalgo, 2016; Vizcaíno and Chousa, 2016; Yueh &lt;i&gt;et al.&lt;/i&gt;, 2016)&quot;,&quot;manualOverrideText&quot;:&quot;&quot;},&quot;citationTag&quot;:&quot;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&quot;,&quot;citationItems&quot;:[{&quot;id&quot;:&quot;4fc9376a-31c9-380f-9bbc-5d213f300592&quot;,&quot;itemData&quot;:{&quot;type&quot;:&quot;article-journal&quot;,&quot;id&quot;:&quot;4fc9376a-31c9-380f-9bbc-5d213f300592&quot;,&quot;title&quot;:&quot;Information technology-enabled dynamic capabilities and their indirect effect on competitive performance: Findings from PLS-SEM and fsQCA&quot;,&quot;author&quot;:[{&quot;family&quot;:&quot;Mikalef&quot;,&quot;given&quot;:&quot;Patrick&quot;,&quot;parse-names&quot;:false,&quot;dropping-particle&quot;:&quot;&quot;,&quot;non-dropping-particle&quot;:&quot;&quot;},{&quot;family&quot;:&quot;Pateli&quot;,&quot;given&quot;:&quot;Adamantia&quot;,&quot;parse-names&quot;:false,&quot;dropping-particle&quot;:&quot;&quot;,&quot;non-dropping-particle&quot;:&quot;&quot;}],&quot;container-title&quot;:&quot;Journal of Business Research&quot;,&quot;DOI&quot;:&quot;10.1016/j.jbusres.2016.09.004&quot;,&quot;URL&quot;:&quot;https://www.scopus.com/inward/record.uri?eid=2-s2.0-84994666919&amp;doi=10.1016%2fj.jbusres.2016.09.004&amp;partnerID=40&amp;md5=078cabc7276e40ec1f53f3ca00a75356&quot;,&quot;issued&quot;:{&quot;date-parts&quot;:[[2017]]},&quot;page&quot;:&quot;1 – 16&quot;,&quot;abstract&quot;:&quot;A central question for researchers and practitioners is whether and how IT (information technology) can help build a competitive advantage in uncertain environments. To address this question, the present study seeks to empirically explore the relationship between IT-enabled dynamic capabilities and competitive performance. By drawing upon recent thinking in the strategy and IT management literatures, this paper argues that the impact of IT-enabled dynamic capabilities on competitive performance is mediated by organizational agility. Using survey data from 274 international firms and by applying structural equation modelling (SEM), outcomes suggest that IT-enabled dynamic capabilities facilitate two types of agility, market capitalizing and operational adjustment agility, which in sequence enhance competitive performance. The confluence of environmental factors is examined by fuzzy-set qualitative comparative analysis (fsQCA). The results of fsQCA reinforce and refine findings of the PLS analysis concerning the limits and conditions to which IT-enabled dynamic capabilities add value. © 2016 Elsevier Inc.&quot;,&quot;volume&quot;:&quot;70&quot;,&quot;container-title-short&quot;:&quot;J Bus Res&quot;},&quot;isTemporary&quot;:false},{&quot;id&quot;:&quot;4576d77f-0047-33f9-8954-e6b88f6b1688&quot;,&quot;itemData&quot;:{&quot;type&quot;:&quot;article-journal&quot;,&quot;id&quot;:&quot;4576d77f-0047-33f9-8954-e6b88f6b1688&quot;,&quot;title&quot;:&quot;Analyzing the influence of the funds' support on Tobin's q using SEM and fsQCA&quot;,&quot;author&quot;:[{&quot;family&quot;:&quot;Vizcaíno&quot;,&quot;given&quot;:&quot;Marcos&quot;,&quot;parse-names&quot;:false,&quot;dropping-particle&quot;:&quot;&quot;,&quot;non-dropping-particle&quot;:&quot;&quot;},{&quot;family&quot;:&quot;Chousa&quot;,&quot;given&quot;:&quot;Juan P&quot;,&quot;parse-names&quot;:false,&quot;dropping-particle&quot;:&quot;&quot;,&quot;non-dropping-particle&quot;:&quot;&quot;}],&quot;container-title&quot;:&quot;Journal of Business Research&quot;,&quot;DOI&quot;:&quot;10.1016/j.jbusres.2015.12.018&quot;,&quot;URL&quot;:&quot;https://www.scopus.com/inward/record.uri?eid=2-s2.0-84951832789&amp;doi=10.1016%2fj.jbusres.2015.12.018&amp;partnerID=40&amp;md5=887d72fdc1c7da100294f91e44accac1&quot;,&quot;issued&quot;:{&quot;date-parts&quot;:[[2016]]},&quot;page&quot;:&quot;2118 – 2124&quot;,&quot;abstract&quot;:&quot;This research uses structural equation modeling (SEM) and a fuzzy-set qualitative comparative analysis (fsQCA) method to analyze data about votes that funds emit in corporate meetings aiming to address the influence of the funds' support over the Tobin's q ratio. Whereas SEM investigates the connection between the variables, fsQCA focuses more in investigating qualitative effects. The sample contains data regarding United States banks during the 2003-2013 period. SEM results show that the funds' support is significant for the explanation of the Tobin's q ratio, showing a direct relation. Additionally, fsQCA results evidence that the funds' support, along with the leverage ratio and the return on equity ratio, explain Tobin's q during the 2003-2008 period. However, focusing on the 2009-2013 period, the funds' support is no longer an explanatory factor, indicating that the financial crisis has infringed a significant qualitative change into the antecedents of Tobin's q. © 2015 Elsevier Inc.&quot;,&quot;issue&quot;:&quot;6&quot;,&quot;volume&quot;:&quot;69&quot;,&quot;container-title-short&quot;:&quot;J Bus Res&quot;},&quot;isTemporary&quot;:false},{&quot;id&quot;:&quot;c27c0308-1750-325c-abd1-204536a71292&quot;,&quot;itemData&quot;:{&quot;type&quot;:&quot;article-journal&quot;,&quot;id&quot;:&quot;c27c0308-1750-325c-abd1-204536a71292&quot;,&quot;title&quot;:&quot;Gravitating exogenous shocks to the next normal through entrepreneurial coopetive interactions: A PLS-SEM and fsQCA approach&quot;,&quot;author&quot;:[{&quot;family&quot;:&quot;Drăgan&quot;,&quot;given&quot;:&quot;George Bogdan&quot;,&quot;parse-names&quot;:false,&quot;dropping-particle&quot;:&quot;&quot;,&quot;non-dropping-particle&quot;:&quot;&quot;},{&quot;family&quot;:&quot;Arfi&quot;,&quot;given&quot;:&quot;Wissal&quot;,&quot;parse-names&quot;:false,&quot;dropping-particle&quot;:&quot;&quot;,&quot;non-dropping-particle&quot;:&quot;Ben&quot;},{&quot;family&quot;:&quot;Tiberius&quot;,&quot;given&quot;:&quot;Victor&quot;,&quot;parse-names&quot;:false,&quot;dropping-particle&quot;:&quot;&quot;,&quot;non-dropping-particle&quot;:&quot;&quot;},{&quot;family&quot;:&quot;Ammari&quot;,&quot;given&quot;:&quot;Aymen&quot;,&quot;parse-names&quot;:false,&quot;dropping-particle&quot;:&quot;&quot;,&quot;non-dropping-particle&quot;:&quot;&quot;}],&quot;container-title&quot;:&quot;Journal of Business Research&quot;,&quot;DOI&quot;:&quot;10.1016/j.jbusres.2022.113627&quot;,&quot;URL&quot;:&quot;https://www.scopus.com/inward/record.uri?eid=2-s2.0-85146082534&amp;doi=10.1016%2fj.jbusres.2022.113627&amp;partnerID=40&amp;md5=51c788a61262c4ef22aa3b2d38205152&quot;,&quot;issued&quot;:{&quot;date-parts&quot;:[[2023]]},&quot;abstract&quot;:&quot;Purpose: Entrepreneurship can be viewed as an individual or group pursuit of market opportunities irrespective of the context. But when an exogenous shock alters and permanently alters the known normal, entrepreneurs can do no more than cope with the immediate impact. Covid-19 changed the normal for every-one, and the current study aims to analyse how the pandemic changed the context and entrepreneurial perspective of business owners geographically located in different cultural environments. Various experiences impacted them as they tried to navigate and mitigate the effects of the crisis on the wider economy and their business. We seek to identify the probable relevant entrepreneurial configurations in which one or more combinations of antecedent conditions are needed to cause entrepreneurs to adapt their behavior in order to increase their coopetitive interactions further, to mitigate the effects of the crisis. Originality: To the best of our knowledge, this is the first empirical study to address an entrepreneurial phenomenon using an integrative approach using PLS-SEM and fsQCA as separate prediction-oriented methods in order to validate the proposed conceptual model and to create a preliminary scaffolding for building the Theory of Unplanned Behavior in a crisis context. © 2023 Elsevier Inc.&quot;,&quot;volume&quot;:&quot;157&quot;,&quot;container-title-short&quot;:&quot;J Bus Res&quot;},&quot;isTemporary&quot;:false},{&quot;id&quot;:&quot;73daa6dd-58ff-3c37-a23b-d73432ba8f45&quot;,&quot;itemData&quot;:{&quot;type&quot;:&quot;article-journal&quot;,&quot;id&quot;:&quot;73daa6dd-58ff-3c37-a23b-d73432ba8f45&quot;,&quot;title&quot;:&quot;Employees' acceptance of mobile technology in a workplace: An empirical study using SEM and fsQCA&quot;,&quot;author&quot;:[{&quot;family&quot;:&quot;Yueh&quot;,&quot;given&quot;:&quot;Hsiu-Ping&quot;,&quot;parse-names&quot;:false,&quot;dropping-particle&quot;:&quot;&quot;,&quot;non-dropping-particle&quot;:&quot;&quot;},{&quot;family&quot;:&quot;Lu&quot;,&quot;given&quot;:&quot;Ming-Hsin&quot;,&quot;parse-names&quot;:false,&quot;dropping-particle&quot;:&quot;&quot;,&quot;non-dropping-particle&quot;:&quot;&quot;},{&quot;family&quot;:&quot;Lin&quot;,&quot;given&quot;:&quot;Weijane&quot;,&quot;parse-names&quot;:false,&quot;dropping-particle&quot;:&quot;&quot;,&quot;non-dropping-particle&quot;:&quot;&quot;}],&quot;container-title&quot;:&quot;Journal of Business Research&quot;,&quot;DOI&quot;:&quot;10.1016/j.jbusres.2015.12.048&quot;,&quot;URL&quot;:&quot;https://www.scopus.com/inward/record.uri?eid=2-s2.0-84951053338&amp;doi=10.1016%2fj.jbusres.2015.12.048&amp;partnerID=40&amp;md5=f362b302c09ec5c4763595a5e42c1bfc&quot;,&quot;issued&quot;:{&quot;date-parts&quot;:[[2016]]},&quot;page&quot;:&quot;2318 – 2324&quot;,&quot;abstract&quot;:&quot;This study aims to analyze the antecedent conditions of work performance including performance expectancy, facilitating conditions, social influence, and which combination of them better leads to higher levels of performance when using mobile technology in the workplace. With an extended theoretical framework of UTAUT, this study undertook a survey of employees from various industrial categories in Taiwan. The data were analyzed by structural equation model (SEM) and fuzzy-set qualitative comparative analysis (fsQCA) to understand the statistical associations and the set relations of the conjunctions and conditions. Using a sample of 692 employees, the results support all four hypotheses and support the structural model built in this study. The findings suggested that using mobile technology in the workplace positively influenced employees' perceived improvement of work performance and that the performance expectancy also affected work performance improvement. Finally, facilitating conditions and social influence significantly affected mobile technology usage behavior. © 2015 Elsevier Inc.&quot;,&quot;issue&quot;:&quot;6&quot;,&quot;volume&quot;:&quot;69&quot;,&quot;container-title-short&quot;:&quot;J Bus Res&quot;},&quot;isTemporary&quot;:false},{&quot;id&quot;:&quot;6dd93151-2fff-35bd-b98b-c0d33689dcfd&quot;,&quot;itemData&quot;:{&quot;type&quot;:&quot;article-journal&quot;,&quot;id&quot;:&quot;6dd93151-2fff-35bd-b98b-c0d33689dcfd&quot;,&quot;title&quot;:&quot;Understanding consumers’ resistance to pay with cryptocurrency in the sharing economy: A hybrid SEM-fsQCA approach&quot;,&quot;author&quot;:[{&quot;family&quot;:&quot;Loh&quot;,&quot;given&quot;:&quot;Xiu-Ming&quot;,&quot;parse-names&quot;:false,&quot;dropping-particle&quot;:&quot;&quot;,&quot;non-dropping-particle&quot;:&quot;&quot;},{&quot;family&quot;:&quot;Lee&quot;,&quot;given&quot;:&quot;Voon-Hsien&quot;,&quot;parse-names&quot;:false,&quot;dropping-particle&quot;:&quot;&quot;,&quot;non-dropping-particle&quot;:&quot;&quot;},{&quot;family&quot;:&quot;Leong&quot;,&quot;given&quot;:&quot;Lai-Ying&quot;,&quot;parse-names&quot;:false,&quot;dropping-particle&quot;:&quot;&quot;,&quot;non-dropping-particle&quot;:&quot;&quot;},{&quot;family&quot;:&quot;Aw&quot;,&quot;given&quot;:&quot;Eugene Cheng-Xi&quot;,&quot;parse-names&quot;:false,&quot;dropping-particle&quot;:&quot;&quot;,&quot;non-dropping-particle&quot;:&quot;&quot;},{&quot;family&quot;:&quot;Cham&quot;,&quot;given&quot;:&quot;Tat-Huei&quot;,&quot;parse-names&quot;:false,&quot;dropping-particle&quot;:&quot;&quot;,&quot;non-dropping-particle&quot;:&quot;&quot;},{&quot;family&quot;:&quot;Tang&quot;,&quot;given&quot;:&quot;Yun-Chia&quot;,&quot;parse-names&quot;:false,&quot;dropping-particle&quot;:&quot;&quot;,&quot;non-dropping-particle&quot;:&quot;&quot;},{&quot;family&quot;:&quot;Hew&quot;,&quot;given&quot;:&quot;Jun-Jie&quot;,&quot;parse-names&quot;:false,&quot;dropping-particle&quot;:&quot;&quot;,&quot;non-dropping-particle&quot;:&quot;&quot;}],&quot;container-title&quot;:&quot;Journal of Business Research&quot;,&quot;DOI&quot;:&quot;10.1016/j.jbusres.2023.113726&quot;,&quot;URL&quot;:&quot;https://www.scopus.com/inward/record.uri?eid=2-s2.0-85147685101&amp;doi=10.1016%2fj.jbusres.2023.113726&amp;partnerID=40&amp;md5=61314cb5f70efc20d54da332b7d66c12&quot;,&quot;issued&quot;:{&quot;date-parts&quot;:[[2023]]},&quot;abstract&quot;:&quot;The sharingeconomy has enabled people to generate income from the excess capacity that they possess. With that said, blockchain technology in the form of cryptocurrency has disrupted the way in which transactions are facilitated in sharing economy. However, consumers’ resistance to paying with cryptocurrency in the sharing economy remains a challenge for the stakeholders. This research was developed grounded on the foundation of Status Quo Bias theory to address the matter. Data was collected through online survey and subsequently analyzed with a hybrid SEM-fsQCA approach. It was revealed that complexity, skepticism, habit, and inertia are significant antecedents of consumers’ resistance to pay with cryptocurrency in the sharing economy. This study provided insights that would be of great value to stakeholders in the sharing economy. Additionally, this study is expected to serve as reference to future research in the areas of cryptocurrency, consumer behavior, sharing economy, and innovation resistance. © 2023 Elsevier Inc.&quot;,&quot;volume&quot;:&quot;159&quot;,&quot;container-title-short&quot;:&quot;J Bus Res&quot;},&quot;isTemporary&quot;:false},{&quot;id&quot;:&quot;996eb5e9-6ced-3150-a41d-07d1265ea8dc&quot;,&quot;itemData&quot;:{&quot;type&quot;:&quot;article-journal&quot;,&quot;id&quot;:&quot;996eb5e9-6ced-3150-a41d-07d1265ea8dc&quot;,&quot;title&quot;:&quot;Antecedents of innovative performance: Findings from PLS-SEM and fuzzy sets (fsQCA)&quot;,&quot;author&quot;:[{&quot;family&quot;:&quot;Kaya&quot;,&quot;given&quot;:&quot;Bahar&quot;,&quot;parse-names&quot;:false,&quot;dropping-particle&quot;:&quot;&quot;,&quot;non-dropping-particle&quot;:&quot;&quot;},{&quot;family&quot;:&quot;Abubakar&quot;,&quot;given&quot;:&quot;A Mohammed&quot;,&quot;parse-names&quot;:false,&quot;dropping-particle&quot;:&quot;&quot;,&quot;non-dropping-particle&quot;:&quot;&quot;},{&quot;family&quot;:&quot;Behravesh&quot;,&quot;given&quot;:&quot;Elaheh&quot;,&quot;parse-names&quot;:false,&quot;dropping-particle&quot;:&quot;&quot;,&quot;non-dropping-particle&quot;:&quot;&quot;},{&quot;family&quot;:&quot;Yildiz&quot;,&quot;given&quot;:&quot;Harun&quot;,&quot;parse-names&quot;:false,&quot;dropping-particle&quot;:&quot;&quot;,&quot;non-dropping-particle&quot;:&quot;&quot;},{&quot;family&quot;:&quot;Mert&quot;,&quot;given&quot;:&quot;Ibrahim Sani&quot;,&quot;parse-names&quot;:false,&quot;dropping-particle&quot;:&quot;&quot;,&quot;non-dropping-particle&quot;:&quot;&quot;}],&quot;container-title&quot;:&quot;Journal of Business Research&quot;,&quot;DOI&quot;:&quot;10.1016/j.jbusres.2020.04.016&quot;,&quot;URL&quot;:&quot;https://www.scopus.com/inward/record.uri?eid=2-s2.0-85083641761&amp;doi=10.1016%2fj.jbusres.2020.04.016&amp;partnerID=40&amp;md5=c3ff2d19863ac93f7791e42bd916e306&quot;,&quot;issued&quot;:{&quot;date-parts&quot;:[[2020]]},&quot;page&quot;:&quot;278 – 289&quot;,&quot;abstract&quot;:&quot;Collaboration for innovation and innovative performance have been documented as critical competitive advantage tools for firms in emerging markets. Drawing on the “transactive memory” theory, this paper proposes that organizational learning (OL) and inter-organizational communication (IOC) can positively impact innovative performance through the mediating role of collaboration for innovation. The proposed relationships were assessed by PLS-SEM (symmetric) and fuzzy sets (asymmetric) approaches using two independent survey datasets, which were obtained from firms operating in the telecommunications and IT industries in Turkey. Results from PLS-SEM revealed that higher levels of OL and IOC increased collaboration for innovation, while collaboration not only improved innovative performance but also mediated the impacts of OL and IOC on innovative performance. Results from fuzzy sets (fsQCA) reinforced the symmetric findings, fsQCA revealed that causal conditions OL and collaboration for innovation, IOC and collaboration for innovation were necessary and sufficient recipes for higher levels of innovative performance. © 2020 Elsevier Inc.&quot;,&quot;volume&quot;:&quot;114&quot;,&quot;container-title-short&quot;:&quot;J Bus Res&quot;},&quot;isTemporary&quot;:false},{&quot;id&quot;:&quot;95690df4-d993-3c0c-82e2-db71c9b0e744&quot;,&quot;itemData&quot;:{&quot;type&quot;:&quot;article-journal&quot;,&quot;id&quot;:&quot;95690df4-d993-3c0c-82e2-db71c9b0e744&quot;,&quot;title&quot;:&quot;Examining the role of behavioral intention on multimedia teaching materials using FSQCA&quot;,&quot;author&quot;:[{&quot;family&quot;:&quot;Jiang&quot;,&quot;given&quot;:&quot;Tzuu-Hwa&quot;,&quot;parse-names&quot;:false,&quot;dropping-particle&quot;:&quot;&quot;,&quot;non-dropping-particle&quot;:&quot;&quot;},{&quot;family&quot;:&quot;Chen&quot;,&quot;given&quot;:&quot;Shieh-Liang&quot;,&quot;parse-names&quot;:false,&quot;dropping-particle&quot;:&quot;&quot;,&quot;non-dropping-particle&quot;:&quot;&quot;},{&quot;family&quot;:&quot;Chen&quot;,&quot;given&quot;:&quot;James K C&quot;,&quot;parse-names&quot;:false,&quot;dropping-particle&quot;:&quot;&quot;,&quot;non-dropping-particle&quot;:&quot;&quot;}],&quot;container-title&quot;:&quot;Journal of Business Research&quot;,&quot;DOI&quot;:&quot;10.1016/j.jbusres.2015.12.038&quot;,&quot;URL&quot;:&quot;https://www.scopus.com/inward/record.uri?eid=2-s2.0-84950279558&amp;doi=10.1016%2fj.jbusres.2015.12.038&amp;partnerID=40&amp;md5=2e0b89b77babcf2699a9c5751236c474&quot;,&quot;issued&quot;:{&quot;date-parts&quot;:[[2016]]},&quot;page&quot;:&quot;2252 – 2258&quot;,&quot;abstract&quot;:&quot;This study shows the value of a set-theoretic comparative technique; that is fuzzy-set qualitative comparative analysis (fsQCA), as a method to complement other traditional techniques, such as Structural Equation Modeling (SEM). The study illustrates the technique to investigate more nuanced coverage of the role of behavioral intention impacts on other determinants than the conventional \&quot;net effect\&quot; symmetrical explanation. It also demonstrates that behavioral intention and its impact are contingent on combinations of complex antecedent conditions and several alternative paths. Specifically, the study expands to overthrow some findings by SEM to show that the degree of behavioral intention depends on the combination of \&quot;ingredients\&quot; in the perceived ease of use and attitude causal \&quot;recipes.\&quot; The study also shows that the deleterious influence of behavioral intention on instructor-related outcomes, such as perceived self-efficacy, perceived financial cost, perceived credibility, long-term consequence, perceived ease of use, and perceived usefulness, is conditional and depends on the combination of antecedent conditions that occur in the causal statements. For this study, the major contribution is to explore the instructors behavioral intention on multimedia teaching materials lead to high membership in the three outcome conditions: (1) PEU (Perceived Ease of Use), (2) ATT (Attitude) and (3) BI (Behavioral Intention) and the secondary contribution is to make a comparison with the results of both methods between SEM and fsQCA. Finally, it also proposes the viewpoints in the theoretical, methodological, and practical perspectives in the conclusion for this study. © 2015 Elsevier Inc.&quot;,&quot;issue&quot;:&quot;6&quot;,&quot;volume&quot;:&quot;69&quot;,&quot;container-title-short&quot;:&quot;J Bus Res&quot;},&quot;isTemporary&quot;:false},{&quot;id&quot;:&quot;1a518f2f-80d2-3e7a-a752-307a58d2831f&quot;,&quot;itemData&quot;:{&quot;type&quot;:&quot;article-journal&quot;,&quot;id&quot;:&quot;1a518f2f-80d2-3e7a-a752-307a58d2831f&quot;,&quot;title&quot;:&quot;Can knowledge be transferred from business schools to business organizations through in-service training students? SEM and fsQCA findings&quot;,&quot;author&quot;:[{&quot;family&quot;:&quot;Tho&quot;,&quot;given&quot;:&quot;Nguyen Dinh&quot;,&quot;parse-names&quot;:false,&quot;dropping-particle&quot;:&quot;&quot;,&quot;non-dropping-particle&quot;:&quot;&quot;},{&quot;family&quot;:&quot;Trang&quot;,&quot;given&quot;:&quot;Nguyen Thi Mai&quot;,&quot;parse-names&quot;:false,&quot;dropping-particle&quot;:&quot;&quot;,&quot;non-dropping-particle&quot;:&quot;&quot;}],&quot;container-title&quot;:&quot;Journal of Business Research&quot;,&quot;DOI&quot;:&quot;10.1016/j.jbusres.2014.12.003&quot;,&quot;URL&quot;:&quot;https://www.scopus.com/inward/record.uri?eid=2-s2.0-84926138515&amp;doi=10.1016%2fj.jbusres.2014.12.003&amp;partnerID=40&amp;md5=bd1526517e01502643e77d292e48150a&quot;,&quot;issued&quot;:{&quot;date-parts&quot;:[[2015]]},&quot;page&quot;:&quot;1332 – 1340&quot;,&quot;abstract&quot;:&quot;Employing the ability-motivation-opportunity model, this study proposes that knowledge acquired from business schools by students, students' intrinsic motivation, and innovative culture of business organizations are factors that affect the transfer of knowledge from business schools to business organizations through in-service training students. Using a sample of 843 in-service training business students in Vietnam, the results from SEM (structural equation modeling) support the hypotheses, except for the impact of innovative culture on knowledge transfer. However, the results from fsQCA (fuzzy-set qualitative comparative analysis) with the same data set reveal that none of the above-mentioned factors are sufficient conditions for knowledge transfer. Instead, combinations of these three factors are. Overall, it is believed that the study findings shed light on a new channel of knowledge transfer, that is, in-service training students, not investigated by prior research. © 2014 Elsevier Inc.&quot;,&quot;issue&quot;:&quot;6&quot;,&quot;volume&quot;:&quot;68&quot;,&quot;container-title-short&quot;:&quot;J Bus Res&quot;},&quot;isTemporary&quot;:false},{&quot;id&quot;:&quot;53b5383a-798a-33e0-a7f7-7ab0fbbb27d8&quot;,&quot;itemData&quot;:{&quot;type&quot;:&quot;article-journal&quot;,&quot;id&quot;:&quot;53b5383a-798a-33e0-a7f7-7ab0fbbb27d8&quot;,&quot;title&quot;:&quot;Export performance as a function of market learning capabilities and intrapreneurship: SEM and FsQCA findings&quot;,&quot;author&quot;:[{&quot;family&quot;:&quot;Skarmeas&quot;,&quot;given&quot;:&quot;Dionysis&quot;,&quot;parse-names&quot;:false,&quot;dropping-particle&quot;:&quot;&quot;,&quot;non-dropping-particle&quot;:&quot;&quot;},{&quot;family&quot;:&quot;Lisboa&quot;,&quot;given&quot;:&quot;Ana&quot;,&quot;parse-names&quot;:false,&quot;dropping-particle&quot;:&quot;&quot;,&quot;non-dropping-particle&quot;:&quot;&quot;},{&quot;family&quot;:&quot;Saridakis&quot;,&quot;given&quot;:&quot;Charalampos&quot;,&quot;parse-names&quot;:false,&quot;dropping-particle&quot;:&quot;&quot;,&quot;non-dropping-particle&quot;:&quot;&quot;}],&quot;container-title&quot;:&quot;Journal of Business Research&quot;,&quot;DOI&quot;:&quot;10.1016/j.jbusres.2016.04.135&quot;,&quot;URL&quot;:&quot;https://www.scopus.com/inward/record.uri?eid=2-s2.0-84967155328&amp;doi=10.1016%2fj.jbusres.2016.04.135&amp;partnerID=40&amp;md5=527a7ba6fe13d9af0c3779b789c95858&quot;,&quot;issued&quot;:{&quot;date-parts&quot;:[[2016]]},&quot;page&quot;:&quot;5342 – 5347&quot;,&quot;abstract&quot;:&quot;This study draws on the resource-based, dynamic capabilities, and organization learning theories to investigate the internal mechanisms through which intrapreneurship influences current and future export performance. Specifically, this approach views the four distinct dimensions of intrapreneurship, namely new business venturing, innovativeness, self-renewal, and proactiveness, as critical resources, and export market exploitation and exploration as important market learning capabilities. The study posits that such resources and capabilities collectively contribute to improve export performance outcomes. The study develops a theoretically anchored model and employs both structural equation modeling and fuzzy-set qualitative comparative analysis to test the model relationships. These two techniques have different foci: the net effect of an independent variable on an outcome variable and the conditions that lead to a given outcome, respectively. The study results provide substantial support for the theoretical framework and a valuable addition to the scant literature on the roles of intrapreneurship and market exploitation and exploration in exporting. © 2016 Elsevier Inc.&quot;,&quot;issue&quot;:&quot;11&quot;,&quot;volume&quot;:&quot;69&quot;,&quot;container-title-short&quot;:&quot;J Bus Res&quot;},&quot;isTemporary&quot;:false},{&quot;id&quot;:&quot;fc2cce0a-8cf0-3880-979a-ef61b6110e14&quot;,&quot;itemData&quot;:{&quot;type&quot;:&quot;article-journal&quot;,&quot;id&quot;:&quot;fc2cce0a-8cf0-3880-979a-ef61b6110e14&quot;,&quot;title&quot;:&quot;The role of motivations and involvement in wine tourists’ intention to return: SEM and fsQCA findings&quot;,&quot;author&quot;:[{&quot;family&quot;:&quot;Afonso&quot;,&quot;given&quot;:&quot;Carolina&quot;,&quot;parse-names&quot;:false,&quot;dropping-particle&quot;:&quot;&quot;,&quot;non-dropping-particle&quot;:&quot;&quot;},{&quot;family&quot;:&quot;Silva&quot;,&quot;given&quot;:&quot;Graça Miranda&quot;,&quot;parse-names&quot;:false,&quot;dropping-particle&quot;:&quot;&quot;,&quot;non-dropping-particle&quot;:&quot;&quot;},{&quot;family&quot;:&quot;Gonçalves&quot;,&quot;given&quot;:&quot;Helena Martins&quot;,&quot;parse-names&quot;:false,&quot;dropping-particle&quot;:&quot;&quot;,&quot;non-dropping-particle&quot;:&quot;&quot;},{&quot;family&quot;:&quot;Duarte&quot;,&quot;given&quot;:&quot;Margarida&quot;,&quot;parse-names&quot;:false,&quot;dropping-particle&quot;:&quot;&quot;,&quot;non-dropping-particle&quot;:&quot;&quot;}],&quot;container-title&quot;:&quot;Journal of Business Research&quot;,&quot;DOI&quot;:&quot;10.1016/j.jbusres.2017.11.042&quot;,&quot;URL&quot;:&quot;https://www.scopus.com/inward/record.uri?eid=2-s2.0-85044529977&amp;doi=10.1016%2fj.jbusres.2017.11.042&amp;partnerID=40&amp;md5=87258a507e9197d7d90ad0b49bae9630&quot;,&quot;issued&quot;:{&quot;date-parts&quot;:[[2018]]},&quot;page&quot;:&quot;313 – 321&quot;,&quot;abstract&quot;:&quot;Tourism is increasingly important for wine regions and local economies. The purpose of this research is to use both symmetric (SEM) and asymmetric (fsQCA) methods to explore the role of motivation and involvement in tourists’ intention to return to a wine region. To test these relations the study uses an online survey to obtain a convenience sample of 292 responses from Rioja and Bordeaux wine tourists. The SEM model shows that participation in wine events and product involvement positively relate to the intention to return. Two sufficient configurations in the fsQCA consistently lead to the intention: high core wine and education, high product involvement, and high participation in wine events combined with escape and socialization or with the destination's attractiveness. These results can help wine managers and operators design differentiated strategies to address the specific needs of wine tourists. © 2017 Elsevier Inc.&quot;,&quot;volume&quot;:&quot;89&quot;,&quot;container-title-short&quot;:&quot;J Bus Res&quot;},&quot;isTemporary&quot;:false},{&quot;id&quot;:&quot;109e4b47-6590-393d-908c-ef62b1618546&quot;,&quot;itemData&quot;:{&quot;type&quot;:&quot;article-journal&quot;,&quot;id&quot;:&quot;109e4b47-6590-393d-908c-ef62b1618546&quot;,&quot;title&quot;:&quot;Successful loyalty in e-complaints: FsQCA and structural equation modeling analyses&quot;,&quot;author&quot;:[{&quot;family&quot;:&quot;Urueña&quot;,&quot;given&quot;:&quot;Alberto&quot;,&quot;parse-names&quot;:false,&quot;dropping-particle&quot;:&quot;&quot;,&quot;non-dropping-particle&quot;:&quot;&quot;},{&quot;family&quot;:&quot;Hidalgo&quot;,&quot;given&quot;:&quot;Antonio&quot;,&quot;parse-names&quot;:false,&quot;dropping-particle&quot;:&quot;&quot;,&quot;non-dropping-particle&quot;:&quot;&quot;}],&quot;container-title&quot;:&quot;Journal of Business Research&quot;,&quot;DOI&quot;:&quot;10.1016/j.jbusres.2015.10.112&quot;,&quot;URL&quot;:&quot;https://www.scopus.com/inward/record.uri?eid=2-s2.0-84959550486&amp;doi=10.1016%2fj.jbusres.2015.10.112&amp;partnerID=40&amp;md5=f87a56e4e88bb4bce604f7b3d37119a5&quot;,&quot;issued&quot;:{&quot;date-parts&quot;:[[2016]]},&quot;page&quot;:&quot;1384 – 1389&quot;,&quot;abstract&quot;:&quot;This study analyzes antecedents of customer loyalty following complaint behavior in business-to-consumer (B2C) e-commerce. The study uses structural equation modeling (SEM) and fuzzy-set qualitative comparative analysis (fsQCA) to test relationships among distributive, interactional, and procedural justice, positive and negative emotions, satisfaction with service recovery, and trust. Justification for the use of both methods lies in the complementarity and interdependent relationships that exist between the variables. The sample comprises 303 e-commerce users who lodge complaints after making online purchases. Results highlight the importance of procedural and interactional justice, positive emotions, and satisfaction with service recovery. © 2015 Elsevier Inc.&quot;,&quot;issue&quot;:&quot;4&quot;,&quot;volume&quot;:&quot;69&quot;,&quot;container-title-short&quot;:&quot;J Bus Res&quot;},&quot;isTemporary&quot;:false}]},{&quot;citationID&quot;:&quot;MENDELEY_CITATION_464df3a0-cb4f-4577-9bee-bf05bc190468&quot;,&quot;properties&quot;:{&quot;noteIndex&quot;:0},&quot;isEdited&quot;:false,&quot;manualOverride&quot;:{&quot;isManuallyOverridden&quot;:false,&quot;citeprocText&quot;:&quot;(Wu, 2016)&quot;,&quot;manualOverrideText&quot;:&quot;&quot;},&quot;citationTag&quot;:&quot;MENDELEY_CITATION_v3_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&quot;,&quot;citationItems&quot;:[{&quot;id&quot;:&quot;578d1240-9f00-3440-96aa-13b1118a1fb4&quot;,&quot;itemData&quot;:{&quot;type&quot;:&quot;article-journal&quot;,&quot;id&quot;:&quot;578d1240-9f00-3440-96aa-13b1118a1fb4&quot;,&quot;title&quot;:&quot;Global entrepreneurship and innovation in management: Comparing MRA/SEM versus fuzzy-set QCA theory creation, data analysis, and findings&quot;,&quot;author&quot;:[{&quot;family&quot;:&quot;Wu&quot;,&quot;given&quot;:&quot;Chih-Wen&quot;,&quot;parse-names&quot;:false,&quot;dropping-particle&quot;:&quot;&quot;,&quot;non-dropping-particle&quot;:&quot;&quot;}],&quot;container-title&quot;:&quot;Journal of Business Research&quot;,&quot;DOI&quot;:&quot;10.1016/j.jbusres.2015.12.009&quot;,&quot;ISSN&quot;:&quot;01482963&quot;,&quot;issued&quot;:{&quot;date-parts&quot;:[[2016,6]]},&quot;page&quot;:&quot;2061-2066&quot;,&quot;issue&quot;:&quot;6&quot;,&quot;volume&quot;:&quot;69&quot;,&quot;container-title-short&quot;:&quot;J Bus Res&quot;},&quot;isTemporary&quot;:false}]},{&quot;citationID&quot;:&quot;MENDELEY_CITATION_163104ce-7522-46ab-ab6d-7d916bc5840b&quot;,&quot;properties&quot;:{&quot;noteIndex&quot;:0},&quot;isEdited&quot;:false,&quot;manualOverride&quot;:{&quot;isManuallyOverridden&quot;:false,&quot;citeprocText&quot;:&quot;(Grønmo, 2020)&quot;,&quot;manualOverrideText&quot;:&quot;&quot;},&quot;citationTag&quot;:&quot;MENDELEY_CITATION_v3_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&quot;,&quot;citationItems&quot;:[{&quot;id&quot;:&quot;b4c6a0a8-8464-3dea-9215-35fd49740b13&quot;,&quot;itemData&quot;:{&quot;type&quot;:&quot;book&quot;,&quot;id&quot;:&quot;b4c6a0a8-8464-3dea-9215-35fd49740b13&quot;,&quot;title&quot;:&quot;Social Research Methods: Qualitative, Quantitative and Mixed Methods Approaches&quot;,&quot;author&quot;:[{&quot;family&quot;:&quot;Grønmo&quot;,&quot;given&quot;:&quot;Sigmund&quot;,&quot;parse-names&quot;:false,&quot;dropping-particle&quot;:&quot;&quot;,&quot;non-dropping-particle&quot;:&quot;&quot;}],&quot;container-title&quot;:&quot;Book:&quot;,&quot;issued&quot;:{&quot;date-parts&quot;:[[2020]]},&quot;abstract&quot;:&quot;This book provides an introduction to social research methods for university and college students. The purpose is to describe and discuss methods that are used in different social science disciplines and in multidisciplinary fields based on social research methods. The book contains a number of examples of how various methods are used in different disciplines and fields. In addition to examples from actual research, each chapter presents learning objectives, chapter highlights, student exercises and questions, as well as recommended literature for further reading. Methodological and ethical issues in social science are discussed, and methods for designing and implementing social science studies are examined. The book presents methods and methodological concerns related to the main elements of the research process, from formulation of research questions and construction of research designs through collection and analysis of data to interpretation of findings and presentation of results. Throughout the book, qualitative and quantitative approaches in social research are described and compared, and reasons and strategies for combining the two approaches in mixed methods research are presented. The book is based on my experiences from social research and teaching of social research methods at several universities in different countries since the early 1970s. Contact, communication, and interaction with colleagues and students at these universities have been extremely valuable. During the work on this book, I have been affiliated with the University of Bergen, Sámi University of Applied Sciences, and Institute for Social Research in Norway, James Cook University and Charles Darwin University in Australia, as well as the University of Cambridge in the UK. I am very grateful to these inspiring academic environments. Most&quot;,&quot;container-title-short&quot;:&quot;&quot;},&quot;isTemporary&quot;:false}]},{&quot;citationID&quot;:&quot;MENDELEY_CITATION_365b06fe-804a-495b-b170-de7fbd4011fe&quot;,&quot;properties&quot;:{&quot;noteIndex&quot;:0},&quot;isEdited&quot;:false,&quot;manualOverride&quot;:{&quot;isManuallyOverridden&quot;:false,&quot;citeprocText&quot;:&quot;(Thor and Beverly, 2014)&quot;,&quot;manualOverrideText&quot;:&quot;&quot;},&quot;citationTag&quot;:&quot;MENDELEY_CITATION_v3_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&quot;,&quot;citationItems&quot;:[{&quot;id&quot;:&quot;e43473d3-7d42-37f1-a37a-fd51470424c3&quot;,&quot;itemData&quot;:{&quot;type&quot;:&quot;article-journal&quot;,&quot;id&quot;:&quot;e43473d3-7d42-37f1-a37a-fd51470424c3&quot;,&quot;title&quot;:&quot;Drafting a Research Roadmap&quot;,&quot;author&quot;:[{&quot;family&quot;:&quot;Thor&quot;,&quot;given&quot;:&quot;Ingason Helgi&quot;,&quot;parse-names&quot;:false,&quot;dropping-particle&quot;:&quot;&quot;,&quot;non-dropping-particle&quot;:&quot;&quot;},{&quot;family&quot;:&quot;Beverly&quot;,&quot;given&quot;:&quot;Pasian&quot;,&quot;parse-names&quot;:false,&quot;dropping-particle&quot;:&quot;&quot;,&quot;non-dropping-particle&quot;:&quot;&quot;}],&quot;container-title&quot;:&quot;Procedia - Social and Behavioral Sciences&quot;,&quot;DOI&quot;:&quot;10.1016/j.sbspro.2014.03.080&quot;,&quot;ISSN&quot;:&quot;18770428&quot;,&quot;issued&quot;:{&quot;date-parts&quot;:[[2014,3]]},&quot;page&quot;:&quot;719-724&quot;,&quot;volume&quot;:&quot;119&quot;,&quot;container-title-short&quot;:&quot;Procedia Soc Behav Sci&quot;},&quot;isTemporary&quot;:false}]},{&quot;citationID&quot;:&quot;MENDELEY_CITATION_c011a7ff-d579-4bd6-9730-737c9876870e&quot;,&quot;properties&quot;:{&quot;noteIndex&quot;:0},&quot;isEdited&quot;:false,&quot;manualOverride&quot;:{&quot;isManuallyOverridden&quot;:false,&quot;citeprocText&quot;:&quot;(Duarte-Duarte &lt;i&gt;et al.&lt;/i&gt;, 2021)&quot;,&quot;manualOverrideText&quot;:&quot;&quot;},&quot;citationTag&quot;:&quot;MENDELEY_CITATION_v3_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&quot;,&quot;citationItems&quot;:[{&quot;id&quot;:&quot;8b2b0b2d-642d-36ce-80da-e893aa339266&quot;,&quot;itemData&quot;:{&quot;type&quot;:&quot;article-journal&quot;,&quot;id&quot;:&quot;8b2b0b2d-642d-36ce-80da-e893aa339266&quot;,&quot;title&quot;:&quot;Methodological proposal for the identification of tourist routes in a particular region through clustering techniques&quot;,&quot;author&quot;:[{&quot;family&quot;:&quot;Duarte-Duarte&quot;,&quot;given&quot;:&quot;J.B.&quot;,&quot;parse-names&quot;:false,&quot;dropping-particle&quot;:&quot;&quot;,&quot;non-dropping-particle&quot;:&quot;&quot;},{&quot;family&quot;:&quot;Talero-Sarmiento&quot;,&quot;given&quot;:&quot;L.H.&quot;,&quot;parse-names&quot;:false,&quot;dropping-particle&quot;:&quot;&quot;,&quot;non-dropping-particle&quot;:&quot;&quot;},{&quot;family&quot;:&quot;Rodríguez-Padilla&quot;,&quot;given&quot;:&quot;D.C.&quot;,&quot;parse-names&quot;:false,&quot;dropping-particle&quot;:&quot;&quot;,&quot;non-dropping-particle&quot;:&quot;&quot;}],&quot;container-title&quot;:&quot;Heliyon&quot;,&quot;DOI&quot;:&quot;10.1016/j.heliyon.2021.e06655&quot;,&quot;ISSN&quot;:&quot;24058440&quot;,&quot;issued&quot;:{&quot;date-parts&quot;:[[2021]]},&quot;abstract&quot;:&quot;The tourism sector has an essential role in the sustainable development of a country. Therefore, in this research we propose a methodology to identify tourist routes that integrate the most important Points Of Interest in a region taking up as criteria profile characteristics in common between the sites evaluated using clustering techniques. To attain this goal, firstly, a literature review focused on compiled information used for location selection and evaluation in attraction potential sites. Then, clustering techniques are applied to identify similarities between sites, and finally, a layout of tourist routes is presented. We applied this methodology using data from a Region in Colombia. As a result, eight factors are proposed: Natural, Cultural, Tourist Plant, Infrastructure, Superstructure, Accessibility, Human and Tourist Capital and Security. From the second phase, three tourist groups were identified with three tourism factors for each of them; and then, two examples of tourist routes are proposed.&quot;,&quot;issue&quot;:&quot;4&quot;,&quot;volume&quot;:&quot;7&quot;,&quot;container-title-short&quot;:&quot;Heliyon&quot;},&quot;isTemporary&quot;:false}]},{&quot;citationID&quot;:&quot;MENDELEY_CITATION_c8ea87fd-0c51-45d7-8be0-6919997e6d25&quot;,&quot;properties&quot;:{&quot;noteIndex&quot;:0},&quot;isEdited&quot;:false,&quot;manualOverride&quot;:{&quot;isManuallyOverridden&quot;:false,&quot;citeprocText&quot;:&quot;(Pappas and Woodside, 2021; Rasoolimanesh &lt;i&gt;et al.&lt;/i&gt;, 2021)&quot;,&quot;manualOverrideText&quot;:&quot;&quot;},&quot;citationTag&quot;:&quot;MENDELEY_CITATION_v3_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&quot;,&quot;citationItems&quot;:[{&quot;id&quot;:&quot;4952da56-e415-319d-a0f3-8b42fee6fb7c&quot;,&quot;itemData&quot;:{&quot;type&quot;:&quot;article-journal&quot;,&quot;id&quot;:&quot;4952da56-e415-319d-a0f3-8b42fee6fb7c&quot;,&quot;title&quot;:&quot;Fuzzy-set Qualitative Comparative Analysis (fsQCA): Guidelines for research practice in Information Systems and marketing&quot;,&quot;author&quot;:[{&quot;family&quot;:&quot;Pappas&quot;,&quot;given&quot;:&quot;Ilias O.&quot;,&quot;parse-names&quot;:false,&quot;dropping-particle&quot;:&quot;&quot;,&quot;non-dropping-particle&quot;:&quot;&quot;},{&quot;family&quot;:&quot;Woodside&quot;,&quot;given&quot;:&quot;Arch G.&quot;,&quot;parse-names&quot;:false,&quot;dropping-particle&quot;:&quot;&quot;,&quot;non-dropping-particle&quot;:&quot;&quot;}],&quot;container-title&quot;:&quot;International Journal of Information Management&quot;,&quot;DOI&quot;:&quot;10.1016/j.ijinfomgt.2021.102310&quot;,&quot;ISSN&quot;:&quot;02684012&quot;,&quot;issued&quot;:{&quot;date-parts&quot;:[[2021,6]]},&quot;page&quot;:&quot;102310&quot;,&quot;volume&quot;:&quot;58&quot;,&quot;container-title-short&quot;:&quot;Int J Inf Manage&quot;},&quot;isTemporary&quot;:false},{&quot;id&quot;:&quot;24280ec6-1213-30fc-95a9-93cbc0bd1283&quot;,&quot;itemData&quot;:{&quot;type&quot;:&quot;article-journal&quot;,&quot;id&quot;:&quot;24280ec6-1213-30fc-95a9-93cbc0bd1283&quot;,&quot;title&quot;:&quot;The combined use of symmetric and asymmetric approaches: partial least squares-structural equation modeling and fuzzy-set qualitative comparative analysis&quot;,&quot;author&quot;:[{&quot;family&quot;:&quot;Rasoolimanesh&quot;,&quot;given&quot;:&quot;S. Mostafa&quot;,&quot;parse-names&quot;:false,&quot;dropping-particle&quot;:&quot;&quot;,&quot;non-dropping-particle&quot;:&quot;&quot;},{&quot;family&quot;:&quot;Ringle&quot;,&quot;given&quot;:&quot;Christian M.&quot;,&quot;parse-names&quot;:false,&quot;dropping-particle&quot;:&quot;&quot;,&quot;non-dropping-particle&quot;:&quot;&quot;},{&quot;family&quot;:&quot;Sarstedt&quot;,&quot;given&quot;:&quot;Marko&quot;,&quot;parse-names&quot;:false,&quot;dropping-particle&quot;:&quot;&quot;,&quot;non-dropping-particle&quot;:&quot;&quot;},{&quot;family&quot;:&quot;Olya&quot;,&quot;given&quot;:&quot;Hossein&quot;,&quot;parse-names&quot;:false,&quot;dropping-particle&quot;:&quot;&quot;,&quot;non-dropping-particle&quot;:&quot;&quot;}],&quot;container-title&quot;:&quot;International Journal of Contemporary Hospitality Management&quot;,&quot;DOI&quot;:&quot;10.1108/IJCHM-10-2020-1164&quot;,&quot;ISSN&quot;:&quot;0959-6119&quot;,&quot;issued&quot;:{&quot;date-parts&quot;:[[2021,7,6]]},&quot;page&quot;:&quot;1571-1592&quot;,&quot;issue&quot;:&quot;5&quot;,&quot;volume&quot;:&quot;33&quot;,&quot;container-title-short&quot;:&quot;&quot;},&quot;isTemporary&quot;:false}]},{&quot;citationID&quot;:&quot;MENDELEY_CITATION_9d6ebef4-0899-4f25-af56-1a28233755b8&quot;,&quot;properties&quot;:{&quot;noteIndex&quot;:0},&quot;isEdited&quot;:false,&quot;manualOverride&quot;:{&quot;isManuallyOverridden&quot;:false,&quot;citeprocText&quot;:&quot;(Holey, 2012; Sarstedt and Cheah, 2019)&quot;,&quot;manualOverrideText&quot;:&quot;&quot;},&quot;citationTag&quot;:&quot;MENDELEY_CITATION_v3_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&quot;,&quot;citationItems&quot;:[{&quot;id&quot;:&quot;631e8bc2-2b25-3456-8278-222e1d7887b3&quot;,&quot;itemData&quot;:{&quot;type&quot;:&quot;article-journal&quot;,&quot;id&quot;:&quot;631e8bc2-2b25-3456-8278-222e1d7887b3&quot;,&quot;title&quot;:&quot;Partial least squares structural equation modeling using SmartPLS: a software review&quot;,&quot;author&quot;:[{&quot;family&quot;:&quot;Sarstedt&quot;,&quot;given&quot;:&quot;Marko&quot;,&quot;parse-names&quot;:false,&quot;dropping-particle&quot;:&quot;&quot;,&quot;non-dropping-particle&quot;:&quot;&quot;},{&quot;family&quot;:&quot;Cheah&quot;,&quot;given&quot;:&quot;Jun-Hwa&quot;,&quot;parse-names&quot;:false,&quot;dropping-particle&quot;:&quot;&quot;,&quot;non-dropping-particle&quot;:&quot;&quot;}],&quot;container-title&quot;:&quot;Journal of Marketing Analytics&quot;,&quot;DOI&quot;:&quot;10.1057/s41270-019-00058-3&quot;,&quot;ISSN&quot;:&quot;2050-3318&quot;,&quot;URL&quot;:&quot;http://link.springer.com/10.1057/s41270-019-00058-3&quot;,&quot;issued&quot;:{&quot;date-parts&quot;:[[2019,9,27]]},&quot;page&quot;:&quot;196-202&quot;,&quot;issue&quot;:&quot;3&quot;,&quot;volume&quot;:&quot;7&quot;,&quot;container-title-short&quot;:&quot;&quot;},&quot;uris&quot;:[&quot;http://www.mendeley.com/documents/?uuid=22657a38-7799-454d-b3d7-dfd1d90dd18c&quot;],&quot;isTemporary&quot;:false,&quot;legacyDesktopId&quot;:&quot;22657a38-7799-454d-b3d7-dfd1d90dd18c&quot;},{&quot;id&quot;:&quot;dc96fc9a-b4e2-387a-87a0-6c95df8c12a7&quot;,&quot;itemData&quot;:{&quot;type&quot;:&quot;book&quot;,&quot;id&quot;:&quot;dc96fc9a-b4e2-387a-87a0-6c95df8c12a7&quot;,&quot;title&quot;:&quot;Handbook of Structural Equation Modeling&quot;,&quot;author&quot;:[{&quot;family&quot;:&quot;Holey&quot;,&quot;given&quot;:&quot;Rick H.&quot;,&quot;parse-names&quot;:false,&quot;dropping-particle&quot;:&quot;&quot;,&quot;non-dropping-particle&quot;:&quot;&quot;}],&quot;container-title&quot;:&quot;Handbook of Structural Equation Modeling&quot;,&quot;chapter-number&quot;:&quot;1&quot;,&quot;accessed&quot;:{&quot;date-parts&quot;:[[2024,3,1]]},&quot;editor&quot;:[{&quot;family&quot;:&quot;Kaplan&quot;,&quot;given&quot;:&quot;David&quot;,&quot;parse-names&quot;:false,&quot;dropping-particle&quot;:&quot;&quot;,&quot;non-dropping-particle&quot;:&quot;&quot;},{&quot;family&quot;:&quot;Marcoulides&quot;,&quot;given&quot;:&quot;George A.&quot;,&quot;parse-names&quot;:false,&quot;dropping-particle&quot;:&quot;&quot;,&quot;non-dropping-particle&quot;:&quot;&quot;},{&quot;family&quot;:&quot;West&quot;,&quot;given&quot;:&quot;Stephen G.&quot;,&quot;parse-names&quot;:false,&quot;dropping-particle&quot;:&quot;&quot;,&quot;non-dropping-particle&quot;:&quot;&quot;}],&quot;ISBN&quot;:&quot;9781462544646&quot;,&quot;URL&quot;:&quot;https://www.guilford.com/books/Handbook-of-Structural-Equation-Modeling/Rick-Hoyle/9781462544646&quot;,&quot;issued&quot;:{&quot;date-parts&quot;:[[2012]]},&quot;publisher-place&quot;:&quot;New York&quot;,&quot;number-of-pages&quot;:&quot;3-16&quot;,&quot;edition&quot;:&quot;1&quot;,&quot;publisher&quot;:&quot;The Guilford Press&quot;,&quot;container-title-short&quot;:&quot;&quot;},&quot;uris&quot;:[&quot;http://www.mendeley.com/documents/?uuid=3f92680f-742a-4676-a0ab-e82f353f7a0b&quot;],&quot;isTemporary&quot;:false,&quot;legacyDesktopId&quot;:&quot;3f92680f-742a-4676-a0ab-e82f353f7a0b&quot;}]},{&quot;citationID&quot;:&quot;MENDELEY_CITATION_102a9896-b2d9-4e06-9ffd-1c1cf8647051&quot;,&quot;properties&quot;:{&quot;noteIndex&quot;:0},&quot;isEdited&quot;:false,&quot;manualOverride&quot;:{&quot;citeprocText&quot;:&quot;(Li, 2016)&quot;,&quot;isManuallyOverridden&quot;:false,&quot;manualOverrideText&quot;:&quot;&quot;},&quot;citationTag&quot;:&quot;MENDELEY_CITATION_v3_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&quot;,&quot;citationItems&quot;:[{&quot;id&quot;:&quot;52bc852f-43fe-3dee-8709-8c1d4bfea194&quot;,&quot;itemData&quot;:{&quot;type&quot;:&quot;article-journal&quot;,&quot;id&quot;:&quot;52bc852f-43fe-3dee-8709-8c1d4bfea194&quot;,&quot;title&quot;:&quot;Confirmatory factor analysis with ordinal data: Comparing robust maximum likelihood and diagonally weighted least squares&quot;,&quot;author&quot;:[{&quot;family&quot;:&quot;Li&quot;,&quot;given&quot;:&quot;Cheng-Hsien&quot;,&quot;parse-names&quot;:false,&quot;dropping-particle&quot;:&quot;&quot;,&quot;non-dropping-particle&quot;:&quot;&quot;}],&quot;container-title&quot;:&quot;Behavior Research Methods&quot;,&quot;DOI&quot;:&quot;10.3758/s13428-015-0619-7&quot;,&quot;ISSN&quot;:&quot;1554-3528&quot;,&quot;URL&quot;:&quot;http://link.springer.com/10.3758/s13428-015-0619-7&quot;,&quot;issued&quot;:{&quot;date-parts&quot;:[[2016,9,15]]},&quot;page&quot;:&quot;936-949&quot;,&quot;issue&quot;:&quot;3&quot;,&quot;volume&quot;:&quot;48&quot;,&quot;container-title-short&quot;:&quot;Behav Res Methods&quot;},&quot;uris&quot;:[&quot;http://www.mendeley.com/documents/?uuid=2ac61a55-e89b-420e-bc71-d01fc9b90f7b&quot;],&quot;isTemporary&quot;:false,&quot;legacyDesktopId&quot;:&quot;2ac61a55-e89b-420e-bc71-d01fc9b90f7b&quot;}]},{&quot;citationID&quot;:&quot;MENDELEY_CITATION_b14998fb-93b3-41a9-b66e-5515304459c7&quot;,&quot;properties&quot;:{&quot;noteIndex&quot;:0},&quot;isEdited&quot;:false,&quot;manualOverride&quot;:{&quot;citeprocText&quot;:&quot;(Hair &lt;i&gt;et al.&lt;/i&gt;, 2014)&quot;,&quot;isManuallyOverridden&quot;:false,&quot;manualOverrideText&quot;:&quot;&quot;},&quot;citationTag&quot;:&quot;MENDELEY_CITATION_v3_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&quot;,&quot;citationItems&quot;:[{&quot;id&quot;:&quot;41e62da7-d8e6-3822-bf4c-7ebe3749f2e6&quot;,&quot;itemData&quot;:{&quot;type&quot;:&quot;book&quot;,&quot;id&quot;:&quot;41e62da7-d8e6-3822-bf4c-7ebe3749f2e6&quot;,&quot;title&quot;:&quot;Multivariate data analysis&quot;,&quot;author&quot;:[{&quot;family&quot;:&quot;Hair&quot;,&quot;given&quot;:&quot;J F&quot;,&quot;parse-names&quot;:false,&quot;dropping-particle&quot;:&quot;&quot;,&quot;non-dropping-particle&quot;:&quot;&quot;},{&quot;family&quot;:&quot;Black&quot;,&quot;given&quot;:&quot;William C&quot;,&quot;parse-names&quot;:false,&quot;dropping-particle&quot;:&quot;&quot;,&quot;non-dropping-particle&quot;:&quot;&quot;},{&quot;family&quot;:&quot;Babin&quot;,&quot;given&quot;:&quot;B J&quot;,&quot;parse-names&quot;:false,&quot;dropping-particle&quot;:&quot;&quot;,&quot;non-dropping-particle&quot;:&quot;&quot;},{&quot;family&quot;:&quot;Anderson&quot;,&quot;given&quot;:&quot;R E&quot;,&quot;parse-names&quot;:false,&quot;dropping-particle&quot;:&quot;&quot;,&quot;non-dropping-particle&quot;:&quot;&quot;},{&quot;family&quot;:&quot;Tatham&quot;,&quot;given&quot;:&quot;R L&quot;,&quot;parse-names&quot;:false,&quot;dropping-particle&quot;:&quot;&quot;,&quot;non-dropping-particle&quot;:&quot;&quot;}],&quot;container-title&quot;:&quot;Multivariate Data Analysis&quot;,&quot;ISBN&quot;:&quot;978-0138132637&quot;,&quot;issued&quot;:{&quot;date-parts&quot;:[[2014]]},&quot;number-of-pages&quot;:&quot;816&quot;,&quot;publisher&quot;:&quot;Pearson&quot;,&quot;container-title-short&quot;:&quot;&quot;},&quot;uris&quot;:[&quot;http://www.mendeley.com/documents/?uuid=5c454e3a-75a1-497f-bc93-cae1b3f8647b&quot;],&quot;isTemporary&quot;:false,&quot;legacyDesktopId&quot;:&quot;5c454e3a-75a1-497f-bc93-cae1b3f8647b&quot;}]},{&quot;citationID&quot;:&quot;MENDELEY_CITATION_0cb2b371-bea4-480d-84ab-16de557c5c66&quot;,&quot;properties&quot;:{&quot;noteIndex&quot;:0},&quot;isEdited&quot;:false,&quot;manualOverride&quot;:{&quot;isManuallyOverridden&quot;:false,&quot;citeprocText&quot;:&quot;(Dash and Paul, 2021)&quot;,&quot;manualOverrideText&quot;:&quot;&quot;},&quot;citationTag&quot;:&quot;MENDELEY_CITATION_v3_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&quot;,&quot;citationItems&quot;:[{&quot;id&quot;:&quot;aba29be3-ac09-30fa-bfa4-4afef26f70a0&quot;,&quot;itemData&quot;:{&quot;type&quot;:&quot;article-journal&quot;,&quot;id&quot;:&quot;aba29be3-ac09-30fa-bfa4-4afef26f70a0&quot;,&quot;title&quot;:&quot;CB-SEM vs PLS-SEM methods for research in social sciences and technology forecasting&quot;,&quot;author&quot;:[{&quot;family&quot;:&quot;Dash&quot;,&quot;given&quot;:&quot;Ganesh&quot;,&quot;parse-names&quot;:false,&quot;dropping-particle&quot;:&quot;&quot;,&quot;non-dropping-particle&quot;:&quot;&quot;},{&quot;family&quot;:&quot;Paul&quot;,&quot;given&quot;:&quot;Justin&quot;,&quot;parse-names&quot;:false,&quot;dropping-particle&quot;:&quot;&quot;,&quot;non-dropping-particle&quot;:&quot;&quot;}],&quot;container-title&quot;:&quot;Technological Forecasting and Social Change&quot;,&quot;DOI&quot;:&quot;10.1016/j.techfore.2021.121092&quot;,&quot;ISSN&quot;:&quot;00401625&quot;,&quot;issued&quot;:{&quot;date-parts&quot;:[[2021]]},&quot;abstract&quot;:&quot;This study compares the two widely used methods of Structural Equation Modeling (SEM): Covariance based Structural Equation Modeling (CB-SEM) and Partial Least Squares based Structural Equation Modeling (PLS-SEM). The first approach is based on covariance, and the second one is based on variance (partial least squares). It further assesses the difference between PLS and Consistent PLS algorithms. To assess the same, empirical data is used. Four hundred sixty-six respondents from India, Saudi Arabia, South Africa, the USA, and few other countries are considered. The structural model is tested with the help of both approaches. Findings indicate that the item loadings are usually higher in PLS-SEM than CB-SEM. The structural relationship is closer to CB-SEM if a consistent PLS algorithm is undertaken in PLS-SEM. It is also found that average variance extracted (AVE) and composite reliability (CR) values are higher in the PLS-SEM method, indicating better construct reliability and validity. CB-SEM is better in providing model fit indices, whereas PLS-SEM fit indices are still evolving. CB-SEM models are better for factor-based models like ours, whereas composite-based models provide excellent outcomes in PLS-SEM. This study contributes to the existing literature significantly by providing an empirical comparison of all the three methods for predictive research domains. The multi-national context makes the study relevant and replicable universally. We call for researchers to revisit the widely used SEM approaches, especially using appropriate SEM methods for factor-based and composite-based models.&quot;,&quot;volume&quot;:&quot;173&quot;,&quot;container-title-short&quot;:&quot;Technol Forecast Soc Change&quot;},&quot;isTemporary&quot;:false}]},{&quot;citationID&quot;:&quot;MENDELEY_CITATION_e2dd35f0-4bb4-4d94-b899-df1921a49ca7&quot;,&quot;properties&quot;:{&quot;noteIndex&quot;:0},&quot;isEdited&quot;:false,&quot;manualOverride&quot;:{&quot;citeprocText&quot;:&quot;(Richter &lt;i&gt;et al.&lt;/i&gt;, 2016)&quot;,&quot;isManuallyOverridden&quot;:false,&quot;manualOverrideText&quot;:&quot;&quot;},&quot;citationTag&quot;:&quot;MENDELEY_CITATION_v3_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&quot;,&quot;citationItems&quot;:[{&quot;id&quot;:&quot;8cdfccf7-6e42-3171-ad82-b9f1ebe5b8d9&quot;,&quot;itemData&quot;:{&quot;type&quot;:&quot;article-journal&quot;,&quot;id&quot;:&quot;8cdfccf7-6e42-3171-ad82-b9f1ebe5b8d9&quot;,&quot;title&quot;:&quot;A critical look at the use of SEM in international business research&quot;,&quot;author&quot;:[{&quot;family&quot;:&quot;Richter&quot;,&quot;given&quot;:&quot;Nicole Franziska&quot;,&quot;parse-names&quot;:false,&quot;dropping-particle&quot;:&quot;&quot;,&quot;non-dropping-particle&quot;:&quot;&quot;},{&quot;family&quot;:&quot;Sinkovics&quot;,&quot;given&quot;:&quot;Rudolf R.&quot;,&quot;parse-names&quot;:false,&quot;dropping-particle&quot;:&quot;&quot;,&quot;non-dropping-particle&quot;:&quot;&quot;},{&quot;family&quot;:&quot;Ringle&quot;,&quot;given&quot;:&quot;Christian M.&quot;,&quot;parse-names&quot;:false,&quot;dropping-particle&quot;:&quot;&quot;,&quot;non-dropping-particle&quot;:&quot;&quot;},{&quot;family&quot;:&quot;Schlägel&quot;,&quot;given&quot;:&quot;Christopher&quot;,&quot;parse-names&quot;:false,&quot;dropping-particle&quot;:&quot;&quot;,&quot;non-dropping-particle&quot;:&quot;&quot;}],&quot;container-title&quot;:&quot;International Marketing Review&quot;,&quot;editor&quot;:[{&quot;family&quot;:&quot;R. Sinkovics, Ruey-Jer “Bryan” Jean and Daekwan Kim&quot;,&quot;given&quot;:&quot;Rudolf&quot;,&quot;parse-names&quot;:false,&quot;dropping-particle&quot;:&quot;&quot;,&quot;non-dropping-particle&quot;:&quot;&quot;}],&quot;DOI&quot;:&quot;10.1108/IMR-04-2014-0148&quot;,&quot;ISSN&quot;:&quot;0265-1335&quot;,&quot;URL&quot;:&quot;https://www.emerald.com/insight/content/doi/10.1108/IMR-04-2014-0148/full/html&quot;,&quot;issued&quot;:{&quot;date-parts&quot;:[[2016,5,9]]},&quot;page&quot;:&quot;376-404&quot;,&quot;issue&quot;:&quot;3&quot;,&quot;volume&quot;:&quot;33&quot;,&quot;container-title-short&quot;:&quot;&quot;},&quot;uris&quot;:[&quot;http://www.mendeley.com/documents/?uuid=367977bd-2eb2-4983-9216-c314522d6467&quot;],&quot;isTemporary&quot;:false,&quot;legacyDesktopId&quot;:&quot;367977bd-2eb2-4983-9216-c314522d6467&quot;}]},{&quot;citationID&quot;:&quot;MENDELEY_CITATION_a1969f03-83a5-46a1-b3de-c6d1a9df1fe5&quot;,&quot;properties&quot;:{&quot;noteIndex&quot;:0},&quot;isEdited&quot;:false,&quot;manualOverride&quot;:{&quot;citeprocText&quot;:&quot;(Vonglao, 2017)&quot;,&quot;isManuallyOverridden&quot;:false,&quot;manualOverrideText&quot;:&quot;&quot;},&quot;citationTag&quot;:&quot;MENDELEY_CITATION_v3_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&quot;,&quot;citationItems&quot;:[{&quot;id&quot;:&quot;06eabbb9-4e2c-3caa-ab6e-66c166d8da9d&quot;,&quot;itemData&quot;:{&quot;type&quot;:&quot;article-journal&quot;,&quot;id&quot;:&quot;06eabbb9-4e2c-3caa-ab6e-66c166d8da9d&quot;,&quot;title&quot;:&quot;Application of fuzzy logic to improve the Likert scale to measure latent variables&quot;,&quot;author&quot;:[{&quot;family&quot;:&quot;Vonglao&quot;,&quot;given&quot;:&quot;Paothai&quot;,&quot;parse-names&quot;:false,&quot;dropping-particle&quot;:&quot;&quot;,&quot;non-dropping-particle&quot;:&quot;&quot;}],&quot;container-title&quot;:&quot;Kasetsart Journal of Social Sciences&quot;,&quot;DOI&quot;:&quot;10.1016/j.kjss.2017.01.002&quot;,&quot;ISSN&quot;:&quot;24523151&quot;,&quot;URL&quot;:&quot;https://linkinghub.elsevier.com/retrieve/pii/S2452315117303739&quot;,&quot;issued&quot;:{&quot;date-parts&quot;:[[2017,9]]},&quot;page&quot;:&quot;337-344&quot;,&quot;issue&quot;:&quot;3&quot;,&quot;volume&quot;:&quot;38&quot;,&quot;container-title-short&quot;:&quot;&quot;},&quot;uris&quot;:[&quot;http://www.mendeley.com/documents/?uuid=44af8508-803d-411d-ac41-b7f96a0c82eb&quot;],&quot;isTemporary&quot;:false,&quot;legacyDesktopId&quot;:&quot;44af8508-803d-411d-ac41-b7f96a0c82eb&quot;}]},{&quot;citationID&quot;:&quot;MENDELEY_CITATION_73e050f4-82c3-4ca8-aa5b-dd4d0ae47473&quot;,&quot;properties&quot;:{&quot;noteIndex&quot;:0},&quot;isEdited&quot;:false,&quot;manualOverride&quot;:{&quot;isManuallyOverridden&quot;:false,&quot;citeprocText&quot;:&quot;(Dash and Paul, 2021; Jamshidian and Mata, 2007)&quot;,&quot;manualOverrideText&quot;:&quot;&quot;},&quot;citationTag&quot;:&quot;MENDELEY_CITATION_v3_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&quot;,&quot;citationItems&quot;:[{&quot;id&quot;:&quot;61a15d1b-ddf9-37f1-8f41-50072e8646c6&quot;,&quot;itemData&quot;:{&quot;type&quot;:&quot;chapter&quot;,&quot;id&quot;:&quot;61a15d1b-ddf9-37f1-8f41-50072e8646c6&quot;,&quot;title&quot;:&quot;Advances in Analysis of Mean and Covariance Structure when Data are Incomplete&quot;,&quot;author&quot;:[{&quot;family&quot;:&quot;Jamshidian&quot;,&quot;given&quot;:&quot;Mortaza&quot;,&quot;parse-names&quot;:false,&quot;dropping-particle&quot;:&quot;&quot;,&quot;non-dropping-particle&quot;:&quot;&quot;},{&quot;family&quot;:&quot;Mata&quot;,&quot;given&quot;:&quot;Matthew&quot;,&quot;parse-names&quot;:false,&quot;dropping-particle&quot;:&quot;&quot;,&quot;non-dropping-particle&quot;:&quot;&quot;}],&quot;container-title&quot;:&quot;Handbook of Latent Variable and Related Models&quot;,&quot;DOI&quot;:&quot;10.1016/B978-044452044-9/50005-7&quot;,&quot;ISBN&quot;:&quot;9780444520449&quot;,&quot;URL&quot;:&quot;https://linkinghub.elsevier.com/retrieve/pii/B9780444520449X50009&quot;,&quot;issued&quot;:{&quot;date-parts&quot;:[[2007]]},&quot;page&quot;:&quot;21-44&quot;,&quot;publisher&quot;:&quot;Elsevier&quot;,&quot;container-title-short&quot;:&quot;&quot;},&quot;uris&quot;:[&quot;http://www.mendeley.com/documents/?uuid=207f0a2c-62e2-4a4d-be42-7ed34e6008bd&quot;],&quot;isTemporary&quot;:false,&quot;legacyDesktopId&quot;:&quot;207f0a2c-62e2-4a4d-be42-7ed34e6008bd&quot;},{&quot;id&quot;:&quot;aba29be3-ac09-30fa-bfa4-4afef26f70a0&quot;,&quot;itemData&quot;:{&quot;type&quot;:&quot;article-journal&quot;,&quot;id&quot;:&quot;aba29be3-ac09-30fa-bfa4-4afef26f70a0&quot;,&quot;title&quot;:&quot;CB-SEM vs PLS-SEM methods for research in social sciences and technology forecasting&quot;,&quot;author&quot;:[{&quot;family&quot;:&quot;Dash&quot;,&quot;given&quot;:&quot;Ganesh&quot;,&quot;parse-names&quot;:false,&quot;dropping-particle&quot;:&quot;&quot;,&quot;non-dropping-particle&quot;:&quot;&quot;},{&quot;family&quot;:&quot;Paul&quot;,&quot;given&quot;:&quot;Justin&quot;,&quot;parse-names&quot;:false,&quot;dropping-particle&quot;:&quot;&quot;,&quot;non-dropping-particle&quot;:&quot;&quot;}],&quot;container-title&quot;:&quot;Technological Forecasting and Social Change&quot;,&quot;DOI&quot;:&quot;10.1016/j.techfore.2021.121092&quot;,&quot;ISSN&quot;:&quot;00401625&quot;,&quot;issued&quot;:{&quot;date-parts&quot;:[[2021]]},&quot;abstract&quot;:&quot;This study compares the two widely used methods of Structural Equation Modeling (SEM): Covariance based Structural Equation Modeling (CB-SEM) and Partial Least Squares based Structural Equation Modeling (PLS-SEM). The first approach is based on covariance, and the second one is based on variance (partial least squares). It further assesses the difference between PLS and Consistent PLS algorithms. To assess the same, empirical data is used. Four hundred sixty-six respondents from India, Saudi Arabia, South Africa, the USA, and few other countries are considered. The structural model is tested with the help of both approaches. Findings indicate that the item loadings are usually higher in PLS-SEM than CB-SEM. The structural relationship is closer to CB-SEM if a consistent PLS algorithm is undertaken in PLS-SEM. It is also found that average variance extracted (AVE) and composite reliability (CR) values are higher in the PLS-SEM method, indicating better construct reliability and validity. CB-SEM is better in providing model fit indices, whereas PLS-SEM fit indices are still evolving. CB-SEM models are better for factor-based models like ours, whereas composite-based models provide excellent outcomes in PLS-SEM. This study contributes to the existing literature significantly by providing an empirical comparison of all the three methods for predictive research domains. The multi-national context makes the study relevant and replicable universally. We call for researchers to revisit the widely used SEM approaches, especially using appropriate SEM methods for factor-based and composite-based models.&quot;,&quot;volume&quot;:&quot;173&quot;,&quot;container-title-short&quot;:&quot;Technol Forecast Soc Change&quot;},&quot;isTemporary&quot;:false}]},{&quot;citationID&quot;:&quot;MENDELEY_CITATION_c4ea50c5-7fd2-428f-9493-2a42fa0e81ba&quot;,&quot;properties&quot;:{&quot;noteIndex&quot;:0},&quot;isEdited&quot;:false,&quot;manualOverride&quot;:{&quot;citeprocText&quot;:&quot;(Ragin, 2014)&quot;,&quot;isManuallyOverridden&quot;:false,&quot;manualOverrideText&quot;:&quot;&quot;},&quot;citationTag&quot;:&quot;MENDELEY_CITATION_v3_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&quot;,&quot;citationItems&quot;:[{&quot;id&quot;:&quot;1e1f9310-5bb1-3920-9ee9-c1d06c8b73ff&quot;,&quot;itemData&quot;:{&quot;type&quot;:&quot;book&quot;,&quot;id&quot;:&quot;1e1f9310-5bb1-3920-9ee9-c1d06c8b73ff&quot;,&quot;title&quot;:&quot;The Comparative Method: Moving Beyond Qualitative and Quantitative Strategies&quot;,&quot;author&quot;:[{&quot;family&quot;:&quot;Ragin&quot;,&quot;given&quot;:&quot;Charles C.&quot;,&quot;parse-names&quot;:false,&quot;dropping-particle&quot;:&quot;&quot;,&quot;non-dropping-particle&quot;:&quot;&quot;}],&quot;editor&quot;:[{&quot;family&quot;:&quot;University of California Press&quot;,&quot;given&quot;:&quot;&quot;,&quot;parse-names&quot;:false,&quot;dropping-particle&quot;:&quot;&quot;,&quot;non-dropping-particle&quot;:&quot;&quot;}],&quot;ISBN&quot;:&quot;978-0520280038&quot;,&quot;issued&quot;:{&quot;date-parts&quot;:[[2014]]},&quot;publisher-place&quot;:&quot;California&quot;,&quot;number-of-pages&quot;:&quot;216&quot;,&quot;edition&quot;:&quot;1&quot;,&quot;publisher&quot;:&quot;University of California Press&quot;,&quot;container-title-short&quot;:&quot;&quot;},&quot;uris&quot;:[&quot;http://www.mendeley.com/documents/?uuid=2cf1cc51-4005-46cc-b253-63be27698bd4&quot;],&quot;isTemporary&quot;:false,&quot;legacyDesktopId&quot;:&quot;2cf1cc51-4005-46cc-b253-63be27698bd4&quot;}]},{&quot;citationID&quot;:&quot;MENDELEY_CITATION_2a41257c-1344-4b71-9631-a6b4dac5af70&quot;,&quot;properties&quot;:{&quot;noteIndex&quot;:0},&quot;isEdited&quot;:false,&quot;manualOverride&quot;:{&quot;citeprocText&quot;:&quot;(Rihoux and Lobe, 2009)&quot;,&quot;isManuallyOverridden&quot;:false,&quot;manualOverrideText&quot;:&quot;&quot;},&quot;citationTag&quot;:&quot;MENDELEY_CITATION_v3_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&quot;,&quot;citationItems&quot;:[{&quot;id&quot;:&quot;03a2219e-00f5-3f0a-81c8-fa491189f754&quot;,&quot;itemData&quot;:{&quot;type&quot;:&quot;chapter&quot;,&quot;id&quot;:&quot;03a2219e-00f5-3f0a-81c8-fa491189f754&quot;,&quot;title&quot;:&quot;The Case for Qualitative Comparative Analysis (QCA): Adding Leverage for Thick Cross-Case Comparison&quot;,&quot;author&quot;:[{&quot;family&quot;:&quot;Rihoux&quot;,&quot;given&quot;:&quot;Benoît&quot;,&quot;parse-names&quot;:false,&quot;dropping-particle&quot;:&quot;&quot;,&quot;non-dropping-particle&quot;:&quot;&quot;},{&quot;family&quot;:&quot;Lobe&quot;,&quot;given&quot;:&quot;Bojana&quot;,&quot;parse-names&quot;:false,&quot;dropping-particle&quot;:&quot;&quot;,&quot;non-dropping-particle&quot;:&quot;&quot;}],&quot;container-title&quot;:&quot;The SAGE Handbook of Case-Based Methods&quot;,&quot;chapter-number&quot;:&quot;12&quot;,&quot;DOI&quot;:&quot;10.4135/9781446249413.n13&quot;,&quot;URL&quot;:&quot;http://methods.sagepub.com/book/the-sage-handbook-of-case-based-methods/n13.xml&quot;,&quot;issued&quot;:{&quot;date-parts&quot;:[[2009]]},&quot;publisher-place&quot;:&quot;1 Oliver's Yard, 55 City Road, London EC1Y 1SP United Kingdom&quot;,&quot;page&quot;:&quot;222-242&quot;,&quot;publisher&quot;:&quot;SAGE Publications Ltd&quot;,&quot;container-title-short&quot;:&quot;&quot;},&quot;uris&quot;:[&quot;http://www.mendeley.com/documents/?uuid=753b013f-768b-4cbd-aada-6f719c80e4f5&quot;],&quot;isTemporary&quot;:false,&quot;legacyDesktopId&quot;:&quot;753b013f-768b-4cbd-aada-6f719c80e4f5&quot;}]},{&quot;citationID&quot;:&quot;MENDELEY_CITATION_4cf74e6e-f6d7-418d-8815-ee335d79b032&quot;,&quot;properties&quot;:{&quot;noteIndex&quot;:0},&quot;isEdited&quot;:false,&quot;manualOverride&quot;:{&quot;isManuallyOverridden&quot;:false,&quot;citeprocText&quot;:&quot;(Cronqvist and Berg-Schlosser, 2009)&quot;,&quot;manualOverrideText&quot;:&quot;&quot;},&quot;citationTag&quot;:&quot;MENDELEY_CITATION_v3_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&quot;,&quot;citationItems&quot;:[{&quot;id&quot;:&quot;059d9ff9-4773-35a5-9cd7-865ebdee7dc1&quot;,&quot;itemData&quot;:{&quot;type&quot;:&quot;chapter&quot;,&quot;id&quot;:&quot;059d9ff9-4773-35a5-9cd7-865ebdee7dc1&quot;,&quot;title&quot;:&quot;Multi-Value QCA (mvQCA)&quot;,&quot;author&quot;:[{&quot;family&quot;:&quot;Cronqvist&quot;,&quot;given&quot;:&quot;Lasse&quot;,&quot;parse-names&quot;:false,&quot;dropping-particle&quot;:&quot;&quot;,&quot;non-dropping-particle&quot;:&quot;&quot;},{&quot;family&quot;:&quot;Berg-Schlosser&quot;,&quot;given&quot;:&quot;Dirk&quot;,&quot;parse-names&quot;:false,&quot;dropping-particle&quot;:&quot;&quot;,&quot;non-dropping-particle&quot;:&quot;&quot;}],&quot;container-title&quot;:&quot;Configurational Comparative Methods: Qualitative Comparative Analysis (QCA) and Related Techniques&quot;,&quot;chapter-number&quot;:&quot;4&quot;,&quot;DOI&quot;:&quot;10.4135/9781452226569.n4&quot;,&quot;URL&quot;:&quot;http://methods.sagepub.com/book/configurational-comparative-methods/n4.xml&quot;,&quot;issued&quot;:{&quot;date-parts&quot;:[[2009]]},&quot;publisher-place&quot;:&quot;2455 Teller Road, Thousand Oaks California 91320 United States&quot;,&quot;page&quot;:&quot;69-86&quot;,&quot;publisher&quot;:&quot;SAGE Publications, Inc.&quot;,&quot;container-title-short&quot;:&quot;&quot;},&quot;uris&quot;:[&quot;http://www.mendeley.com/documents/?uuid=0bc01cb5-c47b-4e1b-927d-bcc8c55c7186&quot;],&quot;isTemporary&quot;:false,&quot;legacyDesktopId&quot;:&quot;0bc01cb5-c47b-4e1b-927d-bcc8c55c7186&quot;}]},{&quot;citationID&quot;:&quot;MENDELEY_CITATION_def4ed5e-fdd7-498a-8a60-4177b780f9b8&quot;,&quot;properties&quot;:{&quot;noteIndex&quot;:0},&quot;isEdited&quot;:false,&quot;manualOverride&quot;:{&quot;isManuallyOverridden&quot;:false,&quot;citeprocText&quot;:&quot;(Ragin, 2008)&quot;,&quot;manualOverrideText&quot;:&quot;&quot;},&quot;citationTag&quot;:&quot;MENDELEY_CITATION_v3_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&quot;,&quot;citationItems&quot;:[{&quot;id&quot;:&quot;3a2ca719-72ac-3a6a-a3a3-a140153e9fb1&quot;,&quot;itemData&quot;:{&quot;type&quot;:&quot;book&quot;,&quot;id&quot;:&quot;3a2ca719-72ac-3a6a-a3a3-a140153e9fb1&quot;,&quot;title&quot;:&quot;Redesigning Social Inquiry&quot;,&quot;author&quot;:[{&quot;family&quot;:&quot;Ragin&quot;,&quot;given&quot;:&quot;Charles C.&quot;,&quot;parse-names&quot;:false,&quot;dropping-particle&quot;:&quot;&quot;,&quot;non-dropping-particle&quot;:&quot;&quot;}],&quot;DOI&quot;:&quot;10.7208/chicago/9780226702797.001.0001&quot;,&quot;ISBN&quot;:&quot;9780226702759&quot;,&quot;URL&quot;:&quot;http://www.bibliovault.org/BV.landing.epl?ISBN=9780226702759&quot;,&quot;issued&quot;:{&quot;date-parts&quot;:[[2008]]},&quot;number-of-pages&quot;:&quot;234&quot;,&quot;publisher&quot;:&quot;University of Chicago Press&quot;,&quot;container-title-short&quot;:&quot;&quot;},&quot;isTemporary&quot;:false}]},{&quot;citationID&quot;:&quot;MENDELEY_CITATION_a72aeeb7-f3fc-4dc7-9209-c635bfa1a8dc&quot;,&quot;properties&quot;:{&quot;noteIndex&quot;:0,&quot;mode&quot;:&quot;composite&quot;},&quot;isEdited&quot;:false,&quot;manualOverride&quot;:{&quot;isManuallyOverridden&quot;:false,&quot;citeprocText&quot;:&quot;Woodside (2013)&quot;,&quot;manualOverrideText&quot;:&quot;&quot;},&quot;citationTag&quot;:&quot;MENDELEY_CITATION_v3_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&quot;,&quot;citationItems&quot;:[{&quot;displayAs&quot;:&quot;composite&quot;,&quot;label&quot;:&quot;page&quot;,&quot;id&quot;:&quot;0653c7c7-90c5-32a4-a9b1-976040522b9f&quot;,&quot;itemData&quot;:{&quot;type&quot;:&quot;article-journal&quot;,&quot;id&quot;:&quot;0653c7c7-90c5-32a4-a9b1-976040522b9f&quot;,&quot;title&quot;:&quot;Moving beyond multiple regression analysis to algorithms: Calling for adoption of a paradigm shift from symmetric to asymmetric thinking in data analysis and crafting theory&quot;,&quot;author&quot;:[{&quot;family&quot;:&quot;Woodside&quot;,&quot;given&quot;:&quot;Arch G.&quot;,&quot;parse-names&quot;:false,&quot;dropping-particle&quot;:&quot;&quot;,&quot;non-dropping-particle&quot;:&quot;&quot;}],&quot;container-title&quot;:&quot;Journal of Business Research&quot;,&quot;DOI&quot;:&quot;10.1016/j.jbusres.2012.12.021&quot;,&quot;ISSN&quot;:&quot;01482963&quot;,&quot;URL&quot;:&quot;https://linkinghub.elsevier.com/retrieve/pii/S014829631200375X&quot;,&quot;issued&quot;:{&quot;date-parts&quot;:[[2013,4]]},&quot;page&quot;:&quot;463-472&quot;,&quot;issue&quot;:&quot;4&quot;,&quot;volume&quot;:&quot;66&quot;,&quot;container-title-short&quot;:&quot;J Bus Res&quot;},&quot;isTemporary&quot;:false,&quot;suppress-author&quot;:false,&quot;composite&quot;:true,&quot;author-only&quot;:false}]},{&quot;citationID&quot;:&quot;MENDELEY_CITATION_b7123303-aaae-4781-929d-90af29cf0f92&quot;,&quot;properties&quot;:{&quot;noteIndex&quot;:0},&quot;isEdited&quot;:false,&quot;manualOverride&quot;:{&quot;isManuallyOverridden&quot;:false,&quot;citeprocText&quot;:&quot;(Kacprzyk, 2009)&quot;,&quot;manualOverrideText&quot;:&quot;&quot;},&quot;citationTag&quot;:&quot;MENDELEY_CITATION_v3_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&quot;,&quot;citationItems&quot;:[{&quot;id&quot;:&quot;2878b4a1-b912-331e-b7a2-4aa821723552&quot;,&quot;itemData&quot;:{&quot;type&quot;:&quot;chapter&quot;,&quot;id&quot;:&quot;2878b4a1-b912-331e-b7a2-4aa821723552&quot;,&quot;title&quot;:&quot;Fuzzy Sets Theory, Foundations of&quot;,&quot;author&quot;:[{&quot;family&quot;:&quot;Kacprzyk&quot;,&quot;given&quot;:&quot;Janusz&quot;,&quot;parse-names&quot;:false,&quot;dropping-particle&quot;:&quot;&quot;,&quot;non-dropping-particle&quot;:&quot;&quot;}],&quot;container-title&quot;:&quot;Encyclopedia of Complexity and Systems Science&quot;,&quot;DOI&quot;:&quot;10.1007/978-0-387-30440-3_238&quot;,&quot;URL&quot;:&quot;http://link.springer.com/10.1007/978-0-387-30440-3_238&quot;,&quot;issued&quot;:{&quot;date-parts&quot;:[[2009]]},&quot;publisher-place&quot;:&quot;New York, NY&quot;,&quot;page&quot;:&quot;4059-4080&quot;,&quot;publisher&quot;:&quot;Springer New York&quot;,&quot;container-title-short&quot;:&quot;&quot;},&quot;isTemporary&quot;:false}]},{&quot;citationID&quot;:&quot;MENDELEY_CITATION_dbbe8ad7-45c1-413a-9125-243e805e61dd&quot;,&quot;properties&quot;:{&quot;noteIndex&quot;:0},&quot;isEdited&quot;:false,&quot;manualOverride&quot;:{&quot;isManuallyOverridden&quot;:false,&quot;citeprocText&quot;:&quot;(Bouveyron &lt;i&gt;et al.&lt;/i&gt;, 2019; Sun &lt;i&gt;et al.&lt;/i&gt;, 2017)&quot;,&quot;manualOverrideText&quot;:&quot;&quot;},&quot;citationTag&quot;:&quot;MENDELEY_CITATION_v3_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&quot;,&quot;citationItems&quot;:[{&quot;id&quot;:&quot;80489b9b-4f55-3eaa-9738-7e809c2e8d41&quot;,&quot;itemData&quot;:{&quot;type&quot;:&quot;book&quot;,&quot;id&quot;:&quot;80489b9b-4f55-3eaa-9738-7e809c2e8d41&quot;,&quot;title&quot;:&quot;Model-Based Clustering and Classification for Data Science&quot;,&quot;author&quot;:[{&quot;family&quot;:&quot;Bouveyron&quot;,&quot;given&quot;:&quot;Charles&quot;,&quot;parse-names&quot;:false,&quot;dropping-particle&quot;:&quot;&quot;,&quot;non-dropping-particle&quot;:&quot;&quot;},{&quot;family&quot;:&quot;Celeux&quot;,&quot;given&quot;:&quot;Gilles&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DOI&quot;:&quot;10.1017/9781108644181&quot;,&quot;ISBN&quot;:&quot;9781108644181&quot;,&quot;issued&quot;:{&quot;date-parts&quot;:[[2019,7,31]]},&quot;edition&quot;:&quot;1&quot;,&quot;publisher&quot;:&quot;Cambridge University Press&quot;,&quot;volume&quot;:&quot;1&quot;,&quot;container-title-short&quot;:&quot;&quot;},&quot;isTemporary&quot;:false},{&quot;id&quot;:&quot;ee4c517b-b1f9-385c-8576-b0ef1c3d12b0&quot;,&quot;itemData&quot;:{&quot;type&quot;:&quot;article-journal&quot;,&quot;id&quot;:&quot;ee4c517b-b1f9-385c-8576-b0ef1c3d12b0&quot;,&quot;title&quot;:&quot;Cluster Analysis in Data‐Driven Management and Decisions&quot;,&quot;author&quot;:[{&quot;family&quot;:&quot;Sun&quot;,&quot;given&quot;:&quot;Leilei&quot;,&quot;parse-names&quot;:false,&quot;dropping-particle&quot;:&quot;&quot;,&quot;non-dropping-particle&quot;:&quot;&quot;},{&quot;family&quot;:&quot;Chen&quot;,&quot;given&quot;:&quot;Guoqing&quot;,&quot;parse-names&quot;:false,&quot;dropping-particle&quot;:&quot;&quot;,&quot;non-dropping-particle&quot;:&quot;&quot;},{&quot;family&quot;:&quot;Xiong&quot;,&quot;given&quot;:&quot;Hui&quot;,&quot;parse-names&quot;:false,&quot;dropping-particle&quot;:&quot;&quot;,&quot;non-dropping-particle&quot;:&quot;&quot;},{&quot;family&quot;:&quot;Guo&quot;,&quot;given&quot;:&quot;Chonghui&quot;,&quot;parse-names&quot;:false,&quot;dropping-particle&quot;:&quot;&quot;,&quot;non-dropping-particle&quot;:&quot;&quot;}],&quot;container-title&quot;:&quot;Journal of Management Science and Engineering&quot;,&quot;DOI&quot;:&quot;10.3724/SP.J.1383.204011&quot;,&quot;ISSN&quot;:&quot;25895532&quot;,&quot;issued&quot;:{&quot;date-parts&quot;:[[2017]]},&quot;abstract&quot;:&quot;Clustering plays an important role in management and decision‐making processes. This paper first discusses three types of cluster analysis methods—centroid‐based, connectivity‐based, and density‐based. Then the challenges to traditional clustering in new business environments are highlighted, with algorithmic extensions and innovative efforts for coping with data that is dynamic, large‐scale, representative, non‐convex, and consensus in nature. In addition, three application cases are illustrated, where clustering is incorporated into the overall solution in the contexts of management support, business of sharing economy, and healthcare decision assistance.&quot;,&quot;issue&quot;:&quot;4&quot;,&quot;volume&quot;:&quot;2&quot;,&quot;container-title-short&quot;:&quot;&quot;},&quot;isTemporary&quot;:false}]},{&quot;citationID&quot;:&quot;MENDELEY_CITATION_4d384de6-454c-4ba8-9fc3-4cd71458d023&quot;,&quot;properties&quot;:{&quot;noteIndex&quot;:0},&quot;isEdited&quot;:false,&quot;manualOverride&quot;:{&quot;isManuallyOverridden&quot;:false,&quot;citeprocText&quot;:&quot;(Sinaga and Yang, 2020)&quot;,&quot;manualOverrideText&quot;:&quot;&quot;},&quot;citationTag&quot;:&quot;MENDELEY_CITATION_v3_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&quot;,&quot;citationItems&quot;:[{&quot;id&quot;:&quot;fe49e5c0-bbf7-389a-b9da-6e973e829e3c&quot;,&quot;itemData&quot;:{&quot;type&quot;:&quot;article-journal&quot;,&quot;id&quot;:&quot;fe49e5c0-bbf7-389a-b9da-6e973e829e3c&quot;,&quot;title&quot;:&quot;Unsupervised K-means clustering algorithm&quot;,&quot;author&quot;:[{&quot;family&quot;:&quot;Sinaga&quot;,&quot;given&quot;:&quot;Kristina P.&quot;,&quot;parse-names&quot;:false,&quot;dropping-particle&quot;:&quot;&quot;,&quot;non-dropping-particle&quot;:&quot;&quot;},{&quot;family&quot;:&quot;Yang&quot;,&quot;given&quot;:&quot;Miin Shen&quot;,&quot;parse-names&quot;:false,&quot;dropping-particle&quot;:&quot;&quot;,&quot;non-dropping-particle&quot;:&quot;&quot;}],&quot;container-title&quot;:&quot;IEEE Access&quot;,&quot;DOI&quot;:&quot;10.1109/ACCESS.2020.2988796&quot;,&quot;ISSN&quot;:&quot;21693536&quot;,&quot;issued&quot;:{&quot;date-parts&quot;:[[2020]]},&quot;abstract&quot;:&quot;The k-means algorithm is generally the most known and used clustering method. There are various extensions of k-means to be proposed in the literature. Although it is an unsupervised learning to clustering in pattern recognition and machine learning, the k-means algorithm and its extensions are always influenced by initializations with a necessary number of clusters a priori. That is, the k-means algorithm is not exactly an unsupervised clustering method. In this paper, we construct an unsupervised learning schema for the k-means algorithm so that it is free of initializations without parameter selection and can also simultaneously find an optimal number of clusters. That is, we propose a novel unsupervised k-means (U-k-means) clustering algorithm with automatically finding an optimal number of clusters without giving any initialization and parameter selection. The computational complexity of the proposed U-k-means clustering algorithm is also analyzed. Comparisons between the proposed U-k-means and other existing methods are made. Experimental results and comparisons actually demonstrate these good aspects of the proposed U-k-means clustering algorithm.&quot;,&quot;volume&quot;:&quot;8&quot;,&quot;container-title-short&quot;:&quot;&quot;},&quot;isTemporary&quot;:false}]},{&quot;citationID&quot;:&quot;MENDELEY_CITATION_f2e6dedb-4828-43f1-b5bb-0efda8c4b8d9&quot;,&quot;properties&quot;:{&quot;noteIndex&quot;:0},&quot;isEdited&quot;:false,&quot;manualOverride&quot;:{&quot;isManuallyOverridden&quot;:false,&quot;citeprocText&quot;:&quot;(Schubert &lt;i&gt;et al.&lt;/i&gt;, 2017)&quot;,&quot;manualOverrideText&quot;:&quot;&quot;},&quot;citationTag&quot;:&quot;MENDELEY_CITATION_v3_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&quot;,&quot;citationItems&quot;:[{&quot;id&quot;:&quot;9e06dac9-ac9a-3a1a-ae26-ac9197f5e07a&quot;,&quot;itemData&quot;:{&quot;type&quot;:&quot;article-journal&quot;,&quot;id&quot;:&quot;9e06dac9-ac9a-3a1a-ae26-ac9197f5e07a&quot;,&quot;title&quot;:&quot;DBSCAN revisited, revisited: Why and how you should (still) use DBSCAN&quot;,&quot;author&quot;:[{&quot;family&quot;:&quot;Schubert&quot;,&quot;given&quot;:&quot;Erich&quot;,&quot;parse-names&quot;:false,&quot;dropping-particle&quot;:&quot;&quot;,&quot;non-dropping-particle&quot;:&quot;&quot;},{&quot;family&quot;:&quot;Sander&quot;,&quot;given&quot;:&quot;Jörg&quot;,&quot;parse-names&quot;:false,&quot;dropping-particle&quot;:&quot;&quot;,&quot;non-dropping-particle&quot;:&quot;&quot;},{&quot;family&quot;:&quot;Ester&quot;,&quot;given&quot;:&quot;Martin&quot;,&quot;parse-names&quot;:false,&quot;dropping-particle&quot;:&quot;&quot;,&quot;non-dropping-particle&quot;:&quot;&quot;},{&quot;family&quot;:&quot;Kriegel&quot;,&quot;given&quot;:&quot;Hans Peter&quot;,&quot;parse-names&quot;:false,&quot;dropping-particle&quot;:&quot;&quot;,&quot;non-dropping-particle&quot;:&quot;&quot;},{&quot;family&quot;:&quot;Xu&quot;,&quot;given&quot;:&quot;Xiaowei&quot;,&quot;parse-names&quot;:false,&quot;dropping-particle&quot;:&quot;&quot;,&quot;non-dropping-particle&quot;:&quot;&quot;}],&quot;container-title&quot;:&quot;ACM Transactions on Database Systems&quot;,&quot;DOI&quot;:&quot;10.1145/3068335&quot;,&quot;ISSN&quot;:&quot;15574644&quot;,&quot;issued&quot;:{&quot;date-parts&quot;:[[2017]]},&quot;abstract&quot;:&quot;At SIGMOD 2015, an article was presented with the title \&quot;DBSCAN Revisited: Mis-Claim, Un-Fixability, and Approximation\&quot; that won the conference's best paper award. In this technical correspondence, we want to point out some inaccuracies in the way DBSCAN was represented, and why the criticism should have been directed at the assumption about the performance of spatial index structures such as R-trees and not at an algorithm that can use such indexes. We will also discuss the relationship of DBSCAN performance and the indexability of the dataset, and discuss some heuristics for choosing appropriate DBSCAN parameters. Some indicators of bad parameters will be proposed to help guide future users of this algorithm in choosing parameters such as to obtain both meaningful results and good performance. In new experiments, we show that the new SIGMOD 2015 methods do not appear to offer practical benefits if the DBSCAN parameters are well chosen and thus they are primarily of theoretical interest. In conclusion, the original DBSCAN algorithm with effective indexes and reasonably chosen parameter values performs competitively compared to the method proposed by Gan and Tao.&quot;,&quot;issue&quot;:&quot;3&quot;,&quot;volume&quot;:&quot;42&quot;,&quot;container-title-short&quot;:&quot;&quot;},&quot;isTemporary&quot;:false}]},{&quot;citationID&quot;:&quot;MENDELEY_CITATION_20ebfe9c-a94a-45ee-9858-4c42087f22ce&quot;,&quot;properties&quot;:{&quot;noteIndex&quot;:0,&quot;mode&quot;:&quot;composite&quot;},&quot;isEdited&quot;:false,&quot;manualOverride&quot;:{&quot;isManuallyOverridden&quot;:false,&quot;citeprocText&quot;:&quot;Zubin (1938)&quot;,&quot;manualOverrideText&quot;:&quot;&quot;},&quot;citationTag&quot;:&quot;MENDELEY_CITATION_v3_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&quot;,&quot;citationItems&quot;:[{&quot;displayAs&quot;:&quot;composite&quot;,&quot;label&quot;:&quot;page&quot;,&quot;id&quot;:&quot;f822ad84-0148-3e7e-8ccd-e6f3f0546c49&quot;,&quot;itemData&quot;:{&quot;type&quot;:&quot;article-journal&quot;,&quot;id&quot;:&quot;f822ad84-0148-3e7e-8ccd-e6f3f0546c49&quot;,&quot;title&quot;:&quot;A technique for measuring like-mindedness.&quot;,&quot;author&quot;:[{&quot;family&quot;:&quot;Zubin&quot;,&quot;given&quot;:&quot;Joseph&quot;,&quot;parse-names&quot;:false,&quot;dropping-particle&quot;:&quot;&quot;,&quot;non-dropping-particle&quot;:&quot;&quot;}],&quot;container-title&quot;:&quot;The Journal of Abnormal and Social Psychology&quot;,&quot;DOI&quot;:&quot;10.1037/h0055441&quot;,&quot;ISSN&quot;:&quot;0096-851X&quot;,&quot;issued&quot;:{&quot;date-parts&quot;:[[1938,10]]},&quot;page&quot;:&quot;508-516&quot;,&quot;issue&quot;:&quot;4&quot;,&quot;volume&quot;:&quot;33&quot;,&quot;container-title-short&quot;:&quot;&quot;},&quot;isTemporary&quot;:false,&quot;suppress-author&quot;:false,&quot;composite&quot;:true,&quot;author-only&quot;:false}]},{&quot;citationID&quot;:&quot;MENDELEY_CITATION_b0efd325-58ea-4c13-8f5b-c3478ebcdb90&quot;,&quot;properties&quot;:{&quot;noteIndex&quot;:0},&quot;isEdited&quot;:false,&quot;manualOverride&quot;:{&quot;isManuallyOverridden&quot;:false,&quot;citeprocText&quot;:&quot;(Ertel, 2017)&quot;,&quot;manualOverrideText&quot;:&quot;&quot;},&quot;citationTag&quot;:&quot;MENDELEY_CITATION_v3_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&quot;,&quot;citationItems&quot;:[{&quot;id&quot;:&quot;78928d43-8a5e-3f84-aa55-c6951334f50a&quot;,&quot;itemData&quot;:{&quot;type&quot;:&quot;chapter&quot;,&quot;id&quot;:&quot;78928d43-8a5e-3f84-aa55-c6951334f50a&quot;,&quot;title&quot;:&quot;Machine Learning and Data Mining&quot;,&quot;author&quot;:[{&quot;family&quot;:&quot;Ertel&quot;,&quot;given&quot;:&quot;Wolfgang&quot;,&quot;parse-names&quot;:false,&quot;dropping-particle&quot;:&quot;&quot;,&quot;non-dropping-particle&quot;:&quot;&quot;}],&quot;container-title&quot;:&quot;Introduction to Artificial Intelligence&quot;,&quot;DOI&quot;:&quot;10.1007/978-3-319-58487-4_8&quot;,&quot;URL&quot;:&quot;http://link.springer.com/10.1007/978-3-319-58487-4_8&quot;,&quot;issued&quot;:{&quot;date-parts&quot;:[[2017]]},&quot;page&quot;:&quot;175-243&quot;,&quot;container-title-short&quot;:&quot;&quot;},&quot;isTemporary&quot;:false}]},{&quot;citationID&quot;:&quot;MENDELEY_CITATION_a7ca9575-1a76-4206-9964-27785ad41000&quot;,&quot;properties&quot;:{&quot;noteIndex&quot;:0},&quot;isEdited&quot;:false,&quot;manualOverride&quot;:{&quot;isManuallyOverridden&quot;:false,&quot;citeprocText&quot;:&quot;(Grimmer &lt;i&gt;et al.&lt;/i&gt;, 2021; Ranta &lt;i&gt;et al.&lt;/i&gt;, 2022)&quot;,&quot;manualOverrideText&quot;:&quot;&quot;},&quot;citationTag&quot;:&quot;MENDELEY_CITATION_v3_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&quot;,&quot;citationItems&quot;:[{&quot;id&quot;:&quot;16bfd742-3a71-328d-8991-9533972452e5&quot;,&quot;itemData&quot;:{&quot;type&quot;:&quot;article-journal&quot;,&quot;id&quot;:&quot;16bfd742-3a71-328d-8991-9533972452e5&quot;,&quot;title&quot;:&quot;Machine Learning for Social Science: An Agnostic Approach&quot;,&quot;author&quot;:[{&quot;family&quot;:&quot;Grimmer&quot;,&quot;given&quot;:&quot;Justin&quot;,&quot;parse-names&quot;:false,&quot;dropping-particle&quot;:&quot;&quot;,&quot;non-dropping-particle&quot;:&quot;&quot;},{&quot;family&quot;:&quot;Roberts&quot;,&quot;given&quot;:&quot;Margaret E.&quot;,&quot;parse-names&quot;:false,&quot;dropping-particle&quot;:&quot;&quot;,&quot;non-dropping-particle&quot;:&quot;&quot;},{&quot;family&quot;:&quot;Stewart&quot;,&quot;given&quot;:&quot;Brandon M.&quot;,&quot;parse-names&quot;:false,&quot;dropping-particle&quot;:&quot;&quot;,&quot;non-dropping-particle&quot;:&quot;&quot;}],&quot;container-title&quot;:&quot;Annual Review of Political Science&quot;,&quot;DOI&quot;:&quot;10.1146/annurev-polisci-053119-015921&quot;,&quot;ISSN&quot;:&quot;1094-2939&quot;,&quot;issued&quot;:{&quot;date-parts&quot;:[[2021,5,11]]},&quot;page&quot;:&quot;395-419&quot;,&quot;abstract&quot;:&quot;&lt;p&gt;Social scientists are now in an era of data abundance, and machine learning tools are increasingly used to extract meaning from data sets both massive and small. We explain how the inclusion of machine learning in the social sciences requires us to rethink not only applications of machine learning methods but also best practices in the social sciences. In contrast to the traditional tasks for machine learning in computer science and statistics, when machine learning is applied to social scientific data, it is used to discover new concepts, measure the prevalence of those concepts, assess causal effects, and make predictions. The abundance of data and resources facilitates the move away from a deductive social science to a more sequential, interactive, and ultimately inductive approach to inference. We explain how an agnostic approach to machine learning methods focused on the social science tasks facilitates progress across a wide range of questions.&lt;/p&gt;&quot;,&quot;issue&quot;:&quot;1&quot;,&quot;volume&quot;:&quot;24&quot;,&quot;container-title-short&quot;:&quot;&quot;},&quot;isTemporary&quot;:false},{&quot;id&quot;:&quot;26ed0de3-a6db-3ca0-9b52-ed2adb3919fb&quot;,&quot;itemData&quot;:{&quot;type&quot;:&quot;article-journal&quot;,&quot;id&quot;:&quot;26ed0de3-a6db-3ca0-9b52-ed2adb3919fb&quot;,&quot;title&quot;:&quot;Machine Learning in Management Accounting Research: Literature Review and Pathways for the Future&quot;,&quot;author&quot;:[{&quot;family&quot;:&quot;Ranta&quot;,&quot;given&quot;:&quot;Mikko&quot;,&quot;parse-names&quot;:false,&quot;dropping-particle&quot;:&quot;&quot;,&quot;non-dropping-particle&quot;:&quot;&quot;},{&quot;family&quot;:&quot;Ylinen&quot;,&quot;given&quot;:&quot;Mika&quot;,&quot;parse-names&quot;:false,&quot;dropping-particle&quot;:&quot;&quot;,&quot;non-dropping-particle&quot;:&quot;&quot;},{&quot;family&quot;:&quot;Järvenpää&quot;,&quot;given&quot;:&quot;Marko&quot;,&quot;parse-names&quot;:false,&quot;dropping-particle&quot;:&quot;&quot;,&quot;non-dropping-particle&quot;:&quot;&quot;}],&quot;container-title&quot;:&quot;European Accounting Review&quot;,&quot;DOI&quot;:&quot;10.1080/09638180.2022.2137221&quot;,&quot;ISSN&quot;:&quot;0963-8180&quot;,&quot;issued&quot;:{&quot;date-parts&quot;:[[2022,11,4]]},&quot;page&quot;:&quot;1-30&quot;,&quot;container-title-short&quot;:&quot;&quot;},&quot;isTemporary&quot;:false}]},{&quot;citationID&quot;:&quot;MENDELEY_CITATION_a8dc91d5-850c-46a3-822b-fee5058e2201&quot;,&quot;properties&quot;:{&quot;noteIndex&quot;:0},&quot;isEdited&quot;:false,&quot;manualOverride&quot;:{&quot;isManuallyOverridden&quot;:false,&quot;citeprocText&quot;:&quot;(Thor and Beverly, 2014)&quot;,&quot;manualOverrideText&quot;:&quot;&quot;},&quot;citationTag&quot;:&quot;MENDELEY_CITATION_v3_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&quot;,&quot;citationItems&quot;:[{&quot;id&quot;:&quot;e43473d3-7d42-37f1-a37a-fd51470424c3&quot;,&quot;itemData&quot;:{&quot;type&quot;:&quot;article-journal&quot;,&quot;id&quot;:&quot;e43473d3-7d42-37f1-a37a-fd51470424c3&quot;,&quot;title&quot;:&quot;Drafting a Research Roadmap&quot;,&quot;author&quot;:[{&quot;family&quot;:&quot;Thor&quot;,&quot;given&quot;:&quot;Ingason Helgi&quot;,&quot;parse-names&quot;:false,&quot;dropping-particle&quot;:&quot;&quot;,&quot;non-dropping-particle&quot;:&quot;&quot;},{&quot;family&quot;:&quot;Beverly&quot;,&quot;given&quot;:&quot;Pasian&quot;,&quot;parse-names&quot;:false,&quot;dropping-particle&quot;:&quot;&quot;,&quot;non-dropping-particle&quot;:&quot;&quot;}],&quot;container-title&quot;:&quot;Procedia - Social and Behavioral Sciences&quot;,&quot;DOI&quot;:&quot;10.1016/j.sbspro.2014.03.080&quot;,&quot;ISSN&quot;:&quot;18770428&quot;,&quot;issued&quot;:{&quot;date-parts&quot;:[[2014,3]]},&quot;page&quot;:&quot;719-724&quot;,&quot;volume&quot;:&quot;119&quot;,&quot;container-title-short&quot;:&quot;Procedia Soc Behav Sci&quot;},&quot;isTemporary&quot;:false}]},{&quot;citationID&quot;:&quot;MENDELEY_CITATION_429396cf-7892-42a3-8cd1-819d0d5b6ef8&quot;,&quot;properties&quot;:{&quot;noteIndex&quot;:0},&quot;isEdited&quot;:false,&quot;manualOverride&quot;:{&quot;citeprocText&quot;:&quot;(García &lt;i&gt;et al.&lt;/i&gt;, 2020)&quot;,&quot;isManuallyOverridden&quot;:false,&quot;manualOverrideText&quot;:&quot;&quot;},&quot;citationTag&quot;:&quot;MENDELEY_CITATION_v3_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&quot;,&quot;citationItems&quot;:[{&quot;id&quot;:&quot;8993fe00-943b-5fef-aa3a-42e57776d2e8&quot;,&quot;itemData&quot;:{&quot;DOI&quot;:&quot;10.14349/sumneg/2020.v11.n25.a5&quot;,&quot;ISSN&quot;:&quot;2215910X&quot;,&quot;author&quot;:[{&quot;dropping-particle&quot;:&quot;&quot;,&quot;family&quot;:&quot;García&quot;,&quot;given&quot;:&quot;Clara Inés&quot;,&quot;non-dropping-particle&quot;:&quot;&quot;,&quot;parse-names&quot;:false,&quot;suffix&quot;:&quot;&quot;},{&quot;dropping-particle&quot;:&quot;&quot;,&quot;family&quot;:&quot;Celis&quot;,&quot;given&quot;:&quot;Eliana Alexandra&quot;,&quot;non-dropping-particle&quot;:&quot;&quot;,&quot;parse-names&quot;:false,&quot;suffix&quot;:&quot;&quot;},{&quot;dropping-particle&quot;:&quot;&quot;,&quot;family&quot;:&quot;Contreras-Pacheco&quot;,&quot;given&quot;:&quot;Orlando E.&quot;,&quot;non-dropping-particle&quot;:&quot;&quot;,&quot;parse-names&quot;:false,&quot;suffix&quot;:&quot;&quot;}],&quot;container-title&quot;:&quot;Suma de Negocios&quot;,&quot;id&quot;:&quot;8993fe00-943b-5fef-aa3a-42e57776d2e8&quot;,&quot;issue&quot;:&quot;25&quot;,&quot;issued&quot;:{&quot;date-parts&quot;:[[&quot;2020&quot;]]},&quot;page&quot;:&quot;139-148&quot;,&quot;title&quot;:&quot;Identificación Profesional y Comportamiento Organizacional de los Profesionales de la Comunicación&quot;,&quot;type&quot;:&quot;article-journal&quot;,&quot;volume&quot;:&quot;11&quot;,&quot;container-title-short&quot;:&quot;&quot;},&quot;uris&quot;:[&quot;http://www.mendeley.com/documents/?uuid=bce3ce45-99df-48bf-83c8-5682e3d1d287&quot;],&quot;isTemporary&quot;:false,&quot;legacyDesktopId&quot;:&quot;bce3ce45-99df-48bf-83c8-5682e3d1d287&quot;}]},{&quot;citationID&quot;:&quot;MENDELEY_CITATION_b6b56cf5-cb62-475e-ace7-0c7ed16cfdfa&quot;,&quot;properties&quot;:{&quot;noteIndex&quot;:0},&quot;isEdited&quot;:false,&quot;manualOverride&quot;:{&quot;citeprocText&quot;:&quot;(Karácsony, 2021)&quot;,&quot;isManuallyOverridden&quot;:false,&quot;manualOverrideText&quot;:&quot;&quot;},&quot;citationTag&quot;:&quot;MENDELEY_CITATION_v3_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&quot;,&quot;citationItems&quot;:[{&quot;id&quot;:&quot;5d4dd1fc-5568-5bf4-aa2b-fa93a75d8b09&quot;,&quot;itemData&quot;:{&quot;DOI&quot;:&quot;10.21511/ppm.19(3).2021.01&quot;,&quot;ISSN&quot;:&quot;18105467&quot;,&quot;abstract&quot;:&quot;The COVID-19 pandemic, which became a global crisis in 2020, has radically transformed people s normal lives in a matter of weeks. In addition to the health consequences, the virus has had a significant impact on the society and the economy, including the labor market. The present study aims to assess how traditional working has been transformed into teleworking in Slovakia. The study examines whether Slovakian workers are satisfied with teleworking. The questionnaire survey was conducted in December 2020 during the second wave of the coronavirus in Slovakia. Based on the obtained results, a significant relationship between teleworking satisfaction and salary satisfaction, supervisory support, and job autonomy was found. Based on the obtained results, teleworking introduced due to the coronavirus had a clear positive effect on job satisfaction of the examined Slovakian employees. As a result of teleworking, the relationship between manager and subordinate has improved, and work-life balance has also developed favorably.&quot;,&quot;author&quot;:[{&quot;dropping-particle&quot;:&quot;&quot;,&quot;family&quot;:&quot;Karácsony&quot;,&quot;given&quot;:&quot;Peter&quot;,&quot;non-dropping-particle&quot;:&quot;&quot;,&quot;parse-names&quot;:false,&quot;suffix&quot;:&quot;&quot;}],&quot;container-title&quot;:&quot;Problems and Perspectives in Management&quot;,&quot;id&quot;:&quot;5d4dd1fc-5568-5bf4-aa2b-fa93a75d8b09&quot;,&quot;issue&quot;:&quot;3&quot;,&quot;issued&quot;:{&quot;date-parts&quot;:[[&quot;2021&quot;]]},&quot;page&quot;:&quot;1-10&quot;,&quot;title&quot;:&quot;Impact of teleworking on job satisfaction among Slovakian employees in the era of COVID-19&quot;,&quot;type&quot;:&quot;article-journal&quot;,&quot;volume&quot;:&quot;19&quot;,&quot;container-title-short&quot;:&quot;&quot;},&quot;uris&quot;:[&quot;http://www.mendeley.com/documents/?uuid=30887e19-a930-45de-962a-d5f60d56ee03&quot;],&quot;isTemporary&quot;:false,&quot;legacyDesktopId&quot;:&quot;30887e19-a930-45de-962a-d5f60d56ee03&quot;}]},{&quot;citationID&quot;:&quot;MENDELEY_CITATION_ef4095d7-27cf-4993-819e-d4d6ce2d5c89&quot;,&quot;properties&quot;:{&quot;noteIndex&quot;:0},&quot;isEdited&quot;:false,&quot;manualOverride&quot;:{&quot;isManuallyOverridden&quot;:false,&quot;citeprocText&quot;:&quot;(Athanasiadou and Theriou, 2021; Cuerdo-Vilches &lt;i&gt;et al.&lt;/i&gt;, 2021)&quot;,&quot;manualOverrideText&quot;:&quot;&quot;},&quot;citationItems&quot;:[{&quot;id&quot;:&quot;5c234029-1873-5164-8b58-ce57def151a3&quot;,&quot;itemData&quot;:{&quot;DOI&quot;:&quot;10.3390/IJERPH18147329&quot;,&quot;abstract&quot;:&quot;The COVID-19 pandemic and the precautionary measures applied globally (lockdowns and curfews) have impacted homes, including work. Working from home (WFH) has emerged as a growing trend in the post-pandemic era. The research question was: Are our homes ready for teleworking? To respond, a national prospective mixed approach was launched for Spanish households during the spring 2020 lockdown, using two online questionnaires, one quantitative and the other qualitative. Through a survey, photographs, and narratives, the study evaluates the perceived adequacy of telework spaces and their specific characteristics, the availability of digital resources and the internet. A total of 1800 surveys and over 200 images and texts related to telework environments were obtained. The results suggest that the adequacy of these spaces was insufficient for more than a quarter of the homes. Also, strong relations between the perceived workspace adequacy and a social status or stability of homes were shown and validated, despite other sociodemographic features, the home composition or habitat were not related. Some other variables statistically significant were occupation regime, type and surface of dwellings; their indoor environmental quality; the availability of exclusive spaces for teleworking; quality of digital resources; and the specific space features. The analysis was completed with qualitative insights through photos and texts. Telework, lived in this context as an experiment, needs this reflection from an environmental, resource-availability, and ergonomic point of view.&quot;,&quot;author&quot;:[{&quot;dropping-particle&quot;:&quot;&quot;,&quot;family&quot;:&quot;Cuerdo-Vilches&quot;,&quot;given&quot;:&quot;Teresa&quot;,&quot;non-dropping-particle&quot;:&quot;&quot;,&quot;parse-names&quot;:false,&quot;suffix&quot;:&quot;&quot;},{&quot;dropping-particle&quot;:&quot;&quot;,&quot;family&quot;:&quot;Navas-Martín&quot;,&quot;given&quot;:&quot;Miguel Ángel&quot;,&quot;non-dropping-particle&quot;:&quot;&quot;,&quot;parse-names&quot;:false,&quot;suffix&quot;:&quot;&quot;},{&quot;dropping-particle&quot;:&quot;&quot;,&quot;family&quot;:&quot;Oteiza&quot;,&quot;given&quot;:&quot;Ignacio&quot;,&quot;non-dropping-particle&quot;:&quot;&quot;,&quot;parse-names&quot;:false,&quot;suffix&quot;:&quot;&quot;}],&quot;container-title&quot;:&quot;International Journal of Environmental Research and Public Health&quot;,&quot;id&quot;:&quot;5c234029-1873-5164-8b58-ce57def151a3&quot;,&quot;issue&quot;:&quot;14&quot;,&quot;issued&quot;:{&quot;date-parts&quot;:[[&quot;2021&quot;,&quot;7&quot;]]},&quot;page&quot;:&quot;7329&quot;,&quot;publisher&quot;:&quot;Multidisciplinary Digital Publishing Institute&quot;,&quot;title&quot;:&quot;Working from Home: Is Our Housing Ready?&quot;,&quot;type&quot;:&quot;article-journal&quot;,&quot;volume&quot;:&quot;18&quot;,&quot;container-title-short&quot;:&quot;Int J Environ Res Public Health&quot;},&quot;uris&quot;:[&quot;http://www.mendeley.com/documents/?uuid=063c5f26-a274-4e81-a9a1-9a949efae611&quot;],&quot;isTemporary&quot;:false,&quot;legacyDesktopId&quot;:&quot;063c5f26-a274-4e81-a9a1-9a949efae611&quot;},{&quot;id&quot;:&quot;63b62ba9-33c0-3503-87d2-5b7063090a4f&quot;,&quot;itemData&quot;:{&quot;type&quot;:&quot;article-journal&quot;,&quot;id&quot;:&quot;63b62ba9-33c0-3503-87d2-5b7063090a4f&quot;,&quot;title&quot;:&quot;Telework: systematic literature review and future research agenda&quot;,&quot;author&quot;:[{&quot;family&quot;:&quot;Athanasiadou&quot;,&quot;given&quot;:&quot;Chrisalena&quot;,&quot;parse-names&quot;:false,&quot;dropping-particle&quot;:&quot;&quot;,&quot;non-dropping-particle&quot;:&quot;&quot;},{&quot;family&quot;:&quot;Theriou&quot;,&quot;given&quot;:&quot;Georgios&quot;,&quot;parse-names&quot;:false,&quot;dropping-particle&quot;:&quot;&quot;,&quot;non-dropping-particle&quot;:&quot;&quot;}],&quot;container-title&quot;:&quot;Heliyon&quot;,&quot;DOI&quot;:&quot;10.1016/j.heliyon.2021.e08165&quot;,&quot;ISSN&quot;:&quot;24058440&quot;,&quot;URL&quot;:&quot;https://linkinghub.elsevier.com/retrieve/pii/S2405844021022684&quot;,&quot;issued&quot;:{&quot;date-parts&quot;:[[2021,10]]},&quot;page&quot;:&quot;e08165&quot;,&quot;issue&quot;:&quot;10&quot;,&quot;volume&quot;:&quot;7&quot;,&quot;container-title-short&quot;:&quot;Heliyon&quot;},&quot;isTemporary&quot;:false}],&quot;citationTag&quot;:&quot;MENDELEY_CITATION_v3_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&quot;},{&quot;citationID&quot;:&quot;MENDELEY_CITATION_1dbacfef-a9f3-462d-8418-9002e3f6f01b&quot;,&quot;properties&quot;:{&quot;noteIndex&quot;:0},&quot;isEdited&quot;:false,&quot;manualOverride&quot;:{&quot;isManuallyOverridden&quot;:false,&quot;citeprocText&quot;:&quot;(OECD, 2021)&quot;,&quot;manualOverrideText&quot;:&quot;&quot;},&quot;citationTag&quot;:&quot;MENDELEY_CITATION_v3_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&quot;,&quot;citationItems&quot;:[{&quot;id&quot;:&quot;579767ab-ca60-3fe6-a079-3568dfbe5c52&quot;,&quot;itemData&quot;:{&quot;type&quot;:&quot;report&quot;,&quot;id&quot;:&quot;579767ab-ca60-3fe6-a079-3568dfbe5c52&quot;,&quot;title&quot;:&quot;Teleworking in the COVID-19 Pandemic: Trends and Prospects&quot;,&quot;author&quot;:[{&quot;family&quot;:&quot;OECD&quot;,&quot;given&quot;:&quot;&quot;,&quot;parse-names&quot;:false,&quot;dropping-particle&quot;:&quot;&quot;,&quot;non-dropping-particle&quot;:&quot;&quot;}],&quot;DOI&quot;:&quot;10.1787/72a416b6-en&quot;,&quot;URL&quot;:&quot;https://www.oecd-ilibrary.org/content/paper/72a416b6-en&quot;,&quot;issued&quot;:{&quot;date-parts&quot;:[[2021]]},&quot;number-of-pages&quot;:&quot;12&quot;,&quot;container-title-short&quot;:&quot;&quot;},&quot;isTemporary&quot;:false}]},{&quot;citationID&quot;:&quot;MENDELEY_CITATION_f4bb69a3-3d19-4076-97a3-2b4121c7e321&quot;,&quot;properties&quot;:{&quot;noteIndex&quot;:0},&quot;isEdited&quot;:true,&quot;manualOverride&quot;:{&quot;citeprocText&quot;:&quot;(Jones and Volpe, 2011, p. 839)&quot;,&quot;isManuallyOverridden&quot;:false,&quot;manualOverrideText&quot;:&quot;&quot;},&quot;citationTag&quot;:&quot;MENDELEY_CITATION_v3_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&quot;,&quot;citationItems&quot;:[{&quot;id&quot;:&quot;90308035-e788-5445-976c-eb45862ee81a&quot;,&quot;itemData&quot;:{&quot;author&quot;:[{&quot;dropping-particle&quot;:&quot;&quot;,&quot;family&quot;:&quot;Jones&quot;,&quot;given&quot;:&quot;Candance&quot;,&quot;non-dropping-particle&quot;:&quot;&quot;,&quot;parse-names&quot;:false,&quot;suffix&quot;:&quot;&quot;},{&quot;dropping-particle&quot;:&quot;&quot;,&quot;family&quot;:&quot;Volpe&quot;,&quot;given&quot;:&quot;E.H.&quot;,&quot;non-dropping-particle&quot;:&quot;&quot;,&quot;parse-names&quot;:false,&quot;suffix&quot;:&quot;&quot;}],&quot;container-title&quot;:&quot;Journal of Organizational Behavior&quot;,&quot;id&quot;:&quot;90308035-e788-5445-976c-eb45862ee81a&quot;,&quot;issue&quot;:&quot;3&quot;,&quot;issued&quot;:{&quot;date-parts&quot;:[[&quot;2011&quot;]]},&quot;page&quot;:&quot;413-434&quot;,&quot;title&quot;:&quot;Organizational identification: Extending our understanding of social identities through social networks&quot;,&quot;type&quot;:&quot;article-journal&quot;,&quot;volume&quot;:&quot;32&quot;,&quot;container-title-short&quot;:&quot;J Organ Behav&quot;},&quot;locator&quot;:&quot;839&quot;,&quot;uris&quot;:[&quot;http://www.mendeley.com/documents/?uuid=740c296c-cc25-4288-b4c5-6e602f3f121b&quot;],&quot;isTemporary&quot;:false,&quot;legacyDesktopId&quot;:&quot;740c296c-cc25-4288-b4c5-6e602f3f121b&quot;}]},{&quot;citationID&quot;:&quot;MENDELEY_CITATION_1269436d-dfec-46c1-8a09-3efa571bb1cf&quot;,&quot;properties&quot;:{&quot;noteIndex&quot;:0},&quot;isEdited&quot;:false,&quot;manualOverride&quot;:{&quot;isManuallyOverridden&quot;:false,&quot;citeprocText&quot;:&quot;(Rajaguru and Matanda, 2013)&quot;,&quot;manualOverrideText&quot;:&quot;&quot;},&quot;citationTag&quot;:&quot;MENDELEY_CITATION_v3_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&quot;,&quot;citationItems&quot;:[{&quot;id&quot;:&quot;815e009a-f16c-358a-a02d-794aeaf65e62&quot;,&quot;itemData&quot;:{&quot;type&quot;:&quot;article-journal&quot;,&quot;id&quot;:&quot;815e009a-f16c-358a-a02d-794aeaf65e62&quot;,&quot;title&quot;:&quot;Effects of inter-organizational compatibility on supply chain capabilities: Exploring the mediating role of inter-organizational information systems (IOIS) integration&quot;,&quot;author&quot;:[{&quot;family&quot;:&quot;Rajaguru&quot;,&quot;given&quot;:&quot;Rajesh&quot;,&quot;parse-names&quot;:false,&quot;dropping-particle&quot;:&quot;&quot;,&quot;non-dropping-particle&quot;:&quot;&quot;},{&quot;family&quot;:&quot;Matanda&quot;,&quot;given&quot;:&quot;Margaret Jekanyika&quot;,&quot;parse-names&quot;:false,&quot;dropping-particle&quot;:&quot;&quot;,&quot;non-dropping-particle&quot;:&quot;&quot;}],&quot;container-title&quot;:&quot;Industrial Marketing Management&quot;,&quot;DOI&quot;:&quot;10.1016/j.indmarman.2012.09.002&quot;,&quot;ISSN&quot;:&quot;00198501&quot;,&quot;URL&quot;:&quot;https://linkinghub.elsevier.com/retrieve/pii/S0019850112001629&quot;,&quot;issued&quot;:{&quot;date-parts&quot;:[[2013,5]]},&quot;page&quot;:&quot;620-632&quot;,&quot;issue&quot;:&quot;4&quot;,&quot;volume&quot;:&quot;42&quot;,&quot;container-title-short&quot;:&quot;&quot;},&quot;isTemporary&quot;:false}]},{&quot;citationID&quot;:&quot;MENDELEY_CITATION_cb82fbe6-fd41-4070-ab69-3c6db949559b&quot;,&quot;properties&quot;:{&quot;noteIndex&quot;:0},&quot;isEdited&quot;:false,&quot;manualOverride&quot;:{&quot;citeprocText&quot;:&quot;(Syamsudin &lt;i&gt;et al.&lt;/i&gt;, 2022)&quot;,&quot;isManuallyOverridden&quot;:false,&quot;manualOverrideText&quot;:&quot;&quot;},&quot;citationTag&quot;:&quot;MENDELEY_CITATION_v3_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&quot;,&quot;citationItems&quot;:[{&quot;id&quot;:&quot;0f2e11f7-9c03-34ab-a6ee-cbb7bbff903e&quot;,&quot;itemData&quot;:{&quot;type&quot;:&quot;article-journal&quot;,&quot;id&quot;:&quot;0f2e11f7-9c03-34ab-a6ee-cbb7bbff903e&quot;,&quot;title&quot;:&quot;Are job satisfaction and role breadth self-efficacy the links to proactive work behavior?&quot;,&quot;author&quot;:[{&quot;family&quot;:&quot;Syamsudin&quot;,&quot;given&quot;:&quot;Nanank&quot;,&quot;parse-names&quot;:false,&quot;dropping-particle&quot;:&quot;&quot;,&quot;non-dropping-particle&quot;:&quot;&quot;},{&quot;family&quot;:&quot;Eliyana&quot;,&quot;given&quot;:&quot;Anis&quot;,&quot;parse-names&quot;:false,&quot;dropping-particle&quot;:&quot;&quot;,&quot;non-dropping-particle&quot;:&quot;&quot;},{&quot;family&quot;:&quot;Nurdin&quot;,&quot;given&quot;:&quot;Nurliah&quot;,&quot;parse-names&quot;:false,&quot;dropping-particle&quot;:&quot;&quot;,&quot;non-dropping-particle&quot;:&quot;&quot;},{&quot;family&quot;:&quot;Sudrajat&quot;,&quot;given&quot;:&quot;Agus&quot;,&quot;parse-names&quot;:false,&quot;dropping-particle&quot;:&quot;&quot;,&quot;non-dropping-particle&quot;:&quot;&quot;},{&quot;family&quot;:&quot;Giyanto&quot;,&quot;given&quot;:&quot;Bambang&quot;,&quot;parse-names&quot;:false,&quot;dropping-particle&quot;:&quot;&quot;,&quot;non-dropping-particle&quot;:&quot;&quot;},{&quot;family&quot;:&quot;Emur&quot;,&quot;given&quot;:&quot;Alvin Permana&quot;,&quot;parse-names&quot;:false,&quot;dropping-particle&quot;:&quot;&quot;,&quot;non-dropping-particle&quot;:&quot;&quot;},{&quot;family&quot;:&quot;Zahar&quot;,&quot;given&quot;:&quot;Marziah&quot;,&quot;parse-names&quot;:false,&quot;dropping-particle&quot;:&quot;&quot;,&quot;non-dropping-particle&quot;:&quot;&quot;}],&quot;container-title&quot;:&quot;Heliyon&quot;,&quot;DOI&quot;:&quot;10.1016/j.heliyon.2021.e08710&quot;,&quot;ISSN&quot;:&quot;24058440&quot;,&quot;URL&quot;:&quot;https://linkinghub.elsevier.com/retrieve/pii/S2405844021028139&quot;,&quot;issued&quot;:{&quot;date-parts&quot;:[[2022,1]]},&quot;page&quot;:&quot;e08710&quot;,&quot;issue&quot;:&quot;1&quot;,&quot;volume&quot;:&quot;8&quot;,&quot;container-title-short&quot;:&quot;Heliyon&quot;},&quot;isTemporary&quot;:false}]},{&quot;citationID&quot;:&quot;MENDELEY_CITATION_1ad15d9f-ed7d-4394-99e2-0871cddd67f6&quot;,&quot;properties&quot;:{&quot;noteIndex&quot;:0},&quot;isEdited&quot;:false,&quot;manualOverride&quot;:{&quot;citeprocText&quot;:&quot;(Meyer and Allen, 1991)&quot;,&quot;isManuallyOverridden&quot;:false,&quot;manualOverrideText&quot;:&quot;&quot;},&quot;citationTag&quot;:&quot;MENDELEY_CITATION_v3_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&quot;,&quot;citationItems&quot;:[{&quot;id&quot;:&quot;11bc841d-7c20-5195-8bcc-879ff112e9a6&quot;,&quot;itemData&quot;:{&quot;author&quot;:[{&quot;dropping-particle&quot;:&quot;&quot;,&quot;family&quot;:&quot;Meyer&quot;,&quot;given&quot;:&quot;John P&quot;,&quot;non-dropping-particle&quot;:&quot;&quot;,&quot;parse-names&quot;:false,&quot;suffix&quot;:&quot;&quot;},{&quot;dropping-particle&quot;:&quot;&quot;,&quot;family&quot;:&quot;Allen&quot;,&quot;given&quot;:&quot;Natalie J&quot;,&quot;non-dropping-particle&quot;:&quot;&quot;,&quot;parse-names&quot;:false,&quot;suffix&quot;:&quot;&quot;}],&quot;container-title&quot;:&quot;Human Resource Management Review&quot;,&quot;id&quot;:&quot;11bc841d-7c20-5195-8bcc-879ff112e9a6&quot;,&quot;issue&quot;:&quot;1&quot;,&quot;issued&quot;:{&quot;date-parts&quot;:[[&quot;1991&quot;]]},&quot;page&quot;:&quot;61-89&quot;,&quot;title&quot;:&quot;A Three-Component Conceptualization of Organizational Commitment&quot;,&quot;type&quot;:&quot;article-journal&quot;,&quot;volume&quot;:&quot;1&quot;,&quot;container-title-short&quot;:&quot;&quot;},&quot;uris&quot;:[&quot;http://www.mendeley.com/documents/?uuid=1af5e492-26cd-44d6-918c-60f479ce2ab4&quot;],&quot;isTemporary&quot;:false,&quot;legacyDesktopId&quot;:&quot;1af5e492-26cd-44d6-918c-60f479ce2ab4&quot;}]},{&quot;citationID&quot;:&quot;MENDELEY_CITATION_eae5daf3-0d0d-4e5c-8b34-ae33e5f67694&quot;,&quot;properties&quot;:{&quot;noteIndex&quot;:0},&quot;isEdited&quot;:false,&quot;manualOverride&quot;:{&quot;citeprocText&quot;:&quot;(Resick &lt;i&gt;et al.&lt;/i&gt;, 2007)&quot;,&quot;isManuallyOverridden&quot;:false,&quot;manualOverrideText&quot;:&quot;&quot;},&quot;citationTag&quot;:&quot;MENDELEY_CITATION_v3_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&quot;,&quot;citationItems&quot;:[{&quot;id&quot;:&quot;92c0e9b6-6198-517a-b401-a046dc0004c8&quot;,&quot;itemData&quot;:{&quot;DOI&quot;:&quot;10.1037/0021-9010.92.5.1446&quot;,&quot;author&quot;:[{&quot;dropping-particle&quot;:&quot;&quot;,&quot;family&quot;:&quot;Resick&quot;,&quot;given&quot;:&quot;Christian J&quot;,&quot;non-dropping-particle&quot;:&quot;&quot;,&quot;parse-names&quot;:false,&quot;suffix&quot;:&quot;&quot;},{&quot;dropping-particle&quot;:&quot;&quot;,&quot;family&quot;:&quot;Baltes&quot;,&quot;given&quot;:&quot;Boris B&quot;,&quot;non-dropping-particle&quot;:&quot;&quot;,&quot;parse-names&quot;:false,&quot;suffix&quot;:&quot;&quot;},{&quot;dropping-particle&quot;:&quot;&quot;,&quot;family&quot;:&quot;Shantz&quot;,&quot;given&quot;:&quot;Cynthia Walker&quot;,&quot;non-dropping-particle&quot;:&quot;&quot;,&quot;parse-names&quot;:false,&quot;suffix&quot;:&quot;&quot;}],&quot;container-title&quot;:&quot;Journal of Applied Psychology&quot;,&quot;id&quot;:&quot;92c0e9b6-6198-517a-b401-a046dc0004c8&quot;,&quot;issue&quot;:&quot;5&quot;,&quot;issued&quot;:{&quot;date-parts&quot;:[[&quot;2007&quot;]]},&quot;page&quot;:&quot;1446-1455&quot;,&quot;title&quot;:&quot;Person-Organization Fit and Work-Related Attitudes and Decisions: Examining Interactive Effects With Job Fit and Conscientiousness&quot;,&quot;type&quot;:&quot;article-journal&quot;,&quot;volume&quot;:&quot;92&quot;,&quot;container-title-short&quot;:&quot;&quot;},&quot;uris&quot;:[&quot;http://www.mendeley.com/documents/?uuid=5eb1b5a9-a970-4735-a8e7-8ad1f91befde&quot;],&quot;isTemporary&quot;:false,&quot;legacyDesktopId&quot;:&quot;5eb1b5a9-a970-4735-a8e7-8ad1f91befde&quot;}]},{&quot;citationID&quot;:&quot;MENDELEY_CITATION_228f187a-7afa-4318-99fe-6839ddebfab4&quot;,&quot;properties&quot;:{&quot;noteIndex&quot;:0},&quot;isEdited&quot;:false,&quot;manualOverride&quot;:{&quot;citeprocText&quot;:&quot;(Lepold &lt;i&gt;et al.&lt;/i&gt;, 2018)&quot;,&quot;isManuallyOverridden&quot;:false,&quot;manualOverrideText&quot;:&quot;&quot;},&quot;citationTag&quot;:&quot;MENDELEY_CITATION_v3_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&quot;,&quot;citationItems&quot;:[{&quot;id&quot;:&quot;0df80adb-90ed-5a69-b4ad-662562be832f&quot;,&quot;itemData&quot;:{&quot;DOI&quot;:&quot;10.3390/ijerph15071362&quot;,&quot;ISSN&quot;:&quot;16604601&quot;,&quot;PMID&quot;:&quot;29958459&quot;,&quot;abstract&quot;:&quot;The measurement of job satisfaction as a central dimension for workplace health and well-being is crucial to set suitable health-and performance-enhancing management decisions. Measuring different facets of job satisfaction leads to a more precise understanding about job satisfaction in research as well as to more specific interventions in companies. This study examines the measurement of job satisfaction with facet scales (multiple-items for one facet) and facet-items (one item for one facet). Facet-items are a cost-effective and fast way to measure job satisfaction in facets, whereas facet scales are more detailed and provide further information. Results from 788 bank employees showed that facet-items of job satisfaction were significantly correlated with the corresponding facet scales and had high factor loadings within the appropriate factor. Furthermore, the same correlational pattern between facet scales and external criteria was found for facet-items and external criteria (identification with the company, work engagement, stress, resources). The findings support the usage of facet-items in companies and in research where cost-and time-effectiveness is imperative and the usage of facet scales where an even deeper understanding of job satisfaction is needed. In practice, the usage of efficient measurements is evident, especially in the upcoming field of eHealth tools.&quot;,&quot;author&quot;:[{&quot;dropping-particle&quot;:&quot;&quot;,&quot;family&quot;:&quot;Lepold&quot;,&quot;given&quot;:&quot;Angelika&quot;,&quot;non-dropping-particle&quot;:&quot;&quot;,&quot;parse-names&quot;:false,&quot;suffix&quot;:&quot;&quot;},{&quot;dropping-particle&quot;:&quot;&quot;,&quot;family&quot;:&quot;Tanzer&quot;,&quot;given&quot;:&quot;Norbert&quot;,&quot;non-dropping-particle&quot;:&quot;&quot;,&quot;parse-names&quot;:false,&quot;suffix&quot;:&quot;&quot;},{&quot;dropping-particle&quot;:&quot;&quot;,&quot;family&quot;:&quot;Bregenzer&quot;,&quot;given&quot;:&quot;Anita&quot;,&quot;non-dropping-particle&quot;:&quot;&quot;,&quot;parse-names&quot;:false,&quot;suffix&quot;:&quot;&quot;},{&quot;dropping-particle&quot;:&quot;&quot;,&quot;family&quot;:&quot;Jiménez&quot;,&quot;given&quot;:&quot;Paulino&quot;,&quot;non-dropping-particle&quot;:&quot;&quot;,&quot;parse-names&quot;:false,&quot;suffix&quot;:&quot;&quot;}],&quot;container-title&quot;:&quot;International Journal of Environmental Research and Public Health&quot;,&quot;id&quot;:&quot;0df80adb-90ed-5a69-b4ad-662562be832f&quot;,&quot;issue&quot;:&quot;7&quot;,&quot;issued&quot;:{&quot;date-parts&quot;:[[&quot;2018&quot;]]},&quot;title&quot;:&quot;The Efficient Measurement of Job Satisfaction: Facet-Items versus Facet Scales&quot;,&quot;type&quot;:&quot;article-journal&quot;,&quot;volume&quot;:&quot;15&quot;,&quot;container-title-short&quot;:&quot;Int J Environ Res Public Health&quot;},&quot;uris&quot;:[&quot;http://www.mendeley.com/documents/?uuid=79a11e60-517d-41a1-b73c-078bd9b0ae09&quot;],&quot;isTemporary&quot;:false,&quot;legacyDesktopId&quot;:&quot;79a11e60-517d-41a1-b73c-078bd9b0ae09&quot;}]},{&quot;citationID&quot;:&quot;MENDELEY_CITATION_f5f376e4-a759-4562-8a52-f8adab6937b2&quot;,&quot;properties&quot;:{&quot;noteIndex&quot;:0},&quot;isEdited&quot;:false,&quot;manualOverride&quot;:{&quot;isManuallyOverridden&quot;:false,&quot;citeprocText&quot;:&quot;(Duşa, 2007)&quot;,&quot;manualOverrideText&quot;:&quot;&quot;},&quot;citationTag&quot;:&quot;MENDELEY_CITATION_v3_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&quot;,&quot;citationItems&quot;:[{&quot;id&quot;:&quot;2b1d0690-a5b7-37c6-84d6-a3bc19c3ee04&quot;,&quot;itemData&quot;:{&quot;type&quot;:&quot;article-journal&quot;,&quot;id&quot;:&quot;2b1d0690-a5b7-37c6-84d6-a3bc19c3ee04&quot;,&quot;title&quot;:&quot;User manual for the QCA(GUI) package in R&quot;,&quot;author&quot;:[{&quot;family&quot;:&quot;Duşa&quot;,&quot;given&quot;:&quot;Adrian&quot;,&quot;parse-names&quot;:false,&quot;dropping-particle&quot;:&quot;&quot;,&quot;non-dropping-particle&quot;:&quot;&quot;}],&quot;container-title&quot;:&quot;Journal of Business Research&quot;,&quot;DOI&quot;:&quot;10.1016/j.jbusres.2007.01.002&quot;,&quot;ISSN&quot;:&quot;01482963&quot;,&quot;URL&quot;:&quot;https://linkinghub.elsevier.com/retrieve/pii/S0148296307000148&quot;,&quot;issued&quot;:{&quot;date-parts&quot;:[[2007,5]]},&quot;page&quot;:&quot;576-586&quot;,&quot;issue&quot;:&quot;5&quot;,&quot;volume&quot;:&quot;60&quot;,&quot;container-title-short&quot;:&quot;J Bus Res&quot;},&quot;isTemporary&quot;:false}]},{&quot;citationID&quot;:&quot;MENDELEY_CITATION_ea37325f-45fb-4eca-9534-edbc96592e00&quot;,&quot;properties&quot;:{&quot;noteIndex&quot;:0},&quot;isEdited&quot;:false,&quot;manualOverride&quot;:{&quot;isManuallyOverridden&quot;:false,&quot;citeprocText&quot;:&quot;(Ragin, 2014)&quot;,&quot;manualOverrideText&quot;:&quot;&quot;},&quot;citationTag&quot;:&quot;MENDELEY_CITATION_v3_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&quot;,&quot;citationItems&quot;:[{&quot;id&quot;:&quot;1e1f9310-5bb1-3920-9ee9-c1d06c8b73ff&quot;,&quot;itemData&quot;:{&quot;type&quot;:&quot;book&quot;,&quot;id&quot;:&quot;1e1f9310-5bb1-3920-9ee9-c1d06c8b73ff&quot;,&quot;title&quot;:&quot;The Comparative Method: Moving Beyond Qualitative and Quantitative Strategies&quot;,&quot;author&quot;:[{&quot;family&quot;:&quot;Ragin&quot;,&quot;given&quot;:&quot;Charles C.&quot;,&quot;parse-names&quot;:false,&quot;dropping-particle&quot;:&quot;&quot;,&quot;non-dropping-particle&quot;:&quot;&quot;}],&quot;editor&quot;:[{&quot;family&quot;:&quot;University of California Press&quot;,&quot;given&quot;:&quot;&quot;,&quot;parse-names&quot;:false,&quot;dropping-particle&quot;:&quot;&quot;,&quot;non-dropping-particle&quot;:&quot;&quot;}],&quot;ISBN&quot;:&quot;978-0520280038&quot;,&quot;issued&quot;:{&quot;date-parts&quot;:[[2014]]},&quot;publisher-place&quot;:&quot;California&quot;,&quot;number-of-pages&quot;:&quot;216&quot;,&quot;edition&quot;:&quot;1&quot;,&quot;publisher&quot;:&quot;University of California Press&quot;,&quot;container-title-short&quot;:&quot;&quot;},&quot;isTemporary&quot;:false}]},{&quot;citationID&quot;:&quot;MENDELEY_CITATION_d0c24694-8de4-419d-8927-c52be32e57e9&quot;,&quot;properties&quot;:{&quot;noteIndex&quot;:0},&quot;isEdited&quot;:false,&quot;manualOverride&quot;:{&quot;isManuallyOverridden&quot;:false,&quot;citeprocText&quot;:&quot;(Valaei &lt;i&gt;et al.&lt;/i&gt;, 2019)&quot;,&quot;manualOverrideText&quot;:&quot;&quot;},&quot;citationTag&quot;:&quot;MENDELEY_CITATION_v3_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&quot;,&quot;citationItems&quot;:[{&quot;id&quot;:&quot;33b0a732-a1be-31c7-b3b6-36ae30083614&quot;,&quot;itemData&quot;:{&quot;type&quot;:&quot;chapter&quot;,&quot;id&quot;:&quot;33b0a732-a1be-31c7-b3b6-36ae30083614&quot;,&quot;title&quot;:&quot;Beyond Structural Equation Modelling in Tourism Research: Fuzzy Set/Qualitative Comparative Analysis (fs/QCA) and Data Envelopment Analysis (DEA)&quot;,&quot;author&quot;:[{&quot;family&quot;:&quot;Valaei&quot;,&quot;given&quot;:&quot;Naser&quot;,&quot;parse-names&quot;:false,&quot;dropping-particle&quot;:&quot;&quot;,&quot;non-dropping-particle&quot;:&quot;&quot;},{&quot;family&quot;:&quot;Rezaei&quot;,&quot;given&quot;:&quot;Sajad&quot;,&quot;parse-names&quot;:false,&quot;dropping-particle&quot;:&quot;&quot;,&quot;non-dropping-particle&quot;:&quot;&quot;},{&quot;family&quot;:&quot;Ho&quot;,&quot;given&quot;:&quot;Ree C.&quot;,&quot;parse-names&quot;:false,&quot;dropping-particle&quot;:&quot;&quot;,&quot;non-dropping-particle&quot;:&quot;&quot;},{&quot;family&quot;:&quot;Okumus&quot;,&quot;given&quot;:&quot;Fevzi&quot;,&quot;parse-names&quot;:false,&quot;dropping-particle&quot;:&quot;&quot;,&quot;non-dropping-particle&quot;:&quot;&quot;}],&quot;container-title&quot;:&quot;Perspectives on Asian Tourism&quot;,&quot;DOI&quot;:&quot;10.1007/978-981-13-2463-5_14&quot;,&quot;ISSN&quot;:&quot;25094211&quot;,&quot;issued&quot;:{&quot;date-parts&quot;:[[2019]]},&quot;abstract&quot;:&quot;This chapter discusses the methods of applying both the data envelopment analysis (DEA) and fuzzy set/qualitative comparative analysis (fs/QCA) in tourism research. Unlike conventional quantitative methods in social sciences, research such as system of regression and multivariate procedures are mostly based on frequency and consistency thresholds. The basis of fuzzy set analysis is the fact that there is no “single correct answer”. Indeed, fuzzy sets fill the gap between qualitative and quantitative methods of measurement, and QCA is one of the few methods that cover “limited diversity”. This method addresses the shortcoming of most traditional methods which presume that causal conditions are “independent” constructs and the impact on the outcome variable are both additive and linear. In addition, DEA is a nonparametric quantitative data analysis method that is used to examine the relationship between inputs to a production process and the outputs of that process. It acts as a mathematical programming technique to develop and provide the best possible solutions. This chapter shows that application of fuzzy set/QCA (fs/QCA) and DEA method in Asian tourism research would yield a fruitful contribution to the literature.&quot;,&quot;volume&quot;:&quot;Part F184&quot;,&quot;container-title-short&quot;:&quot;&quot;},&quot;isTemporary&quot;:false}]},{&quot;citationID&quot;:&quot;MENDELEY_CITATION_c2269a33-f19f-4d95-aa3b-a2208b9fe5cd&quot;,&quot;properties&quot;:{&quot;noteIndex&quot;:0},&quot;isEdited&quot;:false,&quot;manualOverride&quot;:{&quot;isManuallyOverridden&quot;:false,&quot;citeprocText&quot;:&quot;(Drăgan &lt;i&gt;et al.&lt;/i&gt;, 2023; Loh &lt;i&gt;et al.&lt;/i&gt;, 2023; Tho and Trang, 2015; Yueh &lt;i&gt;et al.&lt;/i&gt;, 2016)&quot;,&quot;manualOverrideText&quot;:&quot;&quot;},&quot;citationTag&quot;:&quot;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&quot;,&quot;citationItems&quot;:[{&quot;id&quot;:&quot;c27c0308-1750-325c-abd1-204536a71292&quot;,&quot;itemData&quot;:{&quot;type&quot;:&quot;article-journal&quot;,&quot;id&quot;:&quot;c27c0308-1750-325c-abd1-204536a71292&quot;,&quot;title&quot;:&quot;Gravitating exogenous shocks to the next normal through entrepreneurial coopetive interactions: A PLS-SEM and fsQCA approach&quot;,&quot;author&quot;:[{&quot;family&quot;:&quot;Drăgan&quot;,&quot;given&quot;:&quot;George Bogdan&quot;,&quot;parse-names&quot;:false,&quot;dropping-particle&quot;:&quot;&quot;,&quot;non-dropping-particle&quot;:&quot;&quot;},{&quot;family&quot;:&quot;Arfi&quot;,&quot;given&quot;:&quot;Wissal&quot;,&quot;parse-names&quot;:false,&quot;dropping-particle&quot;:&quot;&quot;,&quot;non-dropping-particle&quot;:&quot;Ben&quot;},{&quot;family&quot;:&quot;Tiberius&quot;,&quot;given&quot;:&quot;Victor&quot;,&quot;parse-names&quot;:false,&quot;dropping-particle&quot;:&quot;&quot;,&quot;non-dropping-particle&quot;:&quot;&quot;},{&quot;family&quot;:&quot;Ammari&quot;,&quot;given&quot;:&quot;Aymen&quot;,&quot;parse-names&quot;:false,&quot;dropping-particle&quot;:&quot;&quot;,&quot;non-dropping-particle&quot;:&quot;&quot;}],&quot;container-title&quot;:&quot;Journal of Business Research&quot;,&quot;DOI&quot;:&quot;10.1016/j.jbusres.2022.113627&quot;,&quot;URL&quot;:&quot;https://www.scopus.com/inward/record.uri?eid=2-s2.0-85146082534&amp;doi=10.1016%2fj.jbusres.2022.113627&amp;partnerID=40&amp;md5=51c788a61262c4ef22aa3b2d38205152&quot;,&quot;issued&quot;:{&quot;date-parts&quot;:[[2023]]},&quot;abstract&quot;:&quot;Purpose: Entrepreneurship can be viewed as an individual or group pursuit of market opportunities irrespective of the context. But when an exogenous shock alters and permanently alters the known normal, entrepreneurs can do no more than cope with the immediate impact. Covid-19 changed the normal for every-one, and the current study aims to analyse how the pandemic changed the context and entrepreneurial perspective of business owners geographically located in different cultural environments. Various experiences impacted them as they tried to navigate and mitigate the effects of the crisis on the wider economy and their business. We seek to identify the probable relevant entrepreneurial configurations in which one or more combinations of antecedent conditions are needed to cause entrepreneurs to adapt their behavior in order to increase their coopetitive interactions further, to mitigate the effects of the crisis. Originality: To the best of our knowledge, this is the first empirical study to address an entrepreneurial phenomenon using an integrative approach using PLS-SEM and fsQCA as separate prediction-oriented methods in order to validate the proposed conceptual model and to create a preliminary scaffolding for building the Theory of Unplanned Behavior in a crisis context. © 2023 Elsevier Inc.&quot;,&quot;volume&quot;:&quot;157&quot;,&quot;container-title-short&quot;:&quot;J Bus Res&quot;},&quot;isTemporary&quot;:false},{&quot;id&quot;:&quot;6dd93151-2fff-35bd-b98b-c0d33689dcfd&quot;,&quot;itemData&quot;:{&quot;type&quot;:&quot;article-journal&quot;,&quot;id&quot;:&quot;6dd93151-2fff-35bd-b98b-c0d33689dcfd&quot;,&quot;title&quot;:&quot;Understanding consumers’ resistance to pay with cryptocurrency in the sharing economy: A hybrid SEM-fsQCA approach&quot;,&quot;author&quot;:[{&quot;family&quot;:&quot;Loh&quot;,&quot;given&quot;:&quot;Xiu-Ming&quot;,&quot;parse-names&quot;:false,&quot;dropping-particle&quot;:&quot;&quot;,&quot;non-dropping-particle&quot;:&quot;&quot;},{&quot;family&quot;:&quot;Lee&quot;,&quot;given&quot;:&quot;Voon-Hsien&quot;,&quot;parse-names&quot;:false,&quot;dropping-particle&quot;:&quot;&quot;,&quot;non-dropping-particle&quot;:&quot;&quot;},{&quot;family&quot;:&quot;Leong&quot;,&quot;given&quot;:&quot;Lai-Ying&quot;,&quot;parse-names&quot;:false,&quot;dropping-particle&quot;:&quot;&quot;,&quot;non-dropping-particle&quot;:&quot;&quot;},{&quot;family&quot;:&quot;Aw&quot;,&quot;given&quot;:&quot;Eugene Cheng-Xi&quot;,&quot;parse-names&quot;:false,&quot;dropping-particle&quot;:&quot;&quot;,&quot;non-dropping-particle&quot;:&quot;&quot;},{&quot;family&quot;:&quot;Cham&quot;,&quot;given&quot;:&quot;Tat-Huei&quot;,&quot;parse-names&quot;:false,&quot;dropping-particle&quot;:&quot;&quot;,&quot;non-dropping-particle&quot;:&quot;&quot;},{&quot;family&quot;:&quot;Tang&quot;,&quot;given&quot;:&quot;Yun-Chia&quot;,&quot;parse-names&quot;:false,&quot;dropping-particle&quot;:&quot;&quot;,&quot;non-dropping-particle&quot;:&quot;&quot;},{&quot;family&quot;:&quot;Hew&quot;,&quot;given&quot;:&quot;Jun-Jie&quot;,&quot;parse-names&quot;:false,&quot;dropping-particle&quot;:&quot;&quot;,&quot;non-dropping-particle&quot;:&quot;&quot;}],&quot;container-title&quot;:&quot;Journal of Business Research&quot;,&quot;DOI&quot;:&quot;10.1016/j.jbusres.2023.113726&quot;,&quot;URL&quot;:&quot;https://www.scopus.com/inward/record.uri?eid=2-s2.0-85147685101&amp;doi=10.1016%2fj.jbusres.2023.113726&amp;partnerID=40&amp;md5=61314cb5f70efc20d54da332b7d66c12&quot;,&quot;issued&quot;:{&quot;date-parts&quot;:[[2023]]},&quot;abstract&quot;:&quot;The sharingeconomy has enabled people to generate income from the excess capacity that they possess. With that said, blockchain technology in the form of cryptocurrency has disrupted the way in which transactions are facilitated in sharing economy. However, consumers’ resistance to paying with cryptocurrency in the sharing economy remains a challenge for the stakeholders. This research was developed grounded on the foundation of Status Quo Bias theory to address the matter. Data was collected through online survey and subsequently analyzed with a hybrid SEM-fsQCA approach. It was revealed that complexity, skepticism, habit, and inertia are significant antecedents of consumers’ resistance to pay with cryptocurrency in the sharing economy. This study provided insights that would be of great value to stakeholders in the sharing economy. Additionally, this study is expected to serve as reference to future research in the areas of cryptocurrency, consumer behavior, sharing economy, and innovation resistance. © 2023 Elsevier Inc.&quot;,&quot;volume&quot;:&quot;159&quot;,&quot;container-title-short&quot;:&quot;J Bus Res&quot;},&quot;isTemporary&quot;:false},{&quot;id&quot;:&quot;73daa6dd-58ff-3c37-a23b-d73432ba8f45&quot;,&quot;itemData&quot;:{&quot;type&quot;:&quot;article-journal&quot;,&quot;id&quot;:&quot;73daa6dd-58ff-3c37-a23b-d73432ba8f45&quot;,&quot;title&quot;:&quot;Employees' acceptance of mobile technology in a workplace: An empirical study using SEM and fsQCA&quot;,&quot;author&quot;:[{&quot;family&quot;:&quot;Yueh&quot;,&quot;given&quot;:&quot;Hsiu-Ping&quot;,&quot;parse-names&quot;:false,&quot;dropping-particle&quot;:&quot;&quot;,&quot;non-dropping-particle&quot;:&quot;&quot;},{&quot;family&quot;:&quot;Lu&quot;,&quot;given&quot;:&quot;Ming-Hsin&quot;,&quot;parse-names&quot;:false,&quot;dropping-particle&quot;:&quot;&quot;,&quot;non-dropping-particle&quot;:&quot;&quot;},{&quot;family&quot;:&quot;Lin&quot;,&quot;given&quot;:&quot;Weijane&quot;,&quot;parse-names&quot;:false,&quot;dropping-particle&quot;:&quot;&quot;,&quot;non-dropping-particle&quot;:&quot;&quot;}],&quot;container-title&quot;:&quot;Journal of Business Research&quot;,&quot;DOI&quot;:&quot;10.1016/j.jbusres.2015.12.048&quot;,&quot;URL&quot;:&quot;https://www.scopus.com/inward/record.uri?eid=2-s2.0-84951053338&amp;doi=10.1016%2fj.jbusres.2015.12.048&amp;partnerID=40&amp;md5=f362b302c09ec5c4763595a5e42c1bfc&quot;,&quot;issued&quot;:{&quot;date-parts&quot;:[[2016]]},&quot;page&quot;:&quot;2318 – 2324&quot;,&quot;abstract&quot;:&quot;This study aims to analyze the antecedent conditions of work performance including performance expectancy, facilitating conditions, social influence, and which combination of them better leads to higher levels of performance when using mobile technology in the workplace. With an extended theoretical framework of UTAUT, this study undertook a survey of employees from various industrial categories in Taiwan. The data were analyzed by structural equation model (SEM) and fuzzy-set qualitative comparative analysis (fsQCA) to understand the statistical associations and the set relations of the conjunctions and conditions. Using a sample of 692 employees, the results support all four hypotheses and support the structural model built in this study. The findings suggested that using mobile technology in the workplace positively influenced employees' perceived improvement of work performance and that the performance expectancy also affected work performance improvement. Finally, facilitating conditions and social influence significantly affected mobile technology usage behavior. © 2015 Elsevier Inc.&quot;,&quot;issue&quot;:&quot;6&quot;,&quot;volume&quot;:&quot;69&quot;,&quot;container-title-short&quot;:&quot;J Bus Res&quot;},&quot;isTemporary&quot;:false},{&quot;id&quot;:&quot;1a518f2f-80d2-3e7a-a752-307a58d2831f&quot;,&quot;itemData&quot;:{&quot;type&quot;:&quot;article-journal&quot;,&quot;id&quot;:&quot;1a518f2f-80d2-3e7a-a752-307a58d2831f&quot;,&quot;title&quot;:&quot;Can knowledge be transferred from business schools to business organizations through in-service training students? SEM and fsQCA findings&quot;,&quot;author&quot;:[{&quot;family&quot;:&quot;Tho&quot;,&quot;given&quot;:&quot;Nguyen Dinh&quot;,&quot;parse-names&quot;:false,&quot;dropping-particle&quot;:&quot;&quot;,&quot;non-dropping-particle&quot;:&quot;&quot;},{&quot;family&quot;:&quot;Trang&quot;,&quot;given&quot;:&quot;Nguyen Thi Mai&quot;,&quot;parse-names&quot;:false,&quot;dropping-particle&quot;:&quot;&quot;,&quot;non-dropping-particle&quot;:&quot;&quot;}],&quot;container-title&quot;:&quot;Journal of Business Research&quot;,&quot;DOI&quot;:&quot;10.1016/j.jbusres.2014.12.003&quot;,&quot;URL&quot;:&quot;https://www.scopus.com/inward/record.uri?eid=2-s2.0-84926138515&amp;doi=10.1016%2fj.jbusres.2014.12.003&amp;partnerID=40&amp;md5=bd1526517e01502643e77d292e48150a&quot;,&quot;issued&quot;:{&quot;date-parts&quot;:[[2015]]},&quot;page&quot;:&quot;1332 – 1340&quot;,&quot;abstract&quot;:&quot;Employing the ability-motivation-opportunity model, this study proposes that knowledge acquired from business schools by students, students' intrinsic motivation, and innovative culture of business organizations are factors that affect the transfer of knowledge from business schools to business organizations through in-service training students. Using a sample of 843 in-service training business students in Vietnam, the results from SEM (structural equation modeling) support the hypotheses, except for the impact of innovative culture on knowledge transfer. However, the results from fsQCA (fuzzy-set qualitative comparative analysis) with the same data set reveal that none of the above-mentioned factors are sufficient conditions for knowledge transfer. Instead, combinations of these three factors are. Overall, it is believed that the study findings shed light on a new channel of knowledge transfer, that is, in-service training students, not investigated by prior research. © 2014 Elsevier Inc.&quot;,&quot;issue&quot;:&quot;6&quot;,&quot;volume&quot;:&quot;68&quot;,&quot;container-title-short&quot;:&quot;J Bus Res&quot;},&quot;isTemporary&quot;:false}]},{&quot;citationID&quot;:&quot;MENDELEY_CITATION_f36838ef-3ddd-4548-a6da-44b76cd256ae&quot;,&quot;properties&quot;:{&quot;noteIndex&quot;:0},&quot;isEdited&quot;:false,&quot;manualOverride&quot;:{&quot;isManuallyOverridden&quot;:false,&quot;citeprocText&quot;:&quot;(Tho and Trang, 2015)&quot;,&quot;manualOverrideText&quot;:&quot;&quot;},&quot;citationTag&quot;:&quot;MENDELEY_CITATION_v3_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&quot;,&quot;citationItems&quot;:[{&quot;id&quot;:&quot;1a518f2f-80d2-3e7a-a752-307a58d2831f&quot;,&quot;itemData&quot;:{&quot;type&quot;:&quot;article-journal&quot;,&quot;id&quot;:&quot;1a518f2f-80d2-3e7a-a752-307a58d2831f&quot;,&quot;title&quot;:&quot;Can knowledge be transferred from business schools to business organizations through in-service training students? SEM and fsQCA findings&quot;,&quot;author&quot;:[{&quot;family&quot;:&quot;Tho&quot;,&quot;given&quot;:&quot;Nguyen Dinh&quot;,&quot;parse-names&quot;:false,&quot;dropping-particle&quot;:&quot;&quot;,&quot;non-dropping-particle&quot;:&quot;&quot;},{&quot;family&quot;:&quot;Trang&quot;,&quot;given&quot;:&quot;Nguyen Thi Mai&quot;,&quot;parse-names&quot;:false,&quot;dropping-particle&quot;:&quot;&quot;,&quot;non-dropping-particle&quot;:&quot;&quot;}],&quot;container-title&quot;:&quot;Journal of Business Research&quot;,&quot;DOI&quot;:&quot;10.1016/j.jbusres.2014.12.003&quot;,&quot;URL&quot;:&quot;https://www.scopus.com/inward/record.uri?eid=2-s2.0-84926138515&amp;doi=10.1016%2fj.jbusres.2014.12.003&amp;partnerID=40&amp;md5=bd1526517e01502643e77d292e48150a&quot;,&quot;issued&quot;:{&quot;date-parts&quot;:[[2015]]},&quot;page&quot;:&quot;1332 – 1340&quot;,&quot;abstract&quot;:&quot;Employing the ability-motivation-opportunity model, this study proposes that knowledge acquired from business schools by students, students' intrinsic motivation, and innovative culture of business organizations are factors that affect the transfer of knowledge from business schools to business organizations through in-service training students. Using a sample of 843 in-service training business students in Vietnam, the results from SEM (structural equation modeling) support the hypotheses, except for the impact of innovative culture on knowledge transfer. However, the results from fsQCA (fuzzy-set qualitative comparative analysis) with the same data set reveal that none of the above-mentioned factors are sufficient conditions for knowledge transfer. Instead, combinations of these three factors are. Overall, it is believed that the study findings shed light on a new channel of knowledge transfer, that is, in-service training students, not investigated by prior research. © 2014 Elsevier Inc.&quot;,&quot;issue&quot;:&quot;6&quot;,&quot;volume&quot;:&quot;68&quot;,&quot;container-title-short&quot;:&quot;J Bus Res&quot;},&quot;isTemporary&quot;:false}]},{&quot;citationID&quot;:&quot;MENDELEY_CITATION_7eb7a09a-fbf0-461f-aaec-1bfcaf4daab3&quot;,&quot;properties&quot;:{&quot;noteIndex&quot;:0},&quot;isEdited&quot;:false,&quot;manualOverride&quot;:{&quot;isManuallyOverridden&quot;:false,&quot;citeprocText&quot;:&quot;(Grønmo, 2020)&quot;,&quot;manualOverrideText&quot;:&quot;&quot;},&quot;citationTag&quot;:&quot;MENDELEY_CITATION_v3_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&quot;,&quot;citationItems&quot;:[{&quot;id&quot;:&quot;b4c6a0a8-8464-3dea-9215-35fd49740b13&quot;,&quot;itemData&quot;:{&quot;type&quot;:&quot;book&quot;,&quot;id&quot;:&quot;b4c6a0a8-8464-3dea-9215-35fd49740b13&quot;,&quot;title&quot;:&quot;Social Research Methods: Qualitative, Quantitative and Mixed Methods Approaches&quot;,&quot;author&quot;:[{&quot;family&quot;:&quot;Grønmo&quot;,&quot;given&quot;:&quot;Sigmund&quot;,&quot;parse-names&quot;:false,&quot;dropping-particle&quot;:&quot;&quot;,&quot;non-dropping-particle&quot;:&quot;&quot;}],&quot;container-title&quot;:&quot;Book:&quot;,&quot;issued&quot;:{&quot;date-parts&quot;:[[2020]]},&quot;abstract&quot;:&quot;This book provides an introduction to social research methods for university and college students. The purpose is to describe and discuss methods that are used in different social science disciplines and in multidisciplinary fields based on social research methods. The book contains a number of examples of how various methods are used in different disciplines and fields. In addition to examples from actual research, each chapter presents learning objectives, chapter highlights, student exercises and questions, as well as recommended literature for further reading. Methodological and ethical issues in social science are discussed, and methods for designing and implementing social science studies are examined. The book presents methods and methodological concerns related to the main elements of the research process, from formulation of research questions and construction of research designs through collection and analysis of data to interpretation of findings and presentation of results. Throughout the book, qualitative and quantitative approaches in social research are described and compared, and reasons and strategies for combining the two approaches in mixed methods research are presented. The book is based on my experiences from social research and teaching of social research methods at several universities in different countries since the early 1970s. Contact, communication, and interaction with colleagues and students at these universities have been extremely valuable. During the work on this book, I have been affiliated with the University of Bergen, Sámi University of Applied Sciences, and Institute for Social Research in Norway, James Cook University and Charles Darwin University in Australia, as well as the University of Cambridge in the UK. I am very grateful to these inspiring academic environments. Most&quot;,&quot;container-title-short&quot;:&quot;&quot;},&quot;isTemporary&quot;:false}]},{&quot;citationID&quot;:&quot;MENDELEY_CITATION_55ce4df1-9c27-4b92-8767-95e293e6cf6c&quot;,&quot;properties&quot;:{&quot;noteIndex&quot;:0},&quot;isEdited&quot;:false,&quot;manualOverride&quot;:{&quot;isManuallyOverridden&quot;:false,&quot;citeprocText&quot;:&quot;(Fiss, 2011; Goertz and Mahoney, 2012)&quot;,&quot;manualOverrideText&quot;:&quot;&quot;},&quot;citationItems&quot;:[{&quot;id&quot;:&quot;ab859e91-b518-3445-bd01-e183be5a6ca6&quot;,&quot;itemData&quot;:{&quot;type&quot;:&quot;chapter&quot;,&quot;id&quot;:&quot;ab859e91-b518-3445-bd01-e183be5a6ca6&quot;,&quot;title&quot;:&quot;Scope in Case Study Research&quot;,&quot;author&quot;:[{&quot;family&quot;:&quot;Goertz&quot;,&quot;given&quot;:&quot;Gary&quot;,&quot;parse-names&quot;:false,&quot;dropping-particle&quot;:&quot;&quot;,&quot;non-dropping-particle&quot;:&quot;&quot;},{&quot;family&quot;:&quot;Mahoney&quot;,&quot;given&quot;:&quot;James&quot;,&quot;parse-names&quot;:false,&quot;dropping-particle&quot;:&quot;&quot;,&quot;non-dropping-particle&quot;:&quot;&quot;}],&quot;container-title&quot;:&quot;The SAGE Handbook of Case-Based Methods&quot;,&quot;DOI&quot;:&quot;10.4135/9781446249413.n18&quot;,&quot;issued&quot;:{&quot;date-parts&quot;:[[2012]]},&quot;abstract&quot;:&quot;Goertz, G., &amp; Mahoney, J. (2009). 17. Scope in Case Study Research. In The SAGE Handbook of Case-Based Methods. (pp. 307-318). London: SAGE Publications Ltd. doi: http://dx.doi.org/10.4135/9781446249413.n18&quot;,&quot;container-title-short&quot;:&quot;&quot;},&quot;isTemporary&quot;:false},{&quot;id&quot;:&quot;6535c401-fbe2-5f28-85ab-6c0b1c4f4616&quot;,&quot;itemData&quot;:{&quot;DOI&quot;:&quot;10.5465/AMJ.2011.60263120&quot;,&quot;ISBN&quot;:&quot;00014273&quot;,&quot;ISSN&quot;:&quot;0001-4273, 1948-0989&quot;,&quot;PMID&quot;:&quot;60263120&quot;,&quot;abstract&quot;:&quot;Typologies are an important way of organizing the complex cause-effect relationships that are key building blocks of the strategy and organization literatures. Here, I develop a novel theoretical perspective on causal core and periphery, which is based on how elements of a configuration are connected to outcomes. Using data on high-technology firms, I empirically investigate configurations based on the Miles and Snow typology using fuzzy set qualitative comparative analysis (fsQCA). My findings show how the theoretical perspective developed here allows for a detailed analysis of causal core, periphery, and asymmetry, shifting the focus to midrange theories of causal processes.&quot;,&quot;author&quot;:[{&quot;dropping-particle&quot;:&quot;&quot;,&quot;family&quot;:&quot;Fiss&quot;,&quot;given&quot;:&quot;Peer C&quot;,&quot;non-dropping-particle&quot;:&quot;&quot;,&quot;parse-names&quot;:false,&quot;suffix&quot;:&quot;&quot;}],&quot;container-title&quot;:&quot;Academy of Management Journal&quot;,&quot;id&quot;:&quot;6535c401-fbe2-5f28-85ab-6c0b1c4f4616&quot;,&quot;issue&quot;:&quot;2&quot;,&quot;issued&quot;:{&quot;date-parts&quot;:[[&quot;2011&quot;]]},&quot;page&quot;:&quot;393-420&quot;,&quot;title&quot;:&quot;Building Better Causal Theories: A Fuzzy Set Approach to Typologies in Organization Research&quot;,&quot;type&quot;:&quot;article-journal&quot;,&quot;volume&quot;:&quot;54&quot;,&quot;container-title-short&quot;:&quot;&quot;},&quot;uris&quot;:[&quot;http://www.mendeley.com/documents/?uuid=da1e6b21-4eae-4c71-b5ad-6d93db7b155a&quot;],&quot;isTemporary&quot;:false,&quot;legacyDesktopId&quot;:&quot;da1e6b21-4eae-4c71-b5ad-6d93db7b155a&quot;}],&quot;citationTag&quot;:&quot;MENDELEY_CITATION_v3_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&quot;},{&quot;citationID&quot;:&quot;MENDELEY_CITATION_99a15379-0ec1-4582-aa2a-f6096a909819&quot;,&quot;properties&quot;:{&quot;noteIndex&quot;:0},&quot;isEdited&quot;:false,&quot;manualOverride&quot;:{&quot;isManuallyOverridden&quot;:false,&quot;citeprocText&quot;:&quot;(Bundy &lt;i&gt;et al.&lt;/i&gt;, 2017; Joshi and McKendall, 2018; Volk, 2017)&quot;,&quot;manualOverrideText&quot;:&quot;&quot;},&quot;citationItems&quot;:[{&quot;id&quot;:&quot;b4355ebe-a28e-50c8-a16a-0495e8c0b2d8&quot;,&quot;itemData&quot;:{&quot;DOI&quot;:&quot;10.1177/0149206316680030&quot;,&quot;ISBN&quot;:&quot;0149206316680&quot;,&quot;author&quot;:[{&quot;dropping-particle&quot;:&quot;&quot;,&quot;family&quot;:&quot;Bundy&quot;,&quot;given&quot;:&quot;J&quot;,&quot;non-dropping-particle&quot;:&quot;&quot;,&quot;parse-names&quot;:false,&quot;suffix&quot;:&quot;&quot;},{&quot;dropping-particle&quot;:&quot;&quot;,&quot;family&quot;:&quot;Pfarrer&quot;,&quot;given&quot;:&quot;Michael D&quot;,&quot;non-dropping-particle&quot;:&quot;&quot;,&quot;parse-names&quot;:false,&quot;suffix&quot;:&quot;&quot;},{&quot;dropping-particle&quot;:&quot;&quot;,&quot;family&quot;:&quot;Short&quot;,&quot;given&quot;:&quot;Cole E&quot;,&quot;non-dropping-particle&quot;:&quot;&quot;,&quot;parse-names&quot;:false,&quot;suffix&quot;:&quot;&quot;},{&quot;dropping-particle&quot;:&quot;&quot;,&quot;family&quot;:&quot;Coombs&quot;,&quot;given&quot;:&quot;W T&quot;,&quot;non-dropping-particle&quot;:&quot;&quot;,&quot;parse-names&quot;:false,&quot;suffix&quot;:&quot;&quot;}],&quot;container-title&quot;:&quot;Journal of Management&quot;,&quot;id&quot;:&quot;b4355ebe-a28e-50c8-a16a-0495e8c0b2d8&quot;,&quot;issue&quot;:&quot;6&quot;,&quot;issued&quot;:{&quot;date-parts&quot;:[[&quot;2017&quot;]]},&quot;page&quot;:&quot;1661-1692&quot;,&quot;title&quot;:&quot;Crises and Crisis Management: Integration, Interpretation, and Research Development&quot;,&quot;type&quot;:&quot;article-journal&quot;,&quot;volume&quot;:&quot;43&quot;,&quot;container-title-short&quot;:&quot;J Manage&quot;},&quot;uris&quot;:[&quot;http://www.mendeley.com/documents/?uuid=d88d8ec3-7366-4b01-ab13-92f133c07fed&quot;],&quot;isTemporary&quot;:false,&quot;legacyDesktopId&quot;:&quot;d88d8ec3-7366-4b01-ab13-92f133c07fed&quot;},{&quot;id&quot;:&quot;9c059afa-1c3e-5567-8791-882c12ae6d22&quot;,&quot;itemData&quot;:{&quot;DOI&quot;:&quot;10.1080/1553118X.2017.1360891&quot;,&quot;ISSN&quot;:&quot;1553-118X&quot;,&quot;author&quot;:[{&quot;dropping-particle&quot;:&quot;&quot;,&quot;family&quot;:&quot;Volk&quot;,&quot;given&quot;:&quot;Sophia Charlotte&quot;,&quot;non-dropping-particle&quot;:&quot;&quot;,&quot;parse-names&quot;:false,&quot;suffix&quot;:&quot;&quot;}],&quot;container-title&quot;:&quot;International Journal of Strategic Communication&quot;,&quot;id&quot;:&quot;9c059afa-1c3e-5567-8791-882c12ae6d22&quot;,&quot;issue&quot;:&quot;5&quot;,&quot;issued&quot;:{&quot;date-parts&quot;:[[&quot;2017&quot;]]},&quot;page&quot;:&quot;434-453&quot;,&quot;publisher&quot;:&quot;Routledge&quot;,&quot;title&quot;:&quot;Towards Comparative Research in Strategic Communication: A Systematic Analysis of Cross-National Studies and Future Directions.&quot;,&quot;type&quot;:&quot;article-journal&quot;,&quot;volume&quot;:&quot;11&quot;,&quot;container-title-short&quot;:&quot;&quot;},&quot;uris&quot;:[&quot;http://www.mendeley.com/documents/?uuid=ec80746c-05dc-4299-ab09-660dbb57cab1&quot;],&quot;isTemporary&quot;:false,&quot;legacyDesktopId&quot;:&quot;ec80746c-05dc-4299-ab09-660dbb57cab1&quot;},{&quot;id&quot;:&quot;3e406501-7c91-5bbf-b84c-6531924149b0&quot;,&quot;itemData&quot;:{&quot;DOI&quot;:&quot;10.1177/0007650315623953&quot;,&quot;author&quot;:[{&quot;dropping-particle&quot;:&quot;&quot;,&quot;family&quot;:&quot;Joshi&quot;,&quot;given&quot;:&quot;Mahendra&quot;,&quot;non-dropping-particle&quot;:&quot;&quot;,&quot;parse-names&quot;:false,&quot;suffix&quot;:&quot;&quot;},{&quot;dropping-particle&quot;:&quot;&quot;,&quot;family&quot;:&quot;McKendall&quot;,&quot;given&quot;:&quot;Marie&quot;,&quot;non-dropping-particle&quot;:&quot;&quot;,&quot;parse-names&quot;:false,&quot;suffix&quot;:&quot;&quot;}],&quot;container-title&quot;:&quot;Business &amp; Society&quot;,&quot;id&quot;:&quot;3e406501-7c91-5bbf-b84c-6531924149b0&quot;,&quot;issue&quot;:&quot;4&quot;,&quot;issued&quot;:{&quot;date-parts&quot;:[[&quot;2018&quot;]]},&quot;page&quot;:&quot;706-741&quot;,&quot;title&quot;:&quot;Responses to the Discovery of Unethical Acts: An Organizational Identity and Reputation Perspective&quot;,&quot;type&quot;:&quot;article-journal&quot;,&quot;volume&quot;:&quot;57&quot;,&quot;container-title-short&quot;:&quot;Bus Soc&quot;},&quot;uris&quot;:[&quot;http://www.mendeley.com/documents/?uuid=5d36a16d-3dd4-448e-a70c-df76dfb3451a&quot;],&quot;isTemporary&quot;:false,&quot;legacyDesktopId&quot;:&quot;5d36a16d-3dd4-448e-a70c-df76dfb3451a&quot;}],&quot;citationTag&quot;:&quot;MENDELEY_CITATION_v3_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&quot;}]"/>
    <we:property name="MENDELEY_CITATIONS_LOCALE_CODE" value="&quot;en-US&quot;"/>
    <we:property name="MENDELEY_CITATIONS_STYLE" value="{&quot;id&quot;:&quot;https://www.zotero.org/styles/emerald-harvard&quot;,&quot;title&quot;:&quot;Emerald - Harvard&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0E07C0-B566-457B-91D6-482EDE9FE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6975</Words>
  <Characters>46105</Characters>
  <Application>Microsoft Office Word</Application>
  <DocSecurity>0</DocSecurity>
  <Lines>886</Lines>
  <Paragraphs>273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2025-04-16T15:56:00Z</dcterms:created>
  <dcterms:modified xsi:type="dcterms:W3CDTF">2025-10-29T23:41:00Z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2946c2ed0b97942113d69ace746f88d426418508caefd50dc28de9a67073ceaf</vt:lpwstr>
  </property>
</Properties>
</file>