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E29378" w14:textId="77777777" w:rsidR="00280FCD" w:rsidRDefault="00280FCD">
      <w:pPr>
        <w:widowControl/>
        <w:wordWrap/>
        <w:autoSpaceDE/>
        <w:autoSpaceDN/>
        <w:jc w:val="left"/>
      </w:pPr>
      <w:bookmarkStart w:id="0" w:name="_Hlk182751322"/>
      <w:bookmarkEnd w:id="0"/>
    </w:p>
    <w:p w14:paraId="1CE29379" w14:textId="77777777" w:rsidR="00280FCD" w:rsidRDefault="00280FCD">
      <w:pPr>
        <w:widowControl/>
        <w:wordWrap/>
        <w:autoSpaceDE/>
        <w:autoSpaceDN/>
        <w:jc w:val="left"/>
      </w:pPr>
    </w:p>
    <w:p w14:paraId="1CE2937A" w14:textId="77777777" w:rsidR="00280FCD" w:rsidRDefault="00280FCD">
      <w:pPr>
        <w:widowControl/>
        <w:wordWrap/>
        <w:autoSpaceDE/>
        <w:autoSpaceDN/>
        <w:jc w:val="left"/>
      </w:pPr>
    </w:p>
    <w:p w14:paraId="1CE2937B" w14:textId="77777777" w:rsidR="00280FCD" w:rsidRDefault="00280FCD">
      <w:pPr>
        <w:widowControl/>
        <w:wordWrap/>
        <w:autoSpaceDE/>
        <w:autoSpaceDN/>
        <w:jc w:val="left"/>
      </w:pPr>
    </w:p>
    <w:p w14:paraId="1CE2937C" w14:textId="77777777" w:rsidR="00280FCD" w:rsidRDefault="00280FCD">
      <w:pPr>
        <w:widowControl/>
        <w:wordWrap/>
        <w:autoSpaceDE/>
        <w:autoSpaceDN/>
        <w:jc w:val="left"/>
      </w:pPr>
    </w:p>
    <w:p w14:paraId="1CE2937D" w14:textId="77777777" w:rsidR="00280FCD" w:rsidRDefault="00000000">
      <w:pPr>
        <w:spacing w:before="240" w:after="240"/>
        <w:jc w:val="center"/>
        <w:rPr>
          <w:rFonts w:ascii="굴림" w:eastAsia="굴림" w:hAnsi="굴림" w:cs="굴림"/>
          <w:b/>
          <w:sz w:val="56"/>
          <w:szCs w:val="56"/>
        </w:rPr>
      </w:pPr>
      <w:proofErr w:type="spellStart"/>
      <w:r>
        <w:rPr>
          <w:rFonts w:ascii="굴림" w:eastAsia="굴림" w:hAnsi="굴림" w:cs="굴림"/>
          <w:b/>
          <w:sz w:val="56"/>
          <w:szCs w:val="56"/>
        </w:rPr>
        <w:t>이룸오더</w:t>
      </w:r>
      <w:proofErr w:type="spellEnd"/>
    </w:p>
    <w:p w14:paraId="1CE2937E" w14:textId="77777777" w:rsidR="00280FCD" w:rsidRDefault="00000000">
      <w:pPr>
        <w:spacing w:before="240" w:after="240"/>
        <w:jc w:val="center"/>
        <w:rPr>
          <w:rFonts w:ascii="굴림" w:eastAsia="굴림" w:hAnsi="굴림" w:cs="굴림"/>
          <w:b/>
          <w:sz w:val="56"/>
          <w:szCs w:val="56"/>
        </w:rPr>
      </w:pPr>
      <w:r>
        <w:rPr>
          <w:rFonts w:ascii="굴림" w:eastAsia="굴림" w:hAnsi="굴림" w:cs="굴림"/>
          <w:b/>
          <w:sz w:val="56"/>
          <w:szCs w:val="56"/>
        </w:rPr>
        <w:t xml:space="preserve">high-level Architecture </w:t>
      </w:r>
    </w:p>
    <w:p w14:paraId="1CE2937F" w14:textId="77777777" w:rsidR="00280FCD" w:rsidRDefault="00000000">
      <w:pPr>
        <w:widowControl/>
        <w:wordWrap/>
        <w:autoSpaceDE/>
        <w:autoSpaceDN/>
        <w:jc w:val="center"/>
        <w:rPr>
          <w:rFonts w:ascii="굴림" w:eastAsia="굴림" w:hAnsi="굴림" w:cs="굴림"/>
          <w:b/>
          <w:bCs/>
          <w:sz w:val="56"/>
          <w:szCs w:val="56"/>
        </w:rPr>
      </w:pPr>
      <w:r>
        <w:rPr>
          <w:rFonts w:ascii="굴림" w:eastAsia="굴림" w:hAnsi="굴림" w:cs="굴림"/>
          <w:b/>
          <w:sz w:val="56"/>
          <w:szCs w:val="56"/>
        </w:rPr>
        <w:t>UML Diagrams</w:t>
      </w:r>
    </w:p>
    <w:p w14:paraId="1CE29380" w14:textId="77777777" w:rsidR="00280FCD" w:rsidRDefault="00280FCD">
      <w:pPr>
        <w:widowControl/>
        <w:wordWrap/>
        <w:autoSpaceDE/>
        <w:autoSpaceDN/>
        <w:jc w:val="left"/>
        <w:rPr>
          <w:rFonts w:ascii="굴림" w:eastAsia="굴림" w:hAnsi="굴림"/>
        </w:rPr>
      </w:pPr>
    </w:p>
    <w:p w14:paraId="1CE29381" w14:textId="77777777" w:rsidR="00280FCD" w:rsidRDefault="00000000">
      <w:pPr>
        <w:widowControl/>
        <w:wordWrap/>
        <w:autoSpaceDE/>
        <w:autoSpaceDN/>
        <w:jc w:val="left"/>
        <w:rPr>
          <w:rFonts w:ascii="굴림" w:eastAsia="굴림" w:hAnsi="굴림"/>
        </w:rPr>
      </w:pPr>
      <w:r>
        <w:rPr>
          <w:rFonts w:ascii="굴림" w:eastAsia="굴림" w:hAnsi="굴림" w:hint="eastAsia"/>
        </w:rPr>
        <w:t xml:space="preserve">                                         </w:t>
      </w:r>
    </w:p>
    <w:p w14:paraId="1CE29382" w14:textId="77777777" w:rsidR="00280FCD" w:rsidRDefault="00280FCD">
      <w:pPr>
        <w:widowControl/>
        <w:wordWrap/>
        <w:autoSpaceDE/>
        <w:autoSpaceDN/>
        <w:jc w:val="left"/>
        <w:rPr>
          <w:rFonts w:ascii="굴림" w:eastAsia="굴림" w:hAnsi="굴림"/>
          <w:sz w:val="24"/>
        </w:rPr>
      </w:pPr>
    </w:p>
    <w:p w14:paraId="1CE29383" w14:textId="77777777" w:rsidR="00280FCD" w:rsidRDefault="00280FCD">
      <w:pPr>
        <w:widowControl/>
        <w:wordWrap/>
        <w:autoSpaceDE/>
        <w:autoSpaceDN/>
        <w:jc w:val="left"/>
        <w:rPr>
          <w:rFonts w:ascii="굴림" w:eastAsia="굴림" w:hAnsi="굴림"/>
          <w:sz w:val="24"/>
        </w:rPr>
      </w:pPr>
    </w:p>
    <w:p w14:paraId="1CE29384" w14:textId="77777777" w:rsidR="00280FCD" w:rsidRDefault="00280FCD">
      <w:pPr>
        <w:widowControl/>
        <w:wordWrap/>
        <w:autoSpaceDE/>
        <w:autoSpaceDN/>
        <w:jc w:val="left"/>
        <w:rPr>
          <w:rFonts w:ascii="굴림" w:eastAsia="굴림" w:hAnsi="굴림"/>
          <w:sz w:val="24"/>
        </w:rPr>
      </w:pPr>
    </w:p>
    <w:p w14:paraId="1CE29385" w14:textId="77777777" w:rsidR="00280FCD" w:rsidRDefault="00280FCD">
      <w:pPr>
        <w:widowControl/>
        <w:wordWrap/>
        <w:autoSpaceDE/>
        <w:autoSpaceDN/>
        <w:jc w:val="left"/>
        <w:rPr>
          <w:rFonts w:ascii="굴림" w:eastAsia="굴림" w:hAnsi="굴림"/>
          <w:sz w:val="24"/>
        </w:rPr>
      </w:pPr>
    </w:p>
    <w:p w14:paraId="1CE29386" w14:textId="77777777" w:rsidR="00280FCD" w:rsidRDefault="00280FCD">
      <w:pPr>
        <w:widowControl/>
        <w:wordWrap/>
        <w:autoSpaceDE/>
        <w:autoSpaceDN/>
        <w:jc w:val="left"/>
        <w:rPr>
          <w:rFonts w:ascii="굴림" w:eastAsia="굴림" w:hAnsi="굴림"/>
          <w:sz w:val="24"/>
        </w:rPr>
      </w:pPr>
    </w:p>
    <w:p w14:paraId="1CE29387" w14:textId="77777777" w:rsidR="00280FCD" w:rsidRDefault="00000000">
      <w:pPr>
        <w:widowControl/>
        <w:wordWrap/>
        <w:autoSpaceDE/>
        <w:autoSpaceDN/>
        <w:jc w:val="left"/>
        <w:rPr>
          <w:rFonts w:ascii="굴림" w:eastAsia="굴림" w:hAnsi="굴림"/>
          <w:sz w:val="24"/>
        </w:rPr>
      </w:pPr>
      <w:r>
        <w:rPr>
          <w:rFonts w:ascii="굴림" w:eastAsia="굴림" w:hAnsi="굴림" w:hint="eastAsia"/>
          <w:sz w:val="24"/>
        </w:rPr>
        <w:t xml:space="preserve"> </w:t>
      </w:r>
    </w:p>
    <w:p w14:paraId="1CE29388" w14:textId="77777777" w:rsidR="00280FCD" w:rsidRDefault="00280FCD">
      <w:pPr>
        <w:widowControl/>
        <w:wordWrap/>
        <w:autoSpaceDE/>
        <w:autoSpaceDN/>
        <w:jc w:val="left"/>
        <w:rPr>
          <w:rFonts w:ascii="굴림" w:eastAsia="굴림" w:hAnsi="굴림"/>
          <w:sz w:val="32"/>
          <w:szCs w:val="32"/>
        </w:rPr>
      </w:pPr>
    </w:p>
    <w:p w14:paraId="1CE29389" w14:textId="77777777" w:rsidR="00280FCD" w:rsidRDefault="00280FCD">
      <w:pPr>
        <w:widowControl/>
        <w:wordWrap/>
        <w:autoSpaceDE/>
        <w:autoSpaceDN/>
        <w:jc w:val="left"/>
        <w:rPr>
          <w:rFonts w:ascii="굴림" w:eastAsia="굴림" w:hAnsi="굴림"/>
          <w:sz w:val="32"/>
          <w:szCs w:val="32"/>
        </w:rPr>
      </w:pPr>
    </w:p>
    <w:p w14:paraId="1CE2938A" w14:textId="77777777" w:rsidR="00280FCD" w:rsidRDefault="00280FCD">
      <w:pPr>
        <w:widowControl/>
        <w:wordWrap/>
        <w:autoSpaceDE/>
        <w:autoSpaceDN/>
        <w:jc w:val="left"/>
        <w:rPr>
          <w:rFonts w:ascii="굴림" w:eastAsia="굴림" w:hAnsi="굴림"/>
          <w:sz w:val="32"/>
          <w:szCs w:val="32"/>
        </w:rPr>
      </w:pPr>
    </w:p>
    <w:p w14:paraId="1CE2938B" w14:textId="77777777" w:rsidR="00280FCD" w:rsidRDefault="00280FCD">
      <w:pPr>
        <w:widowControl/>
        <w:wordWrap/>
        <w:autoSpaceDE/>
        <w:autoSpaceDN/>
        <w:jc w:val="left"/>
        <w:rPr>
          <w:rFonts w:ascii="굴림" w:eastAsia="굴림" w:hAnsi="굴림"/>
          <w:sz w:val="32"/>
          <w:szCs w:val="32"/>
        </w:rPr>
      </w:pPr>
    </w:p>
    <w:p w14:paraId="1CE2938C" w14:textId="77777777" w:rsidR="00280FCD" w:rsidRDefault="00280FCD">
      <w:pPr>
        <w:widowControl/>
        <w:wordWrap/>
        <w:autoSpaceDE/>
        <w:autoSpaceDN/>
        <w:jc w:val="left"/>
        <w:rPr>
          <w:rFonts w:ascii="굴림" w:eastAsia="굴림" w:hAnsi="굴림"/>
          <w:sz w:val="32"/>
          <w:szCs w:val="32"/>
        </w:rPr>
      </w:pPr>
    </w:p>
    <w:p w14:paraId="1CE2938D" w14:textId="77777777" w:rsidR="00280FCD" w:rsidRDefault="00280FCD">
      <w:pPr>
        <w:widowControl/>
        <w:wordWrap/>
        <w:autoSpaceDE/>
        <w:autoSpaceDN/>
        <w:jc w:val="left"/>
        <w:rPr>
          <w:rFonts w:ascii="굴림" w:eastAsia="굴림" w:hAnsi="굴림"/>
          <w:sz w:val="32"/>
          <w:szCs w:val="32"/>
        </w:rPr>
      </w:pPr>
    </w:p>
    <w:p w14:paraId="1CE2938E" w14:textId="77777777" w:rsidR="00280FCD" w:rsidRDefault="00280FCD">
      <w:pPr>
        <w:widowControl/>
        <w:wordWrap/>
        <w:autoSpaceDE/>
        <w:autoSpaceDN/>
        <w:jc w:val="left"/>
        <w:rPr>
          <w:rFonts w:ascii="굴림" w:eastAsia="굴림" w:hAnsi="굴림"/>
          <w:sz w:val="32"/>
          <w:szCs w:val="32"/>
        </w:rPr>
      </w:pPr>
    </w:p>
    <w:p w14:paraId="1CE2938F" w14:textId="77777777" w:rsidR="00280FCD" w:rsidRDefault="00280FCD">
      <w:pPr>
        <w:widowControl/>
        <w:wordWrap/>
        <w:autoSpaceDE/>
        <w:autoSpaceDN/>
        <w:jc w:val="left"/>
        <w:rPr>
          <w:rFonts w:ascii="굴림" w:eastAsia="굴림" w:hAnsi="굴림"/>
          <w:sz w:val="32"/>
          <w:szCs w:val="32"/>
        </w:rPr>
      </w:pPr>
    </w:p>
    <w:p w14:paraId="1CE29390" w14:textId="77777777" w:rsidR="00280FCD" w:rsidRDefault="00280FCD">
      <w:pPr>
        <w:widowControl/>
        <w:wordWrap/>
        <w:autoSpaceDE/>
        <w:autoSpaceDN/>
        <w:jc w:val="left"/>
        <w:rPr>
          <w:rFonts w:ascii="굴림" w:eastAsia="굴림" w:hAnsi="굴림"/>
          <w:sz w:val="32"/>
          <w:szCs w:val="32"/>
        </w:rPr>
      </w:pPr>
    </w:p>
    <w:p w14:paraId="1CE29391" w14:textId="77777777" w:rsidR="00280FCD" w:rsidRDefault="00280FCD">
      <w:pPr>
        <w:widowControl/>
        <w:wordWrap/>
        <w:autoSpaceDE/>
        <w:autoSpaceDN/>
        <w:jc w:val="left"/>
        <w:rPr>
          <w:rFonts w:ascii="굴림" w:eastAsia="굴림" w:hAnsi="굴림"/>
          <w:sz w:val="32"/>
          <w:szCs w:val="32"/>
        </w:rPr>
      </w:pPr>
    </w:p>
    <w:p w14:paraId="1CE29392" w14:textId="77777777" w:rsidR="00280FCD" w:rsidRDefault="00000000">
      <w:pPr>
        <w:widowControl/>
        <w:wordWrap/>
        <w:autoSpaceDE/>
        <w:autoSpaceDN/>
        <w:jc w:val="right"/>
        <w:rPr>
          <w:rFonts w:ascii="굴림" w:eastAsia="굴림" w:hAnsi="굴림"/>
          <w:sz w:val="32"/>
          <w:szCs w:val="32"/>
        </w:rPr>
      </w:pPr>
      <w:r>
        <w:rPr>
          <w:rFonts w:ascii="굴림" w:eastAsia="굴림" w:hAnsi="굴림"/>
          <w:sz w:val="32"/>
          <w:szCs w:val="32"/>
        </w:rPr>
        <w:t>&lt;</w:t>
      </w:r>
      <w:proofErr w:type="spellStart"/>
      <w:r>
        <w:rPr>
          <w:rFonts w:ascii="굴림" w:eastAsia="굴림" w:hAnsi="굴림"/>
          <w:sz w:val="32"/>
          <w:szCs w:val="32"/>
        </w:rPr>
        <w:t>팀명</w:t>
      </w:r>
      <w:proofErr w:type="spellEnd"/>
      <w:r>
        <w:rPr>
          <w:rFonts w:ascii="굴림" w:eastAsia="굴림" w:hAnsi="굴림"/>
          <w:sz w:val="32"/>
          <w:szCs w:val="32"/>
        </w:rPr>
        <w:t xml:space="preserve">: </w:t>
      </w:r>
      <w:proofErr w:type="spellStart"/>
      <w:r>
        <w:rPr>
          <w:rFonts w:ascii="굴림" w:eastAsia="굴림" w:hAnsi="굴림"/>
          <w:sz w:val="32"/>
          <w:szCs w:val="32"/>
        </w:rPr>
        <w:t>이룸핑</w:t>
      </w:r>
      <w:proofErr w:type="spellEnd"/>
      <w:r>
        <w:rPr>
          <w:rFonts w:ascii="굴림" w:eastAsia="굴림" w:hAnsi="굴림"/>
          <w:sz w:val="32"/>
          <w:szCs w:val="32"/>
        </w:rPr>
        <w:t>&gt; </w:t>
      </w:r>
    </w:p>
    <w:p w14:paraId="1CE29393" w14:textId="77777777" w:rsidR="00280FCD" w:rsidRDefault="00000000">
      <w:pPr>
        <w:widowControl/>
        <w:wordWrap/>
        <w:autoSpaceDE/>
        <w:autoSpaceDN/>
        <w:jc w:val="right"/>
        <w:rPr>
          <w:rFonts w:ascii="굴림" w:eastAsia="굴림" w:hAnsi="굴림"/>
          <w:sz w:val="32"/>
          <w:szCs w:val="32"/>
        </w:rPr>
      </w:pPr>
      <w:r>
        <w:rPr>
          <w:rFonts w:ascii="굴림" w:eastAsia="굴림" w:hAnsi="굴림"/>
          <w:sz w:val="32"/>
          <w:szCs w:val="32"/>
        </w:rPr>
        <w:t>&lt;팀원: 2022920028 박수빈</w:t>
      </w:r>
    </w:p>
    <w:p w14:paraId="1CE29394" w14:textId="77777777" w:rsidR="00280FCD" w:rsidRDefault="00000000">
      <w:pPr>
        <w:widowControl/>
        <w:wordWrap/>
        <w:autoSpaceDE/>
        <w:autoSpaceDN/>
        <w:jc w:val="right"/>
        <w:rPr>
          <w:rFonts w:ascii="굴림" w:eastAsia="굴림" w:hAnsi="굴림"/>
          <w:sz w:val="32"/>
          <w:szCs w:val="32"/>
        </w:rPr>
      </w:pPr>
      <w:r>
        <w:rPr>
          <w:rFonts w:ascii="굴림" w:eastAsia="굴림" w:hAnsi="굴림"/>
          <w:sz w:val="32"/>
          <w:szCs w:val="32"/>
        </w:rPr>
        <w:t>2022920050 이희진</w:t>
      </w:r>
    </w:p>
    <w:p w14:paraId="1CE29395" w14:textId="77777777" w:rsidR="00280FCD" w:rsidRDefault="00000000">
      <w:pPr>
        <w:widowControl/>
        <w:wordWrap/>
        <w:autoSpaceDE/>
        <w:autoSpaceDN/>
        <w:jc w:val="right"/>
        <w:rPr>
          <w:rFonts w:ascii="굴림" w:eastAsia="굴림" w:hAnsi="굴림"/>
          <w:sz w:val="32"/>
          <w:szCs w:val="32"/>
        </w:rPr>
      </w:pPr>
      <w:r>
        <w:rPr>
          <w:rFonts w:ascii="굴림" w:eastAsia="굴림" w:hAnsi="굴림"/>
          <w:sz w:val="32"/>
          <w:szCs w:val="32"/>
        </w:rPr>
        <w:t>2022920062 최진영</w:t>
      </w:r>
    </w:p>
    <w:p w14:paraId="1CE29396" w14:textId="77777777" w:rsidR="00280FCD" w:rsidRDefault="00000000">
      <w:pPr>
        <w:widowControl/>
        <w:wordWrap/>
        <w:autoSpaceDE/>
        <w:autoSpaceDN/>
        <w:jc w:val="right"/>
        <w:rPr>
          <w:rFonts w:ascii="굴림" w:eastAsia="굴림" w:hAnsi="굴림"/>
          <w:sz w:val="32"/>
          <w:szCs w:val="32"/>
        </w:rPr>
      </w:pPr>
      <w:r>
        <w:rPr>
          <w:rFonts w:ascii="굴림" w:eastAsia="굴림" w:hAnsi="굴림"/>
          <w:sz w:val="32"/>
          <w:szCs w:val="32"/>
        </w:rPr>
        <w:t xml:space="preserve">2022920040 </w:t>
      </w:r>
      <w:proofErr w:type="spellStart"/>
      <w:r>
        <w:rPr>
          <w:rFonts w:ascii="굴림" w:eastAsia="굴림" w:hAnsi="굴림"/>
          <w:sz w:val="32"/>
          <w:szCs w:val="32"/>
        </w:rPr>
        <w:t>양나슬</w:t>
      </w:r>
      <w:proofErr w:type="spellEnd"/>
    </w:p>
    <w:p w14:paraId="1CE29397" w14:textId="77777777" w:rsidR="00280FCD" w:rsidRDefault="00000000">
      <w:pPr>
        <w:widowControl/>
        <w:wordWrap/>
        <w:autoSpaceDE/>
        <w:autoSpaceDN/>
        <w:jc w:val="right"/>
        <w:rPr>
          <w:rFonts w:ascii="굴림" w:eastAsia="굴림" w:hAnsi="굴림"/>
          <w:sz w:val="32"/>
          <w:szCs w:val="32"/>
        </w:rPr>
      </w:pPr>
      <w:r>
        <w:rPr>
          <w:rFonts w:ascii="굴림" w:eastAsia="굴림" w:hAnsi="굴림"/>
          <w:sz w:val="32"/>
          <w:szCs w:val="32"/>
        </w:rPr>
        <w:t>2022920016 김은지</w:t>
      </w:r>
    </w:p>
    <w:p w14:paraId="1CE29398" w14:textId="77777777" w:rsidR="00280FCD" w:rsidRDefault="00000000">
      <w:pPr>
        <w:widowControl/>
        <w:wordWrap/>
        <w:autoSpaceDE/>
        <w:autoSpaceDN/>
        <w:jc w:val="right"/>
      </w:pPr>
      <w:r>
        <w:rPr>
          <w:rFonts w:ascii="굴림" w:eastAsia="굴림" w:hAnsi="굴림"/>
          <w:sz w:val="32"/>
          <w:szCs w:val="32"/>
        </w:rPr>
        <w:t>2022920058 주영은&gt;</w:t>
      </w:r>
    </w:p>
    <w:p w14:paraId="1CE29399" w14:textId="77777777" w:rsidR="00280FCD" w:rsidRDefault="00280FCD">
      <w:pPr>
        <w:jc w:val="left"/>
      </w:pPr>
    </w:p>
    <w:p w14:paraId="1CE2939A" w14:textId="77777777" w:rsidR="00280FCD" w:rsidRDefault="00000000">
      <w:pPr>
        <w:pStyle w:val="ab"/>
        <w:rPr>
          <w:rFonts w:ascii="굴림" w:eastAsia="굴림" w:hAnsi="굴림"/>
          <w:sz w:val="22"/>
          <w:szCs w:val="22"/>
        </w:rPr>
      </w:pPr>
      <w:r>
        <w:rPr>
          <w:rFonts w:ascii="굴림" w:eastAsia="굴림" w:hAnsi="굴림" w:hint="eastAsia"/>
          <w:sz w:val="22"/>
          <w:szCs w:val="22"/>
        </w:rPr>
        <w:t>변 경 이 력</w:t>
      </w:r>
    </w:p>
    <w:p w14:paraId="1CE2939B" w14:textId="77777777" w:rsidR="00280FCD" w:rsidRDefault="00280FCD">
      <w:pPr>
        <w:rPr>
          <w:rFonts w:ascii="굴림" w:eastAsia="굴림" w:hAnsi="굴림"/>
          <w:sz w:val="22"/>
          <w:szCs w:val="22"/>
        </w:rPr>
      </w:pPr>
    </w:p>
    <w:tbl>
      <w:tblPr>
        <w:tblW w:w="9348" w:type="dxa"/>
        <w:tblCellMar>
          <w:top w:w="15" w:type="dxa"/>
          <w:left w:w="15" w:type="dxa"/>
          <w:bottom w:w="15" w:type="dxa"/>
          <w:right w:w="15" w:type="dxa"/>
        </w:tblCellMar>
        <w:tblLook w:val="0000" w:firstRow="0" w:lastRow="0" w:firstColumn="0" w:lastColumn="0" w:noHBand="0" w:noVBand="0"/>
      </w:tblPr>
      <w:tblGrid>
        <w:gridCol w:w="701"/>
        <w:gridCol w:w="1418"/>
        <w:gridCol w:w="5386"/>
        <w:gridCol w:w="1843"/>
      </w:tblGrid>
      <w:tr w:rsidR="00280FCD" w14:paraId="1CE293A0" w14:textId="77777777">
        <w:trPr>
          <w:trHeight w:val="288"/>
        </w:trPr>
        <w:tc>
          <w:tcPr>
            <w:tcW w:w="701" w:type="dxa"/>
            <w:tcBorders>
              <w:top w:val="single" w:sz="6" w:space="0" w:color="000000"/>
              <w:left w:val="single" w:sz="6" w:space="0" w:color="000000"/>
              <w:bottom w:val="single" w:sz="6" w:space="0" w:color="000000"/>
              <w:right w:val="single" w:sz="6" w:space="0" w:color="000000"/>
            </w:tcBorders>
            <w:shd w:val="clear" w:color="auto" w:fill="F2F2F2"/>
            <w:vAlign w:val="center"/>
          </w:tcPr>
          <w:p w14:paraId="1CE2939C" w14:textId="77777777" w:rsidR="00280FCD" w:rsidRDefault="00000000">
            <w:pPr>
              <w:pStyle w:val="aa"/>
              <w:rPr>
                <w:rFonts w:ascii="굴림" w:eastAsia="굴림" w:hAnsi="굴림"/>
                <w:sz w:val="22"/>
                <w:szCs w:val="22"/>
              </w:rPr>
            </w:pPr>
            <w:bookmarkStart w:id="1" w:name="#68c23650"/>
            <w:bookmarkEnd w:id="1"/>
            <w:r>
              <w:rPr>
                <w:rFonts w:ascii="굴림" w:eastAsia="굴림" w:hAnsi="굴림" w:hint="eastAsia"/>
                <w:sz w:val="22"/>
                <w:szCs w:val="22"/>
              </w:rPr>
              <w:t>버전</w:t>
            </w:r>
          </w:p>
        </w:tc>
        <w:tc>
          <w:tcPr>
            <w:tcW w:w="1418" w:type="dxa"/>
            <w:tcBorders>
              <w:top w:val="single" w:sz="6" w:space="0" w:color="000000"/>
              <w:left w:val="single" w:sz="6" w:space="0" w:color="000000"/>
              <w:bottom w:val="single" w:sz="6" w:space="0" w:color="000000"/>
              <w:right w:val="single" w:sz="6" w:space="0" w:color="000000"/>
            </w:tcBorders>
            <w:shd w:val="clear" w:color="auto" w:fill="F2F2F2"/>
            <w:vAlign w:val="center"/>
          </w:tcPr>
          <w:p w14:paraId="1CE2939D" w14:textId="77777777" w:rsidR="00280FCD" w:rsidRDefault="00000000">
            <w:pPr>
              <w:pStyle w:val="aa"/>
              <w:rPr>
                <w:rFonts w:ascii="굴림" w:eastAsia="굴림" w:hAnsi="굴림"/>
                <w:sz w:val="22"/>
                <w:szCs w:val="22"/>
              </w:rPr>
            </w:pPr>
            <w:r>
              <w:rPr>
                <w:rFonts w:ascii="굴림" w:eastAsia="굴림" w:hAnsi="굴림" w:hint="eastAsia"/>
                <w:sz w:val="22"/>
                <w:szCs w:val="22"/>
              </w:rPr>
              <w:t>일자</w:t>
            </w:r>
          </w:p>
        </w:tc>
        <w:tc>
          <w:tcPr>
            <w:tcW w:w="5386" w:type="dxa"/>
            <w:tcBorders>
              <w:top w:val="single" w:sz="6" w:space="0" w:color="000000"/>
              <w:left w:val="single" w:sz="6" w:space="0" w:color="000000"/>
              <w:bottom w:val="single" w:sz="6" w:space="0" w:color="000000"/>
              <w:right w:val="single" w:sz="6" w:space="0" w:color="000000"/>
            </w:tcBorders>
            <w:shd w:val="clear" w:color="auto" w:fill="F2F2F2"/>
            <w:vAlign w:val="center"/>
          </w:tcPr>
          <w:p w14:paraId="1CE2939E" w14:textId="77777777" w:rsidR="00280FCD" w:rsidRDefault="00000000">
            <w:pPr>
              <w:pStyle w:val="aa"/>
              <w:rPr>
                <w:rFonts w:ascii="굴림" w:eastAsia="굴림" w:hAnsi="굴림"/>
                <w:sz w:val="22"/>
                <w:szCs w:val="22"/>
              </w:rPr>
            </w:pPr>
            <w:r>
              <w:rPr>
                <w:rFonts w:ascii="굴림" w:eastAsia="굴림" w:hAnsi="굴림" w:hint="eastAsia"/>
                <w:sz w:val="22"/>
                <w:szCs w:val="22"/>
              </w:rPr>
              <w:t>변경 내역</w:t>
            </w:r>
          </w:p>
        </w:tc>
        <w:tc>
          <w:tcPr>
            <w:tcW w:w="1843" w:type="dxa"/>
            <w:tcBorders>
              <w:top w:val="single" w:sz="6" w:space="0" w:color="000000"/>
              <w:left w:val="single" w:sz="6" w:space="0" w:color="000000"/>
              <w:bottom w:val="single" w:sz="6" w:space="0" w:color="000000"/>
              <w:right w:val="single" w:sz="6" w:space="0" w:color="000000"/>
            </w:tcBorders>
            <w:shd w:val="clear" w:color="auto" w:fill="F2F2F2"/>
            <w:vAlign w:val="center"/>
          </w:tcPr>
          <w:p w14:paraId="1CE2939F" w14:textId="77777777" w:rsidR="00280FCD" w:rsidRDefault="00000000">
            <w:pPr>
              <w:pStyle w:val="aa"/>
              <w:rPr>
                <w:rFonts w:ascii="굴림" w:eastAsia="굴림" w:hAnsi="굴림"/>
                <w:sz w:val="22"/>
                <w:szCs w:val="22"/>
              </w:rPr>
            </w:pPr>
            <w:r>
              <w:rPr>
                <w:rFonts w:ascii="굴림" w:eastAsia="굴림" w:hAnsi="굴림" w:hint="eastAsia"/>
                <w:sz w:val="22"/>
                <w:szCs w:val="22"/>
              </w:rPr>
              <w:t>작 성 자</w:t>
            </w:r>
          </w:p>
        </w:tc>
      </w:tr>
      <w:tr w:rsidR="00280FCD" w14:paraId="1CE293A5" w14:textId="77777777">
        <w:trPr>
          <w:trHeight w:val="288"/>
        </w:trPr>
        <w:tc>
          <w:tcPr>
            <w:tcW w:w="701" w:type="dxa"/>
            <w:tcBorders>
              <w:top w:val="single" w:sz="6" w:space="0" w:color="000000"/>
              <w:left w:val="single" w:sz="6" w:space="0" w:color="000000"/>
              <w:bottom w:val="single" w:sz="6" w:space="0" w:color="000000"/>
              <w:right w:val="single" w:sz="6" w:space="0" w:color="000000"/>
            </w:tcBorders>
            <w:vAlign w:val="center"/>
          </w:tcPr>
          <w:p w14:paraId="1CE293A1" w14:textId="77777777" w:rsidR="00280FCD" w:rsidRDefault="00000000">
            <w:pPr>
              <w:jc w:val="center"/>
              <w:rPr>
                <w:rFonts w:ascii="굴림" w:eastAsia="굴림" w:hAnsi="굴림"/>
                <w:kern w:val="0"/>
                <w:sz w:val="22"/>
                <w:szCs w:val="22"/>
              </w:rPr>
            </w:pPr>
            <w:r>
              <w:rPr>
                <w:rFonts w:ascii="굴림" w:eastAsia="굴림" w:hAnsi="굴림"/>
                <w:kern w:val="0"/>
                <w:sz w:val="22"/>
                <w:szCs w:val="22"/>
              </w:rPr>
              <w:t>V1</w:t>
            </w:r>
          </w:p>
        </w:tc>
        <w:tc>
          <w:tcPr>
            <w:tcW w:w="1418" w:type="dxa"/>
            <w:tcBorders>
              <w:top w:val="single" w:sz="6" w:space="0" w:color="000000"/>
              <w:left w:val="single" w:sz="6" w:space="0" w:color="000000"/>
              <w:bottom w:val="single" w:sz="6" w:space="0" w:color="000000"/>
              <w:right w:val="single" w:sz="6" w:space="0" w:color="000000"/>
            </w:tcBorders>
            <w:vAlign w:val="center"/>
          </w:tcPr>
          <w:p w14:paraId="1CE293A2" w14:textId="77777777" w:rsidR="00280FCD" w:rsidRDefault="00000000">
            <w:pPr>
              <w:jc w:val="center"/>
              <w:rPr>
                <w:rFonts w:ascii="굴림" w:eastAsia="굴림" w:hAnsi="굴림"/>
                <w:kern w:val="0"/>
                <w:sz w:val="22"/>
                <w:szCs w:val="22"/>
              </w:rPr>
            </w:pPr>
            <w:r>
              <w:rPr>
                <w:rFonts w:ascii="굴림" w:eastAsia="굴림" w:hAnsi="굴림"/>
                <w:kern w:val="0"/>
                <w:sz w:val="22"/>
                <w:szCs w:val="22"/>
              </w:rPr>
              <w:t>2024-11-11</w:t>
            </w:r>
          </w:p>
        </w:tc>
        <w:tc>
          <w:tcPr>
            <w:tcW w:w="5386" w:type="dxa"/>
            <w:tcBorders>
              <w:top w:val="single" w:sz="6" w:space="0" w:color="000000"/>
              <w:left w:val="single" w:sz="6" w:space="0" w:color="000000"/>
              <w:bottom w:val="single" w:sz="6" w:space="0" w:color="000000"/>
              <w:right w:val="single" w:sz="6" w:space="0" w:color="000000"/>
            </w:tcBorders>
            <w:vAlign w:val="center"/>
          </w:tcPr>
          <w:p w14:paraId="1CE293A3" w14:textId="77777777" w:rsidR="00280FCD" w:rsidRDefault="00000000">
            <w:pPr>
              <w:jc w:val="center"/>
              <w:rPr>
                <w:rFonts w:ascii="굴림" w:eastAsia="굴림" w:hAnsi="굴림"/>
                <w:kern w:val="0"/>
                <w:sz w:val="22"/>
                <w:szCs w:val="22"/>
              </w:rPr>
            </w:pPr>
            <w:proofErr w:type="spellStart"/>
            <w:r>
              <w:rPr>
                <w:rFonts w:ascii="굴림" w:eastAsia="굴림" w:hAnsi="굴림"/>
                <w:kern w:val="0"/>
                <w:sz w:val="22"/>
                <w:szCs w:val="22"/>
              </w:rPr>
              <w:t>프론트엔드</w:t>
            </w:r>
            <w:proofErr w:type="spellEnd"/>
            <w:r>
              <w:rPr>
                <w:rFonts w:ascii="굴림" w:eastAsia="굴림" w:hAnsi="굴림"/>
                <w:kern w:val="0"/>
                <w:sz w:val="22"/>
                <w:szCs w:val="22"/>
              </w:rPr>
              <w:t xml:space="preserve"> 엔티티 단위 클래스 다이어그램 추가</w:t>
            </w:r>
          </w:p>
        </w:tc>
        <w:tc>
          <w:tcPr>
            <w:tcW w:w="1843" w:type="dxa"/>
            <w:tcBorders>
              <w:top w:val="single" w:sz="6" w:space="0" w:color="000000"/>
              <w:left w:val="single" w:sz="6" w:space="0" w:color="000000"/>
              <w:bottom w:val="single" w:sz="6" w:space="0" w:color="000000"/>
              <w:right w:val="single" w:sz="6" w:space="0" w:color="000000"/>
            </w:tcBorders>
            <w:vAlign w:val="center"/>
          </w:tcPr>
          <w:p w14:paraId="1CE293A4" w14:textId="77777777" w:rsidR="00280FCD" w:rsidRDefault="00000000">
            <w:pPr>
              <w:jc w:val="center"/>
              <w:rPr>
                <w:rFonts w:ascii="굴림" w:eastAsia="굴림" w:hAnsi="굴림" w:cs="굴림"/>
                <w:color w:val="000000"/>
                <w:kern w:val="0"/>
                <w:sz w:val="22"/>
                <w:szCs w:val="22"/>
              </w:rPr>
            </w:pPr>
            <w:r>
              <w:rPr>
                <w:rFonts w:ascii="굴림" w:eastAsia="굴림" w:hAnsi="굴림" w:cs="굴림"/>
                <w:color w:val="000000"/>
                <w:kern w:val="0"/>
                <w:sz w:val="22"/>
                <w:szCs w:val="22"/>
              </w:rPr>
              <w:t>박수빈, 이희진, 최진영</w:t>
            </w:r>
          </w:p>
        </w:tc>
      </w:tr>
      <w:tr w:rsidR="00280FCD" w14:paraId="1CE293AA" w14:textId="77777777">
        <w:trPr>
          <w:trHeight w:val="288"/>
        </w:trPr>
        <w:tc>
          <w:tcPr>
            <w:tcW w:w="701" w:type="dxa"/>
            <w:tcBorders>
              <w:top w:val="single" w:sz="6" w:space="0" w:color="000000"/>
              <w:left w:val="single" w:sz="6" w:space="0" w:color="000000"/>
              <w:bottom w:val="single" w:sz="6" w:space="0" w:color="000000"/>
              <w:right w:val="single" w:sz="6" w:space="0" w:color="000000"/>
            </w:tcBorders>
          </w:tcPr>
          <w:p w14:paraId="1CE293A6" w14:textId="77777777" w:rsidR="00280FCD" w:rsidRDefault="00000000">
            <w:pPr>
              <w:jc w:val="center"/>
              <w:rPr>
                <w:rFonts w:ascii="굴림" w:eastAsia="굴림" w:hAnsi="굴림"/>
                <w:kern w:val="0"/>
                <w:sz w:val="22"/>
                <w:szCs w:val="22"/>
              </w:rPr>
            </w:pPr>
            <w:r>
              <w:rPr>
                <w:rFonts w:ascii="굴림" w:eastAsia="굴림" w:hAnsi="굴림"/>
                <w:kern w:val="0"/>
                <w:sz w:val="22"/>
                <w:szCs w:val="22"/>
              </w:rPr>
              <w:t>V1.1</w:t>
            </w:r>
          </w:p>
        </w:tc>
        <w:tc>
          <w:tcPr>
            <w:tcW w:w="1418" w:type="dxa"/>
            <w:tcBorders>
              <w:top w:val="single" w:sz="6" w:space="0" w:color="000000"/>
              <w:left w:val="single" w:sz="6" w:space="0" w:color="000000"/>
              <w:bottom w:val="single" w:sz="6" w:space="0" w:color="000000"/>
              <w:right w:val="single" w:sz="6" w:space="0" w:color="000000"/>
            </w:tcBorders>
          </w:tcPr>
          <w:p w14:paraId="1CE293A7" w14:textId="77777777" w:rsidR="00280FCD" w:rsidRDefault="00000000">
            <w:pPr>
              <w:jc w:val="center"/>
              <w:rPr>
                <w:rFonts w:ascii="굴림" w:eastAsia="굴림" w:hAnsi="굴림"/>
                <w:kern w:val="0"/>
                <w:sz w:val="22"/>
                <w:szCs w:val="22"/>
              </w:rPr>
            </w:pPr>
            <w:r>
              <w:rPr>
                <w:rFonts w:ascii="굴림" w:eastAsia="굴림" w:hAnsi="굴림"/>
                <w:kern w:val="0"/>
                <w:sz w:val="22"/>
                <w:szCs w:val="22"/>
              </w:rPr>
              <w:t>2024-11-14</w:t>
            </w:r>
          </w:p>
        </w:tc>
        <w:tc>
          <w:tcPr>
            <w:tcW w:w="5386" w:type="dxa"/>
            <w:tcBorders>
              <w:top w:val="single" w:sz="6" w:space="0" w:color="000000"/>
              <w:left w:val="single" w:sz="6" w:space="0" w:color="000000"/>
              <w:bottom w:val="single" w:sz="6" w:space="0" w:color="000000"/>
              <w:right w:val="single" w:sz="6" w:space="0" w:color="000000"/>
            </w:tcBorders>
          </w:tcPr>
          <w:p w14:paraId="1CE293A8" w14:textId="77777777" w:rsidR="00280FCD" w:rsidRDefault="00000000">
            <w:pPr>
              <w:jc w:val="center"/>
              <w:rPr>
                <w:rFonts w:ascii="굴림" w:eastAsia="굴림" w:hAnsi="굴림"/>
                <w:kern w:val="0"/>
                <w:sz w:val="22"/>
                <w:szCs w:val="22"/>
              </w:rPr>
            </w:pPr>
            <w:proofErr w:type="spellStart"/>
            <w:r>
              <w:rPr>
                <w:rFonts w:ascii="굴림" w:eastAsia="굴림" w:hAnsi="굴림"/>
                <w:kern w:val="0"/>
                <w:sz w:val="22"/>
                <w:szCs w:val="22"/>
              </w:rPr>
              <w:t>프론트엔드</w:t>
            </w:r>
            <w:proofErr w:type="spellEnd"/>
            <w:r>
              <w:rPr>
                <w:rFonts w:ascii="굴림" w:eastAsia="굴림" w:hAnsi="굴림"/>
                <w:kern w:val="0"/>
                <w:sz w:val="22"/>
                <w:szCs w:val="22"/>
              </w:rPr>
              <w:t xml:space="preserve"> 패키지 단위 클래스 다이어그램 추가</w:t>
            </w:r>
          </w:p>
        </w:tc>
        <w:tc>
          <w:tcPr>
            <w:tcW w:w="1843" w:type="dxa"/>
            <w:tcBorders>
              <w:top w:val="single" w:sz="6" w:space="0" w:color="000000"/>
              <w:left w:val="single" w:sz="6" w:space="0" w:color="000000"/>
              <w:bottom w:val="single" w:sz="6" w:space="0" w:color="000000"/>
              <w:right w:val="single" w:sz="6" w:space="0" w:color="000000"/>
            </w:tcBorders>
          </w:tcPr>
          <w:p w14:paraId="1CE293A9" w14:textId="77777777" w:rsidR="00280FCD" w:rsidRDefault="00000000">
            <w:pPr>
              <w:jc w:val="center"/>
              <w:rPr>
                <w:rFonts w:ascii="굴림" w:eastAsia="굴림" w:hAnsi="굴림" w:cs="굴림"/>
                <w:color w:val="000000"/>
                <w:kern w:val="0"/>
                <w:sz w:val="22"/>
                <w:szCs w:val="22"/>
              </w:rPr>
            </w:pPr>
            <w:r>
              <w:rPr>
                <w:rFonts w:ascii="굴림" w:eastAsia="굴림" w:hAnsi="굴림" w:cs="굴림"/>
                <w:color w:val="000000"/>
                <w:kern w:val="0"/>
                <w:sz w:val="22"/>
                <w:szCs w:val="22"/>
              </w:rPr>
              <w:t>박수빈, 이희진</w:t>
            </w:r>
          </w:p>
        </w:tc>
      </w:tr>
      <w:tr w:rsidR="00280FCD" w14:paraId="1CE293B0" w14:textId="77777777">
        <w:trPr>
          <w:trHeight w:val="288"/>
        </w:trPr>
        <w:tc>
          <w:tcPr>
            <w:tcW w:w="701" w:type="dxa"/>
            <w:tcBorders>
              <w:top w:val="single" w:sz="6" w:space="0" w:color="000000"/>
              <w:left w:val="single" w:sz="6" w:space="0" w:color="000000"/>
              <w:bottom w:val="single" w:sz="6" w:space="0" w:color="000000"/>
              <w:right w:val="single" w:sz="6" w:space="0" w:color="000000"/>
            </w:tcBorders>
            <w:vAlign w:val="center"/>
          </w:tcPr>
          <w:p w14:paraId="1CE293AB" w14:textId="77777777" w:rsidR="00280FCD" w:rsidRDefault="00000000">
            <w:pPr>
              <w:jc w:val="center"/>
              <w:rPr>
                <w:rFonts w:ascii="굴림" w:eastAsia="굴림" w:hAnsi="굴림"/>
                <w:sz w:val="22"/>
                <w:szCs w:val="22"/>
              </w:rPr>
            </w:pPr>
            <w:r>
              <w:rPr>
                <w:rFonts w:ascii="굴림" w:eastAsia="굴림" w:hAnsi="굴림"/>
                <w:kern w:val="0"/>
                <w:sz w:val="22"/>
                <w:szCs w:val="22"/>
              </w:rPr>
              <w:t>V</w:t>
            </w:r>
            <w:r>
              <w:rPr>
                <w:rFonts w:ascii="굴림" w:eastAsia="굴림" w:hAnsi="굴림" w:hint="eastAsia"/>
                <w:kern w:val="0"/>
                <w:sz w:val="22"/>
                <w:szCs w:val="22"/>
              </w:rPr>
              <w:t>1.2</w:t>
            </w:r>
          </w:p>
        </w:tc>
        <w:tc>
          <w:tcPr>
            <w:tcW w:w="1418" w:type="dxa"/>
            <w:tcBorders>
              <w:top w:val="single" w:sz="6" w:space="0" w:color="000000"/>
              <w:left w:val="single" w:sz="6" w:space="0" w:color="000000"/>
              <w:bottom w:val="single" w:sz="6" w:space="0" w:color="000000"/>
              <w:right w:val="single" w:sz="6" w:space="0" w:color="000000"/>
            </w:tcBorders>
            <w:vAlign w:val="center"/>
          </w:tcPr>
          <w:p w14:paraId="1CE293AC" w14:textId="77777777" w:rsidR="00280FCD" w:rsidRDefault="00000000">
            <w:pPr>
              <w:jc w:val="center"/>
              <w:rPr>
                <w:rFonts w:ascii="굴림" w:eastAsia="굴림" w:hAnsi="굴림"/>
                <w:sz w:val="22"/>
                <w:szCs w:val="22"/>
              </w:rPr>
            </w:pPr>
            <w:r>
              <w:rPr>
                <w:rFonts w:ascii="굴림" w:eastAsia="굴림" w:hAnsi="굴림" w:hint="eastAsia"/>
                <w:kern w:val="0"/>
                <w:sz w:val="22"/>
                <w:szCs w:val="22"/>
              </w:rPr>
              <w:t>2024-11-18</w:t>
            </w:r>
          </w:p>
        </w:tc>
        <w:tc>
          <w:tcPr>
            <w:tcW w:w="5386" w:type="dxa"/>
            <w:tcBorders>
              <w:top w:val="single" w:sz="6" w:space="0" w:color="000000"/>
              <w:left w:val="single" w:sz="6" w:space="0" w:color="000000"/>
              <w:bottom w:val="single" w:sz="6" w:space="0" w:color="000000"/>
              <w:right w:val="single" w:sz="6" w:space="0" w:color="000000"/>
            </w:tcBorders>
            <w:vAlign w:val="center"/>
          </w:tcPr>
          <w:p w14:paraId="1CE293AD" w14:textId="77777777" w:rsidR="00280FCD" w:rsidRDefault="00000000">
            <w:pPr>
              <w:jc w:val="center"/>
              <w:rPr>
                <w:rFonts w:ascii="굴림" w:eastAsia="굴림" w:hAnsi="굴림"/>
                <w:sz w:val="22"/>
                <w:szCs w:val="22"/>
              </w:rPr>
            </w:pPr>
            <w:proofErr w:type="spellStart"/>
            <w:r>
              <w:rPr>
                <w:rFonts w:ascii="굴림" w:eastAsia="굴림" w:hAnsi="굴림"/>
                <w:sz w:val="22"/>
                <w:szCs w:val="22"/>
              </w:rPr>
              <w:t>백엔드</w:t>
            </w:r>
            <w:proofErr w:type="spellEnd"/>
            <w:r>
              <w:rPr>
                <w:rFonts w:ascii="굴림" w:eastAsia="굴림" w:hAnsi="굴림"/>
                <w:sz w:val="22"/>
                <w:szCs w:val="22"/>
              </w:rPr>
              <w:t xml:space="preserve"> 클래스, 시퀀스 다이어그램 추가 및 </w:t>
            </w:r>
          </w:p>
          <w:p w14:paraId="1CE293AE" w14:textId="77777777" w:rsidR="00280FCD" w:rsidRDefault="00000000">
            <w:pPr>
              <w:jc w:val="center"/>
              <w:rPr>
                <w:rFonts w:ascii="굴림" w:eastAsia="굴림" w:hAnsi="굴림"/>
                <w:sz w:val="22"/>
                <w:szCs w:val="22"/>
              </w:rPr>
            </w:pPr>
            <w:r>
              <w:rPr>
                <w:rFonts w:ascii="굴림" w:eastAsia="굴림" w:hAnsi="굴림"/>
                <w:sz w:val="22"/>
                <w:szCs w:val="22"/>
              </w:rPr>
              <w:t>설명 작성</w:t>
            </w:r>
          </w:p>
        </w:tc>
        <w:tc>
          <w:tcPr>
            <w:tcW w:w="1843" w:type="dxa"/>
            <w:tcBorders>
              <w:top w:val="single" w:sz="6" w:space="0" w:color="000000"/>
              <w:left w:val="single" w:sz="6" w:space="0" w:color="000000"/>
              <w:bottom w:val="single" w:sz="6" w:space="0" w:color="000000"/>
              <w:right w:val="single" w:sz="6" w:space="0" w:color="000000"/>
            </w:tcBorders>
            <w:vAlign w:val="center"/>
          </w:tcPr>
          <w:p w14:paraId="1CE293AF" w14:textId="77777777" w:rsidR="00280FCD" w:rsidRDefault="00000000">
            <w:pPr>
              <w:jc w:val="center"/>
              <w:rPr>
                <w:rFonts w:ascii="굴림" w:eastAsia="굴림" w:hAnsi="굴림"/>
                <w:sz w:val="22"/>
                <w:szCs w:val="22"/>
              </w:rPr>
            </w:pPr>
            <w:r>
              <w:rPr>
                <w:rFonts w:ascii="굴림" w:eastAsia="굴림" w:hAnsi="굴림" w:cs="굴림"/>
                <w:color w:val="000000"/>
                <w:kern w:val="0"/>
                <w:sz w:val="22"/>
                <w:szCs w:val="22"/>
              </w:rPr>
              <w:t xml:space="preserve">주영은, </w:t>
            </w:r>
            <w:proofErr w:type="spellStart"/>
            <w:r>
              <w:rPr>
                <w:rFonts w:ascii="굴림" w:eastAsia="굴림" w:hAnsi="굴림" w:cs="굴림"/>
                <w:color w:val="000000"/>
                <w:kern w:val="0"/>
                <w:sz w:val="22"/>
                <w:szCs w:val="22"/>
              </w:rPr>
              <w:t>양나슬</w:t>
            </w:r>
            <w:proofErr w:type="spellEnd"/>
            <w:r>
              <w:rPr>
                <w:rFonts w:ascii="굴림" w:eastAsia="굴림" w:hAnsi="굴림" w:cs="굴림"/>
                <w:color w:val="000000"/>
                <w:kern w:val="0"/>
                <w:sz w:val="22"/>
                <w:szCs w:val="22"/>
              </w:rPr>
              <w:t>, 김은지</w:t>
            </w:r>
          </w:p>
        </w:tc>
      </w:tr>
      <w:tr w:rsidR="00280FCD" w14:paraId="1CE293B5" w14:textId="77777777">
        <w:trPr>
          <w:trHeight w:val="288"/>
        </w:trPr>
        <w:tc>
          <w:tcPr>
            <w:tcW w:w="701" w:type="dxa"/>
            <w:tcBorders>
              <w:top w:val="single" w:sz="6" w:space="0" w:color="000000"/>
              <w:left w:val="single" w:sz="6" w:space="0" w:color="000000"/>
              <w:bottom w:val="single" w:sz="6" w:space="0" w:color="000000"/>
              <w:right w:val="single" w:sz="6" w:space="0" w:color="000000"/>
            </w:tcBorders>
            <w:vAlign w:val="center"/>
          </w:tcPr>
          <w:p w14:paraId="1CE293B1" w14:textId="77777777" w:rsidR="00280FCD" w:rsidRDefault="00000000">
            <w:pPr>
              <w:jc w:val="center"/>
              <w:rPr>
                <w:rFonts w:ascii="굴림" w:eastAsia="굴림" w:hAnsi="굴림"/>
                <w:sz w:val="22"/>
                <w:szCs w:val="22"/>
              </w:rPr>
            </w:pPr>
            <w:r>
              <w:rPr>
                <w:rFonts w:ascii="굴림" w:eastAsia="굴림" w:hAnsi="굴림"/>
                <w:sz w:val="22"/>
                <w:szCs w:val="22"/>
              </w:rPr>
              <w:t>V1.3</w:t>
            </w:r>
          </w:p>
        </w:tc>
        <w:tc>
          <w:tcPr>
            <w:tcW w:w="1418" w:type="dxa"/>
            <w:tcBorders>
              <w:top w:val="single" w:sz="6" w:space="0" w:color="000000"/>
              <w:left w:val="single" w:sz="6" w:space="0" w:color="000000"/>
              <w:bottom w:val="single" w:sz="6" w:space="0" w:color="000000"/>
              <w:right w:val="single" w:sz="6" w:space="0" w:color="000000"/>
            </w:tcBorders>
            <w:vAlign w:val="center"/>
          </w:tcPr>
          <w:p w14:paraId="1CE293B2" w14:textId="77777777" w:rsidR="00280FCD" w:rsidRDefault="00000000">
            <w:pPr>
              <w:jc w:val="center"/>
              <w:rPr>
                <w:rFonts w:ascii="굴림" w:eastAsia="굴림" w:hAnsi="굴림"/>
                <w:sz w:val="22"/>
                <w:szCs w:val="22"/>
              </w:rPr>
            </w:pPr>
            <w:r>
              <w:rPr>
                <w:rFonts w:ascii="굴림" w:eastAsia="굴림" w:hAnsi="굴림"/>
                <w:sz w:val="22"/>
                <w:szCs w:val="22"/>
              </w:rPr>
              <w:t>2024-11-18</w:t>
            </w:r>
          </w:p>
        </w:tc>
        <w:tc>
          <w:tcPr>
            <w:tcW w:w="5386" w:type="dxa"/>
            <w:tcBorders>
              <w:top w:val="single" w:sz="6" w:space="0" w:color="000000"/>
              <w:left w:val="single" w:sz="6" w:space="0" w:color="000000"/>
              <w:bottom w:val="single" w:sz="6" w:space="0" w:color="000000"/>
              <w:right w:val="single" w:sz="6" w:space="0" w:color="000000"/>
            </w:tcBorders>
            <w:vAlign w:val="center"/>
          </w:tcPr>
          <w:p w14:paraId="1CE293B3" w14:textId="77777777" w:rsidR="00280FCD" w:rsidRDefault="00000000">
            <w:pPr>
              <w:ind w:firstLineChars="100" w:firstLine="220"/>
              <w:jc w:val="center"/>
              <w:rPr>
                <w:rFonts w:ascii="굴림" w:eastAsia="굴림" w:hAnsi="굴림"/>
                <w:sz w:val="22"/>
                <w:szCs w:val="22"/>
              </w:rPr>
            </w:pPr>
            <w:proofErr w:type="spellStart"/>
            <w:r>
              <w:rPr>
                <w:rFonts w:ascii="굴림" w:eastAsia="굴림" w:hAnsi="굴림"/>
                <w:sz w:val="22"/>
                <w:szCs w:val="22"/>
              </w:rPr>
              <w:t>프론트엔드</w:t>
            </w:r>
            <w:proofErr w:type="spellEnd"/>
            <w:r>
              <w:rPr>
                <w:rFonts w:ascii="굴림" w:eastAsia="굴림" w:hAnsi="굴림"/>
                <w:sz w:val="22"/>
                <w:szCs w:val="22"/>
              </w:rPr>
              <w:t xml:space="preserve"> </w:t>
            </w:r>
            <w:proofErr w:type="spellStart"/>
            <w:r>
              <w:rPr>
                <w:rFonts w:ascii="굴림" w:eastAsia="굴림" w:hAnsi="굴림"/>
                <w:sz w:val="22"/>
                <w:szCs w:val="22"/>
              </w:rPr>
              <w:t>클린</w:t>
            </w:r>
            <w:proofErr w:type="spellEnd"/>
            <w:r>
              <w:rPr>
                <w:rFonts w:ascii="굴림" w:eastAsia="굴림" w:hAnsi="굴림"/>
                <w:sz w:val="22"/>
                <w:szCs w:val="22"/>
              </w:rPr>
              <w:t xml:space="preserve"> 아키텍처와 클래스 다이어그램 설명 작성</w:t>
            </w:r>
          </w:p>
        </w:tc>
        <w:tc>
          <w:tcPr>
            <w:tcW w:w="1843" w:type="dxa"/>
            <w:tcBorders>
              <w:top w:val="single" w:sz="6" w:space="0" w:color="000000"/>
              <w:left w:val="single" w:sz="6" w:space="0" w:color="000000"/>
              <w:bottom w:val="single" w:sz="6" w:space="0" w:color="000000"/>
              <w:right w:val="single" w:sz="6" w:space="0" w:color="000000"/>
            </w:tcBorders>
            <w:vAlign w:val="center"/>
          </w:tcPr>
          <w:p w14:paraId="1CE293B4" w14:textId="77777777" w:rsidR="00280FCD" w:rsidRDefault="00000000">
            <w:pPr>
              <w:jc w:val="center"/>
              <w:rPr>
                <w:rFonts w:ascii="굴림" w:eastAsia="굴림" w:hAnsi="굴림"/>
                <w:sz w:val="22"/>
                <w:szCs w:val="22"/>
              </w:rPr>
            </w:pPr>
            <w:r>
              <w:rPr>
                <w:rFonts w:ascii="굴림" w:eastAsia="굴림" w:hAnsi="굴림"/>
                <w:sz w:val="22"/>
                <w:szCs w:val="22"/>
              </w:rPr>
              <w:t>박수빈, 이희진</w:t>
            </w:r>
          </w:p>
        </w:tc>
      </w:tr>
      <w:tr w:rsidR="00280FCD" w14:paraId="1CE293BA" w14:textId="77777777">
        <w:trPr>
          <w:trHeight w:val="288"/>
        </w:trPr>
        <w:tc>
          <w:tcPr>
            <w:tcW w:w="701" w:type="dxa"/>
            <w:tcBorders>
              <w:top w:val="single" w:sz="6" w:space="0" w:color="000000"/>
              <w:left w:val="single" w:sz="6" w:space="0" w:color="000000"/>
              <w:bottom w:val="single" w:sz="6" w:space="0" w:color="000000"/>
              <w:right w:val="single" w:sz="6" w:space="0" w:color="000000"/>
            </w:tcBorders>
            <w:vAlign w:val="center"/>
          </w:tcPr>
          <w:p w14:paraId="1CE293B6" w14:textId="77777777" w:rsidR="00280FCD" w:rsidRDefault="00000000">
            <w:pPr>
              <w:jc w:val="center"/>
              <w:rPr>
                <w:rFonts w:ascii="굴림" w:eastAsia="굴림" w:hAnsi="굴림"/>
                <w:sz w:val="22"/>
                <w:szCs w:val="22"/>
              </w:rPr>
            </w:pPr>
            <w:r>
              <w:rPr>
                <w:rFonts w:ascii="굴림" w:eastAsia="굴림" w:hAnsi="굴림" w:hint="eastAsia"/>
                <w:sz w:val="22"/>
                <w:szCs w:val="22"/>
              </w:rPr>
              <w:t>V2.0</w:t>
            </w:r>
          </w:p>
        </w:tc>
        <w:tc>
          <w:tcPr>
            <w:tcW w:w="1418" w:type="dxa"/>
            <w:tcBorders>
              <w:top w:val="single" w:sz="6" w:space="0" w:color="000000"/>
              <w:left w:val="single" w:sz="6" w:space="0" w:color="000000"/>
              <w:bottom w:val="single" w:sz="6" w:space="0" w:color="000000"/>
              <w:right w:val="single" w:sz="6" w:space="0" w:color="000000"/>
            </w:tcBorders>
            <w:vAlign w:val="center"/>
          </w:tcPr>
          <w:p w14:paraId="1CE293B7" w14:textId="77777777" w:rsidR="00280FCD" w:rsidRDefault="00000000">
            <w:pPr>
              <w:jc w:val="center"/>
              <w:rPr>
                <w:rFonts w:ascii="굴림" w:eastAsia="굴림" w:hAnsi="굴림"/>
                <w:sz w:val="22"/>
                <w:szCs w:val="22"/>
              </w:rPr>
            </w:pPr>
            <w:r>
              <w:rPr>
                <w:rFonts w:ascii="굴림" w:eastAsia="굴림" w:hAnsi="굴림" w:hint="eastAsia"/>
                <w:sz w:val="22"/>
                <w:szCs w:val="22"/>
              </w:rPr>
              <w:t>2024-12-10</w:t>
            </w:r>
          </w:p>
        </w:tc>
        <w:tc>
          <w:tcPr>
            <w:tcW w:w="5386" w:type="dxa"/>
            <w:tcBorders>
              <w:top w:val="single" w:sz="6" w:space="0" w:color="000000"/>
              <w:left w:val="single" w:sz="6" w:space="0" w:color="000000"/>
              <w:bottom w:val="single" w:sz="6" w:space="0" w:color="000000"/>
              <w:right w:val="single" w:sz="6" w:space="0" w:color="000000"/>
            </w:tcBorders>
            <w:vAlign w:val="center"/>
          </w:tcPr>
          <w:p w14:paraId="1CE293B8" w14:textId="77777777" w:rsidR="00280FCD" w:rsidRDefault="00000000">
            <w:pPr>
              <w:jc w:val="center"/>
              <w:rPr>
                <w:rFonts w:ascii="굴림" w:eastAsia="굴림" w:hAnsi="굴림"/>
                <w:sz w:val="22"/>
                <w:szCs w:val="22"/>
              </w:rPr>
            </w:pPr>
            <w:proofErr w:type="spellStart"/>
            <w:r>
              <w:rPr>
                <w:rFonts w:ascii="굴림" w:eastAsia="굴림" w:hAnsi="굴림" w:hint="eastAsia"/>
                <w:sz w:val="22"/>
                <w:szCs w:val="22"/>
              </w:rPr>
              <w:t>프론트엔드</w:t>
            </w:r>
            <w:proofErr w:type="spellEnd"/>
            <w:r>
              <w:rPr>
                <w:rFonts w:ascii="굴림" w:eastAsia="굴림" w:hAnsi="굴림" w:hint="eastAsia"/>
                <w:sz w:val="22"/>
                <w:szCs w:val="22"/>
              </w:rPr>
              <w:t xml:space="preserve"> 아키텍처 변경 및 다이어그램 수정 삽임</w:t>
            </w:r>
          </w:p>
        </w:tc>
        <w:tc>
          <w:tcPr>
            <w:tcW w:w="1843" w:type="dxa"/>
            <w:tcBorders>
              <w:top w:val="single" w:sz="6" w:space="0" w:color="000000"/>
              <w:left w:val="single" w:sz="6" w:space="0" w:color="000000"/>
              <w:bottom w:val="single" w:sz="6" w:space="0" w:color="000000"/>
              <w:right w:val="single" w:sz="6" w:space="0" w:color="000000"/>
            </w:tcBorders>
            <w:vAlign w:val="center"/>
          </w:tcPr>
          <w:p w14:paraId="1CE293B9" w14:textId="77777777" w:rsidR="00280FCD" w:rsidRDefault="00000000">
            <w:pPr>
              <w:jc w:val="center"/>
              <w:rPr>
                <w:rFonts w:ascii="굴림" w:eastAsia="굴림" w:hAnsi="굴림"/>
                <w:sz w:val="22"/>
                <w:szCs w:val="22"/>
              </w:rPr>
            </w:pPr>
            <w:r>
              <w:rPr>
                <w:rFonts w:ascii="굴림" w:eastAsia="굴림" w:hAnsi="굴림" w:hint="eastAsia"/>
                <w:sz w:val="22"/>
                <w:szCs w:val="22"/>
              </w:rPr>
              <w:t>이희진</w:t>
            </w:r>
          </w:p>
        </w:tc>
      </w:tr>
      <w:tr w:rsidR="0090490E" w14:paraId="1CE293BF" w14:textId="77777777">
        <w:trPr>
          <w:trHeight w:val="288"/>
        </w:trPr>
        <w:tc>
          <w:tcPr>
            <w:tcW w:w="701" w:type="dxa"/>
            <w:tcBorders>
              <w:top w:val="single" w:sz="6" w:space="0" w:color="000000"/>
              <w:left w:val="single" w:sz="6" w:space="0" w:color="000000"/>
              <w:bottom w:val="single" w:sz="6" w:space="0" w:color="000000"/>
              <w:right w:val="single" w:sz="6" w:space="0" w:color="000000"/>
            </w:tcBorders>
            <w:vAlign w:val="center"/>
          </w:tcPr>
          <w:p w14:paraId="1CE293BB" w14:textId="48F4B163" w:rsidR="0090490E" w:rsidRDefault="0090490E" w:rsidP="0090490E">
            <w:pPr>
              <w:jc w:val="center"/>
              <w:rPr>
                <w:rFonts w:ascii="굴림" w:eastAsia="굴림" w:hAnsi="굴림"/>
                <w:sz w:val="22"/>
                <w:szCs w:val="22"/>
              </w:rPr>
            </w:pPr>
            <w:r>
              <w:rPr>
                <w:rFonts w:ascii="굴림" w:eastAsia="굴림" w:hAnsi="굴림" w:hint="eastAsia"/>
                <w:sz w:val="22"/>
                <w:szCs w:val="22"/>
              </w:rPr>
              <w:t>V2.1</w:t>
            </w:r>
          </w:p>
        </w:tc>
        <w:tc>
          <w:tcPr>
            <w:tcW w:w="1418" w:type="dxa"/>
            <w:tcBorders>
              <w:top w:val="single" w:sz="6" w:space="0" w:color="000000"/>
              <w:left w:val="single" w:sz="6" w:space="0" w:color="000000"/>
              <w:bottom w:val="single" w:sz="6" w:space="0" w:color="000000"/>
              <w:right w:val="single" w:sz="6" w:space="0" w:color="000000"/>
            </w:tcBorders>
            <w:vAlign w:val="center"/>
          </w:tcPr>
          <w:p w14:paraId="1CE293BC" w14:textId="771118BB" w:rsidR="0090490E" w:rsidRDefault="0090490E" w:rsidP="0090490E">
            <w:pPr>
              <w:jc w:val="center"/>
              <w:rPr>
                <w:rFonts w:ascii="굴림" w:eastAsia="굴림" w:hAnsi="굴림"/>
                <w:sz w:val="22"/>
                <w:szCs w:val="22"/>
              </w:rPr>
            </w:pPr>
            <w:r>
              <w:rPr>
                <w:rFonts w:ascii="굴림" w:eastAsia="굴림" w:hAnsi="굴림" w:hint="eastAsia"/>
                <w:sz w:val="22"/>
                <w:szCs w:val="22"/>
              </w:rPr>
              <w:t>2024-12-10</w:t>
            </w:r>
          </w:p>
        </w:tc>
        <w:tc>
          <w:tcPr>
            <w:tcW w:w="5386" w:type="dxa"/>
            <w:tcBorders>
              <w:top w:val="single" w:sz="6" w:space="0" w:color="000000"/>
              <w:left w:val="single" w:sz="6" w:space="0" w:color="000000"/>
              <w:bottom w:val="single" w:sz="6" w:space="0" w:color="000000"/>
              <w:right w:val="single" w:sz="6" w:space="0" w:color="000000"/>
            </w:tcBorders>
            <w:vAlign w:val="center"/>
          </w:tcPr>
          <w:p w14:paraId="1CE293BD" w14:textId="0A73A963" w:rsidR="0090490E" w:rsidRDefault="0090490E" w:rsidP="0090490E">
            <w:pPr>
              <w:jc w:val="center"/>
              <w:rPr>
                <w:rFonts w:ascii="굴림" w:eastAsia="굴림" w:hAnsi="굴림"/>
                <w:sz w:val="22"/>
                <w:szCs w:val="22"/>
              </w:rPr>
            </w:pPr>
            <w:proofErr w:type="spellStart"/>
            <w:r>
              <w:rPr>
                <w:rFonts w:ascii="굴림" w:eastAsia="굴림" w:hAnsi="굴림" w:hint="eastAsia"/>
                <w:sz w:val="22"/>
                <w:szCs w:val="22"/>
              </w:rPr>
              <w:t>프론트엔드</w:t>
            </w:r>
            <w:proofErr w:type="spellEnd"/>
            <w:r>
              <w:rPr>
                <w:rFonts w:ascii="굴림" w:eastAsia="굴림" w:hAnsi="굴림" w:hint="eastAsia"/>
                <w:sz w:val="22"/>
                <w:szCs w:val="22"/>
              </w:rPr>
              <w:t xml:space="preserve"> 클래스 다이어그램 수정 삽임</w:t>
            </w:r>
          </w:p>
        </w:tc>
        <w:tc>
          <w:tcPr>
            <w:tcW w:w="1843" w:type="dxa"/>
            <w:tcBorders>
              <w:top w:val="single" w:sz="6" w:space="0" w:color="000000"/>
              <w:left w:val="single" w:sz="6" w:space="0" w:color="000000"/>
              <w:bottom w:val="single" w:sz="6" w:space="0" w:color="000000"/>
              <w:right w:val="single" w:sz="6" w:space="0" w:color="000000"/>
            </w:tcBorders>
            <w:vAlign w:val="center"/>
          </w:tcPr>
          <w:p w14:paraId="1CE293BE" w14:textId="127CDC6A" w:rsidR="0090490E" w:rsidRDefault="0090490E" w:rsidP="0090490E">
            <w:pPr>
              <w:jc w:val="center"/>
              <w:rPr>
                <w:rFonts w:ascii="굴림" w:eastAsia="굴림" w:hAnsi="굴림"/>
                <w:sz w:val="22"/>
                <w:szCs w:val="22"/>
              </w:rPr>
            </w:pPr>
            <w:r>
              <w:rPr>
                <w:rFonts w:ascii="굴림" w:eastAsia="굴림" w:hAnsi="굴림" w:hint="eastAsia"/>
                <w:sz w:val="22"/>
                <w:szCs w:val="22"/>
              </w:rPr>
              <w:t>이희진</w:t>
            </w:r>
          </w:p>
        </w:tc>
      </w:tr>
      <w:tr w:rsidR="0090490E" w14:paraId="1CE293C4" w14:textId="77777777">
        <w:trPr>
          <w:trHeight w:val="288"/>
        </w:trPr>
        <w:tc>
          <w:tcPr>
            <w:tcW w:w="701" w:type="dxa"/>
            <w:tcBorders>
              <w:top w:val="single" w:sz="6" w:space="0" w:color="000000"/>
              <w:left w:val="single" w:sz="6" w:space="0" w:color="000000"/>
              <w:bottom w:val="single" w:sz="6" w:space="0" w:color="000000"/>
              <w:right w:val="single" w:sz="6" w:space="0" w:color="000000"/>
            </w:tcBorders>
            <w:vAlign w:val="center"/>
          </w:tcPr>
          <w:p w14:paraId="1CE293C0" w14:textId="2EEC4492" w:rsidR="0090490E" w:rsidRDefault="001D2D15" w:rsidP="0090490E">
            <w:pPr>
              <w:jc w:val="center"/>
              <w:rPr>
                <w:rFonts w:ascii="굴림" w:eastAsia="굴림" w:hAnsi="굴림" w:hint="eastAsia"/>
                <w:sz w:val="22"/>
                <w:szCs w:val="22"/>
              </w:rPr>
            </w:pPr>
            <w:r>
              <w:rPr>
                <w:rFonts w:ascii="굴림" w:eastAsia="굴림" w:hAnsi="굴림" w:hint="eastAsia"/>
                <w:sz w:val="22"/>
                <w:szCs w:val="22"/>
              </w:rPr>
              <w:t>V2.2</w:t>
            </w:r>
          </w:p>
        </w:tc>
        <w:tc>
          <w:tcPr>
            <w:tcW w:w="1418" w:type="dxa"/>
            <w:tcBorders>
              <w:top w:val="single" w:sz="6" w:space="0" w:color="000000"/>
              <w:left w:val="single" w:sz="6" w:space="0" w:color="000000"/>
              <w:bottom w:val="single" w:sz="6" w:space="0" w:color="000000"/>
              <w:right w:val="single" w:sz="6" w:space="0" w:color="000000"/>
            </w:tcBorders>
            <w:vAlign w:val="center"/>
          </w:tcPr>
          <w:p w14:paraId="1CE293C1" w14:textId="0D3E9665" w:rsidR="0090490E" w:rsidRDefault="001D2D15" w:rsidP="0090490E">
            <w:pPr>
              <w:jc w:val="center"/>
              <w:rPr>
                <w:rFonts w:ascii="굴림" w:eastAsia="굴림" w:hAnsi="굴림" w:hint="eastAsia"/>
                <w:sz w:val="22"/>
                <w:szCs w:val="22"/>
              </w:rPr>
            </w:pPr>
            <w:r>
              <w:rPr>
                <w:rFonts w:ascii="굴림" w:eastAsia="굴림" w:hAnsi="굴림" w:hint="eastAsia"/>
                <w:sz w:val="22"/>
                <w:szCs w:val="22"/>
              </w:rPr>
              <w:t>2024-12-13</w:t>
            </w:r>
          </w:p>
        </w:tc>
        <w:tc>
          <w:tcPr>
            <w:tcW w:w="5386" w:type="dxa"/>
            <w:tcBorders>
              <w:top w:val="single" w:sz="6" w:space="0" w:color="000000"/>
              <w:left w:val="single" w:sz="6" w:space="0" w:color="000000"/>
              <w:bottom w:val="single" w:sz="6" w:space="0" w:color="000000"/>
              <w:right w:val="single" w:sz="6" w:space="0" w:color="000000"/>
            </w:tcBorders>
            <w:vAlign w:val="center"/>
          </w:tcPr>
          <w:p w14:paraId="1CE293C2" w14:textId="431CC64D" w:rsidR="0090490E" w:rsidRDefault="001D2D15" w:rsidP="0090490E">
            <w:pPr>
              <w:jc w:val="center"/>
              <w:rPr>
                <w:rFonts w:ascii="굴림" w:eastAsia="굴림" w:hAnsi="굴림"/>
                <w:sz w:val="22"/>
                <w:szCs w:val="22"/>
              </w:rPr>
            </w:pPr>
            <w:proofErr w:type="spellStart"/>
            <w:r>
              <w:rPr>
                <w:rFonts w:ascii="굴림" w:eastAsia="굴림" w:hAnsi="굴림" w:hint="eastAsia"/>
                <w:sz w:val="22"/>
                <w:szCs w:val="22"/>
              </w:rPr>
              <w:t>백엔드</w:t>
            </w:r>
            <w:proofErr w:type="spellEnd"/>
            <w:r>
              <w:rPr>
                <w:rFonts w:ascii="굴림" w:eastAsia="굴림" w:hAnsi="굴림" w:hint="eastAsia"/>
                <w:sz w:val="22"/>
                <w:szCs w:val="22"/>
              </w:rPr>
              <w:t xml:space="preserve"> 클래스 다이어그램 수정 삽입</w:t>
            </w:r>
          </w:p>
        </w:tc>
        <w:tc>
          <w:tcPr>
            <w:tcW w:w="1843" w:type="dxa"/>
            <w:tcBorders>
              <w:top w:val="single" w:sz="6" w:space="0" w:color="000000"/>
              <w:left w:val="single" w:sz="6" w:space="0" w:color="000000"/>
              <w:bottom w:val="single" w:sz="6" w:space="0" w:color="000000"/>
              <w:right w:val="single" w:sz="6" w:space="0" w:color="000000"/>
            </w:tcBorders>
            <w:vAlign w:val="center"/>
          </w:tcPr>
          <w:p w14:paraId="1CE293C3" w14:textId="4612E44E" w:rsidR="0090490E" w:rsidRDefault="001D2D15" w:rsidP="0090490E">
            <w:pPr>
              <w:jc w:val="center"/>
              <w:rPr>
                <w:rFonts w:ascii="굴림" w:eastAsia="굴림" w:hAnsi="굴림"/>
                <w:sz w:val="22"/>
                <w:szCs w:val="22"/>
              </w:rPr>
            </w:pPr>
            <w:r>
              <w:rPr>
                <w:rFonts w:ascii="굴림" w:eastAsia="굴림" w:hAnsi="굴림" w:hint="eastAsia"/>
                <w:sz w:val="22"/>
                <w:szCs w:val="22"/>
              </w:rPr>
              <w:t>최진영</w:t>
            </w:r>
          </w:p>
        </w:tc>
      </w:tr>
      <w:tr w:rsidR="00A35812" w14:paraId="7B14867B" w14:textId="77777777">
        <w:trPr>
          <w:trHeight w:val="288"/>
        </w:trPr>
        <w:tc>
          <w:tcPr>
            <w:tcW w:w="701" w:type="dxa"/>
            <w:tcBorders>
              <w:top w:val="single" w:sz="6" w:space="0" w:color="000000"/>
              <w:left w:val="single" w:sz="6" w:space="0" w:color="000000"/>
              <w:bottom w:val="single" w:sz="6" w:space="0" w:color="000000"/>
              <w:right w:val="single" w:sz="6" w:space="0" w:color="000000"/>
            </w:tcBorders>
            <w:vAlign w:val="center"/>
          </w:tcPr>
          <w:p w14:paraId="30A8F5FE" w14:textId="77777777" w:rsidR="00A35812" w:rsidRDefault="00A35812" w:rsidP="0090490E">
            <w:pPr>
              <w:jc w:val="center"/>
              <w:rPr>
                <w:rFonts w:ascii="굴림" w:eastAsia="굴림" w:hAnsi="굴림" w:hint="eastAsia"/>
                <w:sz w:val="22"/>
                <w:szCs w:val="22"/>
              </w:rPr>
            </w:pPr>
          </w:p>
        </w:tc>
        <w:tc>
          <w:tcPr>
            <w:tcW w:w="1418" w:type="dxa"/>
            <w:tcBorders>
              <w:top w:val="single" w:sz="6" w:space="0" w:color="000000"/>
              <w:left w:val="single" w:sz="6" w:space="0" w:color="000000"/>
              <w:bottom w:val="single" w:sz="6" w:space="0" w:color="000000"/>
              <w:right w:val="single" w:sz="6" w:space="0" w:color="000000"/>
            </w:tcBorders>
            <w:vAlign w:val="center"/>
          </w:tcPr>
          <w:p w14:paraId="5CF1E378" w14:textId="77777777" w:rsidR="00A35812" w:rsidRDefault="00A35812" w:rsidP="0090490E">
            <w:pPr>
              <w:jc w:val="center"/>
              <w:rPr>
                <w:rFonts w:ascii="굴림" w:eastAsia="굴림" w:hAnsi="굴림" w:hint="eastAsia"/>
                <w:sz w:val="22"/>
                <w:szCs w:val="22"/>
              </w:rPr>
            </w:pPr>
          </w:p>
        </w:tc>
        <w:tc>
          <w:tcPr>
            <w:tcW w:w="5386" w:type="dxa"/>
            <w:tcBorders>
              <w:top w:val="single" w:sz="6" w:space="0" w:color="000000"/>
              <w:left w:val="single" w:sz="6" w:space="0" w:color="000000"/>
              <w:bottom w:val="single" w:sz="6" w:space="0" w:color="000000"/>
              <w:right w:val="single" w:sz="6" w:space="0" w:color="000000"/>
            </w:tcBorders>
            <w:vAlign w:val="center"/>
          </w:tcPr>
          <w:p w14:paraId="46B05666" w14:textId="77777777" w:rsidR="00A35812" w:rsidRDefault="00A35812" w:rsidP="0090490E">
            <w:pPr>
              <w:jc w:val="center"/>
              <w:rPr>
                <w:rFonts w:ascii="굴림" w:eastAsia="굴림" w:hAnsi="굴림" w:hint="eastAsia"/>
                <w:sz w:val="22"/>
                <w:szCs w:val="22"/>
              </w:rPr>
            </w:pPr>
          </w:p>
        </w:tc>
        <w:tc>
          <w:tcPr>
            <w:tcW w:w="1843" w:type="dxa"/>
            <w:tcBorders>
              <w:top w:val="single" w:sz="6" w:space="0" w:color="000000"/>
              <w:left w:val="single" w:sz="6" w:space="0" w:color="000000"/>
              <w:bottom w:val="single" w:sz="6" w:space="0" w:color="000000"/>
              <w:right w:val="single" w:sz="6" w:space="0" w:color="000000"/>
            </w:tcBorders>
            <w:vAlign w:val="center"/>
          </w:tcPr>
          <w:p w14:paraId="75EF5ECB" w14:textId="77777777" w:rsidR="00A35812" w:rsidRDefault="00A35812" w:rsidP="0090490E">
            <w:pPr>
              <w:jc w:val="center"/>
              <w:rPr>
                <w:rFonts w:ascii="굴림" w:eastAsia="굴림" w:hAnsi="굴림" w:hint="eastAsia"/>
                <w:sz w:val="22"/>
                <w:szCs w:val="22"/>
              </w:rPr>
            </w:pPr>
          </w:p>
        </w:tc>
      </w:tr>
    </w:tbl>
    <w:p w14:paraId="1CE293C5" w14:textId="77777777" w:rsidR="00280FCD" w:rsidRDefault="00000000">
      <w:pPr>
        <w:rPr>
          <w:sz w:val="22"/>
          <w:szCs w:val="22"/>
        </w:rPr>
      </w:pPr>
      <w:r>
        <w:rPr>
          <w:sz w:val="22"/>
          <w:szCs w:val="22"/>
        </w:rPr>
        <w:br w:type="page"/>
      </w:r>
    </w:p>
    <w:sdt>
      <w:sdtPr>
        <w:rPr>
          <w:rFonts w:ascii="바탕" w:eastAsia="맑은 고딕" w:hAnsi="Times New Roman" w:cs="Times New Roman"/>
          <w:b w:val="0"/>
          <w:bCs w:val="0"/>
          <w:i/>
          <w:iCs/>
          <w:color w:val="auto"/>
          <w:kern w:val="2"/>
          <w:sz w:val="20"/>
          <w:szCs w:val="24"/>
          <w:lang w:eastAsia="ko-KR"/>
        </w:rPr>
        <w:id w:val="-1"/>
        <w15:color w:val="000000"/>
        <w:docPartObj>
          <w:docPartGallery w:val="Table of Contents"/>
          <w:docPartUnique/>
        </w:docPartObj>
      </w:sdtPr>
      <w:sdtEndPr>
        <w:rPr>
          <w:noProof/>
          <w:color w:val="000000"/>
        </w:rPr>
      </w:sdtEndPr>
      <w:sdtContent>
        <w:p w14:paraId="1CE293C6" w14:textId="77777777" w:rsidR="00280FCD" w:rsidRDefault="00000000">
          <w:pPr>
            <w:pStyle w:val="TOC"/>
          </w:pPr>
          <w:r>
            <w:t xml:space="preserve">Table of Contents </w:t>
          </w:r>
        </w:p>
        <w:p w14:paraId="1CE293C7" w14:textId="77777777" w:rsidR="00280FCD" w:rsidRDefault="00000000">
          <w:pPr>
            <w:pStyle w:val="10"/>
            <w:tabs>
              <w:tab w:val="left" w:pos="660"/>
              <w:tab w:val="right" w:leader="dot" w:pos="9016"/>
            </w:tabs>
            <w:rPr>
              <w:rFonts w:ascii="맑은 고딕" w:hAnsi="맑은 고딕" w:cs="맑은 고딕"/>
              <w:noProof/>
              <w:webHidden/>
            </w:rPr>
          </w:pPr>
          <w:r>
            <w:rPr>
              <w:b w:val="0"/>
              <w:bCs w:val="0"/>
            </w:rPr>
            <w:fldChar w:fldCharType="begin"/>
          </w:r>
          <w:r>
            <w:instrText xml:space="preserve"> TOC \o "1-3" \h \z \u </w:instrText>
          </w:r>
          <w:r>
            <w:rPr>
              <w:b w:val="0"/>
              <w:bCs w:val="0"/>
            </w:rPr>
            <w:fldChar w:fldCharType="separate"/>
          </w:r>
          <w:hyperlink w:anchor="_Toc182840105" w:history="1">
            <w:r w:rsidR="00280FCD">
              <w:rPr>
                <w:rStyle w:val="ac"/>
                <w:rFonts w:ascii="맑은 고딕" w:hAnsi="맑은 고딕" w:cs="맑은 고딕"/>
                <w:noProof/>
              </w:rPr>
              <w:t>1.</w:t>
            </w:r>
            <w:r w:rsidR="00280FCD">
              <w:rPr>
                <w:rFonts w:ascii="맑은 고딕" w:hAnsi="맑은 고딕" w:cs="맑은 고딕"/>
                <w:b w:val="0"/>
                <w:bCs w:val="0"/>
                <w:i w:val="0"/>
                <w:iCs w:val="0"/>
                <w:noProof/>
                <w:sz w:val="22"/>
              </w:rPr>
              <w:tab/>
            </w:r>
            <w:r w:rsidR="00280FCD">
              <w:rPr>
                <w:rStyle w:val="ac"/>
                <w:rFonts w:ascii="맑은 고딕" w:hAnsi="맑은 고딕" w:cs="맑은 고딕"/>
                <w:noProof/>
              </w:rPr>
              <w:t>High-level Architecture</w:t>
            </w:r>
            <w:r w:rsidR="00280FCD">
              <w:rPr>
                <w:rFonts w:ascii="맑은 고딕" w:hAnsi="맑은 고딕" w:cs="맑은 고딕"/>
                <w:noProof/>
                <w:webHidden/>
              </w:rPr>
              <w:tab/>
            </w:r>
            <w:r w:rsidR="00280FCD">
              <w:rPr>
                <w:rFonts w:ascii="맑은 고딕" w:hAnsi="맑은 고딕" w:cs="맑은 고딕"/>
                <w:noProof/>
                <w:webHidden/>
              </w:rPr>
              <w:fldChar w:fldCharType="begin"/>
            </w:r>
            <w:r w:rsidR="00280FCD">
              <w:rPr>
                <w:rFonts w:ascii="맑은 고딕" w:hAnsi="맑은 고딕" w:cs="맑은 고딕"/>
                <w:noProof/>
                <w:webHidden/>
              </w:rPr>
              <w:instrText xml:space="preserve"> PAGEREF _Toc182840105 \h </w:instrText>
            </w:r>
            <w:r w:rsidR="00280FCD">
              <w:rPr>
                <w:rFonts w:ascii="맑은 고딕" w:hAnsi="맑은 고딕" w:cs="맑은 고딕"/>
                <w:noProof/>
                <w:webHidden/>
              </w:rPr>
            </w:r>
            <w:r w:rsidR="00280FCD">
              <w:rPr>
                <w:rFonts w:ascii="맑은 고딕" w:hAnsi="맑은 고딕" w:cs="맑은 고딕"/>
                <w:noProof/>
                <w:webHidden/>
              </w:rPr>
              <w:fldChar w:fldCharType="separate"/>
            </w:r>
            <w:r w:rsidR="00280FCD">
              <w:rPr>
                <w:rFonts w:ascii="맑은 고딕" w:hAnsi="맑은 고딕" w:cs="맑은 고딕"/>
                <w:noProof/>
                <w:webHidden/>
              </w:rPr>
              <w:t>4</w:t>
            </w:r>
            <w:r w:rsidR="00280FCD">
              <w:rPr>
                <w:rFonts w:ascii="맑은 고딕" w:hAnsi="맑은 고딕" w:cs="맑은 고딕"/>
                <w:noProof/>
                <w:webHidden/>
              </w:rPr>
              <w:fldChar w:fldCharType="end"/>
            </w:r>
          </w:hyperlink>
        </w:p>
        <w:p w14:paraId="1CE293C8" w14:textId="77777777" w:rsidR="00280FCD" w:rsidRDefault="00000000">
          <w:pPr>
            <w:tabs>
              <w:tab w:val="left" w:pos="660"/>
              <w:tab w:val="right" w:leader="dot" w:pos="9016"/>
            </w:tabs>
            <w:rPr>
              <w:rFonts w:ascii="맑은 고딕" w:hAnsi="맑은 고딕" w:cs="맑은 고딕"/>
              <w:noProof/>
              <w:webHidden/>
            </w:rPr>
          </w:pPr>
          <w:r>
            <w:rPr>
              <w:rFonts w:ascii="맑은 고딕" w:hAnsi="맑은 고딕" w:cs="맑은 고딕" w:hint="eastAsia"/>
              <w:noProof/>
              <w:webHidden/>
            </w:rPr>
            <w:tab/>
            <w:t>1.1 Frontend</w:t>
          </w:r>
        </w:p>
        <w:p w14:paraId="1CE293C9" w14:textId="77777777" w:rsidR="00280FCD" w:rsidRDefault="00000000">
          <w:pPr>
            <w:tabs>
              <w:tab w:val="left" w:pos="660"/>
              <w:tab w:val="right" w:leader="dot" w:pos="9016"/>
            </w:tabs>
            <w:rPr>
              <w:rFonts w:ascii="맑은 고딕" w:hAnsi="맑은 고딕" w:cs="맑은 고딕"/>
              <w:noProof/>
              <w:sz w:val="22"/>
            </w:rPr>
          </w:pPr>
          <w:r>
            <w:rPr>
              <w:rFonts w:ascii="맑은 고딕" w:hAnsi="맑은 고딕" w:cs="맑은 고딕" w:hint="eastAsia"/>
              <w:noProof/>
              <w:webHidden/>
            </w:rPr>
            <w:tab/>
            <w:t>1.2 Backend</w:t>
          </w:r>
        </w:p>
        <w:p w14:paraId="1CE293CA" w14:textId="77777777" w:rsidR="00280FCD" w:rsidRDefault="00280FCD">
          <w:pPr>
            <w:pStyle w:val="10"/>
            <w:tabs>
              <w:tab w:val="left" w:pos="660"/>
              <w:tab w:val="right" w:leader="dot" w:pos="9016"/>
            </w:tabs>
            <w:rPr>
              <w:rFonts w:ascii="맑은 고딕" w:hAnsi="맑은 고딕" w:cs="맑은 고딕"/>
              <w:noProof/>
              <w:webHidden/>
            </w:rPr>
          </w:pPr>
          <w:hyperlink w:anchor="_Toc182840106" w:history="1">
            <w:r>
              <w:rPr>
                <w:rStyle w:val="ac"/>
                <w:rFonts w:ascii="맑은 고딕" w:hAnsi="맑은 고딕" w:cs="맑은 고딕"/>
                <w:noProof/>
              </w:rPr>
              <w:t>2.</w:t>
            </w:r>
            <w:r>
              <w:rPr>
                <w:rFonts w:ascii="맑은 고딕" w:hAnsi="맑은 고딕" w:cs="맑은 고딕"/>
                <w:b w:val="0"/>
                <w:bCs w:val="0"/>
                <w:i w:val="0"/>
                <w:iCs w:val="0"/>
                <w:noProof/>
                <w:sz w:val="22"/>
              </w:rPr>
              <w:tab/>
            </w:r>
            <w:r>
              <w:rPr>
                <w:rStyle w:val="ac"/>
                <w:rFonts w:ascii="맑은 고딕" w:hAnsi="맑은 고딕" w:cs="맑은 고딕"/>
                <w:noProof/>
              </w:rPr>
              <w:t>Class Diagram</w:t>
            </w:r>
            <w:r>
              <w:rPr>
                <w:rFonts w:ascii="맑은 고딕" w:hAnsi="맑은 고딕" w:cs="맑은 고딕"/>
                <w:noProof/>
                <w:webHidden/>
              </w:rPr>
              <w:tab/>
            </w:r>
            <w:r>
              <w:rPr>
                <w:rFonts w:ascii="맑은 고딕" w:hAnsi="맑은 고딕" w:cs="맑은 고딕"/>
                <w:noProof/>
                <w:webHidden/>
              </w:rPr>
              <w:fldChar w:fldCharType="begin"/>
            </w:r>
            <w:r>
              <w:rPr>
                <w:rFonts w:ascii="맑은 고딕" w:hAnsi="맑은 고딕" w:cs="맑은 고딕"/>
                <w:noProof/>
                <w:webHidden/>
              </w:rPr>
              <w:instrText xml:space="preserve"> PAGEREF _Toc182840106 \h </w:instrText>
            </w:r>
            <w:r>
              <w:rPr>
                <w:rFonts w:ascii="맑은 고딕" w:hAnsi="맑은 고딕" w:cs="맑은 고딕"/>
                <w:noProof/>
                <w:webHidden/>
              </w:rPr>
            </w:r>
            <w:r>
              <w:rPr>
                <w:rFonts w:ascii="맑은 고딕" w:hAnsi="맑은 고딕" w:cs="맑은 고딕"/>
                <w:noProof/>
                <w:webHidden/>
              </w:rPr>
              <w:fldChar w:fldCharType="separate"/>
            </w:r>
            <w:r>
              <w:rPr>
                <w:rFonts w:ascii="맑은 고딕" w:hAnsi="맑은 고딕" w:cs="맑은 고딕"/>
                <w:noProof/>
                <w:webHidden/>
              </w:rPr>
              <w:t>4</w:t>
            </w:r>
            <w:r>
              <w:rPr>
                <w:rFonts w:ascii="맑은 고딕" w:hAnsi="맑은 고딕" w:cs="맑은 고딕"/>
                <w:noProof/>
                <w:webHidden/>
              </w:rPr>
              <w:fldChar w:fldCharType="end"/>
            </w:r>
          </w:hyperlink>
        </w:p>
        <w:p w14:paraId="1CE293CB" w14:textId="77777777" w:rsidR="00280FCD" w:rsidRDefault="00000000">
          <w:pPr>
            <w:tabs>
              <w:tab w:val="left" w:pos="660"/>
              <w:tab w:val="right" w:leader="dot" w:pos="9016"/>
            </w:tabs>
            <w:rPr>
              <w:rFonts w:ascii="맑은 고딕" w:hAnsi="맑은 고딕" w:cs="맑은 고딕"/>
              <w:noProof/>
              <w:webHidden/>
            </w:rPr>
          </w:pPr>
          <w:r>
            <w:rPr>
              <w:rFonts w:ascii="맑은 고딕" w:hAnsi="맑은 고딕" w:cs="맑은 고딕" w:hint="eastAsia"/>
              <w:noProof/>
              <w:webHidden/>
            </w:rPr>
            <w:tab/>
            <w:t>2.1 Frontend</w:t>
          </w:r>
        </w:p>
        <w:p w14:paraId="1CE293CC" w14:textId="77777777" w:rsidR="00280FCD" w:rsidRDefault="00000000">
          <w:pPr>
            <w:tabs>
              <w:tab w:val="left" w:pos="660"/>
              <w:tab w:val="right" w:leader="dot" w:pos="9016"/>
            </w:tabs>
            <w:rPr>
              <w:noProof/>
              <w:webHidden/>
            </w:rPr>
          </w:pPr>
          <w:r>
            <w:rPr>
              <w:rFonts w:ascii="맑은 고딕" w:hAnsi="맑은 고딕" w:cs="맑은 고딕" w:hint="eastAsia"/>
              <w:noProof/>
              <w:webHidden/>
            </w:rPr>
            <w:tab/>
            <w:t>2.2 Backend</w:t>
          </w:r>
        </w:p>
        <w:p w14:paraId="1CE293CD" w14:textId="77777777" w:rsidR="00280FCD" w:rsidRDefault="00280FCD">
          <w:pPr>
            <w:pStyle w:val="10"/>
            <w:tabs>
              <w:tab w:val="left" w:pos="660"/>
              <w:tab w:val="right" w:leader="dot" w:pos="9016"/>
            </w:tabs>
            <w:rPr>
              <w:rFonts w:eastAsiaTheme="minorEastAsia" w:cstheme="minorBidi"/>
              <w:b w:val="0"/>
              <w:bCs w:val="0"/>
              <w:i w:val="0"/>
              <w:iCs w:val="0"/>
              <w:noProof/>
              <w:sz w:val="22"/>
            </w:rPr>
          </w:pPr>
          <w:hyperlink w:anchor="_Toc182840107" w:history="1">
            <w:r>
              <w:rPr>
                <w:rStyle w:val="ac"/>
                <w:noProof/>
              </w:rPr>
              <w:t>3.</w:t>
            </w:r>
            <w:r>
              <w:rPr>
                <w:rFonts w:eastAsiaTheme="minorEastAsia" w:cstheme="minorBidi"/>
                <w:b w:val="0"/>
                <w:bCs w:val="0"/>
                <w:i w:val="0"/>
                <w:iCs w:val="0"/>
                <w:noProof/>
                <w:sz w:val="22"/>
              </w:rPr>
              <w:tab/>
            </w:r>
            <w:r>
              <w:t>Sequence Diagram</w:t>
            </w:r>
            <w:r>
              <w:rPr>
                <w:noProof/>
                <w:webHidden/>
              </w:rPr>
              <w:tab/>
            </w:r>
            <w:r>
              <w:rPr>
                <w:noProof/>
                <w:webHidden/>
              </w:rPr>
              <w:fldChar w:fldCharType="begin"/>
            </w:r>
            <w:r>
              <w:rPr>
                <w:noProof/>
                <w:webHidden/>
              </w:rPr>
              <w:instrText xml:space="preserve"> PAGEREF _Toc182840107 \h </w:instrText>
            </w:r>
            <w:r>
              <w:rPr>
                <w:noProof/>
                <w:webHidden/>
              </w:rPr>
            </w:r>
            <w:r>
              <w:rPr>
                <w:noProof/>
                <w:webHidden/>
              </w:rPr>
              <w:fldChar w:fldCharType="separate"/>
            </w:r>
            <w:r>
              <w:rPr>
                <w:noProof/>
                <w:webHidden/>
              </w:rPr>
              <w:t>26</w:t>
            </w:r>
            <w:r>
              <w:rPr>
                <w:noProof/>
                <w:webHidden/>
              </w:rPr>
              <w:fldChar w:fldCharType="end"/>
            </w:r>
          </w:hyperlink>
        </w:p>
        <w:p w14:paraId="1CE293CE" w14:textId="77777777" w:rsidR="00280FCD" w:rsidRDefault="00280FCD">
          <w:pPr>
            <w:pStyle w:val="10"/>
            <w:tabs>
              <w:tab w:val="right" w:leader="dot" w:pos="9016"/>
            </w:tabs>
            <w:rPr>
              <w:rFonts w:eastAsiaTheme="minorEastAsia" w:cstheme="minorBidi"/>
              <w:b w:val="0"/>
              <w:bCs w:val="0"/>
              <w:i w:val="0"/>
              <w:iCs w:val="0"/>
              <w:noProof/>
              <w:sz w:val="22"/>
            </w:rPr>
          </w:pPr>
          <w:hyperlink w:anchor="_Toc182840108" w:history="1">
            <w:r>
              <w:rPr>
                <w:rStyle w:val="ac"/>
                <w:noProof/>
              </w:rPr>
              <w:t xml:space="preserve">4. </w:t>
            </w:r>
            <w:r>
              <w:rPr>
                <w:rStyle w:val="ac"/>
                <w:rFonts w:hint="eastAsia"/>
                <w:noProof/>
              </w:rPr>
              <w:t xml:space="preserve">  </w:t>
            </w:r>
            <w:r>
              <w:rPr>
                <w:rStyle w:val="ac"/>
                <w:noProof/>
              </w:rPr>
              <w:t>style guide</w:t>
            </w:r>
            <w:r>
              <w:rPr>
                <w:noProof/>
                <w:webHidden/>
              </w:rPr>
              <w:tab/>
            </w:r>
            <w:r>
              <w:rPr>
                <w:noProof/>
                <w:webHidden/>
              </w:rPr>
              <w:fldChar w:fldCharType="begin"/>
            </w:r>
            <w:r>
              <w:rPr>
                <w:noProof/>
                <w:webHidden/>
              </w:rPr>
              <w:instrText xml:space="preserve"> PAGEREF _Toc182840108 \h </w:instrText>
            </w:r>
            <w:r>
              <w:rPr>
                <w:noProof/>
                <w:webHidden/>
              </w:rPr>
            </w:r>
            <w:r>
              <w:rPr>
                <w:noProof/>
                <w:webHidden/>
              </w:rPr>
              <w:fldChar w:fldCharType="separate"/>
            </w:r>
            <w:r>
              <w:rPr>
                <w:noProof/>
                <w:webHidden/>
              </w:rPr>
              <w:t>29</w:t>
            </w:r>
            <w:r>
              <w:rPr>
                <w:noProof/>
                <w:webHidden/>
              </w:rPr>
              <w:fldChar w:fldCharType="end"/>
            </w:r>
          </w:hyperlink>
        </w:p>
        <w:p w14:paraId="1CE293CF" w14:textId="77777777" w:rsidR="00280FCD" w:rsidRDefault="00000000">
          <w:pPr>
            <w:rPr>
              <w:i/>
              <w:iCs/>
              <w:noProof/>
              <w:color w:val="000000"/>
            </w:rPr>
          </w:pPr>
          <w:r>
            <w:rPr>
              <w:b/>
              <w:bCs/>
              <w:i/>
              <w:iCs/>
              <w:noProof/>
            </w:rPr>
            <w:fldChar w:fldCharType="end"/>
          </w:r>
        </w:p>
      </w:sdtContent>
    </w:sdt>
    <w:p w14:paraId="1CE293D0" w14:textId="77777777" w:rsidR="00280FCD" w:rsidRDefault="00000000">
      <w:pPr>
        <w:widowControl/>
        <w:wordWrap/>
        <w:autoSpaceDE/>
        <w:autoSpaceDN/>
        <w:spacing w:after="160"/>
        <w:jc w:val="left"/>
        <w:rPr>
          <w:sz w:val="22"/>
          <w:szCs w:val="22"/>
        </w:rPr>
      </w:pPr>
      <w:r>
        <w:rPr>
          <w:sz w:val="22"/>
          <w:szCs w:val="22"/>
        </w:rPr>
        <w:br w:type="page"/>
      </w:r>
    </w:p>
    <w:p w14:paraId="1CE293D1" w14:textId="77777777" w:rsidR="00280FCD" w:rsidRDefault="00000000">
      <w:pPr>
        <w:pStyle w:val="1"/>
        <w:numPr>
          <w:ilvl w:val="0"/>
          <w:numId w:val="1"/>
        </w:numPr>
        <w:rPr>
          <w:rFonts w:ascii="맑은 고딕" w:eastAsia="맑은 고딕" w:hAnsi="맑은 고딕" w:cs="맑은 고딕"/>
        </w:rPr>
      </w:pPr>
      <w:r>
        <w:rPr>
          <w:rFonts w:ascii="맑은 고딕" w:eastAsia="맑은 고딕" w:hAnsi="맑은 고딕" w:cs="맑은 고딕" w:hint="eastAsia"/>
        </w:rPr>
        <w:lastRenderedPageBreak/>
        <w:t>High-level Architecture</w:t>
      </w:r>
    </w:p>
    <w:p w14:paraId="1CE293D2" w14:textId="77777777" w:rsidR="00280FCD" w:rsidRDefault="00000000">
      <w:pPr>
        <w:pStyle w:val="a6"/>
        <w:numPr>
          <w:ilvl w:val="1"/>
          <w:numId w:val="1"/>
        </w:numPr>
        <w:rPr>
          <w:rFonts w:ascii="맑은 고딕" w:hAnsi="맑은 고딕" w:cs="맑은 고딕"/>
        </w:rPr>
      </w:pPr>
      <w:r>
        <w:rPr>
          <w:rFonts w:ascii="맑은 고딕" w:hAnsi="맑은 고딕" w:cs="맑은 고딕"/>
        </w:rPr>
        <w:t>Frontend - Feature-Based Directory Structure</w:t>
      </w:r>
    </w:p>
    <w:p w14:paraId="1CE293D3" w14:textId="77777777" w:rsidR="00280FCD" w:rsidRDefault="00000000">
      <w:pPr>
        <w:rPr>
          <w:rFonts w:ascii="맑은 고딕" w:hAnsi="맑은 고딕" w:cs="맑은 고딕"/>
        </w:rPr>
      </w:pPr>
      <w:r>
        <w:rPr>
          <w:noProof/>
        </w:rPr>
        <w:drawing>
          <wp:inline distT="0" distB="0" distL="0" distR="0" wp14:anchorId="1CE29438" wp14:editId="24A4D813">
            <wp:extent cx="3647946" cy="1271358"/>
            <wp:effectExtent l="0" t="0" r="0" b="0"/>
            <wp:docPr id="1025" name="shape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7" cstate="print">
                      <a:extLst>
                        <a:ext uri="{28A0092B-C50C-407E-A947-70E740481C1C}">
                          <a14:useLocalDpi xmlns:a14="http://schemas.microsoft.com/office/drawing/2010/main" val="0"/>
                        </a:ext>
                      </a:extLst>
                    </a:blip>
                    <a:srcRect r="83321"/>
                    <a:stretch>
                      <a:fillRect/>
                    </a:stretch>
                  </pic:blipFill>
                  <pic:spPr>
                    <a:xfrm>
                      <a:off x="0" y="0"/>
                      <a:ext cx="3647946" cy="1271358"/>
                    </a:xfrm>
                    <a:prstGeom prst="rect">
                      <a:avLst/>
                    </a:prstGeom>
                    <a:noFill/>
                    <a:ln>
                      <a:noFill/>
                    </a:ln>
                  </pic:spPr>
                </pic:pic>
              </a:graphicData>
            </a:graphic>
          </wp:inline>
        </w:drawing>
      </w:r>
      <w:r>
        <w:rPr>
          <w:rFonts w:ascii="맑은 고딕" w:hAnsi="맑은 고딕" w:cs="맑은 고딕" w:hint="eastAsia"/>
        </w:rPr>
        <w:t xml:space="preserve"> -&gt; </w:t>
      </w:r>
    </w:p>
    <w:p w14:paraId="1CE293D4" w14:textId="77777777" w:rsidR="00280FCD" w:rsidRDefault="00000000">
      <w:pPr>
        <w:pStyle w:val="af1"/>
        <w:rPr>
          <w:b w:val="0"/>
          <w:bCs w:val="0"/>
          <w:sz w:val="18"/>
          <w:szCs w:val="18"/>
        </w:rPr>
      </w:pPr>
      <w:r>
        <w:rPr>
          <w:rFonts w:ascii="맑은 고딕" w:hAnsi="맑은 고딕" w:cs="맑은 고딕"/>
          <w:noProof/>
        </w:rPr>
        <w:drawing>
          <wp:inline distT="0" distB="0" distL="0" distR="0" wp14:anchorId="1CE2943A" wp14:editId="7CD8CFB2">
            <wp:extent cx="5187347" cy="774018"/>
            <wp:effectExtent l="0" t="0" r="0" b="0"/>
            <wp:docPr id="1026" name="shape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7" cstate="print">
                      <a:extLst>
                        <a:ext uri="{28A0092B-C50C-407E-A947-70E740481C1C}">
                          <a14:useLocalDpi xmlns:a14="http://schemas.microsoft.com/office/drawing/2010/main" val="0"/>
                        </a:ext>
                      </a:extLst>
                    </a:blip>
                    <a:srcRect l="13575" t="41451" r="63384" b="-590"/>
                    <a:stretch>
                      <a:fillRect/>
                    </a:stretch>
                  </pic:blipFill>
                  <pic:spPr>
                    <a:xfrm>
                      <a:off x="0" y="0"/>
                      <a:ext cx="5187347" cy="774018"/>
                    </a:xfrm>
                    <a:prstGeom prst="rect">
                      <a:avLst/>
                    </a:prstGeom>
                    <a:noFill/>
                    <a:ln>
                      <a:noFill/>
                    </a:ln>
                  </pic:spPr>
                </pic:pic>
              </a:graphicData>
            </a:graphic>
          </wp:inline>
        </w:drawing>
      </w:r>
      <w:r>
        <w:rPr>
          <w:rFonts w:hint="eastAsia"/>
          <w:b w:val="0"/>
          <w:bCs w:val="0"/>
          <w:sz w:val="18"/>
          <w:szCs w:val="18"/>
        </w:rPr>
        <w:t xml:space="preserve"> </w:t>
      </w:r>
      <w:r>
        <w:rPr>
          <w:rFonts w:ascii="맑은 고딕" w:hAnsi="맑은 고딕" w:cs="맑은 고딕" w:hint="eastAsia"/>
        </w:rPr>
        <w:t>-&gt;</w:t>
      </w:r>
    </w:p>
    <w:p w14:paraId="1CE293D5" w14:textId="77777777" w:rsidR="00280FCD" w:rsidRDefault="00000000">
      <w:pPr>
        <w:rPr>
          <w:rFonts w:ascii="맑은 고딕" w:hAnsi="맑은 고딕" w:cs="맑은 고딕"/>
        </w:rPr>
      </w:pPr>
      <w:r>
        <w:rPr>
          <w:rFonts w:ascii="맑은 고딕" w:hAnsi="맑은 고딕" w:cs="맑은 고딕"/>
          <w:noProof/>
        </w:rPr>
        <w:drawing>
          <wp:inline distT="0" distB="0" distL="0" distR="0" wp14:anchorId="1CE2943C" wp14:editId="1CE2943D">
            <wp:extent cx="4918376" cy="817153"/>
            <wp:effectExtent l="0" t="0" r="0" b="0"/>
            <wp:docPr id="1027" name="shape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8">
                      <a:extLst>
                        <a:ext uri="{28A0092B-C50C-407E-A947-70E740481C1C}">
                          <a14:useLocalDpi xmlns:a14="http://schemas.microsoft.com/office/drawing/2010/main" val="0"/>
                        </a:ext>
                      </a:extLst>
                    </a:blip>
                    <a:srcRect l="36560" t="22232" r="36230" b="1"/>
                    <a:stretch>
                      <a:fillRect/>
                    </a:stretch>
                  </pic:blipFill>
                  <pic:spPr>
                    <a:xfrm>
                      <a:off x="0" y="0"/>
                      <a:ext cx="4918376" cy="817153"/>
                    </a:xfrm>
                    <a:prstGeom prst="rect">
                      <a:avLst/>
                    </a:prstGeom>
                    <a:noFill/>
                    <a:ln>
                      <a:noFill/>
                    </a:ln>
                  </pic:spPr>
                </pic:pic>
              </a:graphicData>
            </a:graphic>
          </wp:inline>
        </w:drawing>
      </w:r>
      <w:r>
        <w:rPr>
          <w:rFonts w:ascii="맑은 고딕" w:hAnsi="맑은 고딕" w:cs="맑은 고딕" w:hint="eastAsia"/>
        </w:rPr>
        <w:t xml:space="preserve"> -&gt; </w:t>
      </w:r>
    </w:p>
    <w:p w14:paraId="1CE293D6" w14:textId="77777777" w:rsidR="00280FCD" w:rsidRDefault="00000000">
      <w:pPr>
        <w:rPr>
          <w:rFonts w:ascii="맑은 고딕" w:hAnsi="맑은 고딕" w:cs="맑은 고딕"/>
        </w:rPr>
      </w:pPr>
      <w:r>
        <w:rPr>
          <w:rFonts w:ascii="맑은 고딕" w:hAnsi="맑은 고딕" w:cs="맑은 고딕"/>
          <w:noProof/>
        </w:rPr>
        <w:drawing>
          <wp:inline distT="0" distB="0" distL="0" distR="0" wp14:anchorId="1CE2943E" wp14:editId="1CE2943F">
            <wp:extent cx="2815817" cy="672171"/>
            <wp:effectExtent l="0" t="0" r="0" b="0"/>
            <wp:docPr id="1028" name="shape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9">
                      <a:extLst>
                        <a:ext uri="{28A0092B-C50C-407E-A947-70E740481C1C}">
                          <a14:useLocalDpi xmlns:a14="http://schemas.microsoft.com/office/drawing/2010/main" val="0"/>
                        </a:ext>
                      </a:extLst>
                    </a:blip>
                    <a:srcRect l="61692" t="19351" r="20486" b="125"/>
                    <a:stretch>
                      <a:fillRect/>
                    </a:stretch>
                  </pic:blipFill>
                  <pic:spPr>
                    <a:xfrm>
                      <a:off x="0" y="0"/>
                      <a:ext cx="2815817" cy="672171"/>
                    </a:xfrm>
                    <a:prstGeom prst="rect">
                      <a:avLst/>
                    </a:prstGeom>
                    <a:noFill/>
                    <a:ln>
                      <a:noFill/>
                    </a:ln>
                  </pic:spPr>
                </pic:pic>
              </a:graphicData>
            </a:graphic>
          </wp:inline>
        </w:drawing>
      </w:r>
      <w:r>
        <w:rPr>
          <w:rFonts w:ascii="맑은 고딕" w:hAnsi="맑은 고딕" w:cs="맑은 고딕"/>
          <w:noProof/>
        </w:rPr>
        <w:drawing>
          <wp:inline distT="0" distB="0" distL="0" distR="0" wp14:anchorId="1CE29440" wp14:editId="5EEAEC13">
            <wp:extent cx="2869660" cy="845185"/>
            <wp:effectExtent l="0" t="0" r="6985" b="0"/>
            <wp:docPr id="1029" name="shape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10">
                      <a:extLst>
                        <a:ext uri="{28A0092B-C50C-407E-A947-70E740481C1C}">
                          <a14:useLocalDpi xmlns:a14="http://schemas.microsoft.com/office/drawing/2010/main" val="0"/>
                        </a:ext>
                      </a:extLst>
                    </a:blip>
                    <a:srcRect l="79461" t="-125" r="43" b="125"/>
                    <a:stretch>
                      <a:fillRect/>
                    </a:stretch>
                  </pic:blipFill>
                  <pic:spPr>
                    <a:xfrm>
                      <a:off x="0" y="0"/>
                      <a:ext cx="2872485" cy="846017"/>
                    </a:xfrm>
                    <a:prstGeom prst="rect">
                      <a:avLst/>
                    </a:prstGeom>
                    <a:noFill/>
                    <a:ln>
                      <a:noFill/>
                    </a:ln>
                  </pic:spPr>
                </pic:pic>
              </a:graphicData>
            </a:graphic>
          </wp:inline>
        </w:drawing>
      </w:r>
    </w:p>
    <w:p w14:paraId="1CE293D7" w14:textId="77777777" w:rsidR="00280FCD" w:rsidRDefault="00280FCD">
      <w:pPr>
        <w:rPr>
          <w:rFonts w:ascii="맑은 고딕" w:hAnsi="맑은 고딕" w:cs="맑은 고딕"/>
        </w:rPr>
      </w:pPr>
    </w:p>
    <w:p w14:paraId="1CE293D8" w14:textId="77777777" w:rsidR="00280FCD" w:rsidRDefault="00000000">
      <w:pPr>
        <w:rPr>
          <w:rFonts w:ascii="맑은 고딕" w:hAnsi="맑은 고딕" w:cs="맑은 고딕"/>
        </w:rPr>
      </w:pPr>
      <w:proofErr w:type="spellStart"/>
      <w:r>
        <w:rPr>
          <w:rFonts w:ascii="맑은 고딕" w:hAnsi="맑은 고딕" w:cs="맑은 고딕" w:hint="eastAsia"/>
        </w:rPr>
        <w:t>프론트엔드는</w:t>
      </w:r>
      <w:proofErr w:type="spellEnd"/>
      <w:r>
        <w:rPr>
          <w:rFonts w:ascii="맑은 고딕" w:hAnsi="맑은 고딕" w:cs="맑은 고딕" w:hint="eastAsia"/>
        </w:rPr>
        <w:t xml:space="preserve"> 각 기능 단위의 독립성을 유지하기 위해 Feature-Based Directory Structure를 </w:t>
      </w:r>
      <w:proofErr w:type="spellStart"/>
      <w:r>
        <w:rPr>
          <w:rFonts w:ascii="맑은 고딕" w:hAnsi="맑은 고딕" w:cs="맑은 고딕" w:hint="eastAsia"/>
        </w:rPr>
        <w:t>지향하고자한다</w:t>
      </w:r>
      <w:proofErr w:type="spellEnd"/>
      <w:r>
        <w:rPr>
          <w:rFonts w:ascii="맑은 고딕" w:hAnsi="맑은 고딕" w:cs="맑은 고딕" w:hint="eastAsia"/>
        </w:rPr>
        <w:t xml:space="preserve">. 이 구조는 애플리케이션의 주요 기능별로 파일을 그룹화하여 기능 단위의 모듈화와 독립성을 극대화한다. 각 기능은 features 디렉터리 내에 위치하며, 관련 컴포넌트, 스타일, 로직 등을 하나의 폴더로 묶어 관리한다. 공통적으로 사용되는 컨텍스트, 유틸리티, 공용 UI 컴포넌트는 shared 디렉터리에 배치하여 재사용성을 높였다. 구조적 독립성은 기능 단위로 </w:t>
      </w:r>
      <w:proofErr w:type="spellStart"/>
      <w:r>
        <w:rPr>
          <w:rFonts w:ascii="맑은 고딕" w:hAnsi="맑은 고딕" w:cs="맑은 고딕" w:hint="eastAsia"/>
        </w:rPr>
        <w:t>캡슐화되며</w:t>
      </w:r>
      <w:proofErr w:type="spellEnd"/>
      <w:r>
        <w:rPr>
          <w:rFonts w:ascii="맑은 고딕" w:hAnsi="맑은 고딕" w:cs="맑은 고딕" w:hint="eastAsia"/>
        </w:rPr>
        <w:t xml:space="preserve">, 기능 간 의존성을 최소화한다. 필요한 경우 공통 코드를 참조할 수 있도록 설계되었다. 이를 통해 각 기능의 수정이나 확장 시, 다른 기능에 영향을 주지 않으면서 독립적으로 유지보수와 개발이 가능하다. 새로운 기능 추가 시, 관련 파일을 하나의 폴더로 구성하면 되기 때문에 코드의 가독성과 관리 효율성이 높아진다. 하지만, 현재 </w:t>
      </w:r>
      <w:proofErr w:type="spellStart"/>
      <w:r>
        <w:rPr>
          <w:rFonts w:ascii="맑은 고딕" w:hAnsi="맑은 고딕" w:cs="맑은 고딕" w:hint="eastAsia"/>
        </w:rPr>
        <w:t>프론트엔드</w:t>
      </w:r>
      <w:proofErr w:type="spellEnd"/>
      <w:r>
        <w:rPr>
          <w:rFonts w:ascii="맑은 고딕" w:hAnsi="맑은 고딕" w:cs="맑은 고딕" w:hint="eastAsia"/>
        </w:rPr>
        <w:t xml:space="preserve"> 구조는 빠른 프로토타입 개발을 위해서 Monolithic 구조를 포함하고 있다. 이 구조는 유지보수성이 어렵기 때문에 추후 이 프로젝트를 더 </w:t>
      </w:r>
      <w:proofErr w:type="spellStart"/>
      <w:r>
        <w:rPr>
          <w:rFonts w:ascii="맑은 고딕" w:hAnsi="맑은 고딕" w:cs="맑은 고딕" w:hint="eastAsia"/>
        </w:rPr>
        <w:t>디밸롭할시</w:t>
      </w:r>
      <w:proofErr w:type="spellEnd"/>
      <w:r>
        <w:rPr>
          <w:rFonts w:ascii="맑은 고딕" w:hAnsi="맑은 고딕" w:cs="맑은 고딕" w:hint="eastAsia"/>
        </w:rPr>
        <w:t xml:space="preserve"> Feature-Based Directory Structure를 지향한다. </w:t>
      </w:r>
    </w:p>
    <w:p w14:paraId="1CE293D9" w14:textId="77777777" w:rsidR="00280FCD" w:rsidRDefault="00000000">
      <w:pPr>
        <w:rPr>
          <w:rFonts w:ascii="맑은 고딕" w:hAnsi="맑은 고딕" w:cs="맑은 고딕"/>
        </w:rPr>
      </w:pPr>
      <w:r>
        <w:rPr>
          <w:rFonts w:ascii="맑은 고딕" w:hAnsi="맑은 고딕" w:cs="맑은 고딕"/>
        </w:rPr>
        <w:t xml:space="preserve"> </w:t>
      </w:r>
    </w:p>
    <w:p w14:paraId="1CE293DA" w14:textId="77777777" w:rsidR="00280FCD" w:rsidRDefault="00000000">
      <w:pPr>
        <w:rPr>
          <w:rFonts w:ascii="맑은 고딕" w:hAnsi="맑은 고딕" w:cs="맑은 고딕"/>
        </w:rPr>
      </w:pPr>
      <w:r>
        <w:rPr>
          <w:rFonts w:ascii="맑은 고딕" w:hAnsi="맑은 고딕" w:cs="맑은 고딕"/>
        </w:rPr>
        <w:t>1.2 Backend - MVC architecture</w:t>
      </w:r>
    </w:p>
    <w:p w14:paraId="1CE293DB" w14:textId="77777777" w:rsidR="00280FCD" w:rsidRDefault="00280FCD">
      <w:pPr>
        <w:rPr>
          <w:rFonts w:ascii="맑은 고딕" w:hAnsi="맑은 고딕" w:cs="맑은 고딕"/>
        </w:rPr>
      </w:pPr>
    </w:p>
    <w:p w14:paraId="1CE293DC" w14:textId="77777777" w:rsidR="00280FCD" w:rsidRDefault="00000000">
      <w:pPr>
        <w:rPr>
          <w:rFonts w:ascii="맑은 고딕" w:hAnsi="맑은 고딕" w:cs="맑은 고딕"/>
        </w:rPr>
      </w:pPr>
      <w:r>
        <w:rPr>
          <w:rFonts w:ascii="맑은 고딕" w:hAnsi="맑은 고딕" w:cs="맑은 고딕"/>
          <w:noProof/>
        </w:rPr>
        <w:lastRenderedPageBreak/>
        <w:drawing>
          <wp:inline distT="0" distB="0" distL="0" distR="0" wp14:anchorId="1CE29442" wp14:editId="1CE29443">
            <wp:extent cx="5731200" cy="2374900"/>
            <wp:effectExtent l="9525" t="9525" r="9525" b="9525"/>
            <wp:docPr id="1030" name="shape10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11">
                      <a:extLst>
                        <a:ext uri="{28A0092B-C50C-407E-A947-70E740481C1C}">
                          <a14:useLocalDpi xmlns:a14="http://schemas.microsoft.com/office/drawing/2010/main" val="0"/>
                        </a:ext>
                      </a:extLst>
                    </a:blip>
                    <a:srcRect/>
                    <a:stretch>
                      <a:fillRect/>
                    </a:stretch>
                  </pic:blipFill>
                  <pic:spPr>
                    <a:xfrm>
                      <a:off x="0" y="0"/>
                      <a:ext cx="5731200" cy="2374900"/>
                    </a:xfrm>
                    <a:prstGeom prst="rect">
                      <a:avLst/>
                    </a:prstGeom>
                    <a:ln>
                      <a:solidFill>
                        <a:prstClr val="black"/>
                      </a:solidFill>
                    </a:ln>
                  </pic:spPr>
                </pic:pic>
              </a:graphicData>
            </a:graphic>
          </wp:inline>
        </w:drawing>
      </w:r>
    </w:p>
    <w:p w14:paraId="1CE293DD" w14:textId="77777777" w:rsidR="00280FCD" w:rsidRDefault="00000000">
      <w:pPr>
        <w:spacing w:before="240" w:after="160"/>
        <w:rPr>
          <w:rFonts w:ascii="맑은 고딕" w:hAnsi="맑은 고딕" w:cs="맑은 고딕"/>
        </w:rPr>
      </w:pPr>
      <w:proofErr w:type="spellStart"/>
      <w:r>
        <w:rPr>
          <w:rFonts w:ascii="맑은 고딕" w:hAnsi="맑은 고딕" w:cs="맑은 고딕"/>
        </w:rPr>
        <w:t>백엔드는</w:t>
      </w:r>
      <w:proofErr w:type="spellEnd"/>
      <w:r>
        <w:rPr>
          <w:rFonts w:ascii="맑은 고딕" w:hAnsi="맑은 고딕" w:cs="맑은 고딕"/>
        </w:rPr>
        <w:t xml:space="preserve"> MVC 구조를 사용하여 구현하였다. Browser에서 Controller로 요청을 보내고, Controller는 browser, Model과 상호작용하여 데이터를 조작한다. Repository에서 DB의 데이터 조회, 저장, 수정 작업을 관리한다. Service에서 비즈니스 로직을 담당하여 처리한다. </w:t>
      </w:r>
    </w:p>
    <w:p w14:paraId="1CE293DE" w14:textId="77777777" w:rsidR="00280FCD" w:rsidRDefault="00000000">
      <w:pPr>
        <w:rPr>
          <w:rFonts w:ascii="맑은 고딕" w:hAnsi="맑은 고딕" w:cs="맑은 고딕"/>
        </w:rPr>
      </w:pPr>
      <w:r>
        <w:rPr>
          <w:rFonts w:ascii="맑은 고딕" w:hAnsi="맑은 고딕" w:cs="맑은 고딕"/>
        </w:rPr>
        <w:t xml:space="preserve">MVC 구조를 사용하여 각 구성 요소 간의 책임을 명확히 나누어 코드를 모듈화하고, 애플리케이션의 유지보수성과 확장성을 향상시킨다. </w:t>
      </w:r>
    </w:p>
    <w:p w14:paraId="1CE293DF" w14:textId="77777777" w:rsidR="00280FCD" w:rsidRDefault="00000000">
      <w:pPr>
        <w:pStyle w:val="1"/>
        <w:numPr>
          <w:ilvl w:val="0"/>
          <w:numId w:val="1"/>
        </w:numPr>
        <w:rPr>
          <w:rFonts w:ascii="맑은 고딕" w:eastAsia="맑은 고딕" w:hAnsi="맑은 고딕" w:cs="맑은 고딕"/>
        </w:rPr>
      </w:pPr>
      <w:r>
        <w:rPr>
          <w:rFonts w:ascii="맑은 고딕" w:eastAsia="맑은 고딕" w:hAnsi="맑은 고딕" w:cs="맑은 고딕" w:hint="eastAsia"/>
        </w:rPr>
        <w:t>Class Diagram</w:t>
      </w:r>
    </w:p>
    <w:p w14:paraId="1CE293E0" w14:textId="77777777" w:rsidR="00280FCD" w:rsidRDefault="00000000">
      <w:pPr>
        <w:pStyle w:val="a6"/>
        <w:numPr>
          <w:ilvl w:val="1"/>
          <w:numId w:val="1"/>
        </w:numPr>
        <w:rPr>
          <w:rFonts w:ascii="맑은 고딕" w:hAnsi="맑은 고딕" w:cs="맑은 고딕"/>
        </w:rPr>
      </w:pPr>
      <w:r>
        <w:rPr>
          <w:rFonts w:ascii="맑은 고딕" w:hAnsi="맑은 고딕" w:cs="맑은 고딕"/>
        </w:rPr>
        <w:t>Frontend</w:t>
      </w:r>
    </w:p>
    <w:p w14:paraId="1CE293E1" w14:textId="77777777" w:rsidR="00280FCD" w:rsidRDefault="00280FCD">
      <w:pPr>
        <w:rPr>
          <w:rFonts w:ascii="맑은 고딕" w:hAnsi="맑은 고딕" w:cs="맑은 고딕"/>
        </w:rPr>
      </w:pPr>
    </w:p>
    <w:p w14:paraId="1CE293E2" w14:textId="77777777" w:rsidR="00280FCD" w:rsidRDefault="00000000">
      <w:pPr>
        <w:rPr>
          <w:rFonts w:ascii="맑은 고딕" w:hAnsi="맑은 고딕" w:cs="맑은 고딕"/>
        </w:rPr>
      </w:pPr>
      <w:r>
        <w:rPr>
          <w:rFonts w:ascii="맑은 고딕" w:hAnsi="맑은 고딕" w:cs="맑은 고딕"/>
          <w:noProof/>
        </w:rPr>
        <w:drawing>
          <wp:inline distT="0" distB="0" distL="0" distR="0" wp14:anchorId="1CE29444" wp14:editId="0340DC40">
            <wp:extent cx="5706213" cy="3209744"/>
            <wp:effectExtent l="19050" t="19050" r="8890" b="10160"/>
            <wp:docPr id="1031" name="shape10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1" name="shape1031"/>
                    <pic:cNvPicPr>
                      <a:picLock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06213" cy="3209744"/>
                    </a:xfrm>
                    <a:prstGeom prst="rect">
                      <a:avLst/>
                    </a:prstGeom>
                    <a:ln>
                      <a:solidFill>
                        <a:prstClr val="black"/>
                      </a:solidFill>
                    </a:ln>
                  </pic:spPr>
                </pic:pic>
              </a:graphicData>
            </a:graphic>
          </wp:inline>
        </w:drawing>
      </w:r>
    </w:p>
    <w:p w14:paraId="1CE293E3" w14:textId="77777777" w:rsidR="00280FCD" w:rsidRDefault="00280FCD">
      <w:pPr>
        <w:rPr>
          <w:rFonts w:ascii="맑은 고딕" w:hAnsi="맑은 고딕" w:cs="맑은 고딕"/>
        </w:rPr>
      </w:pPr>
    </w:p>
    <w:p w14:paraId="1CE293E4" w14:textId="77777777" w:rsidR="00280FCD" w:rsidRDefault="00000000">
      <w:pPr>
        <w:rPr>
          <w:rFonts w:ascii="맑은 고딕" w:hAnsi="맑은 고딕" w:cs="맑은 고딕"/>
        </w:rPr>
      </w:pPr>
      <w:r>
        <w:rPr>
          <w:rFonts w:ascii="맑은 고딕" w:hAnsi="맑은 고딕" w:cs="맑은 고딕" w:hint="eastAsia"/>
        </w:rPr>
        <w:t xml:space="preserve">모듈 단위로 엔티티를 패키지로 묶어 관계를 표현했다. </w:t>
      </w:r>
    </w:p>
    <w:p w14:paraId="1CE293E5" w14:textId="77777777" w:rsidR="00280FCD" w:rsidRDefault="00280FCD">
      <w:pPr>
        <w:rPr>
          <w:rFonts w:ascii="맑은 고딕" w:hAnsi="맑은 고딕" w:cs="맑은 고딕"/>
        </w:rPr>
      </w:pPr>
    </w:p>
    <w:p w14:paraId="1FEE956A" w14:textId="77777777" w:rsidR="007009A3" w:rsidRPr="007009A3" w:rsidRDefault="007009A3" w:rsidP="007009A3">
      <w:pPr>
        <w:rPr>
          <w:rFonts w:ascii="맑은 고딕" w:hAnsi="맑은 고딕" w:cs="맑은 고딕"/>
        </w:rPr>
      </w:pPr>
      <w:r w:rsidRPr="007009A3">
        <w:rPr>
          <w:rFonts w:ascii="맑은 고딕" w:hAnsi="맑은 고딕" w:cs="맑은 고딕"/>
        </w:rPr>
        <w:lastRenderedPageBreak/>
        <w:t>App</w:t>
      </w:r>
    </w:p>
    <w:p w14:paraId="139F37E1" w14:textId="1B10D905" w:rsidR="007009A3" w:rsidRPr="007009A3" w:rsidRDefault="007009A3" w:rsidP="007009A3">
      <w:pPr>
        <w:rPr>
          <w:rFonts w:ascii="맑은 고딕" w:hAnsi="맑은 고딕" w:cs="맑은 고딕"/>
        </w:rPr>
      </w:pPr>
      <w:r w:rsidRPr="007009A3">
        <w:rPr>
          <w:rFonts w:ascii="맑은 고딕" w:hAnsi="맑은 고딕" w:cs="맑은 고딕" w:hint="eastAsia"/>
        </w:rPr>
        <w:t>애플리케이션의 루트 컴포넌트로, 모든 주요 기능의 라우팅과 상태 관리를 담당한다.</w:t>
      </w:r>
    </w:p>
    <w:p w14:paraId="5A9C6739" w14:textId="47357F2E" w:rsidR="007009A3" w:rsidRDefault="007009A3" w:rsidP="007009A3">
      <w:pPr>
        <w:rPr>
          <w:rFonts w:ascii="맑은 고딕" w:hAnsi="맑은 고딕" w:cs="맑은 고딕"/>
        </w:rPr>
      </w:pPr>
      <w:proofErr w:type="spellStart"/>
      <w:r w:rsidRPr="007009A3">
        <w:rPr>
          <w:rFonts w:ascii="맑은 고딕" w:hAnsi="맑은 고딕" w:cs="맑은 고딕" w:hint="eastAsia"/>
        </w:rPr>
        <w:t>selectedStore</w:t>
      </w:r>
      <w:proofErr w:type="spellEnd"/>
      <w:r w:rsidRPr="007009A3">
        <w:rPr>
          <w:rFonts w:ascii="맑은 고딕" w:hAnsi="맑은 고딕" w:cs="맑은 고딕" w:hint="eastAsia"/>
        </w:rPr>
        <w:t>와 options 상태를 관리</w:t>
      </w:r>
      <w:r>
        <w:rPr>
          <w:rFonts w:ascii="맑은 고딕" w:hAnsi="맑은 고딕" w:cs="맑은 고딕" w:hint="eastAsia"/>
        </w:rPr>
        <w:t xml:space="preserve">하고, </w:t>
      </w:r>
      <w:r w:rsidRPr="007009A3">
        <w:rPr>
          <w:rFonts w:ascii="맑은 고딕" w:hAnsi="맑은 고딕" w:cs="맑은 고딕" w:hint="eastAsia"/>
        </w:rPr>
        <w:t xml:space="preserve">화면 전환 </w:t>
      </w:r>
      <w:proofErr w:type="spellStart"/>
      <w:r w:rsidRPr="007009A3">
        <w:rPr>
          <w:rFonts w:ascii="맑은 고딕" w:hAnsi="맑은 고딕" w:cs="맑은 고딕" w:hint="eastAsia"/>
        </w:rPr>
        <w:t>핸들러를</w:t>
      </w:r>
      <w:proofErr w:type="spellEnd"/>
      <w:r w:rsidRPr="007009A3">
        <w:rPr>
          <w:rFonts w:ascii="맑은 고딕" w:hAnsi="맑은 고딕" w:cs="맑은 고딕" w:hint="eastAsia"/>
        </w:rPr>
        <w:t xml:space="preserve"> 통해 사용자 상호작용에 따라 페이지를 이동</w:t>
      </w:r>
      <w:r>
        <w:rPr>
          <w:rFonts w:ascii="맑은 고딕" w:hAnsi="맑은 고딕" w:cs="맑은 고딕" w:hint="eastAsia"/>
        </w:rPr>
        <w:t>한다.</w:t>
      </w:r>
    </w:p>
    <w:p w14:paraId="0AACD439" w14:textId="77777777" w:rsidR="007009A3" w:rsidRPr="007009A3" w:rsidRDefault="007009A3" w:rsidP="007009A3">
      <w:pPr>
        <w:rPr>
          <w:rFonts w:ascii="맑은 고딕" w:hAnsi="맑은 고딕" w:cs="맑은 고딕"/>
        </w:rPr>
      </w:pPr>
    </w:p>
    <w:p w14:paraId="3D30CD26" w14:textId="77777777" w:rsidR="007009A3" w:rsidRPr="007009A3" w:rsidRDefault="007009A3" w:rsidP="007009A3">
      <w:pPr>
        <w:rPr>
          <w:rFonts w:ascii="맑은 고딕" w:hAnsi="맑은 고딕" w:cs="맑은 고딕"/>
        </w:rPr>
      </w:pPr>
      <w:r w:rsidRPr="007009A3">
        <w:rPr>
          <w:rFonts w:ascii="맑은 고딕" w:hAnsi="맑은 고딕" w:cs="맑은 고딕"/>
        </w:rPr>
        <w:t>Login</w:t>
      </w:r>
    </w:p>
    <w:p w14:paraId="6120A2D8" w14:textId="3F1C539C" w:rsidR="007009A3" w:rsidRDefault="007009A3" w:rsidP="007009A3">
      <w:pPr>
        <w:rPr>
          <w:rFonts w:ascii="맑은 고딕" w:hAnsi="맑은 고딕" w:cs="맑은 고딕"/>
        </w:rPr>
      </w:pPr>
      <w:r w:rsidRPr="007009A3">
        <w:rPr>
          <w:rFonts w:ascii="맑은 고딕" w:hAnsi="맑은 고딕" w:cs="맑은 고딕" w:hint="eastAsia"/>
        </w:rPr>
        <w:t>기능: 사용자 로그인 화면을 제공</w:t>
      </w:r>
      <w:r>
        <w:rPr>
          <w:rFonts w:ascii="맑은 고딕" w:hAnsi="맑은 고딕" w:cs="맑은 고딕" w:hint="eastAsia"/>
        </w:rPr>
        <w:t xml:space="preserve">하며, </w:t>
      </w:r>
      <w:r w:rsidRPr="007009A3">
        <w:rPr>
          <w:rFonts w:ascii="맑은 고딕" w:hAnsi="맑은 고딕" w:cs="맑은 고딕" w:hint="eastAsia"/>
        </w:rPr>
        <w:t>사용자 입력(id, pw)을 서버로 전송하여 인</w:t>
      </w:r>
      <w:r>
        <w:rPr>
          <w:rFonts w:ascii="맑은 고딕" w:hAnsi="맑은 고딕" w:cs="맑은 고딕" w:hint="eastAsia"/>
        </w:rPr>
        <w:t>증을 처리한다.</w:t>
      </w:r>
    </w:p>
    <w:p w14:paraId="3A783B20" w14:textId="77777777" w:rsidR="007009A3" w:rsidRPr="007009A3" w:rsidRDefault="007009A3" w:rsidP="007009A3">
      <w:pPr>
        <w:rPr>
          <w:rFonts w:ascii="맑은 고딕" w:hAnsi="맑은 고딕" w:cs="맑은 고딕"/>
        </w:rPr>
      </w:pPr>
    </w:p>
    <w:p w14:paraId="3C142830" w14:textId="77777777" w:rsidR="007009A3" w:rsidRPr="007009A3" w:rsidRDefault="007009A3" w:rsidP="007009A3">
      <w:pPr>
        <w:rPr>
          <w:rFonts w:ascii="맑은 고딕" w:hAnsi="맑은 고딕" w:cs="맑은 고딕"/>
        </w:rPr>
      </w:pPr>
      <w:r w:rsidRPr="007009A3">
        <w:rPr>
          <w:rFonts w:ascii="맑은 고딕" w:hAnsi="맑은 고딕" w:cs="맑은 고딕"/>
        </w:rPr>
        <w:t>Signup</w:t>
      </w:r>
    </w:p>
    <w:p w14:paraId="6C568C9B" w14:textId="691A4306" w:rsidR="007009A3" w:rsidRPr="007009A3" w:rsidRDefault="007009A3" w:rsidP="007009A3">
      <w:pPr>
        <w:rPr>
          <w:rFonts w:ascii="맑은 고딕" w:hAnsi="맑은 고딕" w:cs="맑은 고딕"/>
        </w:rPr>
      </w:pPr>
      <w:r w:rsidRPr="007009A3">
        <w:rPr>
          <w:rFonts w:ascii="맑은 고딕" w:hAnsi="맑은 고딕" w:cs="맑은 고딕" w:hint="eastAsia"/>
        </w:rPr>
        <w:t>회원가입 화면 컴포넌트</w:t>
      </w:r>
    </w:p>
    <w:p w14:paraId="3F07CA6D" w14:textId="5D56C94E" w:rsidR="007009A3" w:rsidRPr="007009A3" w:rsidRDefault="007009A3" w:rsidP="007009A3">
      <w:pPr>
        <w:rPr>
          <w:rFonts w:ascii="맑은 고딕" w:hAnsi="맑은 고딕" w:cs="맑은 고딕"/>
        </w:rPr>
      </w:pPr>
      <w:r w:rsidRPr="007009A3">
        <w:rPr>
          <w:rFonts w:ascii="맑은 고딕" w:hAnsi="맑은 고딕" w:cs="맑은 고딕" w:hint="eastAsia"/>
        </w:rPr>
        <w:t>아이디 중복 확인, 이메일 인증 및 비밀번호 확인 로직을 처리</w:t>
      </w:r>
      <w:r>
        <w:rPr>
          <w:rFonts w:ascii="맑은 고딕" w:hAnsi="맑은 고딕" w:cs="맑은 고딕" w:hint="eastAsia"/>
        </w:rPr>
        <w:t>한다.</w:t>
      </w:r>
    </w:p>
    <w:p w14:paraId="6AE598CD" w14:textId="77777777" w:rsidR="007009A3" w:rsidRDefault="007009A3" w:rsidP="007009A3">
      <w:pPr>
        <w:rPr>
          <w:rFonts w:ascii="맑은 고딕" w:hAnsi="맑은 고딕" w:cs="맑은 고딕"/>
        </w:rPr>
      </w:pPr>
    </w:p>
    <w:p w14:paraId="28ED91D0" w14:textId="65759518" w:rsidR="007009A3" w:rsidRPr="007009A3" w:rsidRDefault="007009A3" w:rsidP="007009A3">
      <w:pPr>
        <w:rPr>
          <w:rFonts w:ascii="맑은 고딕" w:hAnsi="맑은 고딕" w:cs="맑은 고딕"/>
        </w:rPr>
      </w:pPr>
      <w:proofErr w:type="spellStart"/>
      <w:r w:rsidRPr="007009A3">
        <w:rPr>
          <w:rFonts w:ascii="맑은 고딕" w:hAnsi="맑은 고딕" w:cs="맑은 고딕"/>
        </w:rPr>
        <w:t>SignupComplete</w:t>
      </w:r>
      <w:proofErr w:type="spellEnd"/>
    </w:p>
    <w:p w14:paraId="3CFFA6B7" w14:textId="526ADFD8" w:rsidR="007009A3" w:rsidRDefault="007009A3" w:rsidP="007009A3">
      <w:pPr>
        <w:rPr>
          <w:rFonts w:ascii="맑은 고딕" w:hAnsi="맑은 고딕" w:cs="맑은 고딕"/>
        </w:rPr>
      </w:pPr>
      <w:r w:rsidRPr="007009A3">
        <w:rPr>
          <w:rFonts w:ascii="맑은 고딕" w:hAnsi="맑은 고딕" w:cs="맑은 고딕" w:hint="eastAsia"/>
        </w:rPr>
        <w:t>회원가입 완료 후 성공 메시지와 다음 동작 안내를 표시</w:t>
      </w:r>
    </w:p>
    <w:p w14:paraId="627C0BA3" w14:textId="77777777" w:rsidR="007009A3" w:rsidRPr="007009A3" w:rsidRDefault="007009A3" w:rsidP="007009A3">
      <w:pPr>
        <w:rPr>
          <w:rFonts w:ascii="맑은 고딕" w:hAnsi="맑은 고딕" w:cs="맑은 고딕"/>
        </w:rPr>
      </w:pPr>
    </w:p>
    <w:p w14:paraId="36AB7F44" w14:textId="77777777" w:rsidR="007009A3" w:rsidRPr="007009A3" w:rsidRDefault="007009A3" w:rsidP="007009A3">
      <w:pPr>
        <w:rPr>
          <w:rFonts w:ascii="맑은 고딕" w:hAnsi="맑은 고딕" w:cs="맑은 고딕"/>
        </w:rPr>
      </w:pPr>
      <w:proofErr w:type="spellStart"/>
      <w:r w:rsidRPr="007009A3">
        <w:rPr>
          <w:rFonts w:ascii="맑은 고딕" w:hAnsi="맑은 고딕" w:cs="맑은 고딕"/>
        </w:rPr>
        <w:t>SignupStart</w:t>
      </w:r>
      <w:proofErr w:type="spellEnd"/>
    </w:p>
    <w:p w14:paraId="6C3E23CD" w14:textId="4BD76107" w:rsidR="007009A3" w:rsidRDefault="007009A3" w:rsidP="007009A3">
      <w:pPr>
        <w:rPr>
          <w:rFonts w:ascii="맑은 고딕" w:hAnsi="맑은 고딕" w:cs="맑은 고딕"/>
        </w:rPr>
      </w:pPr>
      <w:r w:rsidRPr="007009A3">
        <w:rPr>
          <w:rFonts w:ascii="맑은 고딕" w:hAnsi="맑은 고딕" w:cs="맑은 고딕" w:hint="eastAsia"/>
        </w:rPr>
        <w:t>기능: 회원가입 시작 화면으로, 회원가입 프로세스의 초기 화면</w:t>
      </w:r>
    </w:p>
    <w:p w14:paraId="6E09CC81" w14:textId="77777777" w:rsidR="007009A3" w:rsidRPr="007009A3" w:rsidRDefault="007009A3" w:rsidP="007009A3">
      <w:pPr>
        <w:rPr>
          <w:rFonts w:ascii="맑은 고딕" w:hAnsi="맑은 고딕" w:cs="맑은 고딕"/>
        </w:rPr>
      </w:pPr>
    </w:p>
    <w:p w14:paraId="26F04FFB" w14:textId="77777777" w:rsidR="007009A3" w:rsidRPr="007009A3" w:rsidRDefault="007009A3" w:rsidP="007009A3">
      <w:pPr>
        <w:rPr>
          <w:rFonts w:ascii="맑은 고딕" w:hAnsi="맑은 고딕" w:cs="맑은 고딕"/>
        </w:rPr>
      </w:pPr>
      <w:r w:rsidRPr="007009A3">
        <w:rPr>
          <w:rFonts w:ascii="맑은 고딕" w:hAnsi="맑은 고딕" w:cs="맑은 고딕"/>
        </w:rPr>
        <w:t>Main</w:t>
      </w:r>
    </w:p>
    <w:p w14:paraId="6C392839" w14:textId="08F752E0" w:rsidR="007009A3" w:rsidRPr="007009A3" w:rsidRDefault="007009A3" w:rsidP="007009A3">
      <w:pPr>
        <w:rPr>
          <w:rFonts w:ascii="맑은 고딕" w:hAnsi="맑은 고딕" w:cs="맑은 고딕"/>
        </w:rPr>
      </w:pPr>
      <w:r w:rsidRPr="007009A3">
        <w:rPr>
          <w:rFonts w:ascii="맑은 고딕" w:hAnsi="맑은 고딕" w:cs="맑은 고딕" w:hint="eastAsia"/>
        </w:rPr>
        <w:t>기능: 로그인 성공 후 사용자 대시보드 제공</w:t>
      </w:r>
    </w:p>
    <w:p w14:paraId="249D0C5C" w14:textId="55DB863A" w:rsidR="007009A3" w:rsidRPr="007009A3" w:rsidRDefault="007009A3" w:rsidP="007009A3">
      <w:pPr>
        <w:rPr>
          <w:rFonts w:ascii="맑은 고딕" w:hAnsi="맑은 고딕" w:cs="맑은 고딕"/>
        </w:rPr>
      </w:pPr>
      <w:r w:rsidRPr="007009A3">
        <w:rPr>
          <w:rFonts w:ascii="맑은 고딕" w:hAnsi="맑은 고딕" w:cs="맑은 고딕" w:hint="eastAsia"/>
        </w:rPr>
        <w:t>사용자 이름(nickname)을 표시하고 주요 기능 버튼</w:t>
      </w:r>
      <w:r>
        <w:rPr>
          <w:rFonts w:ascii="맑은 고딕" w:hAnsi="맑은 고딕" w:cs="맑은 고딕" w:hint="eastAsia"/>
        </w:rPr>
        <w:t>을</w:t>
      </w:r>
      <w:r w:rsidRPr="007009A3">
        <w:rPr>
          <w:rFonts w:ascii="맑은 고딕" w:hAnsi="맑은 고딕" w:cs="맑은 고딕" w:hint="eastAsia"/>
        </w:rPr>
        <w:t xml:space="preserve"> 제공</w:t>
      </w:r>
      <w:r>
        <w:rPr>
          <w:rFonts w:ascii="맑은 고딕" w:hAnsi="맑은 고딕" w:cs="맑은 고딕" w:hint="eastAsia"/>
        </w:rPr>
        <w:t>한다</w:t>
      </w:r>
    </w:p>
    <w:p w14:paraId="1BB1BE55" w14:textId="77777777" w:rsidR="007009A3" w:rsidRDefault="007009A3" w:rsidP="007009A3">
      <w:pPr>
        <w:rPr>
          <w:rFonts w:ascii="맑은 고딕" w:hAnsi="맑은 고딕" w:cs="맑은 고딕"/>
        </w:rPr>
      </w:pPr>
    </w:p>
    <w:p w14:paraId="37EFF898" w14:textId="61B945A5" w:rsidR="007009A3" w:rsidRPr="007009A3" w:rsidRDefault="007009A3" w:rsidP="007009A3">
      <w:pPr>
        <w:rPr>
          <w:rFonts w:ascii="맑은 고딕" w:hAnsi="맑은 고딕" w:cs="맑은 고딕"/>
        </w:rPr>
      </w:pPr>
      <w:proofErr w:type="spellStart"/>
      <w:r w:rsidRPr="007009A3">
        <w:rPr>
          <w:rFonts w:ascii="맑은 고딕" w:hAnsi="맑은 고딕" w:cs="맑은 고딕"/>
        </w:rPr>
        <w:t>MenuView</w:t>
      </w:r>
      <w:proofErr w:type="spellEnd"/>
    </w:p>
    <w:p w14:paraId="5C3A9F35" w14:textId="56583A71" w:rsidR="007009A3" w:rsidRPr="007009A3" w:rsidRDefault="007009A3" w:rsidP="007009A3">
      <w:pPr>
        <w:rPr>
          <w:rFonts w:ascii="맑은 고딕" w:hAnsi="맑은 고딕" w:cs="맑은 고딕"/>
        </w:rPr>
      </w:pPr>
      <w:r w:rsidRPr="007009A3">
        <w:rPr>
          <w:rFonts w:ascii="맑은 고딕" w:hAnsi="맑은 고딕" w:cs="맑은 고딕" w:hint="eastAsia"/>
        </w:rPr>
        <w:t>메뉴 선택 화면</w:t>
      </w:r>
    </w:p>
    <w:p w14:paraId="4FFAADDD" w14:textId="3AA80AD7" w:rsidR="007009A3" w:rsidRPr="007009A3" w:rsidRDefault="007009A3" w:rsidP="007009A3">
      <w:pPr>
        <w:rPr>
          <w:rFonts w:ascii="맑은 고딕" w:hAnsi="맑은 고딕" w:cs="맑은 고딕"/>
        </w:rPr>
      </w:pPr>
      <w:r w:rsidRPr="007009A3">
        <w:rPr>
          <w:rFonts w:ascii="맑은 고딕" w:hAnsi="맑은 고딕" w:cs="맑은 고딕" w:hint="eastAsia"/>
        </w:rPr>
        <w:t>선택된 카테고리(</w:t>
      </w:r>
      <w:proofErr w:type="spellStart"/>
      <w:r w:rsidRPr="007009A3">
        <w:rPr>
          <w:rFonts w:ascii="맑은 고딕" w:hAnsi="맑은 고딕" w:cs="맑은 고딕" w:hint="eastAsia"/>
        </w:rPr>
        <w:t>selectedCategory</w:t>
      </w:r>
      <w:proofErr w:type="spellEnd"/>
      <w:r w:rsidRPr="007009A3">
        <w:rPr>
          <w:rFonts w:ascii="맑은 고딕" w:hAnsi="맑은 고딕" w:cs="맑은 고딕" w:hint="eastAsia"/>
        </w:rPr>
        <w:t>)</w:t>
      </w:r>
      <w:proofErr w:type="spellStart"/>
      <w:r w:rsidRPr="007009A3">
        <w:rPr>
          <w:rFonts w:ascii="맑은 고딕" w:hAnsi="맑은 고딕" w:cs="맑은 고딕" w:hint="eastAsia"/>
        </w:rPr>
        <w:t>에</w:t>
      </w:r>
      <w:proofErr w:type="spellEnd"/>
      <w:r w:rsidRPr="007009A3">
        <w:rPr>
          <w:rFonts w:ascii="맑은 고딕" w:hAnsi="맑은 고딕" w:cs="맑은 고딕" w:hint="eastAsia"/>
        </w:rPr>
        <w:t xml:space="preserve"> 따라 메뉴를 필터링하고 표시</w:t>
      </w:r>
      <w:r>
        <w:rPr>
          <w:rFonts w:ascii="맑은 고딕" w:hAnsi="맑은 고딕" w:cs="맑은 고딕" w:hint="eastAsia"/>
        </w:rPr>
        <w:t>한다.</w:t>
      </w:r>
    </w:p>
    <w:p w14:paraId="3EDDF749" w14:textId="77777777" w:rsidR="007009A3" w:rsidRDefault="007009A3" w:rsidP="007009A3">
      <w:pPr>
        <w:rPr>
          <w:rFonts w:ascii="맑은 고딕" w:hAnsi="맑은 고딕" w:cs="맑은 고딕"/>
        </w:rPr>
      </w:pPr>
    </w:p>
    <w:p w14:paraId="5EECC98E" w14:textId="5BB4B704" w:rsidR="007009A3" w:rsidRPr="007009A3" w:rsidRDefault="007009A3" w:rsidP="007009A3">
      <w:pPr>
        <w:rPr>
          <w:rFonts w:ascii="맑은 고딕" w:hAnsi="맑은 고딕" w:cs="맑은 고딕"/>
        </w:rPr>
      </w:pPr>
      <w:proofErr w:type="spellStart"/>
      <w:r w:rsidRPr="007009A3">
        <w:rPr>
          <w:rFonts w:ascii="맑은 고딕" w:hAnsi="맑은 고딕" w:cs="맑은 고딕"/>
        </w:rPr>
        <w:t>OptionView</w:t>
      </w:r>
      <w:proofErr w:type="spellEnd"/>
    </w:p>
    <w:p w14:paraId="5941980A" w14:textId="4FFC1AA2" w:rsidR="007009A3" w:rsidRPr="007009A3" w:rsidRDefault="007009A3" w:rsidP="007009A3">
      <w:pPr>
        <w:rPr>
          <w:rFonts w:ascii="맑은 고딕" w:hAnsi="맑은 고딕" w:cs="맑은 고딕"/>
        </w:rPr>
      </w:pPr>
      <w:r w:rsidRPr="007009A3">
        <w:rPr>
          <w:rFonts w:ascii="맑은 고딕" w:hAnsi="맑은 고딕" w:cs="맑은 고딕" w:hint="eastAsia"/>
        </w:rPr>
        <w:t>선택된 메뉴의 옵션 설정 화면</w:t>
      </w:r>
    </w:p>
    <w:p w14:paraId="4472ACBF" w14:textId="5350D51E" w:rsidR="007009A3" w:rsidRPr="007009A3" w:rsidRDefault="007009A3" w:rsidP="007009A3">
      <w:pPr>
        <w:rPr>
          <w:rFonts w:ascii="맑은 고딕" w:hAnsi="맑은 고딕" w:cs="맑은 고딕"/>
        </w:rPr>
      </w:pPr>
      <w:r w:rsidRPr="007009A3">
        <w:rPr>
          <w:rFonts w:ascii="맑은 고딕" w:hAnsi="맑은 고딕" w:cs="맑은 고딕" w:hint="eastAsia"/>
        </w:rPr>
        <w:t>사용자 선택에 따라 옵션 데이터를 업데이트하고 장바구니로 전달</w:t>
      </w:r>
      <w:r>
        <w:rPr>
          <w:rFonts w:ascii="맑은 고딕" w:hAnsi="맑은 고딕" w:cs="맑은 고딕" w:hint="eastAsia"/>
        </w:rPr>
        <w:t>한다.</w:t>
      </w:r>
    </w:p>
    <w:p w14:paraId="0743ED91" w14:textId="77777777" w:rsidR="007009A3" w:rsidRDefault="007009A3" w:rsidP="007009A3">
      <w:pPr>
        <w:rPr>
          <w:rFonts w:ascii="맑은 고딕" w:hAnsi="맑은 고딕" w:cs="맑은 고딕"/>
        </w:rPr>
      </w:pPr>
    </w:p>
    <w:p w14:paraId="7E59F18D" w14:textId="5F0CC08E" w:rsidR="007009A3" w:rsidRPr="007009A3" w:rsidRDefault="007009A3" w:rsidP="007009A3">
      <w:pPr>
        <w:rPr>
          <w:rFonts w:ascii="맑은 고딕" w:hAnsi="맑은 고딕" w:cs="맑은 고딕"/>
        </w:rPr>
      </w:pPr>
      <w:proofErr w:type="spellStart"/>
      <w:r w:rsidRPr="007009A3">
        <w:rPr>
          <w:rFonts w:ascii="맑은 고딕" w:hAnsi="맑은 고딕" w:cs="맑은 고딕"/>
        </w:rPr>
        <w:t>CartView</w:t>
      </w:r>
      <w:proofErr w:type="spellEnd"/>
    </w:p>
    <w:p w14:paraId="714DA4D8" w14:textId="1A90EC49" w:rsidR="007009A3" w:rsidRPr="007009A3" w:rsidRDefault="007009A3" w:rsidP="007009A3">
      <w:pPr>
        <w:rPr>
          <w:rFonts w:ascii="맑은 고딕" w:hAnsi="맑은 고딕" w:cs="맑은 고딕"/>
        </w:rPr>
      </w:pPr>
      <w:r w:rsidRPr="007009A3">
        <w:rPr>
          <w:rFonts w:ascii="맑은 고딕" w:hAnsi="맑은 고딕" w:cs="맑은 고딕" w:hint="eastAsia"/>
        </w:rPr>
        <w:t>장바구니 화면 컴포넌트</w:t>
      </w:r>
    </w:p>
    <w:p w14:paraId="572D09DC" w14:textId="50CE016D" w:rsidR="007009A3" w:rsidRDefault="007009A3" w:rsidP="007009A3">
      <w:pPr>
        <w:rPr>
          <w:rFonts w:ascii="맑은 고딕" w:hAnsi="맑은 고딕" w:cs="맑은 고딕"/>
        </w:rPr>
      </w:pPr>
      <w:r w:rsidRPr="007009A3">
        <w:rPr>
          <w:rFonts w:ascii="맑은 고딕" w:hAnsi="맑은 고딕" w:cs="맑은 고딕" w:hint="eastAsia"/>
        </w:rPr>
        <w:t>로컬 스토리지에서 데이터를 로드 및 저장</w:t>
      </w:r>
      <w:r>
        <w:rPr>
          <w:rFonts w:ascii="맑은 고딕" w:hAnsi="맑은 고딕" w:cs="맑은 고딕" w:hint="eastAsia"/>
        </w:rPr>
        <w:t xml:space="preserve">하며 </w:t>
      </w:r>
      <w:r w:rsidRPr="007009A3">
        <w:rPr>
          <w:rFonts w:ascii="맑은 고딕" w:hAnsi="맑은 고딕" w:cs="맑은 고딕" w:hint="eastAsia"/>
        </w:rPr>
        <w:t>항목 추가, 삭제, 수량 변경 등 장바구니 관리 기능</w:t>
      </w:r>
      <w:r w:rsidR="00643635">
        <w:rPr>
          <w:rFonts w:ascii="맑은 고딕" w:hAnsi="맑은 고딕" w:cs="맑은 고딕" w:hint="eastAsia"/>
        </w:rPr>
        <w:t>을</w:t>
      </w:r>
      <w:r w:rsidRPr="007009A3">
        <w:rPr>
          <w:rFonts w:ascii="맑은 고딕" w:hAnsi="맑은 고딕" w:cs="맑은 고딕" w:hint="eastAsia"/>
        </w:rPr>
        <w:t xml:space="preserve"> 제공</w:t>
      </w:r>
      <w:r w:rsidR="00643635">
        <w:rPr>
          <w:rFonts w:ascii="맑은 고딕" w:hAnsi="맑은 고딕" w:cs="맑은 고딕" w:hint="eastAsia"/>
        </w:rPr>
        <w:t>한다.</w:t>
      </w:r>
    </w:p>
    <w:p w14:paraId="12BFE442" w14:textId="77777777" w:rsidR="00643635" w:rsidRPr="007009A3" w:rsidRDefault="00643635" w:rsidP="007009A3">
      <w:pPr>
        <w:rPr>
          <w:rFonts w:ascii="맑은 고딕" w:hAnsi="맑은 고딕" w:cs="맑은 고딕"/>
        </w:rPr>
      </w:pPr>
    </w:p>
    <w:p w14:paraId="75E0157C" w14:textId="77777777" w:rsidR="007009A3" w:rsidRPr="007009A3" w:rsidRDefault="007009A3" w:rsidP="007009A3">
      <w:pPr>
        <w:rPr>
          <w:rFonts w:ascii="맑은 고딕" w:hAnsi="맑은 고딕" w:cs="맑은 고딕"/>
        </w:rPr>
      </w:pPr>
      <w:proofErr w:type="spellStart"/>
      <w:r w:rsidRPr="007009A3">
        <w:rPr>
          <w:rFonts w:ascii="맑은 고딕" w:hAnsi="맑은 고딕" w:cs="맑은 고딕"/>
        </w:rPr>
        <w:t>PayView</w:t>
      </w:r>
      <w:proofErr w:type="spellEnd"/>
    </w:p>
    <w:p w14:paraId="30A52AB6" w14:textId="6FF5D4CE" w:rsidR="007009A3" w:rsidRPr="007009A3" w:rsidRDefault="007009A3" w:rsidP="007009A3">
      <w:pPr>
        <w:rPr>
          <w:rFonts w:ascii="맑은 고딕" w:hAnsi="맑은 고딕" w:cs="맑은 고딕"/>
        </w:rPr>
      </w:pPr>
      <w:r w:rsidRPr="007009A3">
        <w:rPr>
          <w:rFonts w:ascii="맑은 고딕" w:hAnsi="맑은 고딕" w:cs="맑은 고딕" w:hint="eastAsia"/>
        </w:rPr>
        <w:t>결제 화면</w:t>
      </w:r>
    </w:p>
    <w:p w14:paraId="640091D5" w14:textId="2D8744A4" w:rsidR="007009A3" w:rsidRDefault="007009A3" w:rsidP="007009A3">
      <w:pPr>
        <w:rPr>
          <w:rFonts w:ascii="맑은 고딕" w:hAnsi="맑은 고딕" w:cs="맑은 고딕"/>
        </w:rPr>
      </w:pPr>
      <w:r w:rsidRPr="007009A3">
        <w:rPr>
          <w:rFonts w:ascii="맑은 고딕" w:hAnsi="맑은 고딕" w:cs="맑은 고딕" w:hint="eastAsia"/>
        </w:rPr>
        <w:t>사용자 주문 정보를 확인 및 결제 요청</w:t>
      </w:r>
      <w:r w:rsidR="00643635">
        <w:rPr>
          <w:rFonts w:ascii="맑은 고딕" w:hAnsi="맑은 고딕" w:cs="맑은 고딕" w:hint="eastAsia"/>
        </w:rPr>
        <w:t>을</w:t>
      </w:r>
      <w:r w:rsidRPr="007009A3">
        <w:rPr>
          <w:rFonts w:ascii="맑은 고딕" w:hAnsi="맑은 고딕" w:cs="맑은 고딕" w:hint="eastAsia"/>
        </w:rPr>
        <w:t xml:space="preserve"> 처리</w:t>
      </w:r>
      <w:r w:rsidR="00643635">
        <w:rPr>
          <w:rFonts w:ascii="맑은 고딕" w:hAnsi="맑은 고딕" w:cs="맑은 고딕" w:hint="eastAsia"/>
        </w:rPr>
        <w:t>한다.</w:t>
      </w:r>
    </w:p>
    <w:p w14:paraId="5CDBE818" w14:textId="77777777" w:rsidR="00643635" w:rsidRPr="007009A3" w:rsidRDefault="00643635" w:rsidP="007009A3">
      <w:pPr>
        <w:rPr>
          <w:rFonts w:ascii="맑은 고딕" w:hAnsi="맑은 고딕" w:cs="맑은 고딕"/>
        </w:rPr>
      </w:pPr>
    </w:p>
    <w:p w14:paraId="04E77585" w14:textId="77777777" w:rsidR="007009A3" w:rsidRPr="007009A3" w:rsidRDefault="007009A3" w:rsidP="007009A3">
      <w:pPr>
        <w:rPr>
          <w:rFonts w:ascii="맑은 고딕" w:hAnsi="맑은 고딕" w:cs="맑은 고딕"/>
        </w:rPr>
      </w:pPr>
      <w:proofErr w:type="spellStart"/>
      <w:r w:rsidRPr="007009A3">
        <w:rPr>
          <w:rFonts w:ascii="맑은 고딕" w:hAnsi="맑은 고딕" w:cs="맑은 고딕"/>
        </w:rPr>
        <w:lastRenderedPageBreak/>
        <w:t>PickupReserv</w:t>
      </w:r>
      <w:proofErr w:type="spellEnd"/>
    </w:p>
    <w:p w14:paraId="52C2C608" w14:textId="4AC03BB7" w:rsidR="007009A3" w:rsidRPr="007009A3" w:rsidRDefault="007009A3" w:rsidP="007009A3">
      <w:pPr>
        <w:rPr>
          <w:rFonts w:ascii="맑은 고딕" w:hAnsi="맑은 고딕" w:cs="맑은 고딕"/>
        </w:rPr>
      </w:pPr>
      <w:r w:rsidRPr="007009A3">
        <w:rPr>
          <w:rFonts w:ascii="맑은 고딕" w:hAnsi="맑은 고딕" w:cs="맑은 고딕" w:hint="eastAsia"/>
        </w:rPr>
        <w:t>픽업 시간 예약 화면</w:t>
      </w:r>
    </w:p>
    <w:p w14:paraId="1533FF9E" w14:textId="0BD3F2E0" w:rsidR="007009A3" w:rsidRDefault="007009A3" w:rsidP="007009A3">
      <w:pPr>
        <w:rPr>
          <w:rFonts w:ascii="맑은 고딕" w:hAnsi="맑은 고딕" w:cs="맑은 고딕"/>
        </w:rPr>
      </w:pPr>
      <w:r w:rsidRPr="007009A3">
        <w:rPr>
          <w:rFonts w:ascii="맑은 고딕" w:hAnsi="맑은 고딕" w:cs="맑은 고딕" w:hint="eastAsia"/>
        </w:rPr>
        <w:t>사용자 선택에 따라 예약 시간을 설정</w:t>
      </w:r>
      <w:r w:rsidR="00643635">
        <w:rPr>
          <w:rFonts w:ascii="맑은 고딕" w:hAnsi="맑은 고딕" w:cs="맑은 고딕" w:hint="eastAsia"/>
        </w:rPr>
        <w:t>한다.</w:t>
      </w:r>
    </w:p>
    <w:p w14:paraId="2D20F099" w14:textId="77777777" w:rsidR="00643635" w:rsidRPr="007009A3" w:rsidRDefault="00643635" w:rsidP="007009A3">
      <w:pPr>
        <w:rPr>
          <w:rFonts w:ascii="맑은 고딕" w:hAnsi="맑은 고딕" w:cs="맑은 고딕"/>
        </w:rPr>
      </w:pPr>
    </w:p>
    <w:p w14:paraId="06E21AA8" w14:textId="77777777" w:rsidR="007009A3" w:rsidRPr="007009A3" w:rsidRDefault="007009A3" w:rsidP="007009A3">
      <w:pPr>
        <w:rPr>
          <w:rFonts w:ascii="맑은 고딕" w:hAnsi="맑은 고딕" w:cs="맑은 고딕"/>
        </w:rPr>
      </w:pPr>
      <w:r w:rsidRPr="007009A3">
        <w:rPr>
          <w:rFonts w:ascii="맑은 고딕" w:hAnsi="맑은 고딕" w:cs="맑은 고딕"/>
        </w:rPr>
        <w:t>Toolbar</w:t>
      </w:r>
    </w:p>
    <w:p w14:paraId="51E3B682" w14:textId="552A1BA1" w:rsidR="007009A3" w:rsidRPr="007009A3" w:rsidRDefault="007009A3" w:rsidP="007009A3">
      <w:pPr>
        <w:rPr>
          <w:rFonts w:ascii="맑은 고딕" w:hAnsi="맑은 고딕" w:cs="맑은 고딕"/>
        </w:rPr>
      </w:pPr>
      <w:r w:rsidRPr="007009A3">
        <w:rPr>
          <w:rFonts w:ascii="맑은 고딕" w:hAnsi="맑은 고딕" w:cs="맑은 고딕" w:hint="eastAsia"/>
        </w:rPr>
        <w:t>화면 상단의 내비게이션 컴포넌트</w:t>
      </w:r>
    </w:p>
    <w:p w14:paraId="27DD8C9E" w14:textId="16DF918B" w:rsidR="007009A3" w:rsidRDefault="007009A3" w:rsidP="007009A3">
      <w:pPr>
        <w:rPr>
          <w:rFonts w:ascii="맑은 고딕" w:hAnsi="맑은 고딕" w:cs="맑은 고딕"/>
        </w:rPr>
      </w:pPr>
      <w:proofErr w:type="spellStart"/>
      <w:r w:rsidRPr="007009A3">
        <w:rPr>
          <w:rFonts w:ascii="맑은 고딕" w:hAnsi="맑은 고딕" w:cs="맑은 고딕" w:hint="eastAsia"/>
        </w:rPr>
        <w:t>뒤로가기</w:t>
      </w:r>
      <w:proofErr w:type="spellEnd"/>
      <w:r w:rsidRPr="007009A3">
        <w:rPr>
          <w:rFonts w:ascii="맑은 고딕" w:hAnsi="맑은 고딕" w:cs="맑은 고딕" w:hint="eastAsia"/>
        </w:rPr>
        <w:t>, 장바구니 열기, 닫기 등의 동작</w:t>
      </w:r>
      <w:r w:rsidR="00643635">
        <w:rPr>
          <w:rFonts w:ascii="맑은 고딕" w:hAnsi="맑은 고딕" w:cs="맑은 고딕" w:hint="eastAsia"/>
        </w:rPr>
        <w:t>을</w:t>
      </w:r>
      <w:r w:rsidRPr="007009A3">
        <w:rPr>
          <w:rFonts w:ascii="맑은 고딕" w:hAnsi="맑은 고딕" w:cs="맑은 고딕" w:hint="eastAsia"/>
        </w:rPr>
        <w:t xml:space="preserve"> 제공</w:t>
      </w:r>
      <w:r w:rsidR="00643635">
        <w:rPr>
          <w:rFonts w:ascii="맑은 고딕" w:hAnsi="맑은 고딕" w:cs="맑은 고딕" w:hint="eastAsia"/>
        </w:rPr>
        <w:t>한다.</w:t>
      </w:r>
    </w:p>
    <w:p w14:paraId="231CC4D6" w14:textId="77777777" w:rsidR="00643635" w:rsidRPr="007009A3" w:rsidRDefault="00643635" w:rsidP="007009A3">
      <w:pPr>
        <w:rPr>
          <w:rFonts w:ascii="맑은 고딕" w:hAnsi="맑은 고딕" w:cs="맑은 고딕"/>
        </w:rPr>
      </w:pPr>
    </w:p>
    <w:p w14:paraId="796858BF" w14:textId="77777777" w:rsidR="007009A3" w:rsidRPr="007009A3" w:rsidRDefault="007009A3" w:rsidP="007009A3">
      <w:pPr>
        <w:rPr>
          <w:rFonts w:ascii="맑은 고딕" w:hAnsi="맑은 고딕" w:cs="맑은 고딕"/>
        </w:rPr>
      </w:pPr>
      <w:r w:rsidRPr="007009A3">
        <w:rPr>
          <w:rFonts w:ascii="맑은 고딕" w:hAnsi="맑은 고딕" w:cs="맑은 고딕"/>
        </w:rPr>
        <w:t>Category</w:t>
      </w:r>
    </w:p>
    <w:p w14:paraId="270F983A" w14:textId="7DC761AD" w:rsidR="007009A3" w:rsidRPr="007009A3" w:rsidRDefault="007009A3" w:rsidP="007009A3">
      <w:pPr>
        <w:rPr>
          <w:rFonts w:ascii="맑은 고딕" w:hAnsi="맑은 고딕" w:cs="맑은 고딕"/>
        </w:rPr>
      </w:pPr>
      <w:r w:rsidRPr="007009A3">
        <w:rPr>
          <w:rFonts w:ascii="맑은 고딕" w:hAnsi="맑은 고딕" w:cs="맑은 고딕" w:hint="eastAsia"/>
        </w:rPr>
        <w:t>메뉴 카테고리 표시</w:t>
      </w:r>
    </w:p>
    <w:p w14:paraId="1C4FB726" w14:textId="1DB46DAD" w:rsidR="007009A3" w:rsidRPr="007009A3" w:rsidRDefault="007009A3" w:rsidP="007009A3">
      <w:pPr>
        <w:rPr>
          <w:rFonts w:ascii="맑은 고딕" w:hAnsi="맑은 고딕" w:cs="맑은 고딕"/>
        </w:rPr>
      </w:pPr>
      <w:r w:rsidRPr="007009A3">
        <w:rPr>
          <w:rFonts w:ascii="맑은 고딕" w:hAnsi="맑은 고딕" w:cs="맑은 고딕" w:hint="eastAsia"/>
        </w:rPr>
        <w:t>사용자 선택에 따라 메뉴를 필터링</w:t>
      </w:r>
      <w:r w:rsidR="00643635">
        <w:rPr>
          <w:rFonts w:ascii="맑은 고딕" w:hAnsi="맑은 고딕" w:cs="맑은 고딕" w:hint="eastAsia"/>
        </w:rPr>
        <w:t>한다.</w:t>
      </w:r>
    </w:p>
    <w:p w14:paraId="10963936" w14:textId="77777777" w:rsidR="00643635" w:rsidRDefault="00643635" w:rsidP="007009A3">
      <w:pPr>
        <w:rPr>
          <w:rFonts w:ascii="맑은 고딕" w:hAnsi="맑은 고딕" w:cs="맑은 고딕"/>
        </w:rPr>
      </w:pPr>
    </w:p>
    <w:p w14:paraId="3931EA9F" w14:textId="2DE04A7C" w:rsidR="007009A3" w:rsidRPr="007009A3" w:rsidRDefault="007009A3" w:rsidP="007009A3">
      <w:pPr>
        <w:rPr>
          <w:rFonts w:ascii="맑은 고딕" w:hAnsi="맑은 고딕" w:cs="맑은 고딕"/>
        </w:rPr>
      </w:pPr>
      <w:proofErr w:type="spellStart"/>
      <w:r w:rsidRPr="007009A3">
        <w:rPr>
          <w:rFonts w:ascii="맑은 고딕" w:hAnsi="맑은 고딕" w:cs="맑은 고딕"/>
        </w:rPr>
        <w:t>MenuGrid</w:t>
      </w:r>
      <w:proofErr w:type="spellEnd"/>
    </w:p>
    <w:p w14:paraId="403FE251" w14:textId="19EA5FA0" w:rsidR="007009A3" w:rsidRPr="007009A3" w:rsidRDefault="007009A3" w:rsidP="007009A3">
      <w:pPr>
        <w:rPr>
          <w:rFonts w:ascii="맑은 고딕" w:hAnsi="맑은 고딕" w:cs="맑은 고딕"/>
        </w:rPr>
      </w:pPr>
      <w:r w:rsidRPr="007009A3">
        <w:rPr>
          <w:rFonts w:ascii="맑은 고딕" w:hAnsi="맑은 고딕" w:cs="맑은 고딕" w:hint="eastAsia"/>
        </w:rPr>
        <w:t>메뉴를 격자 형태로 표시</w:t>
      </w:r>
    </w:p>
    <w:p w14:paraId="6DDA18FC" w14:textId="437A47BA" w:rsidR="007009A3" w:rsidRPr="007009A3" w:rsidRDefault="007009A3" w:rsidP="007009A3">
      <w:pPr>
        <w:rPr>
          <w:rFonts w:ascii="맑은 고딕" w:hAnsi="맑은 고딕" w:cs="맑은 고딕"/>
        </w:rPr>
      </w:pPr>
      <w:r w:rsidRPr="007009A3">
        <w:rPr>
          <w:rFonts w:ascii="맑은 고딕" w:hAnsi="맑은 고딕" w:cs="맑은 고딕" w:hint="eastAsia"/>
        </w:rPr>
        <w:t>선택된 카테고리에 따라 메뉴를 보여</w:t>
      </w:r>
      <w:r w:rsidR="00643635">
        <w:rPr>
          <w:rFonts w:ascii="맑은 고딕" w:hAnsi="맑은 고딕" w:cs="맑은 고딕" w:hint="eastAsia"/>
        </w:rPr>
        <w:t>준다.</w:t>
      </w:r>
    </w:p>
    <w:p w14:paraId="3E070A9C" w14:textId="77777777" w:rsidR="00643635" w:rsidRDefault="00643635" w:rsidP="007009A3">
      <w:pPr>
        <w:rPr>
          <w:rFonts w:ascii="맑은 고딕" w:hAnsi="맑은 고딕" w:cs="맑은 고딕"/>
        </w:rPr>
      </w:pPr>
    </w:p>
    <w:p w14:paraId="62FD7A66" w14:textId="451E7F50" w:rsidR="007009A3" w:rsidRPr="007009A3" w:rsidRDefault="007009A3" w:rsidP="007009A3">
      <w:pPr>
        <w:rPr>
          <w:rFonts w:ascii="맑은 고딕" w:hAnsi="맑은 고딕" w:cs="맑은 고딕"/>
        </w:rPr>
      </w:pPr>
      <w:proofErr w:type="spellStart"/>
      <w:r w:rsidRPr="007009A3">
        <w:rPr>
          <w:rFonts w:ascii="맑은 고딕" w:hAnsi="맑은 고딕" w:cs="맑은 고딕"/>
        </w:rPr>
        <w:t>RoutineDetail</w:t>
      </w:r>
      <w:proofErr w:type="spellEnd"/>
    </w:p>
    <w:p w14:paraId="167B1EC4" w14:textId="77777777" w:rsidR="00643635" w:rsidRDefault="007009A3" w:rsidP="007009A3">
      <w:pPr>
        <w:rPr>
          <w:rFonts w:ascii="맑은 고딕" w:hAnsi="맑은 고딕" w:cs="맑은 고딕"/>
        </w:rPr>
      </w:pPr>
      <w:r w:rsidRPr="007009A3">
        <w:rPr>
          <w:rFonts w:ascii="맑은 고딕" w:hAnsi="맑은 고딕" w:cs="맑은 고딕" w:hint="eastAsia"/>
        </w:rPr>
        <w:t>루틴 세부 정보를 설정하고 저장</w:t>
      </w:r>
    </w:p>
    <w:p w14:paraId="7FF76C96" w14:textId="1AF49BF5" w:rsidR="007009A3" w:rsidRPr="007009A3" w:rsidRDefault="007009A3" w:rsidP="007009A3">
      <w:pPr>
        <w:rPr>
          <w:rFonts w:ascii="맑은 고딕" w:hAnsi="맑은 고딕" w:cs="맑은 고딕"/>
        </w:rPr>
      </w:pPr>
      <w:r w:rsidRPr="007009A3">
        <w:rPr>
          <w:rFonts w:ascii="맑은 고딕" w:hAnsi="맑은 고딕" w:cs="맑은 고딕" w:hint="eastAsia"/>
        </w:rPr>
        <w:t>루틴 요일, 시간, 메뉴 설정 기능</w:t>
      </w:r>
      <w:r w:rsidR="00996A61">
        <w:rPr>
          <w:rFonts w:ascii="맑은 고딕" w:hAnsi="맑은 고딕" w:cs="맑은 고딕" w:hint="eastAsia"/>
        </w:rPr>
        <w:t>을</w:t>
      </w:r>
      <w:r w:rsidRPr="007009A3">
        <w:rPr>
          <w:rFonts w:ascii="맑은 고딕" w:hAnsi="맑은 고딕" w:cs="맑은 고딕" w:hint="eastAsia"/>
        </w:rPr>
        <w:t xml:space="preserve"> 제공</w:t>
      </w:r>
      <w:r w:rsidR="00996A61">
        <w:rPr>
          <w:rFonts w:ascii="맑은 고딕" w:hAnsi="맑은 고딕" w:cs="맑은 고딕" w:hint="eastAsia"/>
        </w:rPr>
        <w:t>한다.</w:t>
      </w:r>
    </w:p>
    <w:p w14:paraId="3B6A65E5" w14:textId="77777777" w:rsidR="00996A61" w:rsidRDefault="00996A61" w:rsidP="007009A3">
      <w:pPr>
        <w:rPr>
          <w:rFonts w:ascii="맑은 고딕" w:hAnsi="맑은 고딕" w:cs="맑은 고딕"/>
        </w:rPr>
      </w:pPr>
    </w:p>
    <w:p w14:paraId="520DC202" w14:textId="350FD4FB" w:rsidR="007009A3" w:rsidRPr="007009A3" w:rsidRDefault="007009A3" w:rsidP="007009A3">
      <w:pPr>
        <w:rPr>
          <w:rFonts w:ascii="맑은 고딕" w:hAnsi="맑은 고딕" w:cs="맑은 고딕"/>
        </w:rPr>
      </w:pPr>
      <w:proofErr w:type="spellStart"/>
      <w:r w:rsidRPr="007009A3">
        <w:rPr>
          <w:rFonts w:ascii="맑은 고딕" w:hAnsi="맑은 고딕" w:cs="맑은 고딕"/>
        </w:rPr>
        <w:t>RoutineList</w:t>
      </w:r>
      <w:proofErr w:type="spellEnd"/>
    </w:p>
    <w:p w14:paraId="606F7C23" w14:textId="77777777" w:rsidR="00996A61" w:rsidRDefault="007009A3" w:rsidP="007009A3">
      <w:pPr>
        <w:rPr>
          <w:rFonts w:ascii="맑은 고딕" w:hAnsi="맑은 고딕" w:cs="맑은 고딕"/>
        </w:rPr>
      </w:pPr>
      <w:r w:rsidRPr="007009A3">
        <w:rPr>
          <w:rFonts w:ascii="맑은 고딕" w:hAnsi="맑은 고딕" w:cs="맑은 고딕" w:hint="eastAsia"/>
        </w:rPr>
        <w:t>사용자의 모든 루틴 목록을 표시</w:t>
      </w:r>
    </w:p>
    <w:p w14:paraId="6272FFA0" w14:textId="306D3DD7" w:rsidR="007009A3" w:rsidRDefault="007009A3" w:rsidP="007009A3">
      <w:pPr>
        <w:rPr>
          <w:rFonts w:ascii="맑은 고딕" w:hAnsi="맑은 고딕" w:cs="맑은 고딕"/>
        </w:rPr>
      </w:pPr>
      <w:r w:rsidRPr="007009A3">
        <w:rPr>
          <w:rFonts w:ascii="맑은 고딕" w:hAnsi="맑은 고딕" w:cs="맑은 고딕" w:hint="eastAsia"/>
        </w:rPr>
        <w:t>루틴 추가 및 삭제 기능</w:t>
      </w:r>
      <w:r w:rsidR="00996A61">
        <w:rPr>
          <w:rFonts w:ascii="맑은 고딕" w:hAnsi="맑은 고딕" w:cs="맑은 고딕" w:hint="eastAsia"/>
        </w:rPr>
        <w:t>을 제공한다.</w:t>
      </w:r>
    </w:p>
    <w:p w14:paraId="59E42796" w14:textId="77777777" w:rsidR="00996A61" w:rsidRPr="007009A3" w:rsidRDefault="00996A61" w:rsidP="007009A3">
      <w:pPr>
        <w:rPr>
          <w:rFonts w:ascii="맑은 고딕" w:hAnsi="맑은 고딕" w:cs="맑은 고딕"/>
        </w:rPr>
      </w:pPr>
    </w:p>
    <w:p w14:paraId="70C57CE1" w14:textId="77777777" w:rsidR="007009A3" w:rsidRPr="007009A3" w:rsidRDefault="007009A3" w:rsidP="007009A3">
      <w:pPr>
        <w:rPr>
          <w:rFonts w:ascii="맑은 고딕" w:hAnsi="맑은 고딕" w:cs="맑은 고딕"/>
        </w:rPr>
      </w:pPr>
      <w:proofErr w:type="spellStart"/>
      <w:r w:rsidRPr="007009A3">
        <w:rPr>
          <w:rFonts w:ascii="맑은 고딕" w:hAnsi="맑은 고딕" w:cs="맑은 고딕"/>
        </w:rPr>
        <w:t>RoutineContext</w:t>
      </w:r>
      <w:proofErr w:type="spellEnd"/>
    </w:p>
    <w:p w14:paraId="46B6FD3F" w14:textId="36573CC6" w:rsidR="007009A3" w:rsidRPr="007009A3" w:rsidRDefault="007009A3" w:rsidP="00996A61">
      <w:pPr>
        <w:rPr>
          <w:rFonts w:ascii="맑은 고딕" w:hAnsi="맑은 고딕" w:cs="맑은 고딕"/>
        </w:rPr>
      </w:pPr>
      <w:r w:rsidRPr="007009A3">
        <w:rPr>
          <w:rFonts w:ascii="맑은 고딕" w:hAnsi="맑은 고딕" w:cs="맑은 고딕" w:hint="eastAsia"/>
        </w:rPr>
        <w:t>루틴 데이터를 관리하기 위한 React Context</w:t>
      </w:r>
    </w:p>
    <w:p w14:paraId="751E2650" w14:textId="6574AEE7" w:rsidR="007009A3" w:rsidRPr="007009A3" w:rsidRDefault="007009A3" w:rsidP="007009A3">
      <w:pPr>
        <w:rPr>
          <w:rFonts w:ascii="맑은 고딕" w:hAnsi="맑은 고딕" w:cs="맑은 고딕"/>
        </w:rPr>
      </w:pPr>
      <w:r w:rsidRPr="007009A3">
        <w:rPr>
          <w:rFonts w:ascii="맑은 고딕" w:hAnsi="맑은 고딕" w:cs="맑은 고딕" w:hint="eastAsia"/>
        </w:rPr>
        <w:t>루틴 목록을 전역적으로 공유</w:t>
      </w:r>
      <w:r w:rsidR="00996A61">
        <w:rPr>
          <w:rFonts w:ascii="맑은 고딕" w:hAnsi="맑은 고딕" w:cs="맑은 고딕" w:hint="eastAsia"/>
        </w:rPr>
        <w:t>한다.</w:t>
      </w:r>
    </w:p>
    <w:p w14:paraId="26BA366D" w14:textId="77777777" w:rsidR="00996A61" w:rsidRDefault="00996A61" w:rsidP="007009A3">
      <w:pPr>
        <w:rPr>
          <w:rFonts w:ascii="맑은 고딕" w:hAnsi="맑은 고딕" w:cs="맑은 고딕"/>
        </w:rPr>
      </w:pPr>
    </w:p>
    <w:p w14:paraId="20B0AF65" w14:textId="4866B1A7" w:rsidR="007009A3" w:rsidRPr="007009A3" w:rsidRDefault="007009A3" w:rsidP="007009A3">
      <w:pPr>
        <w:rPr>
          <w:rFonts w:ascii="맑은 고딕" w:hAnsi="맑은 고딕" w:cs="맑은 고딕"/>
        </w:rPr>
      </w:pPr>
      <w:proofErr w:type="spellStart"/>
      <w:r w:rsidRPr="007009A3">
        <w:rPr>
          <w:rFonts w:ascii="맑은 고딕" w:hAnsi="맑은 고딕" w:cs="맑은 고딕"/>
        </w:rPr>
        <w:t>StoreSelection</w:t>
      </w:r>
      <w:proofErr w:type="spellEnd"/>
    </w:p>
    <w:p w14:paraId="3545718F" w14:textId="02F2C409" w:rsidR="007009A3" w:rsidRPr="007009A3" w:rsidRDefault="007009A3" w:rsidP="007009A3">
      <w:pPr>
        <w:rPr>
          <w:rFonts w:ascii="맑은 고딕" w:hAnsi="맑은 고딕" w:cs="맑은 고딕"/>
        </w:rPr>
      </w:pPr>
      <w:r w:rsidRPr="007009A3">
        <w:rPr>
          <w:rFonts w:ascii="맑은 고딕" w:hAnsi="맑은 고딕" w:cs="맑은 고딕" w:hint="eastAsia"/>
        </w:rPr>
        <w:t>매장 선택 화면</w:t>
      </w:r>
    </w:p>
    <w:p w14:paraId="74DC3263" w14:textId="0D132CBC" w:rsidR="007009A3" w:rsidRPr="007009A3" w:rsidRDefault="007009A3" w:rsidP="007009A3">
      <w:pPr>
        <w:rPr>
          <w:rFonts w:ascii="맑은 고딕" w:hAnsi="맑은 고딕" w:cs="맑은 고딕"/>
        </w:rPr>
      </w:pPr>
      <w:r w:rsidRPr="007009A3">
        <w:rPr>
          <w:rFonts w:ascii="맑은 고딕" w:hAnsi="맑은 고딕" w:cs="맑은 고딕" w:hint="eastAsia"/>
        </w:rPr>
        <w:t>사용자가 주문할 매장을 선택하도록 지원</w:t>
      </w:r>
      <w:r w:rsidR="00500C37">
        <w:rPr>
          <w:rFonts w:ascii="맑은 고딕" w:hAnsi="맑은 고딕" w:cs="맑은 고딕" w:hint="eastAsia"/>
        </w:rPr>
        <w:t>한다.</w:t>
      </w:r>
    </w:p>
    <w:p w14:paraId="1AAB6115" w14:textId="77777777" w:rsidR="00500C37" w:rsidRDefault="00500C37" w:rsidP="007009A3">
      <w:pPr>
        <w:rPr>
          <w:rFonts w:ascii="맑은 고딕" w:hAnsi="맑은 고딕" w:cs="맑은 고딕"/>
        </w:rPr>
      </w:pPr>
    </w:p>
    <w:p w14:paraId="3E85F826" w14:textId="577E12FD" w:rsidR="007009A3" w:rsidRPr="007009A3" w:rsidRDefault="007009A3" w:rsidP="007009A3">
      <w:pPr>
        <w:rPr>
          <w:rFonts w:ascii="맑은 고딕" w:hAnsi="맑은 고딕" w:cs="맑은 고딕"/>
        </w:rPr>
      </w:pPr>
      <w:proofErr w:type="spellStart"/>
      <w:proofErr w:type="gramStart"/>
      <w:r w:rsidRPr="007009A3">
        <w:rPr>
          <w:rFonts w:ascii="맑은 고딕" w:hAnsi="맑은 고딕" w:cs="맑은 고딕"/>
        </w:rPr>
        <w:t>Paymentcomplete</w:t>
      </w:r>
      <w:proofErr w:type="spellEnd"/>
      <w:proofErr w:type="gramEnd"/>
    </w:p>
    <w:p w14:paraId="348DB122" w14:textId="33A7D5EE" w:rsidR="007009A3" w:rsidRDefault="007009A3" w:rsidP="007009A3">
      <w:pPr>
        <w:rPr>
          <w:rFonts w:ascii="맑은 고딕" w:hAnsi="맑은 고딕" w:cs="맑은 고딕"/>
        </w:rPr>
      </w:pPr>
      <w:r w:rsidRPr="007009A3">
        <w:rPr>
          <w:rFonts w:ascii="맑은 고딕" w:hAnsi="맑은 고딕" w:cs="맑은 고딕" w:hint="eastAsia"/>
        </w:rPr>
        <w:t>기능: 결제 완료 후 성공 메시지와 다음 동작 안내를 제공</w:t>
      </w:r>
    </w:p>
    <w:p w14:paraId="0F2705DE" w14:textId="77777777" w:rsidR="00500C37" w:rsidRPr="007009A3" w:rsidRDefault="00500C37" w:rsidP="007009A3">
      <w:pPr>
        <w:rPr>
          <w:rFonts w:ascii="맑은 고딕" w:hAnsi="맑은 고딕" w:cs="맑은 고딕"/>
        </w:rPr>
      </w:pPr>
    </w:p>
    <w:p w14:paraId="3AD12B56" w14:textId="77777777" w:rsidR="007009A3" w:rsidRPr="007009A3" w:rsidRDefault="007009A3" w:rsidP="007009A3">
      <w:pPr>
        <w:rPr>
          <w:rFonts w:ascii="맑은 고딕" w:hAnsi="맑은 고딕" w:cs="맑은 고딕"/>
        </w:rPr>
      </w:pPr>
      <w:proofErr w:type="spellStart"/>
      <w:r w:rsidRPr="007009A3">
        <w:rPr>
          <w:rFonts w:ascii="맑은 고딕" w:hAnsi="맑은 고딕" w:cs="맑은 고딕"/>
        </w:rPr>
        <w:t>userStorage</w:t>
      </w:r>
      <w:proofErr w:type="spellEnd"/>
    </w:p>
    <w:p w14:paraId="05784EBF" w14:textId="3B6752DF" w:rsidR="007009A3" w:rsidRPr="007009A3" w:rsidRDefault="007009A3" w:rsidP="007009A3">
      <w:pPr>
        <w:rPr>
          <w:rFonts w:ascii="맑은 고딕" w:hAnsi="맑은 고딕" w:cs="맑은 고딕"/>
        </w:rPr>
      </w:pPr>
      <w:r w:rsidRPr="007009A3">
        <w:rPr>
          <w:rFonts w:ascii="맑은 고딕" w:hAnsi="맑은 고딕" w:cs="맑은 고딕" w:hint="eastAsia"/>
        </w:rPr>
        <w:t>사용자 ID 관리</w:t>
      </w:r>
    </w:p>
    <w:p w14:paraId="6D05B9D2" w14:textId="2DD9505E" w:rsidR="007009A3" w:rsidRDefault="007009A3" w:rsidP="007009A3">
      <w:pPr>
        <w:rPr>
          <w:rFonts w:ascii="맑은 고딕" w:hAnsi="맑은 고딕" w:cs="맑은 고딕"/>
        </w:rPr>
      </w:pPr>
      <w:r w:rsidRPr="007009A3">
        <w:rPr>
          <w:rFonts w:ascii="맑은 고딕" w:hAnsi="맑은 고딕" w:cs="맑은 고딕" w:hint="eastAsia"/>
        </w:rPr>
        <w:t>ID 저장, 조회, 초기화 기능</w:t>
      </w:r>
      <w:r w:rsidR="00500C37">
        <w:rPr>
          <w:rFonts w:ascii="맑은 고딕" w:hAnsi="맑은 고딕" w:cs="맑은 고딕" w:hint="eastAsia"/>
        </w:rPr>
        <w:t>을</w:t>
      </w:r>
      <w:r w:rsidRPr="007009A3">
        <w:rPr>
          <w:rFonts w:ascii="맑은 고딕" w:hAnsi="맑은 고딕" w:cs="맑은 고딕" w:hint="eastAsia"/>
        </w:rPr>
        <w:t xml:space="preserve"> 제공</w:t>
      </w:r>
      <w:r w:rsidR="00500C37">
        <w:rPr>
          <w:rFonts w:ascii="맑은 고딕" w:hAnsi="맑은 고딕" w:cs="맑은 고딕" w:hint="eastAsia"/>
        </w:rPr>
        <w:t>한다.</w:t>
      </w:r>
    </w:p>
    <w:p w14:paraId="1208CB63" w14:textId="77777777" w:rsidR="00500C37" w:rsidRPr="007009A3" w:rsidRDefault="00500C37" w:rsidP="007009A3">
      <w:pPr>
        <w:rPr>
          <w:rFonts w:ascii="맑은 고딕" w:hAnsi="맑은 고딕" w:cs="맑은 고딕"/>
        </w:rPr>
      </w:pPr>
    </w:p>
    <w:p w14:paraId="0FB6ABFF" w14:textId="77777777" w:rsidR="007009A3" w:rsidRPr="007009A3" w:rsidRDefault="007009A3" w:rsidP="007009A3">
      <w:pPr>
        <w:rPr>
          <w:rFonts w:ascii="맑은 고딕" w:hAnsi="맑은 고딕" w:cs="맑은 고딕"/>
        </w:rPr>
      </w:pPr>
      <w:proofErr w:type="spellStart"/>
      <w:r w:rsidRPr="007009A3">
        <w:rPr>
          <w:rFonts w:ascii="맑은 고딕" w:hAnsi="맑은 고딕" w:cs="맑은 고딕"/>
        </w:rPr>
        <w:lastRenderedPageBreak/>
        <w:t>OrderOrRoutine</w:t>
      </w:r>
      <w:proofErr w:type="spellEnd"/>
    </w:p>
    <w:p w14:paraId="6DF10F1B" w14:textId="26A6B28E" w:rsidR="007009A3" w:rsidRPr="007009A3" w:rsidRDefault="007009A3" w:rsidP="007009A3">
      <w:pPr>
        <w:rPr>
          <w:rFonts w:ascii="맑은 고딕" w:hAnsi="맑은 고딕" w:cs="맑은 고딕"/>
        </w:rPr>
      </w:pPr>
      <w:r w:rsidRPr="007009A3">
        <w:rPr>
          <w:rFonts w:ascii="맑은 고딕" w:hAnsi="맑은 고딕" w:cs="맑은 고딕" w:hint="eastAsia"/>
        </w:rPr>
        <w:t>주문 및 루틴 상태 관리</w:t>
      </w:r>
    </w:p>
    <w:p w14:paraId="6F73350B" w14:textId="1F3D47C2" w:rsidR="007009A3" w:rsidRDefault="007009A3" w:rsidP="007009A3">
      <w:pPr>
        <w:rPr>
          <w:rFonts w:ascii="맑은 고딕" w:hAnsi="맑은 고딕" w:cs="맑은 고딕"/>
        </w:rPr>
      </w:pPr>
      <w:r w:rsidRPr="007009A3">
        <w:rPr>
          <w:rFonts w:ascii="맑은 고딕" w:hAnsi="맑은 고딕" w:cs="맑은 고딕" w:hint="eastAsia"/>
        </w:rPr>
        <w:t>현재 메뉴 ID와 루틴 상태</w:t>
      </w:r>
      <w:r w:rsidR="00500C37">
        <w:rPr>
          <w:rFonts w:ascii="맑은 고딕" w:hAnsi="맑은 고딕" w:cs="맑은 고딕" w:hint="eastAsia"/>
        </w:rPr>
        <w:t>를</w:t>
      </w:r>
      <w:r w:rsidRPr="007009A3">
        <w:rPr>
          <w:rFonts w:ascii="맑은 고딕" w:hAnsi="맑은 고딕" w:cs="맑은 고딕" w:hint="eastAsia"/>
        </w:rPr>
        <w:t xml:space="preserve"> 저장 및 초기화</w:t>
      </w:r>
      <w:r w:rsidR="00500C37">
        <w:rPr>
          <w:rFonts w:ascii="맑은 고딕" w:hAnsi="맑은 고딕" w:cs="맑은 고딕" w:hint="eastAsia"/>
        </w:rPr>
        <w:t>한다.</w:t>
      </w:r>
    </w:p>
    <w:p w14:paraId="6B99617F" w14:textId="77777777" w:rsidR="00500C37" w:rsidRPr="007009A3" w:rsidRDefault="00500C37" w:rsidP="007009A3">
      <w:pPr>
        <w:rPr>
          <w:rFonts w:ascii="맑은 고딕" w:hAnsi="맑은 고딕" w:cs="맑은 고딕"/>
        </w:rPr>
      </w:pPr>
    </w:p>
    <w:p w14:paraId="1E8D20DC" w14:textId="77777777" w:rsidR="00500C37" w:rsidRDefault="007009A3" w:rsidP="00500C37">
      <w:pPr>
        <w:rPr>
          <w:rFonts w:ascii="맑은 고딕" w:hAnsi="맑은 고딕" w:cs="맑은 고딕"/>
        </w:rPr>
      </w:pPr>
      <w:r w:rsidRPr="007009A3">
        <w:rPr>
          <w:rFonts w:ascii="맑은 고딕" w:hAnsi="맑은 고딕" w:cs="맑은 고딕"/>
        </w:rPr>
        <w:t>Backend API Endpoints</w:t>
      </w:r>
    </w:p>
    <w:p w14:paraId="35B78BD3" w14:textId="3A92F42C" w:rsidR="007009A3" w:rsidRPr="00500C37" w:rsidRDefault="007009A3" w:rsidP="00500C37">
      <w:pPr>
        <w:ind w:firstLineChars="100" w:firstLine="200"/>
        <w:rPr>
          <w:rFonts w:ascii="맑은 고딕" w:hAnsi="맑은 고딕" w:cs="맑은 고딕"/>
        </w:rPr>
      </w:pPr>
      <w:r w:rsidRPr="00500C37">
        <w:rPr>
          <w:rFonts w:ascii="맑은 고딕" w:hAnsi="맑은 고딕" w:cs="맑은 고딕" w:hint="eastAsia"/>
        </w:rPr>
        <w:t>/auth/login: 사용자 로그인 처리</w:t>
      </w:r>
    </w:p>
    <w:p w14:paraId="5D7BF983" w14:textId="32AE184C" w:rsidR="007009A3" w:rsidRPr="007009A3" w:rsidRDefault="007009A3" w:rsidP="00500C37">
      <w:pPr>
        <w:ind w:firstLineChars="100" w:firstLine="200"/>
        <w:rPr>
          <w:rFonts w:ascii="맑은 고딕" w:hAnsi="맑은 고딕" w:cs="맑은 고딕"/>
        </w:rPr>
      </w:pPr>
      <w:r w:rsidRPr="007009A3">
        <w:rPr>
          <w:rFonts w:ascii="맑은 고딕" w:hAnsi="맑은 고딕" w:cs="맑은 고딕" w:hint="eastAsia"/>
        </w:rPr>
        <w:t>/auth/</w:t>
      </w:r>
      <w:proofErr w:type="spellStart"/>
      <w:r w:rsidRPr="007009A3">
        <w:rPr>
          <w:rFonts w:ascii="맑은 고딕" w:hAnsi="맑은 고딕" w:cs="맑은 고딕" w:hint="eastAsia"/>
        </w:rPr>
        <w:t>signUp</w:t>
      </w:r>
      <w:proofErr w:type="spellEnd"/>
      <w:r w:rsidRPr="007009A3">
        <w:rPr>
          <w:rFonts w:ascii="맑은 고딕" w:hAnsi="맑은 고딕" w:cs="맑은 고딕" w:hint="eastAsia"/>
        </w:rPr>
        <w:t>: 신규 사용자 회원가입</w:t>
      </w:r>
    </w:p>
    <w:p w14:paraId="78200AF3" w14:textId="5BE6ED0E" w:rsidR="007009A3" w:rsidRPr="007009A3" w:rsidRDefault="007009A3" w:rsidP="00500C37">
      <w:pPr>
        <w:ind w:firstLineChars="100" w:firstLine="200"/>
        <w:rPr>
          <w:rFonts w:ascii="맑은 고딕" w:hAnsi="맑은 고딕" w:cs="맑은 고딕"/>
        </w:rPr>
      </w:pPr>
      <w:r w:rsidRPr="007009A3">
        <w:rPr>
          <w:rFonts w:ascii="맑은 고딕" w:hAnsi="맑은 고딕" w:cs="맑은 고딕" w:hint="eastAsia"/>
        </w:rPr>
        <w:t>/menu/</w:t>
      </w:r>
      <w:proofErr w:type="spellStart"/>
      <w:r w:rsidRPr="007009A3">
        <w:rPr>
          <w:rFonts w:ascii="맑은 고딕" w:hAnsi="맑은 고딕" w:cs="맑은 고딕" w:hint="eastAsia"/>
        </w:rPr>
        <w:t>getOneMenu</w:t>
      </w:r>
      <w:proofErr w:type="spellEnd"/>
      <w:r w:rsidRPr="007009A3">
        <w:rPr>
          <w:rFonts w:ascii="맑은 고딕" w:hAnsi="맑은 고딕" w:cs="맑은 고딕" w:hint="eastAsia"/>
        </w:rPr>
        <w:t>: 메뉴 세부 정보 조회</w:t>
      </w:r>
    </w:p>
    <w:p w14:paraId="00510FDB" w14:textId="45211CEF" w:rsidR="007009A3" w:rsidRPr="007009A3" w:rsidRDefault="007009A3" w:rsidP="00500C37">
      <w:pPr>
        <w:ind w:firstLineChars="100" w:firstLine="200"/>
        <w:rPr>
          <w:rFonts w:ascii="맑은 고딕" w:hAnsi="맑은 고딕" w:cs="맑은 고딕"/>
        </w:rPr>
      </w:pPr>
      <w:r w:rsidRPr="007009A3">
        <w:rPr>
          <w:rFonts w:ascii="맑은 고딕" w:hAnsi="맑은 고딕" w:cs="맑은 고딕" w:hint="eastAsia"/>
        </w:rPr>
        <w:t>/orders: 주문 생성 및 결제 처리</w:t>
      </w:r>
    </w:p>
    <w:p w14:paraId="40D9F689" w14:textId="225FD76A" w:rsidR="007009A3" w:rsidRPr="007009A3" w:rsidRDefault="007009A3" w:rsidP="00500C37">
      <w:pPr>
        <w:ind w:firstLineChars="100" w:firstLine="200"/>
        <w:rPr>
          <w:rFonts w:ascii="맑은 고딕" w:hAnsi="맑은 고딕" w:cs="맑은 고딕"/>
        </w:rPr>
      </w:pPr>
      <w:r w:rsidRPr="007009A3">
        <w:rPr>
          <w:rFonts w:ascii="맑은 고딕" w:hAnsi="맑은 고딕" w:cs="맑은 고딕" w:hint="eastAsia"/>
        </w:rPr>
        <w:t>/</w:t>
      </w:r>
      <w:proofErr w:type="spellStart"/>
      <w:r w:rsidRPr="007009A3">
        <w:rPr>
          <w:rFonts w:ascii="맑은 고딕" w:hAnsi="맑은 고딕" w:cs="맑은 고딕" w:hint="eastAsia"/>
        </w:rPr>
        <w:t>api</w:t>
      </w:r>
      <w:proofErr w:type="spellEnd"/>
      <w:r w:rsidRPr="007009A3">
        <w:rPr>
          <w:rFonts w:ascii="맑은 고딕" w:hAnsi="맑은 고딕" w:cs="맑은 고딕" w:hint="eastAsia"/>
        </w:rPr>
        <w:t>/users/:id/routines: 루틴 목록 조회 및 수정</w:t>
      </w:r>
    </w:p>
    <w:p w14:paraId="1CE293E7" w14:textId="51D7C823" w:rsidR="00280FCD" w:rsidRDefault="007009A3" w:rsidP="00500C37">
      <w:pPr>
        <w:ind w:firstLineChars="100" w:firstLine="200"/>
        <w:rPr>
          <w:rFonts w:ascii="맑은 고딕" w:hAnsi="맑은 고딕" w:cs="맑은 고딕"/>
        </w:rPr>
      </w:pPr>
      <w:r w:rsidRPr="007009A3">
        <w:rPr>
          <w:rFonts w:ascii="맑은 고딕" w:hAnsi="맑은 고딕" w:cs="맑은 고딕" w:hint="eastAsia"/>
        </w:rPr>
        <w:t>/</w:t>
      </w:r>
      <w:proofErr w:type="spellStart"/>
      <w:r w:rsidRPr="007009A3">
        <w:rPr>
          <w:rFonts w:ascii="맑은 고딕" w:hAnsi="맑은 고딕" w:cs="맑은 고딕" w:hint="eastAsia"/>
        </w:rPr>
        <w:t>api</w:t>
      </w:r>
      <w:proofErr w:type="spellEnd"/>
      <w:r w:rsidRPr="007009A3">
        <w:rPr>
          <w:rFonts w:ascii="맑은 고딕" w:hAnsi="맑은 고딕" w:cs="맑은 고딕" w:hint="eastAsia"/>
        </w:rPr>
        <w:t>/users/:id/routines/add: 신규 루틴 추가</w:t>
      </w:r>
    </w:p>
    <w:p w14:paraId="1CE293E8" w14:textId="77777777" w:rsidR="00280FCD" w:rsidRDefault="00280FCD">
      <w:pPr>
        <w:rPr>
          <w:rFonts w:ascii="맑은 고딕" w:hAnsi="맑은 고딕" w:cs="맑은 고딕"/>
        </w:rPr>
      </w:pPr>
    </w:p>
    <w:p w14:paraId="1CE293E9" w14:textId="77777777" w:rsidR="00280FCD" w:rsidRDefault="00280FCD">
      <w:pPr>
        <w:rPr>
          <w:rFonts w:ascii="맑은 고딕" w:hAnsi="맑은 고딕" w:cs="맑은 고딕"/>
        </w:rPr>
      </w:pPr>
    </w:p>
    <w:p w14:paraId="1CE293EA" w14:textId="77777777" w:rsidR="00280FCD" w:rsidRDefault="00000000">
      <w:pPr>
        <w:pStyle w:val="a6"/>
        <w:numPr>
          <w:ilvl w:val="1"/>
          <w:numId w:val="1"/>
        </w:numPr>
        <w:rPr>
          <w:rFonts w:ascii="맑은 고딕" w:hAnsi="맑은 고딕" w:cs="맑은 고딕"/>
        </w:rPr>
      </w:pPr>
      <w:r>
        <w:rPr>
          <w:rFonts w:ascii="맑은 고딕" w:hAnsi="맑은 고딕" w:cs="맑은 고딕"/>
        </w:rPr>
        <w:t>Backend</w:t>
      </w:r>
    </w:p>
    <w:p w14:paraId="5719F904" w14:textId="00BA3442" w:rsidR="00A35812" w:rsidRPr="00A35812" w:rsidRDefault="00A35812" w:rsidP="00A35812">
      <w:pPr>
        <w:rPr>
          <w:rFonts w:ascii="맑은 고딕" w:hAnsi="맑은 고딕" w:cs="맑은 고딕" w:hint="eastAsia"/>
        </w:rPr>
      </w:pPr>
      <w:proofErr w:type="spellStart"/>
      <w:r>
        <w:rPr>
          <w:rFonts w:ascii="맑은 고딕" w:hAnsi="맑은 고딕" w:cs="맑은 고딕" w:hint="eastAsia"/>
        </w:rPr>
        <w:t>백엔드</w:t>
      </w:r>
      <w:proofErr w:type="spellEnd"/>
      <w:r>
        <w:rPr>
          <w:rFonts w:ascii="맑은 고딕" w:hAnsi="맑은 고딕" w:cs="맑은 고딕" w:hint="eastAsia"/>
        </w:rPr>
        <w:t xml:space="preserve"> 통합 다이어그램</w:t>
      </w:r>
    </w:p>
    <w:p w14:paraId="7750B09F" w14:textId="1DAC892E" w:rsidR="00A35812" w:rsidRPr="00A35812" w:rsidRDefault="00A35812" w:rsidP="00A35812">
      <w:pPr>
        <w:rPr>
          <w:rFonts w:ascii="맑은 고딕" w:hAnsi="맑은 고딕" w:cs="맑은 고딕" w:hint="eastAsia"/>
        </w:rPr>
      </w:pPr>
      <w:r>
        <w:rPr>
          <w:rFonts w:ascii="맑은 고딕" w:hAnsi="맑은 고딕" w:cs="맑은 고딕" w:hint="eastAsia"/>
          <w:noProof/>
        </w:rPr>
        <w:drawing>
          <wp:inline distT="0" distB="0" distL="0" distR="0" wp14:anchorId="7F1766A0" wp14:editId="125B8D53">
            <wp:extent cx="5731510" cy="3365500"/>
            <wp:effectExtent l="0" t="0" r="2540" b="6350"/>
            <wp:docPr id="297134440" name="그림 1" descr="스케치, 도표, 그림, 평면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34440" name="그림 1" descr="스케치, 도표, 그림, 평면도이(가) 표시된 사진&#10;&#10;자동 생성된 설명"/>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365500"/>
                    </a:xfrm>
                    <a:prstGeom prst="rect">
                      <a:avLst/>
                    </a:prstGeom>
                  </pic:spPr>
                </pic:pic>
              </a:graphicData>
            </a:graphic>
          </wp:inline>
        </w:drawing>
      </w:r>
    </w:p>
    <w:p w14:paraId="1CE293EB" w14:textId="5A452C5E" w:rsidR="00280FCD" w:rsidRDefault="00000000">
      <w:pPr>
        <w:rPr>
          <w:rFonts w:ascii="맑은 고딕" w:hAnsi="맑은 고딕" w:cs="맑은 고딕"/>
        </w:rPr>
      </w:pPr>
      <w:r>
        <w:rPr>
          <w:rFonts w:ascii="맑은 고딕" w:hAnsi="맑은 고딕" w:cs="맑은 고딕" w:hint="eastAsia"/>
        </w:rPr>
        <w:t>2.2.</w:t>
      </w:r>
      <w:r w:rsidR="00A35812">
        <w:rPr>
          <w:rFonts w:ascii="맑은 고딕" w:hAnsi="맑은 고딕" w:cs="맑은 고딕" w:hint="eastAsia"/>
        </w:rPr>
        <w:t>1</w:t>
      </w:r>
      <w:r>
        <w:rPr>
          <w:rFonts w:ascii="맑은 고딕" w:hAnsi="맑은 고딕" w:cs="맑은 고딕" w:hint="eastAsia"/>
        </w:rPr>
        <w:t xml:space="preserve"> </w:t>
      </w:r>
      <w:proofErr w:type="spellStart"/>
      <w:r>
        <w:rPr>
          <w:rFonts w:ascii="맑은 고딕" w:hAnsi="맑은 고딕" w:cs="맑은 고딕" w:hint="eastAsia"/>
        </w:rPr>
        <w:t>class_auth</w:t>
      </w:r>
      <w:proofErr w:type="spellEnd"/>
    </w:p>
    <w:p w14:paraId="1CE293EC" w14:textId="3F761668" w:rsidR="00280FCD" w:rsidRDefault="001D2D15">
      <w:pPr>
        <w:rPr>
          <w:rFonts w:ascii="맑은 고딕" w:hAnsi="맑은 고딕" w:cs="맑은 고딕"/>
          <w:kern w:val="0"/>
          <w:szCs w:val="20"/>
        </w:rPr>
      </w:pPr>
      <w:r>
        <w:rPr>
          <w:noProof/>
        </w:rPr>
        <w:lastRenderedPageBreak/>
        <w:drawing>
          <wp:inline distT="0" distB="0" distL="0" distR="0" wp14:anchorId="30465DE3" wp14:editId="7F4B0A58">
            <wp:extent cx="5731510" cy="4906010"/>
            <wp:effectExtent l="0" t="0" r="2540" b="8890"/>
            <wp:docPr id="1110572899" name="그림 1" descr="텍스트, 스크린샷, 폰트, 평행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572899" name="그림 1" descr="텍스트, 스크린샷, 폰트, 평행이(가) 표시된 사진&#10;&#10;자동 생성된 설명"/>
                    <pic:cNvPicPr/>
                  </pic:nvPicPr>
                  <pic:blipFill>
                    <a:blip r:embed="rId14"/>
                    <a:stretch>
                      <a:fillRect/>
                    </a:stretch>
                  </pic:blipFill>
                  <pic:spPr>
                    <a:xfrm>
                      <a:off x="0" y="0"/>
                      <a:ext cx="5731510" cy="4906010"/>
                    </a:xfrm>
                    <a:prstGeom prst="rect">
                      <a:avLst/>
                    </a:prstGeom>
                  </pic:spPr>
                </pic:pic>
              </a:graphicData>
            </a:graphic>
          </wp:inline>
        </w:drawing>
      </w:r>
    </w:p>
    <w:p w14:paraId="1CE293ED" w14:textId="77777777" w:rsidR="00280FCD" w:rsidRDefault="00280FCD">
      <w:pPr>
        <w:rPr>
          <w:rFonts w:ascii="맑은 고딕" w:hAnsi="맑은 고딕" w:cs="맑은 고딕"/>
        </w:rPr>
      </w:pPr>
    </w:p>
    <w:p w14:paraId="1CE293EE" w14:textId="77777777" w:rsidR="00280FCD" w:rsidRDefault="00000000">
      <w:pPr>
        <w:rPr>
          <w:rFonts w:ascii="맑은 고딕" w:hAnsi="맑은 고딕" w:cs="맑은 고딕"/>
        </w:rPr>
      </w:pPr>
      <w:proofErr w:type="spellStart"/>
      <w:r>
        <w:rPr>
          <w:rFonts w:ascii="맑은 고딕" w:hAnsi="맑은 고딕" w:cs="맑은 고딕"/>
        </w:rPr>
        <w:t>SignUp</w:t>
      </w:r>
      <w:proofErr w:type="spellEnd"/>
    </w:p>
    <w:p w14:paraId="1CE293EF" w14:textId="77777777" w:rsidR="00280FCD" w:rsidRDefault="00000000">
      <w:pPr>
        <w:rPr>
          <w:rFonts w:ascii="맑은 고딕" w:hAnsi="맑은 고딕" w:cs="맑은 고딕"/>
        </w:rPr>
      </w:pPr>
      <w:r>
        <w:rPr>
          <w:rFonts w:ascii="맑은 고딕" w:hAnsi="맑은 고딕" w:cs="맑은 고딕"/>
        </w:rPr>
        <w:t>아이디, 비밀번호, 이메일을 입력하고 validator를 통해 검증을 거친 후 회원 정보를 DB에 저장하면 회원등록이 완료된다.</w:t>
      </w:r>
    </w:p>
    <w:p w14:paraId="1CE293F0" w14:textId="77777777" w:rsidR="00280FCD" w:rsidRDefault="00280FCD">
      <w:pPr>
        <w:rPr>
          <w:rFonts w:ascii="맑은 고딕" w:hAnsi="맑은 고딕" w:cs="맑은 고딕"/>
        </w:rPr>
      </w:pPr>
    </w:p>
    <w:p w14:paraId="1CE293F1" w14:textId="77777777" w:rsidR="00280FCD" w:rsidRDefault="00000000">
      <w:pPr>
        <w:rPr>
          <w:rFonts w:ascii="맑은 고딕" w:hAnsi="맑은 고딕" w:cs="맑은 고딕"/>
        </w:rPr>
      </w:pPr>
      <w:r>
        <w:rPr>
          <w:rFonts w:ascii="맑은 고딕" w:hAnsi="맑은 고딕" w:cs="맑은 고딕"/>
        </w:rPr>
        <w:t xml:space="preserve">Login </w:t>
      </w:r>
    </w:p>
    <w:p w14:paraId="1CE293F2" w14:textId="77777777" w:rsidR="00280FCD" w:rsidRDefault="00000000">
      <w:pPr>
        <w:rPr>
          <w:rFonts w:ascii="맑은 고딕" w:hAnsi="맑은 고딕" w:cs="맑은 고딕"/>
        </w:rPr>
      </w:pPr>
      <w:r>
        <w:rPr>
          <w:rFonts w:ascii="맑은 고딕" w:hAnsi="맑은 고딕" w:cs="맑은 고딕"/>
        </w:rPr>
        <w:t>회원, 직원, 매장관리자가 아이디와 비밀번호 입력을 통해 로그인한다.</w:t>
      </w:r>
    </w:p>
    <w:p w14:paraId="1CE293F3" w14:textId="77777777" w:rsidR="00280FCD" w:rsidRDefault="00280FCD">
      <w:pPr>
        <w:rPr>
          <w:rFonts w:ascii="맑은 고딕" w:hAnsi="맑은 고딕" w:cs="맑은 고딕"/>
        </w:rPr>
      </w:pPr>
    </w:p>
    <w:p w14:paraId="1CE293F4" w14:textId="77777777" w:rsidR="00280FCD" w:rsidRDefault="00000000">
      <w:pPr>
        <w:rPr>
          <w:rFonts w:ascii="맑은 고딕" w:hAnsi="맑은 고딕" w:cs="맑은 고딕"/>
        </w:rPr>
      </w:pPr>
      <w:r>
        <w:rPr>
          <w:rFonts w:ascii="맑은 고딕" w:hAnsi="맑은 고딕" w:cs="맑은 고딕"/>
        </w:rPr>
        <w:t xml:space="preserve">2.2.2 </w:t>
      </w:r>
      <w:proofErr w:type="spellStart"/>
      <w:r>
        <w:rPr>
          <w:rFonts w:ascii="맑은 고딕" w:hAnsi="맑은 고딕" w:cs="맑은 고딕"/>
        </w:rPr>
        <w:t>class_orderPay</w:t>
      </w:r>
      <w:proofErr w:type="spellEnd"/>
    </w:p>
    <w:p w14:paraId="1CE293F5" w14:textId="77777777" w:rsidR="00280FCD" w:rsidRDefault="00000000">
      <w:pPr>
        <w:rPr>
          <w:rFonts w:ascii="맑은 고딕" w:hAnsi="맑은 고딕" w:cs="맑은 고딕"/>
          <w:kern w:val="0"/>
          <w:szCs w:val="20"/>
        </w:rPr>
      </w:pPr>
      <w:r>
        <w:rPr>
          <w:rFonts w:ascii="맑은 고딕" w:hAnsi="맑은 고딕" w:cs="맑은 고딕"/>
          <w:noProof/>
          <w:kern w:val="0"/>
          <w:szCs w:val="20"/>
        </w:rPr>
        <w:lastRenderedPageBreak/>
        <w:drawing>
          <wp:inline distT="0" distB="0" distL="0" distR="0" wp14:anchorId="1CE29448" wp14:editId="1CE29449">
            <wp:extent cx="5731510" cy="4535805"/>
            <wp:effectExtent l="9525" t="9525" r="9525" b="9525"/>
            <wp:docPr id="1033" name="shape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a:xfrm>
                      <a:off x="0" y="0"/>
                      <a:ext cx="5731510" cy="4535805"/>
                    </a:xfrm>
                    <a:prstGeom prst="rect">
                      <a:avLst/>
                    </a:prstGeom>
                    <a:noFill/>
                    <a:ln>
                      <a:solidFill>
                        <a:schemeClr val="dk1"/>
                      </a:solidFill>
                    </a:ln>
                  </pic:spPr>
                </pic:pic>
              </a:graphicData>
            </a:graphic>
          </wp:inline>
        </w:drawing>
      </w:r>
    </w:p>
    <w:p w14:paraId="1CE293F6" w14:textId="77777777" w:rsidR="00280FCD" w:rsidRDefault="00280FCD">
      <w:pPr>
        <w:rPr>
          <w:rFonts w:ascii="맑은 고딕" w:hAnsi="맑은 고딕" w:cs="맑은 고딕"/>
          <w:kern w:val="0"/>
          <w:szCs w:val="20"/>
        </w:rPr>
      </w:pPr>
    </w:p>
    <w:p w14:paraId="1CE293F7" w14:textId="77777777" w:rsidR="00280FCD" w:rsidRDefault="00280FCD">
      <w:pPr>
        <w:rPr>
          <w:rFonts w:ascii="맑은 고딕" w:hAnsi="맑은 고딕" w:cs="맑은 고딕"/>
        </w:rPr>
      </w:pPr>
    </w:p>
    <w:p w14:paraId="1CE293F8" w14:textId="77777777" w:rsidR="00280FCD" w:rsidRDefault="00000000">
      <w:pPr>
        <w:rPr>
          <w:rFonts w:ascii="맑은 고딕" w:hAnsi="맑은 고딕" w:cs="맑은 고딕"/>
        </w:rPr>
      </w:pPr>
      <w:proofErr w:type="spellStart"/>
      <w:proofErr w:type="gramStart"/>
      <w:r>
        <w:rPr>
          <w:rFonts w:ascii="맑은 고딕" w:hAnsi="맑은 고딕" w:cs="맑은 고딕"/>
        </w:rPr>
        <w:t>OrderPay</w:t>
      </w:r>
      <w:proofErr w:type="spellEnd"/>
      <w:r>
        <w:rPr>
          <w:rFonts w:ascii="맑은 고딕" w:hAnsi="맑은 고딕" w:cs="맑은 고딕"/>
        </w:rPr>
        <w:t xml:space="preserve"> :</w:t>
      </w:r>
      <w:proofErr w:type="gramEnd"/>
      <w:r>
        <w:rPr>
          <w:rFonts w:ascii="맑은 고딕" w:hAnsi="맑은 고딕" w:cs="맑은 고딕"/>
        </w:rPr>
        <w:t xml:space="preserve"> 주문과 결제기능을 수행한다. </w:t>
      </w:r>
    </w:p>
    <w:p w14:paraId="1CE293F9" w14:textId="77777777" w:rsidR="00280FCD" w:rsidRDefault="00280FCD">
      <w:pPr>
        <w:rPr>
          <w:rFonts w:ascii="맑은 고딕" w:hAnsi="맑은 고딕" w:cs="맑은 고딕"/>
        </w:rPr>
      </w:pPr>
    </w:p>
    <w:p w14:paraId="1CE293FA" w14:textId="77777777" w:rsidR="00280FCD" w:rsidRDefault="00000000">
      <w:pPr>
        <w:rPr>
          <w:rFonts w:ascii="맑은 고딕" w:hAnsi="맑은 고딕" w:cs="맑은 고딕"/>
        </w:rPr>
      </w:pPr>
      <w:r>
        <w:rPr>
          <w:rFonts w:ascii="맑은 고딕" w:hAnsi="맑은 고딕" w:cs="맑은 고딕"/>
        </w:rPr>
        <w:t>Order</w:t>
      </w:r>
    </w:p>
    <w:p w14:paraId="1CE293FB" w14:textId="77777777" w:rsidR="00280FCD" w:rsidRDefault="00000000">
      <w:pPr>
        <w:rPr>
          <w:rFonts w:ascii="맑은 고딕" w:hAnsi="맑은 고딕" w:cs="맑은 고딕"/>
        </w:rPr>
      </w:pPr>
      <w:proofErr w:type="spellStart"/>
      <w:r>
        <w:rPr>
          <w:rFonts w:ascii="맑은 고딕" w:hAnsi="맑은 고딕" w:cs="맑은 고딕"/>
        </w:rPr>
        <w:t>OrderRequestDto</w:t>
      </w:r>
      <w:proofErr w:type="spellEnd"/>
      <w:r>
        <w:rPr>
          <w:rFonts w:ascii="맑은 고딕" w:hAnsi="맑은 고딕" w:cs="맑은 고딕"/>
        </w:rPr>
        <w:t xml:space="preserve">에서 받아온 정보들을 </w:t>
      </w:r>
      <w:proofErr w:type="spellStart"/>
      <w:r>
        <w:rPr>
          <w:rFonts w:ascii="맑은 고딕" w:hAnsi="맑은 고딕" w:cs="맑은 고딕"/>
        </w:rPr>
        <w:t>OrderEntity</w:t>
      </w:r>
      <w:proofErr w:type="spellEnd"/>
      <w:r>
        <w:rPr>
          <w:rFonts w:ascii="맑은 고딕" w:hAnsi="맑은 고딕" w:cs="맑은 고딕"/>
        </w:rPr>
        <w:t xml:space="preserve">, </w:t>
      </w:r>
      <w:proofErr w:type="spellStart"/>
      <w:r>
        <w:rPr>
          <w:rFonts w:ascii="맑은 고딕" w:hAnsi="맑은 고딕" w:cs="맑은 고딕"/>
        </w:rPr>
        <w:t>OrderMenuEntity</w:t>
      </w:r>
      <w:proofErr w:type="spellEnd"/>
      <w:r>
        <w:rPr>
          <w:rFonts w:ascii="맑은 고딕" w:hAnsi="맑은 고딕" w:cs="맑은 고딕"/>
        </w:rPr>
        <w:t xml:space="preserve">, </w:t>
      </w:r>
      <w:proofErr w:type="spellStart"/>
      <w:r>
        <w:rPr>
          <w:rFonts w:ascii="맑은 고딕" w:hAnsi="맑은 고딕" w:cs="맑은 고딕"/>
        </w:rPr>
        <w:t>MenuDetailEntity</w:t>
      </w:r>
      <w:proofErr w:type="spellEnd"/>
      <w:r>
        <w:rPr>
          <w:rFonts w:ascii="맑은 고딕" w:hAnsi="맑은 고딕" w:cs="맑은 고딕"/>
        </w:rPr>
        <w:t xml:space="preserve">에 각각 저장해 </w:t>
      </w:r>
      <w:proofErr w:type="spellStart"/>
      <w:r>
        <w:rPr>
          <w:rFonts w:ascii="맑은 고딕" w:hAnsi="맑은 고딕" w:cs="맑은 고딕"/>
        </w:rPr>
        <w:t>db</w:t>
      </w:r>
      <w:proofErr w:type="spellEnd"/>
      <w:r>
        <w:rPr>
          <w:rFonts w:ascii="맑은 고딕" w:hAnsi="맑은 고딕" w:cs="맑은 고딕"/>
        </w:rPr>
        <w:t xml:space="preserve">에 저장하고 </w:t>
      </w:r>
      <w:proofErr w:type="spellStart"/>
      <w:r>
        <w:rPr>
          <w:rFonts w:ascii="맑은 고딕" w:hAnsi="맑은 고딕" w:cs="맑은 고딕"/>
        </w:rPr>
        <w:t>OrderResponseDto</w:t>
      </w:r>
      <w:proofErr w:type="spellEnd"/>
      <w:r>
        <w:rPr>
          <w:rFonts w:ascii="맑은 고딕" w:hAnsi="맑은 고딕" w:cs="맑은 고딕"/>
        </w:rPr>
        <w:t>를 반환함</w:t>
      </w:r>
    </w:p>
    <w:p w14:paraId="1CE293FC" w14:textId="77777777" w:rsidR="00280FCD" w:rsidRDefault="00280FCD">
      <w:pPr>
        <w:rPr>
          <w:rFonts w:ascii="맑은 고딕" w:hAnsi="맑은 고딕" w:cs="맑은 고딕"/>
        </w:rPr>
      </w:pPr>
    </w:p>
    <w:p w14:paraId="1CE293FD" w14:textId="77777777" w:rsidR="00280FCD" w:rsidRDefault="00000000">
      <w:pPr>
        <w:rPr>
          <w:rFonts w:ascii="맑은 고딕" w:hAnsi="맑은 고딕" w:cs="맑은 고딕"/>
        </w:rPr>
      </w:pPr>
      <w:r>
        <w:rPr>
          <w:rFonts w:ascii="맑은 고딕" w:hAnsi="맑은 고딕" w:cs="맑은 고딕"/>
        </w:rPr>
        <w:t xml:space="preserve">Pay </w:t>
      </w:r>
    </w:p>
    <w:p w14:paraId="1CE293FE" w14:textId="77777777" w:rsidR="00280FCD" w:rsidRDefault="00000000">
      <w:pPr>
        <w:rPr>
          <w:rFonts w:ascii="맑은 고딕" w:hAnsi="맑은 고딕" w:cs="맑은 고딕"/>
        </w:rPr>
      </w:pPr>
      <w:proofErr w:type="spellStart"/>
      <w:r>
        <w:rPr>
          <w:rFonts w:ascii="맑은 고딕" w:hAnsi="맑은 고딕" w:cs="맑은 고딕"/>
        </w:rPr>
        <w:t>PayController</w:t>
      </w:r>
      <w:proofErr w:type="spellEnd"/>
      <w:r>
        <w:rPr>
          <w:rFonts w:ascii="맑은 고딕" w:hAnsi="맑은 고딕" w:cs="맑은 고딕"/>
        </w:rPr>
        <w:t xml:space="preserve">의 </w:t>
      </w:r>
      <w:proofErr w:type="spellStart"/>
      <w:r>
        <w:rPr>
          <w:rFonts w:ascii="맑은 고딕" w:hAnsi="맑은 고딕" w:cs="맑은 고딕"/>
        </w:rPr>
        <w:t>payReady</w:t>
      </w:r>
      <w:proofErr w:type="spellEnd"/>
      <w:r>
        <w:rPr>
          <w:rFonts w:ascii="맑은 고딕" w:hAnsi="맑은 고딕" w:cs="맑은 고딕"/>
        </w:rPr>
        <w:t xml:space="preserve"> 메서드에서 결제를 진행하기 위한 정보를 받고, 이를 </w:t>
      </w:r>
      <w:proofErr w:type="spellStart"/>
      <w:r>
        <w:rPr>
          <w:rFonts w:ascii="맑은 고딕" w:hAnsi="맑은 고딕" w:cs="맑은 고딕"/>
        </w:rPr>
        <w:t>PayService</w:t>
      </w:r>
      <w:proofErr w:type="spellEnd"/>
      <w:r>
        <w:rPr>
          <w:rFonts w:ascii="맑은 고딕" w:hAnsi="맑은 고딕" w:cs="맑은 고딕"/>
        </w:rPr>
        <w:t xml:space="preserve">의 </w:t>
      </w:r>
      <w:proofErr w:type="spellStart"/>
      <w:r>
        <w:rPr>
          <w:rFonts w:ascii="맑은 고딕" w:hAnsi="맑은 고딕" w:cs="맑은 고딕"/>
        </w:rPr>
        <w:t>payReady</w:t>
      </w:r>
      <w:proofErr w:type="spellEnd"/>
      <w:r>
        <w:rPr>
          <w:rFonts w:ascii="맑은 고딕" w:hAnsi="맑은 고딕" w:cs="맑은 고딕"/>
        </w:rPr>
        <w:t xml:space="preserve"> 메서드로 전송한다. </w:t>
      </w:r>
      <w:proofErr w:type="spellStart"/>
      <w:r>
        <w:rPr>
          <w:rFonts w:ascii="맑은 고딕" w:hAnsi="맑은 고딕" w:cs="맑은 고딕"/>
        </w:rPr>
        <w:t>PayService</w:t>
      </w:r>
      <w:proofErr w:type="spellEnd"/>
      <w:r>
        <w:rPr>
          <w:rFonts w:ascii="맑은 고딕" w:hAnsi="맑은 고딕" w:cs="맑은 고딕"/>
        </w:rPr>
        <w:t xml:space="preserve">에서 카카오페이 결제 </w:t>
      </w:r>
      <w:proofErr w:type="spellStart"/>
      <w:r>
        <w:rPr>
          <w:rFonts w:ascii="맑은 고딕" w:hAnsi="맑은 고딕" w:cs="맑은 고딕"/>
        </w:rPr>
        <w:t>url</w:t>
      </w:r>
      <w:proofErr w:type="spellEnd"/>
      <w:r>
        <w:rPr>
          <w:rFonts w:ascii="맑은 고딕" w:hAnsi="맑은 고딕" w:cs="맑은 고딕"/>
        </w:rPr>
        <w:t xml:space="preserve">을 받아 클라이언트에 </w:t>
      </w:r>
      <w:proofErr w:type="spellStart"/>
      <w:r>
        <w:rPr>
          <w:rFonts w:ascii="맑은 고딕" w:hAnsi="맑은 고딕" w:cs="맑은 고딕"/>
        </w:rPr>
        <w:t>리턴한다</w:t>
      </w:r>
      <w:proofErr w:type="spellEnd"/>
      <w:r>
        <w:rPr>
          <w:rFonts w:ascii="맑은 고딕" w:hAnsi="맑은 고딕" w:cs="맑은 고딕"/>
        </w:rPr>
        <w:t xml:space="preserve">. </w:t>
      </w:r>
    </w:p>
    <w:p w14:paraId="1CE293FF" w14:textId="77777777" w:rsidR="00280FCD" w:rsidRDefault="00000000">
      <w:pPr>
        <w:rPr>
          <w:rFonts w:ascii="맑은 고딕" w:hAnsi="맑은 고딕" w:cs="맑은 고딕"/>
        </w:rPr>
      </w:pPr>
      <w:r>
        <w:rPr>
          <w:rFonts w:ascii="맑은 고딕" w:hAnsi="맑은 고딕" w:cs="맑은 고딕"/>
        </w:rPr>
        <w:t xml:space="preserve">클라이언트가 </w:t>
      </w:r>
      <w:proofErr w:type="spellStart"/>
      <w:r>
        <w:rPr>
          <w:rFonts w:ascii="맑은 고딕" w:hAnsi="맑은 고딕" w:cs="맑은 고딕"/>
        </w:rPr>
        <w:t>리턴받은</w:t>
      </w:r>
      <w:proofErr w:type="spellEnd"/>
      <w:r>
        <w:rPr>
          <w:rFonts w:ascii="맑은 고딕" w:hAnsi="맑은 고딕" w:cs="맑은 고딕"/>
        </w:rPr>
        <w:t xml:space="preserve"> 링크에서 결제를 완료한 후 얻은 </w:t>
      </w:r>
      <w:proofErr w:type="spellStart"/>
      <w:r>
        <w:rPr>
          <w:rFonts w:ascii="맑은 고딕" w:hAnsi="맑은 고딕" w:cs="맑은 고딕"/>
        </w:rPr>
        <w:t>pg_token</w:t>
      </w:r>
      <w:proofErr w:type="spellEnd"/>
      <w:r>
        <w:rPr>
          <w:rFonts w:ascii="맑은 고딕" w:hAnsi="맑은 고딕" w:cs="맑은 고딕"/>
        </w:rPr>
        <w:t xml:space="preserve">과 </w:t>
      </w:r>
      <w:proofErr w:type="spellStart"/>
      <w:r>
        <w:rPr>
          <w:rFonts w:ascii="맑은 고딕" w:hAnsi="맑은 고딕" w:cs="맑은 고딕"/>
        </w:rPr>
        <w:t>tid</w:t>
      </w:r>
      <w:proofErr w:type="spellEnd"/>
      <w:r>
        <w:rPr>
          <w:rFonts w:ascii="맑은 고딕" w:hAnsi="맑은 고딕" w:cs="맑은 고딕"/>
        </w:rPr>
        <w:t>를 이용하여 결제확인을 수행한다(</w:t>
      </w:r>
      <w:proofErr w:type="spellStart"/>
      <w:r>
        <w:rPr>
          <w:rFonts w:ascii="맑은 고딕" w:hAnsi="맑은 고딕" w:cs="맑은 고딕"/>
        </w:rPr>
        <w:t>PayController</w:t>
      </w:r>
      <w:proofErr w:type="spellEnd"/>
      <w:r>
        <w:rPr>
          <w:rFonts w:ascii="맑은 고딕" w:hAnsi="맑은 고딕" w:cs="맑은 고딕"/>
        </w:rPr>
        <w:t xml:space="preserve">의 </w:t>
      </w:r>
      <w:proofErr w:type="spellStart"/>
      <w:r>
        <w:rPr>
          <w:rFonts w:ascii="맑은 고딕" w:hAnsi="맑은 고딕" w:cs="맑은 고딕"/>
        </w:rPr>
        <w:t>payApprove</w:t>
      </w:r>
      <w:proofErr w:type="spellEnd"/>
      <w:r>
        <w:rPr>
          <w:rFonts w:ascii="맑은 고딕" w:hAnsi="맑은 고딕" w:cs="맑은 고딕"/>
        </w:rPr>
        <w:t xml:space="preserve"> 메서드, </w:t>
      </w:r>
      <w:proofErr w:type="spellStart"/>
      <w:r>
        <w:rPr>
          <w:rFonts w:ascii="맑은 고딕" w:hAnsi="맑은 고딕" w:cs="맑은 고딕"/>
        </w:rPr>
        <w:t>PayService</w:t>
      </w:r>
      <w:proofErr w:type="spellEnd"/>
      <w:r>
        <w:rPr>
          <w:rFonts w:ascii="맑은 고딕" w:hAnsi="맑은 고딕" w:cs="맑은 고딕"/>
        </w:rPr>
        <w:t xml:space="preserve">의 </w:t>
      </w:r>
      <w:proofErr w:type="spellStart"/>
      <w:r>
        <w:rPr>
          <w:rFonts w:ascii="맑은 고딕" w:hAnsi="맑은 고딕" w:cs="맑은 고딕"/>
        </w:rPr>
        <w:t>payApprove</w:t>
      </w:r>
      <w:proofErr w:type="spellEnd"/>
      <w:r>
        <w:rPr>
          <w:rFonts w:ascii="맑은 고딕" w:hAnsi="맑은 고딕" w:cs="맑은 고딕"/>
        </w:rPr>
        <w:t xml:space="preserve"> </w:t>
      </w:r>
      <w:proofErr w:type="spellStart"/>
      <w:r>
        <w:rPr>
          <w:rFonts w:ascii="맑은 고딕" w:hAnsi="맑은 고딕" w:cs="맑은 고딕"/>
        </w:rPr>
        <w:t>메서드드</w:t>
      </w:r>
      <w:proofErr w:type="spellEnd"/>
      <w:r>
        <w:rPr>
          <w:rFonts w:ascii="맑은 고딕" w:hAnsi="맑은 고딕" w:cs="맑은 고딕"/>
        </w:rPr>
        <w:t>). 결제확인이 완료되면 DB에 결제승인 시각을 작성하고(</w:t>
      </w:r>
      <w:proofErr w:type="spellStart"/>
      <w:r>
        <w:rPr>
          <w:rFonts w:ascii="맑은 고딕" w:hAnsi="맑은 고딕" w:cs="맑은 고딕"/>
        </w:rPr>
        <w:t>payRepository</w:t>
      </w:r>
      <w:proofErr w:type="spellEnd"/>
      <w:r>
        <w:rPr>
          <w:rFonts w:ascii="맑은 고딕" w:hAnsi="맑은 고딕" w:cs="맑은 고딕"/>
        </w:rPr>
        <w:t xml:space="preserve"> 사용) 클라이언트에 결제승인 정보를 전송한다. </w:t>
      </w:r>
    </w:p>
    <w:p w14:paraId="1CE29400" w14:textId="77777777" w:rsidR="00280FCD" w:rsidRDefault="00280FCD">
      <w:pPr>
        <w:rPr>
          <w:rFonts w:ascii="맑은 고딕" w:hAnsi="맑은 고딕" w:cs="맑은 고딕"/>
        </w:rPr>
      </w:pPr>
    </w:p>
    <w:p w14:paraId="1CE29401" w14:textId="77777777" w:rsidR="00280FCD" w:rsidRDefault="00000000">
      <w:pPr>
        <w:rPr>
          <w:rFonts w:ascii="맑은 고딕" w:hAnsi="맑은 고딕" w:cs="맑은 고딕"/>
        </w:rPr>
      </w:pPr>
      <w:r>
        <w:rPr>
          <w:rFonts w:ascii="맑은 고딕" w:hAnsi="맑은 고딕" w:cs="맑은 고딕"/>
        </w:rPr>
        <w:t xml:space="preserve">2.2.3 </w:t>
      </w:r>
      <w:proofErr w:type="spellStart"/>
      <w:r>
        <w:rPr>
          <w:rFonts w:ascii="맑은 고딕" w:hAnsi="맑은 고딕" w:cs="맑은 고딕"/>
        </w:rPr>
        <w:t>class_routineAndAlam</w:t>
      </w:r>
      <w:proofErr w:type="spellEnd"/>
    </w:p>
    <w:p w14:paraId="1CE29402" w14:textId="77777777" w:rsidR="00280FCD" w:rsidRDefault="00000000">
      <w:pPr>
        <w:rPr>
          <w:rFonts w:ascii="맑은 고딕" w:hAnsi="맑은 고딕" w:cs="맑은 고딕"/>
        </w:rPr>
      </w:pPr>
      <w:r>
        <w:rPr>
          <w:rFonts w:ascii="맑은 고딕" w:hAnsi="맑은 고딕" w:cs="맑은 고딕"/>
          <w:noProof/>
        </w:rPr>
        <w:lastRenderedPageBreak/>
        <w:drawing>
          <wp:inline distT="0" distB="0" distL="0" distR="0" wp14:anchorId="1CE2944A" wp14:editId="1CE2944B">
            <wp:extent cx="5731200" cy="4254500"/>
            <wp:effectExtent l="9525" t="9525" r="9525" b="9525"/>
            <wp:docPr id="1034" name="shape10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16">
                      <a:extLst>
                        <a:ext uri="{28A0092B-C50C-407E-A947-70E740481C1C}">
                          <a14:useLocalDpi xmlns:a14="http://schemas.microsoft.com/office/drawing/2010/main" val="0"/>
                        </a:ext>
                      </a:extLst>
                    </a:blip>
                    <a:srcRect/>
                    <a:stretch>
                      <a:fillRect/>
                    </a:stretch>
                  </pic:blipFill>
                  <pic:spPr>
                    <a:xfrm>
                      <a:off x="0" y="0"/>
                      <a:ext cx="5731200" cy="4254500"/>
                    </a:xfrm>
                    <a:prstGeom prst="rect">
                      <a:avLst/>
                    </a:prstGeom>
                    <a:ln>
                      <a:solidFill>
                        <a:prstClr val="black"/>
                      </a:solidFill>
                    </a:ln>
                  </pic:spPr>
                </pic:pic>
              </a:graphicData>
            </a:graphic>
          </wp:inline>
        </w:drawing>
      </w:r>
    </w:p>
    <w:p w14:paraId="1CE29403" w14:textId="77777777" w:rsidR="00280FCD" w:rsidRDefault="00280FCD">
      <w:pPr>
        <w:rPr>
          <w:rFonts w:ascii="맑은 고딕" w:hAnsi="맑은 고딕" w:cs="맑은 고딕"/>
        </w:rPr>
      </w:pPr>
    </w:p>
    <w:p w14:paraId="1CE29404" w14:textId="77777777" w:rsidR="00280FCD" w:rsidRDefault="00000000">
      <w:pPr>
        <w:rPr>
          <w:rFonts w:ascii="맑은 고딕" w:hAnsi="맑은 고딕" w:cs="맑은 고딕"/>
        </w:rPr>
      </w:pPr>
      <w:r>
        <w:rPr>
          <w:rFonts w:ascii="맑은 고딕" w:hAnsi="맑은 고딕" w:cs="맑은 고딕"/>
        </w:rPr>
        <w:t xml:space="preserve">Routine설정 및 Routine </w:t>
      </w:r>
      <w:proofErr w:type="spellStart"/>
      <w:r>
        <w:rPr>
          <w:rFonts w:ascii="맑은 고딕" w:hAnsi="맑은 고딕" w:cs="맑은 고딕"/>
        </w:rPr>
        <w:t>알람기능</w:t>
      </w:r>
      <w:proofErr w:type="spellEnd"/>
    </w:p>
    <w:p w14:paraId="1CE29405" w14:textId="77777777" w:rsidR="00280FCD" w:rsidRDefault="00280FCD">
      <w:pPr>
        <w:rPr>
          <w:rFonts w:ascii="맑은 고딕" w:hAnsi="맑은 고딕" w:cs="맑은 고딕"/>
        </w:rPr>
      </w:pPr>
    </w:p>
    <w:p w14:paraId="1CE29406" w14:textId="77777777" w:rsidR="00280FCD" w:rsidRDefault="00000000">
      <w:pPr>
        <w:rPr>
          <w:rFonts w:ascii="맑은 고딕" w:hAnsi="맑은 고딕" w:cs="맑은 고딕"/>
        </w:rPr>
      </w:pPr>
      <w:proofErr w:type="spellStart"/>
      <w:r>
        <w:rPr>
          <w:rFonts w:ascii="맑은 고딕" w:hAnsi="맑은 고딕" w:cs="맑은 고딕"/>
        </w:rPr>
        <w:t>RoutineController</w:t>
      </w:r>
      <w:proofErr w:type="spellEnd"/>
      <w:r>
        <w:rPr>
          <w:rFonts w:ascii="맑은 고딕" w:hAnsi="맑은 고딕" w:cs="맑은 고딕"/>
        </w:rPr>
        <w:t xml:space="preserve">로 루틴 추가, 수정, 삭제 요청이 들어온다. </w:t>
      </w:r>
    </w:p>
    <w:p w14:paraId="1CE29407" w14:textId="77777777" w:rsidR="00280FCD" w:rsidRDefault="00000000">
      <w:pPr>
        <w:rPr>
          <w:rFonts w:ascii="맑은 고딕" w:hAnsi="맑은 고딕" w:cs="맑은 고딕"/>
        </w:rPr>
      </w:pPr>
      <w:r>
        <w:rPr>
          <w:rFonts w:ascii="맑은 고딕" w:hAnsi="맑은 고딕" w:cs="맑은 고딕"/>
        </w:rPr>
        <w:t xml:space="preserve">이후 </w:t>
      </w:r>
      <w:proofErr w:type="spellStart"/>
      <w:r>
        <w:rPr>
          <w:rFonts w:ascii="맑은 고딕" w:hAnsi="맑은 고딕" w:cs="맑은 고딕"/>
        </w:rPr>
        <w:t>RoutineService</w:t>
      </w:r>
      <w:proofErr w:type="spellEnd"/>
      <w:r>
        <w:rPr>
          <w:rFonts w:ascii="맑은 고딕" w:hAnsi="맑은 고딕" w:cs="맑은 고딕"/>
        </w:rPr>
        <w:t xml:space="preserve"> 클래스에서 </w:t>
      </w:r>
      <w:proofErr w:type="spellStart"/>
      <w:r>
        <w:rPr>
          <w:rFonts w:ascii="맑은 고딕" w:hAnsi="맑은 고딕" w:cs="맑은 고딕"/>
        </w:rPr>
        <w:t>routineRepository</w:t>
      </w:r>
      <w:proofErr w:type="spellEnd"/>
      <w:r>
        <w:rPr>
          <w:rFonts w:ascii="맑은 고딕" w:hAnsi="맑은 고딕" w:cs="맑은 고딕"/>
        </w:rPr>
        <w:t xml:space="preserve">를 통해 루틴을 DB에 저장/수정/삭제한다. </w:t>
      </w:r>
    </w:p>
    <w:p w14:paraId="1CE29408" w14:textId="77777777" w:rsidR="00280FCD" w:rsidRDefault="00280FCD">
      <w:pPr>
        <w:rPr>
          <w:rFonts w:ascii="맑은 고딕" w:hAnsi="맑은 고딕" w:cs="맑은 고딕"/>
        </w:rPr>
      </w:pPr>
    </w:p>
    <w:p w14:paraId="1CE29409" w14:textId="77777777" w:rsidR="00280FCD" w:rsidRDefault="00000000">
      <w:pPr>
        <w:rPr>
          <w:rFonts w:ascii="맑은 고딕" w:hAnsi="맑은 고딕" w:cs="맑은 고딕"/>
        </w:rPr>
      </w:pPr>
      <w:r>
        <w:rPr>
          <w:rFonts w:ascii="맑은 고딕" w:hAnsi="맑은 고딕" w:cs="맑은 고딕"/>
        </w:rPr>
        <w:t>Routine Alarm</w:t>
      </w:r>
    </w:p>
    <w:p w14:paraId="1CE2940A" w14:textId="77777777" w:rsidR="00280FCD" w:rsidRDefault="00000000">
      <w:pPr>
        <w:rPr>
          <w:rFonts w:ascii="맑은 고딕" w:hAnsi="맑은 고딕" w:cs="맑은 고딕"/>
        </w:rPr>
      </w:pPr>
      <w:r>
        <w:rPr>
          <w:rFonts w:ascii="맑은 고딕" w:hAnsi="맑은 고딕" w:cs="맑은 고딕"/>
        </w:rPr>
        <w:t xml:space="preserve">Scheduler를 이용해 10분마다 </w:t>
      </w:r>
      <w:proofErr w:type="spellStart"/>
      <w:r>
        <w:rPr>
          <w:rFonts w:ascii="맑은 고딕" w:hAnsi="맑은 고딕" w:cs="맑은 고딕"/>
        </w:rPr>
        <w:t>디비를</w:t>
      </w:r>
      <w:proofErr w:type="spellEnd"/>
      <w:r>
        <w:rPr>
          <w:rFonts w:ascii="맑은 고딕" w:hAnsi="맑은 고딕" w:cs="맑은 고딕"/>
        </w:rPr>
        <w:t xml:space="preserve"> 조회하여 픽업 예약시간 2시간전에 user들에게 루틴에 따라 Firebase를 이용하여 주문예약 팝업 알람을 보낸다.</w:t>
      </w:r>
    </w:p>
    <w:p w14:paraId="1CE2940B" w14:textId="77777777" w:rsidR="00280FCD" w:rsidRDefault="00280FCD">
      <w:pPr>
        <w:rPr>
          <w:rFonts w:ascii="맑은 고딕" w:hAnsi="맑은 고딕" w:cs="맑은 고딕"/>
        </w:rPr>
      </w:pPr>
    </w:p>
    <w:p w14:paraId="1CE2940C" w14:textId="77777777" w:rsidR="00280FCD" w:rsidRDefault="00000000">
      <w:pPr>
        <w:rPr>
          <w:rFonts w:ascii="맑은 고딕" w:hAnsi="맑은 고딕" w:cs="맑은 고딕"/>
        </w:rPr>
      </w:pPr>
      <w:r>
        <w:rPr>
          <w:rFonts w:ascii="맑은 고딕" w:hAnsi="맑은 고딕" w:cs="맑은 고딕"/>
        </w:rPr>
        <w:t xml:space="preserve">2.2.4 </w:t>
      </w:r>
      <w:proofErr w:type="spellStart"/>
      <w:r>
        <w:rPr>
          <w:rFonts w:ascii="맑은 고딕" w:hAnsi="맑은 고딕" w:cs="맑은 고딕"/>
        </w:rPr>
        <w:t>class_pickUpAlarm+orderManagement</w:t>
      </w:r>
      <w:proofErr w:type="spellEnd"/>
    </w:p>
    <w:p w14:paraId="1CE2940D" w14:textId="77777777" w:rsidR="00280FCD" w:rsidRDefault="00000000">
      <w:pPr>
        <w:rPr>
          <w:rFonts w:ascii="맑은 고딕" w:hAnsi="맑은 고딕" w:cs="맑은 고딕"/>
          <w:kern w:val="0"/>
          <w:szCs w:val="20"/>
        </w:rPr>
      </w:pPr>
      <w:r>
        <w:rPr>
          <w:rFonts w:ascii="맑은 고딕" w:hAnsi="맑은 고딕" w:cs="맑은 고딕"/>
          <w:noProof/>
        </w:rPr>
        <w:lastRenderedPageBreak/>
        <w:drawing>
          <wp:inline distT="0" distB="0" distL="0" distR="0" wp14:anchorId="1CE2944C" wp14:editId="1CE2944D">
            <wp:extent cx="5731200" cy="7200900"/>
            <wp:effectExtent l="9525" t="9525" r="9525" b="9525"/>
            <wp:docPr id="1035" name="shape10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17">
                      <a:extLst>
                        <a:ext uri="{28A0092B-C50C-407E-A947-70E740481C1C}">
                          <a14:useLocalDpi xmlns:a14="http://schemas.microsoft.com/office/drawing/2010/main" val="0"/>
                        </a:ext>
                      </a:extLst>
                    </a:blip>
                    <a:srcRect/>
                    <a:stretch>
                      <a:fillRect/>
                    </a:stretch>
                  </pic:blipFill>
                  <pic:spPr>
                    <a:xfrm>
                      <a:off x="0" y="0"/>
                      <a:ext cx="5731200" cy="7200900"/>
                    </a:xfrm>
                    <a:prstGeom prst="rect">
                      <a:avLst/>
                    </a:prstGeom>
                    <a:ln>
                      <a:solidFill>
                        <a:prstClr val="black"/>
                      </a:solidFill>
                    </a:ln>
                  </pic:spPr>
                </pic:pic>
              </a:graphicData>
            </a:graphic>
          </wp:inline>
        </w:drawing>
      </w:r>
    </w:p>
    <w:p w14:paraId="1CE2940E" w14:textId="77777777" w:rsidR="00280FCD" w:rsidRDefault="00280FCD">
      <w:pPr>
        <w:rPr>
          <w:rFonts w:ascii="맑은 고딕" w:hAnsi="맑은 고딕" w:cs="맑은 고딕"/>
          <w:kern w:val="0"/>
          <w:szCs w:val="20"/>
        </w:rPr>
      </w:pPr>
    </w:p>
    <w:p w14:paraId="1CE2940F" w14:textId="77777777" w:rsidR="00280FCD" w:rsidRDefault="00000000">
      <w:pPr>
        <w:rPr>
          <w:rFonts w:ascii="맑은 고딕" w:hAnsi="맑은 고딕" w:cs="맑은 고딕"/>
        </w:rPr>
      </w:pPr>
      <w:r>
        <w:rPr>
          <w:rFonts w:ascii="맑은 고딕" w:hAnsi="맑은 고딕" w:cs="맑은 고딕"/>
        </w:rPr>
        <w:t>Order 상태 관리</w:t>
      </w:r>
    </w:p>
    <w:p w14:paraId="1CE29410" w14:textId="77777777" w:rsidR="00280FCD" w:rsidRDefault="00000000">
      <w:pPr>
        <w:rPr>
          <w:rFonts w:ascii="맑은 고딕" w:hAnsi="맑은 고딕" w:cs="맑은 고딕"/>
        </w:rPr>
      </w:pPr>
      <w:r>
        <w:rPr>
          <w:rFonts w:ascii="맑은 고딕" w:hAnsi="맑은 고딕" w:cs="맑은 고딕"/>
        </w:rPr>
        <w:t>직원이 상태 변경을 요청하면 DB에 변경된 상태를 저장한다.</w:t>
      </w:r>
    </w:p>
    <w:p w14:paraId="1CE29411" w14:textId="77777777" w:rsidR="00280FCD" w:rsidRDefault="00280FCD">
      <w:pPr>
        <w:rPr>
          <w:rFonts w:ascii="맑은 고딕" w:hAnsi="맑은 고딕" w:cs="맑은 고딕"/>
        </w:rPr>
      </w:pPr>
    </w:p>
    <w:p w14:paraId="1CE29412" w14:textId="77777777" w:rsidR="00280FCD" w:rsidRDefault="00000000">
      <w:pPr>
        <w:rPr>
          <w:rFonts w:ascii="맑은 고딕" w:hAnsi="맑은 고딕" w:cs="맑은 고딕"/>
        </w:rPr>
      </w:pPr>
      <w:r>
        <w:rPr>
          <w:rFonts w:ascii="맑은 고딕" w:hAnsi="맑은 고딕" w:cs="맑은 고딕"/>
        </w:rPr>
        <w:t>Pick Up Alarm</w:t>
      </w:r>
    </w:p>
    <w:p w14:paraId="1CE29413" w14:textId="77777777" w:rsidR="00280FCD" w:rsidRDefault="00000000">
      <w:pPr>
        <w:rPr>
          <w:rFonts w:ascii="맑은 고딕" w:hAnsi="맑은 고딕" w:cs="맑은 고딕"/>
        </w:rPr>
      </w:pPr>
      <w:r>
        <w:rPr>
          <w:rFonts w:ascii="맑은 고딕" w:hAnsi="맑은 고딕" w:cs="맑은 고딕"/>
        </w:rPr>
        <w:t>order가 PICKUP_END 상태가 되면 회원에게 알림을 보낸다.</w:t>
      </w:r>
    </w:p>
    <w:p w14:paraId="1CE29414" w14:textId="77777777" w:rsidR="00280FCD" w:rsidRDefault="00280FCD">
      <w:pPr>
        <w:rPr>
          <w:rFonts w:ascii="맑은 고딕" w:hAnsi="맑은 고딕" w:cs="맑은 고딕"/>
          <w:kern w:val="0"/>
          <w:szCs w:val="20"/>
        </w:rPr>
      </w:pPr>
    </w:p>
    <w:p w14:paraId="1CE29415" w14:textId="77777777" w:rsidR="00280FCD" w:rsidRDefault="00000000">
      <w:pPr>
        <w:rPr>
          <w:rFonts w:ascii="맑은 고딕" w:hAnsi="맑은 고딕" w:cs="맑은 고딕"/>
          <w:kern w:val="0"/>
          <w:szCs w:val="20"/>
        </w:rPr>
      </w:pPr>
      <w:r>
        <w:rPr>
          <w:rFonts w:ascii="맑은 고딕" w:hAnsi="맑은 고딕" w:cs="맑은 고딕"/>
          <w:kern w:val="0"/>
          <w:szCs w:val="20"/>
        </w:rPr>
        <w:t xml:space="preserve">2.2.5 </w:t>
      </w:r>
      <w:proofErr w:type="spellStart"/>
      <w:r>
        <w:rPr>
          <w:rFonts w:ascii="맑은 고딕" w:hAnsi="맑은 고딕" w:cs="맑은 고딕"/>
          <w:kern w:val="0"/>
          <w:szCs w:val="20"/>
        </w:rPr>
        <w:t>class_menu</w:t>
      </w:r>
      <w:proofErr w:type="spellEnd"/>
    </w:p>
    <w:p w14:paraId="1CE29416" w14:textId="77777777" w:rsidR="00280FCD" w:rsidRDefault="00000000">
      <w:pPr>
        <w:rPr>
          <w:rFonts w:ascii="맑은 고딕" w:hAnsi="맑은 고딕" w:cs="맑은 고딕"/>
          <w:kern w:val="0"/>
          <w:szCs w:val="20"/>
        </w:rPr>
      </w:pPr>
      <w:r>
        <w:rPr>
          <w:rFonts w:ascii="맑은 고딕" w:hAnsi="맑은 고딕" w:cs="맑은 고딕"/>
          <w:noProof/>
        </w:rPr>
        <w:drawing>
          <wp:inline distT="0" distB="0" distL="0" distR="0" wp14:anchorId="1CE2944E" wp14:editId="1CE2944F">
            <wp:extent cx="5731200" cy="4051300"/>
            <wp:effectExtent l="9525" t="9525" r="9525" b="9525"/>
            <wp:docPr id="1036" name="shape10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18">
                      <a:extLst>
                        <a:ext uri="{28A0092B-C50C-407E-A947-70E740481C1C}">
                          <a14:useLocalDpi xmlns:a14="http://schemas.microsoft.com/office/drawing/2010/main" val="0"/>
                        </a:ext>
                      </a:extLst>
                    </a:blip>
                    <a:srcRect/>
                    <a:stretch>
                      <a:fillRect/>
                    </a:stretch>
                  </pic:blipFill>
                  <pic:spPr>
                    <a:xfrm>
                      <a:off x="0" y="0"/>
                      <a:ext cx="5731200" cy="4051300"/>
                    </a:xfrm>
                    <a:prstGeom prst="rect">
                      <a:avLst/>
                    </a:prstGeom>
                    <a:ln>
                      <a:solidFill>
                        <a:prstClr val="black"/>
                      </a:solidFill>
                    </a:ln>
                  </pic:spPr>
                </pic:pic>
              </a:graphicData>
            </a:graphic>
          </wp:inline>
        </w:drawing>
      </w:r>
    </w:p>
    <w:p w14:paraId="1CE29417" w14:textId="77777777" w:rsidR="00280FCD" w:rsidRDefault="00280FCD">
      <w:pPr>
        <w:rPr>
          <w:rFonts w:ascii="맑은 고딕" w:hAnsi="맑은 고딕" w:cs="맑은 고딕"/>
        </w:rPr>
      </w:pPr>
    </w:p>
    <w:p w14:paraId="1CE29418" w14:textId="77777777" w:rsidR="00280FCD" w:rsidRDefault="00000000">
      <w:pPr>
        <w:rPr>
          <w:rFonts w:ascii="맑은 고딕" w:hAnsi="맑은 고딕" w:cs="맑은 고딕"/>
        </w:rPr>
      </w:pPr>
      <w:r>
        <w:rPr>
          <w:rFonts w:ascii="맑은 고딕" w:hAnsi="맑은 고딕" w:cs="맑은 고딕"/>
        </w:rPr>
        <w:t>매장 관리자는 카테고리를 등록, 삭제할 수 있고, 각 카테고리에 대해서 메뉴를 등록, 삭제할 수 있다.</w:t>
      </w:r>
    </w:p>
    <w:p w14:paraId="1CE29419" w14:textId="77777777" w:rsidR="00280FCD" w:rsidRDefault="00280FCD">
      <w:pPr>
        <w:rPr>
          <w:rFonts w:ascii="맑은 고딕" w:hAnsi="맑은 고딕" w:cs="맑은 고딕"/>
        </w:rPr>
      </w:pPr>
    </w:p>
    <w:p w14:paraId="1CE2941A" w14:textId="77777777" w:rsidR="00280FCD" w:rsidRDefault="00000000">
      <w:pPr>
        <w:rPr>
          <w:rFonts w:ascii="맑은 고딕" w:hAnsi="맑은 고딕" w:cs="맑은 고딕"/>
        </w:rPr>
      </w:pPr>
      <w:r>
        <w:rPr>
          <w:rFonts w:ascii="맑은 고딕" w:hAnsi="맑은 고딕" w:cs="맑은 고딕"/>
        </w:rPr>
        <w:t xml:space="preserve">2.2.6 </w:t>
      </w:r>
      <w:proofErr w:type="spellStart"/>
      <w:r>
        <w:rPr>
          <w:rFonts w:ascii="맑은 고딕" w:hAnsi="맑은 고딕" w:cs="맑은 고딕"/>
        </w:rPr>
        <w:t>class_salesCheck</w:t>
      </w:r>
      <w:proofErr w:type="spellEnd"/>
    </w:p>
    <w:p w14:paraId="1CE2941B" w14:textId="77777777" w:rsidR="00280FCD" w:rsidRDefault="00000000">
      <w:pPr>
        <w:rPr>
          <w:rFonts w:ascii="맑은 고딕" w:hAnsi="맑은 고딕" w:cs="맑은 고딕"/>
          <w:kern w:val="0"/>
          <w:szCs w:val="20"/>
        </w:rPr>
      </w:pPr>
      <w:r>
        <w:rPr>
          <w:rFonts w:ascii="맑은 고딕" w:hAnsi="맑은 고딕" w:cs="맑은 고딕"/>
          <w:noProof/>
        </w:rPr>
        <w:drawing>
          <wp:inline distT="0" distB="0" distL="0" distR="0" wp14:anchorId="1CE29450" wp14:editId="1CE29451">
            <wp:extent cx="5731200" cy="2882900"/>
            <wp:effectExtent l="9525" t="9525" r="9525" b="9525"/>
            <wp:docPr id="1037" name="shape10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19">
                      <a:extLst>
                        <a:ext uri="{28A0092B-C50C-407E-A947-70E740481C1C}">
                          <a14:useLocalDpi xmlns:a14="http://schemas.microsoft.com/office/drawing/2010/main" val="0"/>
                        </a:ext>
                      </a:extLst>
                    </a:blip>
                    <a:srcRect/>
                    <a:stretch>
                      <a:fillRect/>
                    </a:stretch>
                  </pic:blipFill>
                  <pic:spPr>
                    <a:xfrm>
                      <a:off x="0" y="0"/>
                      <a:ext cx="5731200" cy="2882900"/>
                    </a:xfrm>
                    <a:prstGeom prst="rect">
                      <a:avLst/>
                    </a:prstGeom>
                    <a:ln>
                      <a:solidFill>
                        <a:prstClr val="black"/>
                      </a:solidFill>
                    </a:ln>
                  </pic:spPr>
                </pic:pic>
              </a:graphicData>
            </a:graphic>
          </wp:inline>
        </w:drawing>
      </w:r>
    </w:p>
    <w:p w14:paraId="1CE2941C" w14:textId="77777777" w:rsidR="00280FCD" w:rsidRDefault="00280FCD">
      <w:pPr>
        <w:rPr>
          <w:rFonts w:ascii="맑은 고딕" w:hAnsi="맑은 고딕" w:cs="맑은 고딕"/>
          <w:kern w:val="0"/>
          <w:szCs w:val="20"/>
        </w:rPr>
      </w:pPr>
    </w:p>
    <w:p w14:paraId="1CE2941D" w14:textId="77777777" w:rsidR="00280FCD" w:rsidRDefault="00000000">
      <w:pPr>
        <w:jc w:val="left"/>
        <w:rPr>
          <w:rFonts w:ascii="맑은 고딕" w:hAnsi="맑은 고딕" w:cs="맑은 고딕"/>
          <w:szCs w:val="20"/>
        </w:rPr>
      </w:pPr>
      <w:proofErr w:type="spellStart"/>
      <w:r>
        <w:rPr>
          <w:rFonts w:ascii="맑은 고딕" w:hAnsi="맑은 고딕" w:cs="맑은 고딕"/>
        </w:rPr>
        <w:t>SalesController</w:t>
      </w:r>
      <w:proofErr w:type="spellEnd"/>
      <w:r>
        <w:rPr>
          <w:rFonts w:ascii="맑은 고딕" w:hAnsi="맑은 고딕" w:cs="맑은 고딕"/>
        </w:rPr>
        <w:t xml:space="preserve">로 작일 매출정보 열람 요청이 들어오면 SalesService의 </w:t>
      </w:r>
      <w:proofErr w:type="spellStart"/>
      <w:r>
        <w:rPr>
          <w:rFonts w:ascii="맑은 고딕" w:hAnsi="맑은 고딕" w:cs="맑은 고딕"/>
        </w:rPr>
        <w:t>getYesterdayTotalSales</w:t>
      </w:r>
      <w:proofErr w:type="spellEnd"/>
      <w:r>
        <w:rPr>
          <w:rFonts w:ascii="맑은 고딕" w:hAnsi="맑은 고딕" w:cs="맑은 고딕"/>
        </w:rPr>
        <w:t xml:space="preserve">를 호출하고, </w:t>
      </w:r>
      <w:proofErr w:type="spellStart"/>
      <w:r>
        <w:rPr>
          <w:rFonts w:ascii="맑은 고딕" w:hAnsi="맑은 고딕" w:cs="맑은 고딕"/>
        </w:rPr>
        <w:t>salesRepository</w:t>
      </w:r>
      <w:proofErr w:type="spellEnd"/>
      <w:r>
        <w:rPr>
          <w:rFonts w:ascii="맑은 고딕" w:hAnsi="맑은 고딕" w:cs="맑은 고딕"/>
        </w:rPr>
        <w:t xml:space="preserve">의 </w:t>
      </w:r>
      <w:proofErr w:type="spellStart"/>
      <w:r>
        <w:rPr>
          <w:rFonts w:ascii="맑은 고딕" w:hAnsi="맑은 고딕" w:cs="맑은 고딕"/>
          <w:szCs w:val="20"/>
        </w:rPr>
        <w:t>findTotalSalesByDate</w:t>
      </w:r>
      <w:proofErr w:type="spellEnd"/>
    </w:p>
    <w:p w14:paraId="1CE2941E" w14:textId="77777777" w:rsidR="00280FCD" w:rsidRDefault="00000000">
      <w:pPr>
        <w:jc w:val="left"/>
        <w:rPr>
          <w:rFonts w:ascii="맑은 고딕" w:hAnsi="맑은 고딕" w:cs="맑은 고딕"/>
          <w:kern w:val="0"/>
          <w:szCs w:val="20"/>
        </w:rPr>
      </w:pPr>
      <w:r>
        <w:rPr>
          <w:rFonts w:ascii="맑은 고딕" w:hAnsi="맑은 고딕" w:cs="맑은 고딕"/>
        </w:rPr>
        <w:t xml:space="preserve">메서드를 통해 작일의 </w:t>
      </w:r>
      <w:proofErr w:type="spellStart"/>
      <w:r>
        <w:rPr>
          <w:rFonts w:ascii="맑은 고딕" w:hAnsi="맑은 고딕" w:cs="맑은 고딕"/>
        </w:rPr>
        <w:t>총매출</w:t>
      </w:r>
      <w:proofErr w:type="spellEnd"/>
      <w:r>
        <w:rPr>
          <w:rFonts w:ascii="맑은 고딕" w:hAnsi="맑은 고딕" w:cs="맑은 고딕"/>
        </w:rPr>
        <w:t xml:space="preserve"> 정보를 DB에서 가져온다. 이후 정보를 클라이언트에 전송한다. </w:t>
      </w:r>
    </w:p>
    <w:p w14:paraId="1CE2941F" w14:textId="77777777" w:rsidR="00280FCD" w:rsidRDefault="00000000">
      <w:pPr>
        <w:pStyle w:val="1"/>
        <w:numPr>
          <w:ilvl w:val="0"/>
          <w:numId w:val="1"/>
        </w:numPr>
        <w:rPr>
          <w:rFonts w:ascii="맑은 고딕" w:eastAsia="맑은 고딕" w:hAnsi="맑은 고딕" w:cs="맑은 고딕"/>
        </w:rPr>
      </w:pPr>
      <w:r>
        <w:rPr>
          <w:rFonts w:ascii="맑은 고딕" w:eastAsia="맑은 고딕" w:hAnsi="맑은 고딕" w:cs="맑은 고딕" w:hint="eastAsia"/>
        </w:rPr>
        <w:t>Sequence Diagram</w:t>
      </w:r>
    </w:p>
    <w:p w14:paraId="1CE29420" w14:textId="77777777" w:rsidR="00280FCD" w:rsidRDefault="00000000">
      <w:pPr>
        <w:rPr>
          <w:rFonts w:ascii="맑은 고딕" w:hAnsi="맑은 고딕" w:cs="맑은 고딕"/>
        </w:rPr>
      </w:pPr>
      <w:r>
        <w:rPr>
          <w:rFonts w:ascii="맑은 고딕" w:hAnsi="맑은 고딕" w:cs="맑은 고딕" w:hint="eastAsia"/>
        </w:rPr>
        <w:t xml:space="preserve">3.1 </w:t>
      </w:r>
      <w:proofErr w:type="spellStart"/>
      <w:r>
        <w:rPr>
          <w:rFonts w:ascii="맑은 고딕" w:hAnsi="맑은 고딕" w:cs="맑은 고딕" w:hint="eastAsia"/>
        </w:rPr>
        <w:t>sequence_auth</w:t>
      </w:r>
      <w:proofErr w:type="spellEnd"/>
    </w:p>
    <w:p w14:paraId="1CE29421" w14:textId="77777777" w:rsidR="00280FCD" w:rsidRDefault="00000000">
      <w:pPr>
        <w:jc w:val="left"/>
        <w:rPr>
          <w:rFonts w:ascii="맑은 고딕" w:hAnsi="맑은 고딕" w:cs="맑은 고딕"/>
        </w:rPr>
      </w:pPr>
      <w:r>
        <w:rPr>
          <w:rFonts w:ascii="맑은 고딕" w:hAnsi="맑은 고딕" w:cs="맑은 고딕"/>
          <w:noProof/>
        </w:rPr>
        <w:lastRenderedPageBreak/>
        <w:drawing>
          <wp:inline distT="0" distB="0" distL="0" distR="0" wp14:anchorId="1CE29452" wp14:editId="1CE29453">
            <wp:extent cx="5561330" cy="8697595"/>
            <wp:effectExtent l="9525" t="9525" r="9525" b="9525"/>
            <wp:docPr id="1038" name="shape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a:xfrm>
                      <a:off x="0" y="0"/>
                      <a:ext cx="5561330" cy="8697595"/>
                    </a:xfrm>
                    <a:prstGeom prst="rect">
                      <a:avLst/>
                    </a:prstGeom>
                    <a:noFill/>
                    <a:ln>
                      <a:solidFill>
                        <a:schemeClr val="dk1"/>
                      </a:solidFill>
                    </a:ln>
                  </pic:spPr>
                </pic:pic>
              </a:graphicData>
            </a:graphic>
          </wp:inline>
        </w:drawing>
      </w:r>
    </w:p>
    <w:p w14:paraId="1CE29422" w14:textId="77777777" w:rsidR="00280FCD" w:rsidRDefault="00280FCD">
      <w:pPr>
        <w:jc w:val="left"/>
        <w:rPr>
          <w:rFonts w:ascii="맑은 고딕" w:hAnsi="맑은 고딕" w:cs="맑은 고딕"/>
        </w:rPr>
      </w:pPr>
    </w:p>
    <w:p w14:paraId="1CE29423" w14:textId="77777777" w:rsidR="00280FCD" w:rsidRDefault="00280FCD">
      <w:pPr>
        <w:rPr>
          <w:rFonts w:ascii="맑은 고딕" w:hAnsi="맑은 고딕" w:cs="맑은 고딕"/>
        </w:rPr>
      </w:pPr>
    </w:p>
    <w:p w14:paraId="1CE29424" w14:textId="77777777" w:rsidR="00280FCD" w:rsidRDefault="00000000">
      <w:pPr>
        <w:rPr>
          <w:rFonts w:ascii="맑은 고딕" w:hAnsi="맑은 고딕" w:cs="맑은 고딕"/>
        </w:rPr>
      </w:pPr>
      <w:r>
        <w:rPr>
          <w:rFonts w:ascii="맑은 고딕" w:hAnsi="맑은 고딕" w:cs="맑은 고딕"/>
        </w:rPr>
        <w:t xml:space="preserve">3.2 </w:t>
      </w:r>
      <w:proofErr w:type="spellStart"/>
      <w:r>
        <w:rPr>
          <w:rFonts w:ascii="맑은 고딕" w:hAnsi="맑은 고딕" w:cs="맑은 고딕"/>
        </w:rPr>
        <w:t>sequence_orderPay</w:t>
      </w:r>
      <w:proofErr w:type="spellEnd"/>
    </w:p>
    <w:p w14:paraId="1CE29425" w14:textId="77777777" w:rsidR="00280FCD" w:rsidRDefault="00000000">
      <w:pPr>
        <w:rPr>
          <w:rFonts w:ascii="맑은 고딕" w:hAnsi="맑은 고딕" w:cs="맑은 고딕"/>
        </w:rPr>
      </w:pPr>
      <w:r>
        <w:rPr>
          <w:rFonts w:ascii="맑은 고딕" w:hAnsi="맑은 고딕" w:cs="맑은 고딕"/>
          <w:noProof/>
        </w:rPr>
        <w:drawing>
          <wp:inline distT="0" distB="0" distL="0" distR="0" wp14:anchorId="1CE29454" wp14:editId="1CE29455">
            <wp:extent cx="5731510" cy="3413760"/>
            <wp:effectExtent l="9525" t="9525" r="9525" b="9525"/>
            <wp:docPr id="1039" name="shape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a:xfrm>
                      <a:off x="0" y="0"/>
                      <a:ext cx="5731510" cy="3413760"/>
                    </a:xfrm>
                    <a:prstGeom prst="rect">
                      <a:avLst/>
                    </a:prstGeom>
                    <a:noFill/>
                    <a:ln>
                      <a:solidFill>
                        <a:schemeClr val="dk1"/>
                      </a:solidFill>
                    </a:ln>
                  </pic:spPr>
                </pic:pic>
              </a:graphicData>
            </a:graphic>
          </wp:inline>
        </w:drawing>
      </w:r>
    </w:p>
    <w:p w14:paraId="1CE29426" w14:textId="77777777" w:rsidR="00280FCD" w:rsidRDefault="00280FCD">
      <w:pPr>
        <w:rPr>
          <w:rFonts w:ascii="맑은 고딕" w:hAnsi="맑은 고딕" w:cs="맑은 고딕"/>
        </w:rPr>
      </w:pPr>
    </w:p>
    <w:p w14:paraId="1CE29427" w14:textId="77777777" w:rsidR="00280FCD" w:rsidRDefault="00280FCD">
      <w:pPr>
        <w:tabs>
          <w:tab w:val="left" w:pos="6130"/>
        </w:tabs>
        <w:rPr>
          <w:rFonts w:ascii="맑은 고딕" w:hAnsi="맑은 고딕" w:cs="맑은 고딕"/>
        </w:rPr>
      </w:pPr>
    </w:p>
    <w:p w14:paraId="1CE29428" w14:textId="77777777" w:rsidR="00280FCD" w:rsidRDefault="00000000">
      <w:pPr>
        <w:tabs>
          <w:tab w:val="left" w:pos="6130"/>
        </w:tabs>
        <w:rPr>
          <w:rFonts w:ascii="맑은 고딕" w:hAnsi="맑은 고딕" w:cs="맑은 고딕"/>
        </w:rPr>
      </w:pPr>
      <w:r>
        <w:rPr>
          <w:rFonts w:ascii="맑은 고딕" w:hAnsi="맑은 고딕" w:cs="맑은 고딕"/>
        </w:rPr>
        <w:t xml:space="preserve">3.3 </w:t>
      </w:r>
      <w:proofErr w:type="spellStart"/>
      <w:r>
        <w:rPr>
          <w:rFonts w:ascii="맑은 고딕" w:hAnsi="맑은 고딕" w:cs="맑은 고딕"/>
        </w:rPr>
        <w:t>sequence_routineAndAlarm</w:t>
      </w:r>
      <w:proofErr w:type="spellEnd"/>
    </w:p>
    <w:p w14:paraId="1CE29429" w14:textId="77777777" w:rsidR="00280FCD" w:rsidRDefault="00000000">
      <w:pPr>
        <w:tabs>
          <w:tab w:val="left" w:pos="6130"/>
        </w:tabs>
        <w:rPr>
          <w:rFonts w:ascii="맑은 고딕" w:hAnsi="맑은 고딕" w:cs="맑은 고딕"/>
        </w:rPr>
      </w:pPr>
      <w:r>
        <w:rPr>
          <w:rFonts w:ascii="맑은 고딕" w:hAnsi="맑은 고딕" w:cs="맑은 고딕"/>
          <w:noProof/>
        </w:rPr>
        <w:lastRenderedPageBreak/>
        <w:drawing>
          <wp:inline distT="0" distB="0" distL="0" distR="0" wp14:anchorId="1CE29456" wp14:editId="1CE29457">
            <wp:extent cx="5731510" cy="4338955"/>
            <wp:effectExtent l="9525" t="9525" r="9525" b="9525"/>
            <wp:docPr id="1040" name="shape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a:xfrm>
                      <a:off x="0" y="0"/>
                      <a:ext cx="5731510" cy="4338955"/>
                    </a:xfrm>
                    <a:prstGeom prst="rect">
                      <a:avLst/>
                    </a:prstGeom>
                    <a:noFill/>
                    <a:ln>
                      <a:solidFill>
                        <a:schemeClr val="dk1"/>
                      </a:solidFill>
                    </a:ln>
                  </pic:spPr>
                </pic:pic>
              </a:graphicData>
            </a:graphic>
          </wp:inline>
        </w:drawing>
      </w:r>
    </w:p>
    <w:p w14:paraId="1CE2942A" w14:textId="77777777" w:rsidR="00280FCD" w:rsidRDefault="00280FCD">
      <w:pPr>
        <w:tabs>
          <w:tab w:val="left" w:pos="6130"/>
        </w:tabs>
        <w:rPr>
          <w:rFonts w:ascii="맑은 고딕" w:hAnsi="맑은 고딕" w:cs="맑은 고딕"/>
        </w:rPr>
      </w:pPr>
    </w:p>
    <w:p w14:paraId="1CE2942B" w14:textId="77777777" w:rsidR="00280FCD" w:rsidRDefault="00280FCD">
      <w:pPr>
        <w:tabs>
          <w:tab w:val="left" w:pos="6130"/>
        </w:tabs>
        <w:rPr>
          <w:rFonts w:ascii="맑은 고딕" w:hAnsi="맑은 고딕" w:cs="맑은 고딕"/>
        </w:rPr>
      </w:pPr>
    </w:p>
    <w:p w14:paraId="1CE2942C" w14:textId="77777777" w:rsidR="00280FCD" w:rsidRDefault="00000000">
      <w:pPr>
        <w:tabs>
          <w:tab w:val="left" w:pos="6130"/>
        </w:tabs>
        <w:rPr>
          <w:rFonts w:ascii="맑은 고딕" w:hAnsi="맑은 고딕" w:cs="맑은 고딕"/>
        </w:rPr>
      </w:pPr>
      <w:r>
        <w:rPr>
          <w:rFonts w:ascii="맑은 고딕" w:hAnsi="맑은 고딕" w:cs="맑은 고딕"/>
        </w:rPr>
        <w:t xml:space="preserve">3.4 </w:t>
      </w:r>
      <w:proofErr w:type="spellStart"/>
      <w:r>
        <w:rPr>
          <w:rFonts w:ascii="맑은 고딕" w:hAnsi="맑은 고딕" w:cs="맑은 고딕"/>
        </w:rPr>
        <w:t>sequence_orderManagement</w:t>
      </w:r>
      <w:proofErr w:type="spellEnd"/>
    </w:p>
    <w:p w14:paraId="1CE2942D" w14:textId="77777777" w:rsidR="00280FCD" w:rsidRDefault="00000000">
      <w:pPr>
        <w:tabs>
          <w:tab w:val="left" w:pos="6130"/>
        </w:tabs>
        <w:rPr>
          <w:rFonts w:ascii="맑은 고딕" w:hAnsi="맑은 고딕" w:cs="맑은 고딕"/>
        </w:rPr>
      </w:pPr>
      <w:r>
        <w:rPr>
          <w:rFonts w:ascii="맑은 고딕" w:hAnsi="맑은 고딕" w:cs="맑은 고딕"/>
          <w:noProof/>
        </w:rPr>
        <w:lastRenderedPageBreak/>
        <w:drawing>
          <wp:inline distT="0" distB="0" distL="0" distR="0" wp14:anchorId="1CE29458" wp14:editId="1CE29459">
            <wp:extent cx="5731200" cy="4851400"/>
            <wp:effectExtent l="9525" t="9525" r="9525" b="9525"/>
            <wp:docPr id="1041" name="shape10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23">
                      <a:extLst>
                        <a:ext uri="{28A0092B-C50C-407E-A947-70E740481C1C}">
                          <a14:useLocalDpi xmlns:a14="http://schemas.microsoft.com/office/drawing/2010/main" val="0"/>
                        </a:ext>
                      </a:extLst>
                    </a:blip>
                    <a:srcRect/>
                    <a:stretch>
                      <a:fillRect/>
                    </a:stretch>
                  </pic:blipFill>
                  <pic:spPr>
                    <a:xfrm>
                      <a:off x="0" y="0"/>
                      <a:ext cx="5731200" cy="4851400"/>
                    </a:xfrm>
                    <a:prstGeom prst="rect">
                      <a:avLst/>
                    </a:prstGeom>
                    <a:ln>
                      <a:solidFill>
                        <a:prstClr val="black"/>
                      </a:solidFill>
                    </a:ln>
                  </pic:spPr>
                </pic:pic>
              </a:graphicData>
            </a:graphic>
          </wp:inline>
        </w:drawing>
      </w:r>
    </w:p>
    <w:p w14:paraId="1CE2942E" w14:textId="77777777" w:rsidR="00280FCD" w:rsidRDefault="00280FCD">
      <w:pPr>
        <w:tabs>
          <w:tab w:val="left" w:pos="6130"/>
        </w:tabs>
        <w:rPr>
          <w:rFonts w:ascii="맑은 고딕" w:hAnsi="맑은 고딕" w:cs="맑은 고딕"/>
        </w:rPr>
      </w:pPr>
    </w:p>
    <w:p w14:paraId="1CE2942F" w14:textId="77777777" w:rsidR="00280FCD" w:rsidRDefault="00000000">
      <w:pPr>
        <w:tabs>
          <w:tab w:val="left" w:pos="6130"/>
        </w:tabs>
        <w:rPr>
          <w:rFonts w:ascii="맑은 고딕" w:hAnsi="맑은 고딕" w:cs="맑은 고딕"/>
        </w:rPr>
      </w:pPr>
      <w:r>
        <w:rPr>
          <w:rFonts w:ascii="맑은 고딕" w:hAnsi="맑은 고딕" w:cs="맑은 고딕"/>
        </w:rPr>
        <w:t xml:space="preserve">3.5 </w:t>
      </w:r>
      <w:proofErr w:type="spellStart"/>
      <w:r>
        <w:rPr>
          <w:rFonts w:ascii="맑은 고딕" w:hAnsi="맑은 고딕" w:cs="맑은 고딕"/>
        </w:rPr>
        <w:t>sequence_pickUpAlarm</w:t>
      </w:r>
      <w:proofErr w:type="spellEnd"/>
    </w:p>
    <w:p w14:paraId="1CE29430" w14:textId="77777777" w:rsidR="00280FCD" w:rsidRDefault="00000000">
      <w:pPr>
        <w:tabs>
          <w:tab w:val="left" w:pos="6130"/>
        </w:tabs>
        <w:rPr>
          <w:rFonts w:ascii="맑은 고딕" w:hAnsi="맑은 고딕" w:cs="맑은 고딕"/>
        </w:rPr>
      </w:pPr>
      <w:r>
        <w:rPr>
          <w:rFonts w:ascii="맑은 고딕" w:hAnsi="맑은 고딕" w:cs="맑은 고딕"/>
          <w:noProof/>
        </w:rPr>
        <w:drawing>
          <wp:inline distT="0" distB="0" distL="0" distR="0" wp14:anchorId="1CE2945A" wp14:editId="1CE2945B">
            <wp:extent cx="5731200" cy="1574800"/>
            <wp:effectExtent l="9525" t="9525" r="9525" b="9525"/>
            <wp:docPr id="1042" name="shape10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24">
                      <a:extLst>
                        <a:ext uri="{28A0092B-C50C-407E-A947-70E740481C1C}">
                          <a14:useLocalDpi xmlns:a14="http://schemas.microsoft.com/office/drawing/2010/main" val="0"/>
                        </a:ext>
                      </a:extLst>
                    </a:blip>
                    <a:srcRect/>
                    <a:stretch>
                      <a:fillRect/>
                    </a:stretch>
                  </pic:blipFill>
                  <pic:spPr>
                    <a:xfrm>
                      <a:off x="0" y="0"/>
                      <a:ext cx="5731200" cy="1574800"/>
                    </a:xfrm>
                    <a:prstGeom prst="rect">
                      <a:avLst/>
                    </a:prstGeom>
                    <a:ln>
                      <a:solidFill>
                        <a:prstClr val="black"/>
                      </a:solidFill>
                    </a:ln>
                  </pic:spPr>
                </pic:pic>
              </a:graphicData>
            </a:graphic>
          </wp:inline>
        </w:drawing>
      </w:r>
    </w:p>
    <w:p w14:paraId="1CE29431" w14:textId="77777777" w:rsidR="00280FCD" w:rsidRDefault="00280FCD">
      <w:pPr>
        <w:tabs>
          <w:tab w:val="left" w:pos="6130"/>
        </w:tabs>
        <w:rPr>
          <w:rFonts w:ascii="맑은 고딕" w:hAnsi="맑은 고딕" w:cs="맑은 고딕"/>
        </w:rPr>
      </w:pPr>
    </w:p>
    <w:p w14:paraId="1CE29432" w14:textId="77777777" w:rsidR="00280FCD" w:rsidRDefault="00000000">
      <w:pPr>
        <w:tabs>
          <w:tab w:val="left" w:pos="6130"/>
        </w:tabs>
        <w:rPr>
          <w:rFonts w:ascii="맑은 고딕" w:hAnsi="맑은 고딕" w:cs="맑은 고딕"/>
        </w:rPr>
      </w:pPr>
      <w:r>
        <w:rPr>
          <w:rFonts w:ascii="맑은 고딕" w:hAnsi="맑은 고딕" w:cs="맑은 고딕"/>
        </w:rPr>
        <w:t xml:space="preserve">3.6 </w:t>
      </w:r>
      <w:proofErr w:type="spellStart"/>
      <w:r>
        <w:rPr>
          <w:rFonts w:ascii="맑은 고딕" w:hAnsi="맑은 고딕" w:cs="맑은 고딕"/>
        </w:rPr>
        <w:t>sequence_menu</w:t>
      </w:r>
      <w:proofErr w:type="spellEnd"/>
    </w:p>
    <w:p w14:paraId="1CE29433" w14:textId="77777777" w:rsidR="00280FCD" w:rsidRDefault="00000000">
      <w:pPr>
        <w:tabs>
          <w:tab w:val="left" w:pos="6130"/>
        </w:tabs>
        <w:rPr>
          <w:rFonts w:ascii="맑은 고딕" w:hAnsi="맑은 고딕" w:cs="맑은 고딕"/>
        </w:rPr>
      </w:pPr>
      <w:r>
        <w:rPr>
          <w:rFonts w:ascii="맑은 고딕" w:hAnsi="맑은 고딕" w:cs="맑은 고딕"/>
          <w:noProof/>
        </w:rPr>
        <w:lastRenderedPageBreak/>
        <w:drawing>
          <wp:inline distT="0" distB="0" distL="0" distR="0" wp14:anchorId="1CE2945C" wp14:editId="1CE2945D">
            <wp:extent cx="5731510" cy="4670425"/>
            <wp:effectExtent l="9525" t="9525" r="9525" b="9525"/>
            <wp:docPr id="1043" name="shape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a:xfrm>
                      <a:off x="0" y="0"/>
                      <a:ext cx="5731510" cy="4670425"/>
                    </a:xfrm>
                    <a:prstGeom prst="rect">
                      <a:avLst/>
                    </a:prstGeom>
                    <a:noFill/>
                    <a:ln>
                      <a:solidFill>
                        <a:schemeClr val="dk1"/>
                      </a:solidFill>
                    </a:ln>
                  </pic:spPr>
                </pic:pic>
              </a:graphicData>
            </a:graphic>
          </wp:inline>
        </w:drawing>
      </w:r>
    </w:p>
    <w:p w14:paraId="1CE29434" w14:textId="77777777" w:rsidR="00280FCD" w:rsidRDefault="00280FCD">
      <w:pPr>
        <w:tabs>
          <w:tab w:val="left" w:pos="6130"/>
        </w:tabs>
        <w:rPr>
          <w:rFonts w:ascii="맑은 고딕" w:hAnsi="맑은 고딕" w:cs="맑은 고딕"/>
        </w:rPr>
      </w:pPr>
    </w:p>
    <w:p w14:paraId="1CE29435" w14:textId="77777777" w:rsidR="00280FCD" w:rsidRDefault="00280FCD">
      <w:pPr>
        <w:tabs>
          <w:tab w:val="left" w:pos="6130"/>
        </w:tabs>
        <w:rPr>
          <w:rFonts w:ascii="맑은 고딕" w:hAnsi="맑은 고딕" w:cs="맑은 고딕"/>
        </w:rPr>
      </w:pPr>
    </w:p>
    <w:p w14:paraId="1CE29436" w14:textId="77777777" w:rsidR="00280FCD" w:rsidRDefault="00000000">
      <w:pPr>
        <w:tabs>
          <w:tab w:val="left" w:pos="6130"/>
        </w:tabs>
        <w:rPr>
          <w:rFonts w:ascii="맑은 고딕" w:hAnsi="맑은 고딕" w:cs="맑은 고딕"/>
        </w:rPr>
      </w:pPr>
      <w:r>
        <w:rPr>
          <w:rFonts w:ascii="맑은 고딕" w:hAnsi="맑은 고딕" w:cs="맑은 고딕"/>
        </w:rPr>
        <w:t xml:space="preserve">3.7 </w:t>
      </w:r>
      <w:proofErr w:type="spellStart"/>
      <w:r>
        <w:rPr>
          <w:rFonts w:ascii="맑은 고딕" w:hAnsi="맑은 고딕" w:cs="맑은 고딕"/>
        </w:rPr>
        <w:t>sequence_salesCheck</w:t>
      </w:r>
      <w:proofErr w:type="spellEnd"/>
    </w:p>
    <w:p w14:paraId="1CE29437" w14:textId="77777777" w:rsidR="00280FCD" w:rsidRDefault="00000000">
      <w:pPr>
        <w:tabs>
          <w:tab w:val="left" w:pos="6130"/>
        </w:tabs>
        <w:rPr>
          <w:rFonts w:ascii="맑은 고딕" w:hAnsi="맑은 고딕" w:cs="맑은 고딕"/>
        </w:rPr>
      </w:pPr>
      <w:r>
        <w:rPr>
          <w:rFonts w:ascii="맑은 고딕" w:hAnsi="맑은 고딕" w:cs="맑은 고딕"/>
          <w:noProof/>
        </w:rPr>
        <w:drawing>
          <wp:inline distT="0" distB="0" distL="0" distR="0" wp14:anchorId="1CE2945E" wp14:editId="1CE2945F">
            <wp:extent cx="4633913" cy="3229176"/>
            <wp:effectExtent l="9525" t="9525" r="9525" b="9525"/>
            <wp:docPr id="1044" name="shape10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a:picLocks/>
                    </pic:cNvPicPr>
                  </pic:nvPicPr>
                  <pic:blipFill>
                    <a:blip r:embed="rId26">
                      <a:extLst>
                        <a:ext uri="{28A0092B-C50C-407E-A947-70E740481C1C}">
                          <a14:useLocalDpi xmlns:a14="http://schemas.microsoft.com/office/drawing/2010/main" val="0"/>
                        </a:ext>
                      </a:extLst>
                    </a:blip>
                    <a:srcRect/>
                    <a:stretch>
                      <a:fillRect/>
                    </a:stretch>
                  </pic:blipFill>
                  <pic:spPr>
                    <a:xfrm>
                      <a:off x="0" y="0"/>
                      <a:ext cx="4633913" cy="3229176"/>
                    </a:xfrm>
                    <a:prstGeom prst="rect">
                      <a:avLst/>
                    </a:prstGeom>
                    <a:ln>
                      <a:solidFill>
                        <a:prstClr val="black"/>
                      </a:solidFill>
                    </a:ln>
                  </pic:spPr>
                </pic:pic>
              </a:graphicData>
            </a:graphic>
          </wp:inline>
        </w:drawing>
      </w:r>
    </w:p>
    <w:sectPr w:rsidR="00280FCD">
      <w:pgSz w:w="11906" w:h="16838"/>
      <w:pgMar w:top="1701" w:right="1440" w:bottom="1440" w:left="1440" w:header="851" w:footer="99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CFDC3F" w14:textId="77777777" w:rsidR="00F96B6D" w:rsidRDefault="00F96B6D" w:rsidP="001D2D15">
      <w:r>
        <w:separator/>
      </w:r>
    </w:p>
  </w:endnote>
  <w:endnote w:type="continuationSeparator" w:id="0">
    <w:p w14:paraId="75E0DD26" w14:textId="77777777" w:rsidR="00F96B6D" w:rsidRDefault="00F96B6D" w:rsidP="001D2D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돋움">
    <w:altName w:val="Dotum"/>
    <w:panose1 w:val="020B0600000101010101"/>
    <w:charset w:val="81"/>
    <w:family w:val="moder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CF28F5" w14:textId="77777777" w:rsidR="00F96B6D" w:rsidRDefault="00F96B6D" w:rsidP="001D2D15">
      <w:r>
        <w:separator/>
      </w:r>
    </w:p>
  </w:footnote>
  <w:footnote w:type="continuationSeparator" w:id="0">
    <w:p w14:paraId="71A9A298" w14:textId="77777777" w:rsidR="00F96B6D" w:rsidRDefault="00F96B6D" w:rsidP="001D2D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F7F5517"/>
    <w:multiLevelType w:val="multilevel"/>
    <w:tmpl w:val="1458C1CC"/>
    <w:lvl w:ilvl="0">
      <w:start w:val="1"/>
      <w:numFmt w:val="decimal"/>
      <w:lvlText w:val="%1."/>
      <w:lvlJc w:val="left"/>
      <w:pPr>
        <w:ind w:left="360" w:hanging="360"/>
      </w:pPr>
    </w:lvl>
    <w:lvl w:ilvl="1">
      <w:start w:val="1"/>
      <w:numFmt w:val="decimal"/>
      <w:isLgl/>
      <w:lvlText w:val="%1.%2"/>
      <w:lvlJc w:val="left"/>
      <w:pPr>
        <w:ind w:left="360" w:hanging="36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720" w:hanging="72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080" w:hanging="108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800" w:hanging="1800"/>
      </w:pPr>
      <w:rPr>
        <w:rFonts w:hint="eastAsia"/>
      </w:rPr>
    </w:lvl>
  </w:abstractNum>
  <w:abstractNum w:abstractNumId="1" w15:restartNumberingAfterBreak="0">
    <w:nsid w:val="36C73E71"/>
    <w:multiLevelType w:val="hybridMultilevel"/>
    <w:tmpl w:val="D2F48E94"/>
    <w:lvl w:ilvl="0" w:tplc="AE740D8A">
      <w:numFmt w:val="bullet"/>
      <w:lvlText w:val="-"/>
      <w:lvlJc w:val="left"/>
      <w:pPr>
        <w:ind w:left="800" w:hanging="360"/>
      </w:pPr>
      <w:rPr>
        <w:rFonts w:ascii="맑은 고딕" w:eastAsia="맑은 고딕" w:hAnsi="맑은 고딕" w:cs="맑은 고딕"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 w15:restartNumberingAfterBreak="0">
    <w:nsid w:val="38671856"/>
    <w:multiLevelType w:val="hybridMultilevel"/>
    <w:tmpl w:val="A9D6EEEA"/>
    <w:lvl w:ilvl="0" w:tplc="A8D6A132">
      <w:numFmt w:val="bullet"/>
      <w:lvlText w:val="-"/>
      <w:lvlJc w:val="left"/>
      <w:pPr>
        <w:ind w:left="800" w:hanging="360"/>
      </w:pPr>
      <w:rPr>
        <w:rFonts w:ascii="맑은 고딕" w:eastAsia="맑은 고딕" w:hAnsi="맑은 고딕" w:cs="맑은 고딕"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 w15:restartNumberingAfterBreak="0">
    <w:nsid w:val="52F36DE3"/>
    <w:multiLevelType w:val="hybridMultilevel"/>
    <w:tmpl w:val="A32C82A6"/>
    <w:lvl w:ilvl="0" w:tplc="C3144CC6">
      <w:numFmt w:val="bullet"/>
      <w:lvlText w:val="-"/>
      <w:lvlJc w:val="left"/>
      <w:pPr>
        <w:ind w:left="800" w:hanging="360"/>
      </w:pPr>
      <w:rPr>
        <w:rFonts w:ascii="맑은 고딕" w:eastAsia="맑은 고딕" w:hAnsi="맑은 고딕" w:cs="맑은 고딕"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num w:numId="1" w16cid:durableId="2076052498">
    <w:abstractNumId w:val="0"/>
  </w:num>
  <w:num w:numId="2" w16cid:durableId="1349019463">
    <w:abstractNumId w:val="1"/>
  </w:num>
  <w:num w:numId="3" w16cid:durableId="556160848">
    <w:abstractNumId w:val="2"/>
  </w:num>
  <w:num w:numId="4" w16cid:durableId="33161279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bordersDoNotSurroundHeader/>
  <w:bordersDoNotSurroundFooter/>
  <w:hideGrammaticalErrors/>
  <w:proofState w:spelling="clean" w:grammar="clean"/>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efaultTabStop w:val="80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0FCD"/>
    <w:rsid w:val="00044879"/>
    <w:rsid w:val="001D2D15"/>
    <w:rsid w:val="002020BF"/>
    <w:rsid w:val="002403E4"/>
    <w:rsid w:val="00280FCD"/>
    <w:rsid w:val="003D52DB"/>
    <w:rsid w:val="00500C37"/>
    <w:rsid w:val="00643635"/>
    <w:rsid w:val="007009A3"/>
    <w:rsid w:val="0090490E"/>
    <w:rsid w:val="00996A61"/>
    <w:rsid w:val="00A35812"/>
    <w:rsid w:val="00AB55BA"/>
    <w:rsid w:val="00F34A7B"/>
    <w:rsid w:val="00F96B6D"/>
  </w:rsids>
  <m:mathPr>
    <m:mathFont m:val="Cambria Math"/>
    <m:brkBin m:val="before"/>
    <m:brkBinSub m:val="--"/>
    <m:smallFrac m:val="0"/>
    <m:dispDef/>
    <m:lMargin m:val="0"/>
    <m:rMargin m:val="0"/>
    <m:defJc m:val="centerGroup"/>
    <m:wrapIndent m:val="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E293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ko-KR" w:bidi="ar-SA"/>
      </w:rPr>
    </w:rPrDefault>
    <w:pPrDefault>
      <w:pPr>
        <w:spacing w:after="160"/>
      </w:pPr>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34"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82" w:qFormat="1"/>
    <w:lsdException w:name="Emphasis" w:uiPriority="8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55" w:qFormat="1"/>
    <w:lsdException w:name="Intense Emphasis" w:uiPriority="81"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spacing w:after="0"/>
      <w:jc w:val="both"/>
    </w:pPr>
    <w:rPr>
      <w:rFonts w:ascii="바탕" w:eastAsia="맑은 고딕" w:hAnsi="Times New Roman" w:cs="Times New Roman"/>
      <w:sz w:val="20"/>
    </w:rPr>
  </w:style>
  <w:style w:type="paragraph" w:styleId="1">
    <w:name w:val="heading 1"/>
    <w:basedOn w:val="a"/>
    <w:next w:val="a"/>
    <w:link w:val="1Char"/>
    <w:uiPriority w:val="9"/>
    <w:qFormat/>
    <w:pPr>
      <w:keepNext/>
      <w:keepLines/>
      <w:spacing w:before="280" w:after="80"/>
      <w:outlineLvl w:val="0"/>
    </w:pPr>
    <w:rPr>
      <w:rFonts w:asciiTheme="majorHAnsi" w:eastAsiaTheme="majorEastAsia" w:hAnsiTheme="majorHAnsi" w:cstheme="majorBidi"/>
      <w:color w:val="000000"/>
      <w:sz w:val="32"/>
      <w:szCs w:val="32"/>
    </w:rPr>
  </w:style>
  <w:style w:type="paragraph" w:styleId="2">
    <w:name w:val="heading 2"/>
    <w:basedOn w:val="a"/>
    <w:next w:val="a"/>
    <w:link w:val="2Char"/>
    <w:uiPriority w:val="9"/>
    <w:semiHidden/>
    <w:unhideWhenUsed/>
    <w:qFormat/>
    <w:pPr>
      <w:keepNext/>
      <w:keepLines/>
      <w:spacing w:before="160" w:after="80"/>
      <w:outlineLvl w:val="1"/>
    </w:pPr>
    <w:rPr>
      <w:rFonts w:asciiTheme="majorHAnsi" w:eastAsiaTheme="majorEastAsia" w:hAnsiTheme="majorHAnsi" w:cstheme="majorBidi"/>
      <w:color w:val="000000"/>
      <w:sz w:val="28"/>
      <w:szCs w:val="28"/>
    </w:rPr>
  </w:style>
  <w:style w:type="paragraph" w:styleId="3">
    <w:name w:val="heading 3"/>
    <w:basedOn w:val="a"/>
    <w:next w:val="a"/>
    <w:link w:val="3Char"/>
    <w:uiPriority w:val="9"/>
    <w:semiHidden/>
    <w:unhideWhenUsed/>
    <w:qFormat/>
    <w:pPr>
      <w:keepNext/>
      <w:keepLines/>
      <w:spacing w:before="160" w:after="80"/>
      <w:outlineLvl w:val="2"/>
    </w:pPr>
    <w:rPr>
      <w:rFonts w:asciiTheme="majorHAnsi" w:eastAsiaTheme="majorEastAsia" w:hAnsiTheme="majorHAnsi" w:cstheme="majorBidi"/>
      <w:color w:val="000000"/>
      <w:sz w:val="24"/>
    </w:rPr>
  </w:style>
  <w:style w:type="paragraph" w:styleId="4">
    <w:name w:val="heading 4"/>
    <w:basedOn w:val="a"/>
    <w:next w:val="a"/>
    <w:link w:val="4Char"/>
    <w:uiPriority w:val="9"/>
    <w:semiHidden/>
    <w:unhideWhenUsed/>
    <w:qFormat/>
    <w:pPr>
      <w:keepNext/>
      <w:keepLines/>
      <w:spacing w:before="80" w:after="40"/>
      <w:outlineLvl w:val="3"/>
    </w:pPr>
    <w:rPr>
      <w:rFonts w:asciiTheme="majorHAnsi" w:eastAsiaTheme="majorEastAsia" w:hAnsiTheme="majorHAnsi" w:cstheme="majorBidi"/>
      <w:color w:val="000000"/>
    </w:rPr>
  </w:style>
  <w:style w:type="paragraph" w:styleId="5">
    <w:name w:val="heading 5"/>
    <w:basedOn w:val="a"/>
    <w:next w:val="a"/>
    <w:link w:val="5Char"/>
    <w:uiPriority w:val="9"/>
    <w:semiHidden/>
    <w:unhideWhenUsed/>
    <w:qFormat/>
    <w:pPr>
      <w:keepNext/>
      <w:keepLines/>
      <w:spacing w:before="80" w:after="40"/>
      <w:ind w:leftChars="100" w:left="100"/>
      <w:outlineLvl w:val="4"/>
    </w:pPr>
    <w:rPr>
      <w:rFonts w:asciiTheme="majorHAnsi" w:eastAsiaTheme="majorEastAsia" w:hAnsiTheme="majorHAnsi" w:cstheme="majorBidi"/>
      <w:color w:val="000000"/>
    </w:rPr>
  </w:style>
  <w:style w:type="paragraph" w:styleId="6">
    <w:name w:val="heading 6"/>
    <w:basedOn w:val="a"/>
    <w:next w:val="a"/>
    <w:link w:val="6Char"/>
    <w:uiPriority w:val="9"/>
    <w:semiHidden/>
    <w:unhideWhenUsed/>
    <w:qFormat/>
    <w:pPr>
      <w:keepNext/>
      <w:keepLines/>
      <w:spacing w:before="80" w:after="40"/>
      <w:ind w:leftChars="200" w:left="200"/>
      <w:outlineLvl w:val="5"/>
    </w:pPr>
    <w:rPr>
      <w:rFonts w:asciiTheme="majorHAnsi" w:eastAsiaTheme="majorEastAsia" w:hAnsiTheme="majorHAnsi" w:cstheme="majorBidi"/>
      <w:color w:val="000000"/>
    </w:rPr>
  </w:style>
  <w:style w:type="paragraph" w:styleId="7">
    <w:name w:val="heading 7"/>
    <w:basedOn w:val="a"/>
    <w:next w:val="a"/>
    <w:link w:val="7Char"/>
    <w:uiPriority w:val="9"/>
    <w:semiHidden/>
    <w:unhideWhenUsed/>
    <w:qFormat/>
    <w:pPr>
      <w:keepNext/>
      <w:keepLines/>
      <w:spacing w:before="80" w:after="40"/>
      <w:ind w:leftChars="300" w:left="300"/>
      <w:outlineLvl w:val="6"/>
    </w:pPr>
    <w:rPr>
      <w:rFonts w:asciiTheme="majorHAnsi" w:eastAsiaTheme="majorEastAsia" w:hAnsiTheme="majorHAnsi" w:cstheme="majorBidi"/>
      <w:color w:val="000000"/>
    </w:rPr>
  </w:style>
  <w:style w:type="paragraph" w:styleId="8">
    <w:name w:val="heading 8"/>
    <w:basedOn w:val="a"/>
    <w:next w:val="a"/>
    <w:link w:val="8Char"/>
    <w:uiPriority w:val="9"/>
    <w:semiHidden/>
    <w:unhideWhenUsed/>
    <w:qFormat/>
    <w:pPr>
      <w:keepNext/>
      <w:keepLines/>
      <w:spacing w:before="80" w:after="40"/>
      <w:ind w:leftChars="400" w:left="400"/>
      <w:outlineLvl w:val="7"/>
    </w:pPr>
    <w:rPr>
      <w:rFonts w:asciiTheme="majorHAnsi" w:eastAsiaTheme="majorEastAsia" w:hAnsiTheme="majorHAnsi" w:cstheme="majorBidi"/>
      <w:color w:val="000000"/>
    </w:rPr>
  </w:style>
  <w:style w:type="paragraph" w:styleId="9">
    <w:name w:val="heading 9"/>
    <w:basedOn w:val="a"/>
    <w:next w:val="a"/>
    <w:link w:val="9Char"/>
    <w:uiPriority w:val="9"/>
    <w:semiHidden/>
    <w:unhideWhenUsed/>
    <w:qFormat/>
    <w:pPr>
      <w:keepNext/>
      <w:keepLines/>
      <w:spacing w:before="80" w:after="40"/>
      <w:ind w:leftChars="500" w:left="500"/>
      <w:outlineLvl w:val="8"/>
    </w:pPr>
    <w:rPr>
      <w:rFonts w:asciiTheme="majorHAnsi" w:eastAsiaTheme="majorEastAsia" w:hAnsiTheme="majorHAnsi" w:cstheme="majorBidi"/>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Pr>
      <w:rFonts w:asciiTheme="majorHAnsi" w:eastAsiaTheme="majorEastAsia" w:hAnsiTheme="majorHAnsi" w:cstheme="majorBidi"/>
      <w:color w:val="000000"/>
      <w:sz w:val="32"/>
      <w:szCs w:val="32"/>
    </w:rPr>
  </w:style>
  <w:style w:type="character" w:customStyle="1" w:styleId="2Char">
    <w:name w:val="제목 2 Char"/>
    <w:basedOn w:val="a0"/>
    <w:link w:val="2"/>
    <w:uiPriority w:val="9"/>
    <w:rPr>
      <w:rFonts w:asciiTheme="majorHAnsi" w:eastAsiaTheme="majorEastAsia" w:hAnsiTheme="majorHAnsi" w:cstheme="majorBidi"/>
      <w:color w:val="000000"/>
      <w:sz w:val="28"/>
      <w:szCs w:val="28"/>
    </w:rPr>
  </w:style>
  <w:style w:type="character" w:customStyle="1" w:styleId="3Char">
    <w:name w:val="제목 3 Char"/>
    <w:basedOn w:val="a0"/>
    <w:link w:val="3"/>
    <w:uiPriority w:val="9"/>
    <w:semiHidden/>
    <w:rPr>
      <w:rFonts w:asciiTheme="majorHAnsi" w:eastAsiaTheme="majorEastAsia" w:hAnsiTheme="majorHAnsi" w:cstheme="majorBidi"/>
      <w:color w:val="000000"/>
      <w:sz w:val="24"/>
    </w:rPr>
  </w:style>
  <w:style w:type="character" w:customStyle="1" w:styleId="4Char">
    <w:name w:val="제목 4 Char"/>
    <w:basedOn w:val="a0"/>
    <w:link w:val="4"/>
    <w:uiPriority w:val="9"/>
    <w:semiHidden/>
    <w:rPr>
      <w:rFonts w:asciiTheme="majorHAnsi" w:eastAsiaTheme="majorEastAsia" w:hAnsiTheme="majorHAnsi" w:cstheme="majorBidi"/>
      <w:color w:val="000000"/>
    </w:rPr>
  </w:style>
  <w:style w:type="character" w:customStyle="1" w:styleId="5Char">
    <w:name w:val="제목 5 Char"/>
    <w:basedOn w:val="a0"/>
    <w:link w:val="5"/>
    <w:uiPriority w:val="9"/>
    <w:semiHidden/>
    <w:rPr>
      <w:rFonts w:asciiTheme="majorHAnsi" w:eastAsiaTheme="majorEastAsia" w:hAnsiTheme="majorHAnsi" w:cstheme="majorBidi"/>
      <w:color w:val="000000"/>
    </w:rPr>
  </w:style>
  <w:style w:type="character" w:customStyle="1" w:styleId="6Char">
    <w:name w:val="제목 6 Char"/>
    <w:basedOn w:val="a0"/>
    <w:link w:val="6"/>
    <w:uiPriority w:val="9"/>
    <w:semiHidden/>
    <w:rPr>
      <w:rFonts w:asciiTheme="majorHAnsi" w:eastAsiaTheme="majorEastAsia" w:hAnsiTheme="majorHAnsi" w:cstheme="majorBidi"/>
      <w:color w:val="000000"/>
    </w:rPr>
  </w:style>
  <w:style w:type="character" w:customStyle="1" w:styleId="7Char">
    <w:name w:val="제목 7 Char"/>
    <w:basedOn w:val="a0"/>
    <w:link w:val="7"/>
    <w:uiPriority w:val="9"/>
    <w:semiHidden/>
    <w:rPr>
      <w:rFonts w:asciiTheme="majorHAnsi" w:eastAsiaTheme="majorEastAsia" w:hAnsiTheme="majorHAnsi" w:cstheme="majorBidi"/>
      <w:color w:val="000000"/>
    </w:rPr>
  </w:style>
  <w:style w:type="character" w:customStyle="1" w:styleId="8Char">
    <w:name w:val="제목 8 Char"/>
    <w:basedOn w:val="a0"/>
    <w:link w:val="8"/>
    <w:uiPriority w:val="9"/>
    <w:semiHidden/>
    <w:rPr>
      <w:rFonts w:asciiTheme="majorHAnsi" w:eastAsiaTheme="majorEastAsia" w:hAnsiTheme="majorHAnsi" w:cstheme="majorBidi"/>
      <w:color w:val="000000"/>
    </w:rPr>
  </w:style>
  <w:style w:type="character" w:customStyle="1" w:styleId="9Char">
    <w:name w:val="제목 9 Char"/>
    <w:basedOn w:val="a0"/>
    <w:link w:val="9"/>
    <w:uiPriority w:val="9"/>
    <w:semiHidden/>
    <w:rPr>
      <w:rFonts w:asciiTheme="majorHAnsi" w:eastAsiaTheme="majorEastAsia" w:hAnsiTheme="majorHAnsi" w:cstheme="majorBidi"/>
      <w:color w:val="000000"/>
    </w:rPr>
  </w:style>
  <w:style w:type="paragraph" w:styleId="a3">
    <w:name w:val="Title"/>
    <w:basedOn w:val="a"/>
    <w:next w:val="a"/>
    <w:link w:val="Char"/>
    <w:uiPriority w:val="10"/>
    <w:qFormat/>
    <w:pPr>
      <w:spacing w:after="80"/>
      <w:contextualSpacing/>
      <w:jc w:val="center"/>
    </w:pPr>
    <w:rPr>
      <w:rFonts w:asciiTheme="majorHAnsi" w:eastAsiaTheme="majorEastAsia" w:hAnsiTheme="majorHAnsi" w:cstheme="majorBidi"/>
      <w:spacing w:val="-10"/>
      <w:kern w:val="28"/>
      <w:sz w:val="56"/>
      <w:szCs w:val="56"/>
    </w:rPr>
  </w:style>
  <w:style w:type="character" w:customStyle="1" w:styleId="Char">
    <w:name w:val="제목 Char"/>
    <w:basedOn w:val="a0"/>
    <w:link w:val="a3"/>
    <w:uiPriority w:val="10"/>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pPr>
      <w:jc w:val="center"/>
    </w:pPr>
    <w:rPr>
      <w:rFonts w:asciiTheme="majorHAnsi" w:eastAsiaTheme="majorEastAsia" w:hAnsiTheme="majorHAnsi" w:cstheme="majorBidi"/>
      <w:color w:val="595959"/>
      <w:spacing w:val="15"/>
      <w:sz w:val="28"/>
      <w:szCs w:val="28"/>
    </w:rPr>
  </w:style>
  <w:style w:type="character" w:customStyle="1" w:styleId="Char0">
    <w:name w:val="부제 Char"/>
    <w:basedOn w:val="a0"/>
    <w:link w:val="a4"/>
    <w:uiPriority w:val="11"/>
    <w:rPr>
      <w:rFonts w:asciiTheme="majorHAnsi" w:eastAsiaTheme="majorEastAsia" w:hAnsiTheme="majorHAnsi" w:cstheme="majorBidi"/>
      <w:color w:val="595959"/>
      <w:spacing w:val="15"/>
      <w:sz w:val="28"/>
      <w:szCs w:val="28"/>
    </w:rPr>
  </w:style>
  <w:style w:type="paragraph" w:styleId="a5">
    <w:name w:val="Quote"/>
    <w:basedOn w:val="a"/>
    <w:next w:val="a"/>
    <w:link w:val="Char1"/>
    <w:uiPriority w:val="29"/>
    <w:qFormat/>
    <w:pPr>
      <w:spacing w:before="160"/>
      <w:jc w:val="center"/>
    </w:pPr>
    <w:rPr>
      <w:i/>
      <w:iCs/>
      <w:color w:val="3F3F3F"/>
    </w:rPr>
  </w:style>
  <w:style w:type="character" w:customStyle="1" w:styleId="Char1">
    <w:name w:val="인용 Char"/>
    <w:basedOn w:val="a0"/>
    <w:link w:val="a5"/>
    <w:uiPriority w:val="29"/>
    <w:rPr>
      <w:i/>
      <w:iCs/>
      <w:color w:val="3F3F3F"/>
    </w:rPr>
  </w:style>
  <w:style w:type="paragraph" w:styleId="a6">
    <w:name w:val="List Paragraph"/>
    <w:basedOn w:val="a"/>
    <w:uiPriority w:val="34"/>
    <w:qFormat/>
    <w:pPr>
      <w:ind w:left="720"/>
      <w:contextualSpacing/>
    </w:pPr>
  </w:style>
  <w:style w:type="character" w:styleId="a7">
    <w:name w:val="Intense Emphasis"/>
    <w:basedOn w:val="a0"/>
    <w:uiPriority w:val="21"/>
    <w:qFormat/>
    <w:rPr>
      <w:i/>
      <w:iCs/>
      <w:color w:val="104861"/>
    </w:rPr>
  </w:style>
  <w:style w:type="paragraph" w:styleId="a8">
    <w:name w:val="Intense Quote"/>
    <w:basedOn w:val="a"/>
    <w:next w:val="a"/>
    <w:link w:val="Char2"/>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104861"/>
    </w:rPr>
  </w:style>
  <w:style w:type="character" w:customStyle="1" w:styleId="Char2">
    <w:name w:val="강한 인용 Char"/>
    <w:basedOn w:val="a0"/>
    <w:link w:val="a8"/>
    <w:uiPriority w:val="30"/>
    <w:rPr>
      <w:i/>
      <w:iCs/>
      <w:color w:val="104861"/>
    </w:rPr>
  </w:style>
  <w:style w:type="character" w:styleId="a9">
    <w:name w:val="Intense Reference"/>
    <w:basedOn w:val="a0"/>
    <w:uiPriority w:val="32"/>
    <w:qFormat/>
    <w:rPr>
      <w:b/>
      <w:bCs/>
      <w:smallCaps/>
      <w:color w:val="104861"/>
      <w:spacing w:val="5"/>
    </w:rPr>
  </w:style>
  <w:style w:type="paragraph" w:customStyle="1" w:styleId="aa">
    <w:name w:val="표 항목"/>
    <w:basedOn w:val="a"/>
    <w:pPr>
      <w:jc w:val="center"/>
    </w:pPr>
    <w:rPr>
      <w:rFonts w:ascii="돋움" w:eastAsia="돋움" w:hAnsi="돋움" w:cs="바탕"/>
      <w:b/>
      <w:szCs w:val="20"/>
    </w:rPr>
  </w:style>
  <w:style w:type="paragraph" w:customStyle="1" w:styleId="ab">
    <w:name w:val="표 제목"/>
    <w:basedOn w:val="a"/>
    <w:pPr>
      <w:jc w:val="center"/>
    </w:pPr>
    <w:rPr>
      <w:rFonts w:ascii="돋움" w:eastAsia="돋움" w:hAnsi="돋움" w:cs="바탕"/>
      <w:b/>
      <w:bCs/>
      <w:kern w:val="0"/>
      <w:szCs w:val="20"/>
    </w:rPr>
  </w:style>
  <w:style w:type="paragraph" w:styleId="TOC">
    <w:name w:val="TOC Heading"/>
    <w:basedOn w:val="1"/>
    <w:next w:val="a"/>
    <w:uiPriority w:val="39"/>
    <w:unhideWhenUsed/>
    <w:qFormat/>
    <w:pPr>
      <w:widowControl/>
      <w:wordWrap/>
      <w:autoSpaceDE/>
      <w:autoSpaceDN/>
      <w:spacing w:before="480" w:after="0" w:line="276" w:lineRule="auto"/>
      <w:jc w:val="left"/>
      <w:outlineLvl w:val="9"/>
    </w:pPr>
    <w:rPr>
      <w:b/>
      <w:bCs/>
      <w:color w:val="2F5496"/>
      <w:kern w:val="0"/>
      <w:sz w:val="28"/>
      <w:szCs w:val="28"/>
      <w:lang w:eastAsia="en-US"/>
    </w:rPr>
  </w:style>
  <w:style w:type="paragraph" w:styleId="10">
    <w:name w:val="toc 1"/>
    <w:basedOn w:val="a"/>
    <w:next w:val="a"/>
    <w:autoRedefine/>
    <w:uiPriority w:val="39"/>
    <w:unhideWhenUsed/>
    <w:pPr>
      <w:spacing w:before="120"/>
      <w:jc w:val="left"/>
    </w:pPr>
    <w:rPr>
      <w:rFonts w:asciiTheme="minorHAnsi" w:hAnsiTheme="minorHAnsi" w:cstheme="minorHAnsi"/>
      <w:b/>
      <w:bCs/>
      <w:i/>
      <w:iCs/>
      <w:sz w:val="24"/>
    </w:rPr>
  </w:style>
  <w:style w:type="character" w:styleId="ac">
    <w:name w:val="Hyperlink"/>
    <w:basedOn w:val="a0"/>
    <w:uiPriority w:val="99"/>
    <w:unhideWhenUsed/>
    <w:rPr>
      <w:color w:val="0563C1"/>
      <w:u w:val="single"/>
    </w:rPr>
  </w:style>
  <w:style w:type="paragraph" w:styleId="20">
    <w:name w:val="toc 2"/>
    <w:basedOn w:val="a"/>
    <w:next w:val="a"/>
    <w:autoRedefine/>
    <w:uiPriority w:val="39"/>
    <w:unhideWhenUsed/>
    <w:pPr>
      <w:spacing w:before="120"/>
      <w:ind w:left="200"/>
      <w:jc w:val="left"/>
    </w:pPr>
    <w:rPr>
      <w:rFonts w:asciiTheme="minorHAnsi" w:hAnsiTheme="minorHAnsi" w:cstheme="minorHAnsi"/>
      <w:b/>
      <w:bCs/>
      <w:sz w:val="22"/>
      <w:szCs w:val="22"/>
    </w:rPr>
  </w:style>
  <w:style w:type="paragraph" w:styleId="30">
    <w:name w:val="toc 3"/>
    <w:basedOn w:val="a"/>
    <w:next w:val="a"/>
    <w:autoRedefine/>
    <w:uiPriority w:val="39"/>
    <w:unhideWhenUsed/>
    <w:pPr>
      <w:ind w:left="400"/>
      <w:jc w:val="left"/>
    </w:pPr>
    <w:rPr>
      <w:rFonts w:asciiTheme="minorHAnsi" w:hAnsiTheme="minorHAnsi" w:cstheme="minorHAnsi"/>
      <w:szCs w:val="20"/>
    </w:rPr>
  </w:style>
  <w:style w:type="paragraph" w:styleId="ad">
    <w:name w:val="Date"/>
    <w:basedOn w:val="a"/>
    <w:next w:val="a"/>
    <w:link w:val="Char3"/>
    <w:uiPriority w:val="99"/>
    <w:semiHidden/>
    <w:unhideWhenUsed/>
  </w:style>
  <w:style w:type="character" w:customStyle="1" w:styleId="Char3">
    <w:name w:val="날짜 Char"/>
    <w:basedOn w:val="a0"/>
    <w:link w:val="ad"/>
    <w:uiPriority w:val="99"/>
    <w:semiHidden/>
    <w:rPr>
      <w:rFonts w:ascii="바탕" w:eastAsia="맑은 고딕" w:hAnsi="Times New Roman" w:cs="Times New Roman"/>
      <w:sz w:val="20"/>
    </w:rPr>
  </w:style>
  <w:style w:type="paragraph" w:styleId="ae">
    <w:name w:val="header"/>
    <w:basedOn w:val="a"/>
    <w:link w:val="Char4"/>
    <w:uiPriority w:val="99"/>
    <w:unhideWhenUsed/>
    <w:pPr>
      <w:tabs>
        <w:tab w:val="center" w:pos="4513"/>
        <w:tab w:val="right" w:pos="9026"/>
      </w:tabs>
      <w:snapToGrid w:val="0"/>
    </w:pPr>
  </w:style>
  <w:style w:type="character" w:customStyle="1" w:styleId="Char4">
    <w:name w:val="머리글 Char"/>
    <w:basedOn w:val="a0"/>
    <w:link w:val="ae"/>
    <w:uiPriority w:val="99"/>
    <w:rPr>
      <w:rFonts w:ascii="바탕" w:eastAsia="맑은 고딕" w:hAnsi="Times New Roman" w:cs="Times New Roman"/>
      <w:sz w:val="20"/>
    </w:rPr>
  </w:style>
  <w:style w:type="paragraph" w:styleId="af">
    <w:name w:val="footer"/>
    <w:basedOn w:val="a"/>
    <w:link w:val="Char5"/>
    <w:uiPriority w:val="99"/>
    <w:unhideWhenUsed/>
    <w:pPr>
      <w:tabs>
        <w:tab w:val="center" w:pos="4513"/>
        <w:tab w:val="right" w:pos="9026"/>
      </w:tabs>
      <w:snapToGrid w:val="0"/>
    </w:pPr>
  </w:style>
  <w:style w:type="character" w:customStyle="1" w:styleId="Char5">
    <w:name w:val="바닥글 Char"/>
    <w:basedOn w:val="a0"/>
    <w:link w:val="af"/>
    <w:uiPriority w:val="99"/>
    <w:rPr>
      <w:rFonts w:ascii="바탕" w:eastAsia="맑은 고딕" w:hAnsi="Times New Roman" w:cs="Times New Roman"/>
      <w:sz w:val="20"/>
    </w:rPr>
  </w:style>
  <w:style w:type="paragraph" w:styleId="af0">
    <w:name w:val="Normal (Web)"/>
    <w:basedOn w:val="a"/>
    <w:uiPriority w:val="99"/>
    <w:semiHidden/>
    <w:unhideWhenUsed/>
    <w:rPr>
      <w:rFonts w:ascii="Times New Roman"/>
      <w:sz w:val="24"/>
    </w:rPr>
  </w:style>
  <w:style w:type="paragraph" w:styleId="af1">
    <w:name w:val="caption"/>
    <w:basedOn w:val="a"/>
    <w:next w:val="a"/>
    <w:uiPriority w:val="83"/>
    <w:semiHidden/>
    <w:unhideWhenUsed/>
    <w:qFormat/>
    <w:rPr>
      <w:b/>
      <w:bCs/>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8310798">
      <w:bodyDiv w:val="1"/>
      <w:marLeft w:val="0"/>
      <w:marRight w:val="0"/>
      <w:marTop w:val="0"/>
      <w:marBottom w:val="0"/>
      <w:divBdr>
        <w:top w:val="none" w:sz="0" w:space="0" w:color="auto"/>
        <w:left w:val="none" w:sz="0" w:space="0" w:color="auto"/>
        <w:bottom w:val="none" w:sz="0" w:space="0" w:color="auto"/>
        <w:right w:val="none" w:sz="0" w:space="0" w:color="auto"/>
      </w:divBdr>
    </w:div>
    <w:div w:id="382874820">
      <w:bodyDiv w:val="1"/>
      <w:marLeft w:val="0"/>
      <w:marRight w:val="0"/>
      <w:marTop w:val="0"/>
      <w:marBottom w:val="0"/>
      <w:divBdr>
        <w:top w:val="none" w:sz="0" w:space="0" w:color="auto"/>
        <w:left w:val="none" w:sz="0" w:space="0" w:color="auto"/>
        <w:bottom w:val="none" w:sz="0" w:space="0" w:color="auto"/>
        <w:right w:val="none" w:sz="0" w:space="0" w:color="auto"/>
      </w:divBdr>
    </w:div>
    <w:div w:id="416751176">
      <w:bodyDiv w:val="1"/>
      <w:marLeft w:val="0"/>
      <w:marRight w:val="0"/>
      <w:marTop w:val="0"/>
      <w:marBottom w:val="0"/>
      <w:divBdr>
        <w:top w:val="none" w:sz="0" w:space="0" w:color="auto"/>
        <w:left w:val="none" w:sz="0" w:space="0" w:color="auto"/>
        <w:bottom w:val="none" w:sz="0" w:space="0" w:color="auto"/>
        <w:right w:val="none" w:sz="0" w:space="0" w:color="auto"/>
      </w:divBdr>
    </w:div>
    <w:div w:id="491138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a:solidFill>
            <a:schemeClr val="phClr"/>
          </a:solidFill>
          <a:miter lim="800000"/>
        </a:ln>
        <a:ln w="12700">
          <a:solidFill>
            <a:schemeClr val="phClr"/>
          </a:solidFill>
          <a:miter lim="800000"/>
        </a:ln>
        <a:ln w="19050">
          <a:solidFill>
            <a:schemeClr val="phClr"/>
          </a:solidFill>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19</Pages>
  <Words>763</Words>
  <Characters>4351</Characters>
  <Application>Microsoft Office Word</Application>
  <DocSecurity>0</DocSecurity>
  <Lines>36</Lines>
  <Paragraphs>10</Paragraphs>
  <ScaleCrop>false</ScaleCrop>
  <HeadingPairs>
    <vt:vector size="2" baseType="variant">
      <vt:variant>
        <vt:lpstr>제목</vt:lpstr>
      </vt:variant>
      <vt:variant>
        <vt:i4>1</vt:i4>
      </vt:variant>
    </vt:vector>
  </HeadingPairs>
  <TitlesOfParts>
    <vt:vector size="1" baseType="lpstr">
      <vt:lpstr/>
    </vt:vector>
  </TitlesOfParts>
  <LinksUpToDate>false</LinksUpToDate>
  <CharactersWithSpaces>5104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2024-12-13T07:14:00Z</dcterms:created>
  <dcterms:modified xsi:type="dcterms:W3CDTF">2024-12-13T07:14:00Z</dcterms:modified>
  <cp:version>1100.0100.01</cp:version>
</cp:coreProperties>
</file>