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Calibri" w:cs="Calibri" w:eastAsia="Calibri" w:hAnsi="Calibri"/>
          <w:b/>
          <w:bCs/>
          <w:color w:val="0B4EA2"/>
          <w:sz w:val="44"/>
          <w:szCs w:val="44"/>
        </w:rPr>
        <w:t xml:space="preserve">Part B: Project Report</w:t>
      </w:r>
    </w:p>
    <w:p>
      <w:pPr>
        <w:spacing w:after="120"/>
        <w:jc w:val="center"/>
      </w:pPr>
      <w:r>
        <w:rPr>
          <w:rFonts w:ascii="Calibri" w:cs="Calibri" w:eastAsia="Calibri" w:hAnsi="Calibri"/>
          <w:b/>
          <w:bCs/>
          <w:sz w:val="36"/>
          <w:szCs w:val="36"/>
        </w:rPr>
        <w:t xml:space="preserve">HallMaster Enterprise</w:t>
      </w:r>
    </w:p>
    <w:p>
      <w:pPr>
        <w:spacing w:after="600"/>
        <w:jc w:val="center"/>
      </w:pPr>
      <w:r>
        <w:rPr>
          <w:rFonts w:ascii="Calibri" w:cs="Calibri" w:eastAsia="Calibri" w:hAnsi="Calibri"/>
          <w:i/>
          <w:iCs/>
          <w:color w:val="475569"/>
          <w:sz w:val="26"/>
          <w:szCs w:val="26"/>
        </w:rPr>
        <w:t xml:space="preserve">A Role Based Event Hall Booking App</w:t>
      </w:r>
    </w:p>
    <w:p>
      <w:pPr>
        <w:spacing w:after="120" w:line="300"/>
        <w:jc w:val="center"/>
      </w:pPr>
      <w:r>
        <w:rPr>
          <w:rFonts w:ascii="Calibri" w:cs="Calibri" w:eastAsia="Calibri" w:hAnsi="Calibri"/>
          <w:sz w:val="22"/>
          <w:szCs w:val="22"/>
        </w:rPr>
        <w:t xml:space="preserve">Course: ISB26603 Mobile and Ubiquitous Computing</w:t>
      </w:r>
    </w:p>
    <w:p>
      <w:pPr>
        <w:spacing w:after="120" w:line="300"/>
        <w:jc w:val="center"/>
      </w:pPr>
      <w:r>
        <w:rPr>
          <w:rFonts w:ascii="Calibri" w:cs="Calibri" w:eastAsia="Calibri" w:hAnsi="Calibri"/>
          <w:sz w:val="22"/>
          <w:szCs w:val="22"/>
        </w:rPr>
        <w:t xml:space="preserve">Institution: Malaysian Institute of Information Technology</w:t>
      </w:r>
    </w:p>
    <w:p>
      <w:pPr>
        <w:spacing w:after="120" w:line="300"/>
        <w:jc w:val="center"/>
      </w:pPr>
      <w:r>
        <w:rPr>
          <w:rFonts w:ascii="Calibri" w:cs="Calibri" w:eastAsia="Calibri" w:hAnsi="Calibri"/>
          <w:sz w:val="22"/>
          <w:szCs w:val="22"/>
        </w:rPr>
        <w:t xml:space="preserve">Lab Session: Project 1, Lab 3</w:t>
      </w:r>
    </w:p>
    <w:p>
      <w:pPr>
        <w:spacing w:after="120" w:line="300"/>
        <w:jc w:val="center"/>
      </w:pPr>
      <w:r>
        <w:rPr>
          <w:rFonts w:ascii="Calibri" w:cs="Calibri" w:eastAsia="Calibri" w:hAnsi="Calibri"/>
          <w:sz w:val="22"/>
          <w:szCs w:val="22"/>
        </w:rPr>
        <w:t xml:space="preserve">Submission Date: 20 April 2026</w:t>
      </w:r>
    </w:p>
    <w:p>
      <w:pPr>
        <w:spacing w:after="120"/>
      </w:pPr>
      <w:r>
        <w:t xml:space="preserve"/>
      </w:r>
    </w:p>
    <w:p>
      <w:pPr>
        <w:spacing w:after="120" w:before="200"/>
        <w:jc w:val="center"/>
      </w:pPr>
      <w:r>
        <w:rPr>
          <w:rFonts w:ascii="Calibri" w:cs="Calibri" w:eastAsia="Calibri" w:hAnsi="Calibri"/>
          <w:b/>
          <w:bCs/>
          <w:sz w:val="26"/>
          <w:szCs w:val="26"/>
        </w:rPr>
        <w:t xml:space="preserve">Group Members</w:t>
      </w:r>
    </w:p>
    <w:p>
      <w:pPr>
        <w:spacing w:after="120" w:line="300"/>
        <w:jc w:val="center"/>
      </w:pPr>
      <w:r>
        <w:rPr>
          <w:rFonts w:ascii="Calibri" w:cs="Calibri" w:eastAsia="Calibri" w:hAnsi="Calibri"/>
          <w:sz w:val="22"/>
          <w:szCs w:val="22"/>
        </w:rPr>
        <w:t xml:space="preserve">Md Ejaj Mahmud  (Matric No. 52222222123) - Group Leader</w:t>
      </w:r>
    </w:p>
    <w:p>
      <w:pPr>
        <w:spacing w:after="120" w:line="300"/>
        <w:jc w:val="center"/>
      </w:pPr>
      <w:r>
        <w:rPr>
          <w:rFonts w:ascii="Calibri" w:cs="Calibri" w:eastAsia="Calibri" w:hAnsi="Calibri"/>
          <w:sz w:val="22"/>
          <w:szCs w:val="22"/>
        </w:rPr>
        <w:t xml:space="preserve">Nur Aisyah Binti Rahman  (Matric No. 52222222124)</w:t>
      </w:r>
    </w:p>
    <w:p>
      <w:pPr>
        <w:spacing w:after="120" w:line="300"/>
        <w:jc w:val="center"/>
      </w:pPr>
      <w:r>
        <w:rPr>
          <w:rFonts w:ascii="Calibri" w:cs="Calibri" w:eastAsia="Calibri" w:hAnsi="Calibri"/>
          <w:sz w:val="22"/>
          <w:szCs w:val="22"/>
        </w:rPr>
        <w:t xml:space="preserve">Muhammad Nabil Bin Hasan  (Matric No. 52222222125)</w:t>
      </w:r>
    </w:p>
    <w:p>
      <w:r>
        <w:br w:type="page"/>
      </w:r>
    </w:p>
    <w:p>
      <w:pPr>
        <w:pStyle w:val="Heading1"/>
        <w:spacing w:after="160" w:before="360"/>
      </w:pPr>
      <w:r>
        <w:rPr>
          <w:rFonts w:ascii="Calibri" w:cs="Calibri" w:eastAsia="Calibri" w:hAnsi="Calibri"/>
          <w:b/>
          <w:bCs/>
          <w:color w:val="0B4EA2"/>
          <w:sz w:val="32"/>
          <w:szCs w:val="32"/>
        </w:rPr>
        <w:t xml:space="preserve">1. Requirement analysis</w:t>
      </w:r>
    </w:p>
    <w:p>
      <w:pPr>
        <w:spacing w:after="120" w:line="300"/>
        <w:jc w:val="left"/>
      </w:pPr>
      <w:r>
        <w:rPr>
          <w:rFonts w:ascii="Calibri" w:cs="Calibri" w:eastAsia="Calibri" w:hAnsi="Calibri"/>
          <w:sz w:val="22"/>
          <w:szCs w:val="22"/>
        </w:rPr>
        <w:t xml:space="preserve">We started this project with one simple question. What is the most boring, most annoying job our campus actually has to deal with every semester? The answer came back fast. Booking the event halls. Students want to run clubs, study nights, orientation days, small conferences. Staff run into booking clashes, missed emails, and spreadsheets that do not always agree with each other. HallMaster Enterprise is our attempt at fixing that pain, on a phone, without any of the back and forth.</w:t>
      </w:r>
    </w:p>
    <w:p>
      <w:pPr>
        <w:spacing w:after="120" w:line="300"/>
        <w:jc w:val="left"/>
      </w:pPr>
      <w:r>
        <w:rPr>
          <w:rFonts w:ascii="Calibri" w:cs="Calibri" w:eastAsia="Calibri" w:hAnsi="Calibri"/>
          <w:sz w:val="22"/>
          <w:szCs w:val="22"/>
        </w:rPr>
        <w:t xml:space="preserve">Before writing a single line of Flutter code we sat down and listed what the app actually has to do, and what it must never do. The list below is what we agreed on as a group after two rounds of review.</w:t>
      </w:r>
    </w:p>
    <w:p>
      <w:pPr>
        <w:pStyle w:val="Heading2"/>
        <w:spacing w:after="120" w:before="240"/>
      </w:pPr>
      <w:r>
        <w:rPr>
          <w:rFonts w:ascii="Calibri" w:cs="Calibri" w:eastAsia="Calibri" w:hAnsi="Calibri"/>
          <w:b/>
          <w:bCs/>
          <w:color w:val="1E293B"/>
          <w:sz w:val="26"/>
          <w:szCs w:val="26"/>
        </w:rPr>
        <w:t xml:space="preserve">1.1 Functional requirements</w:t>
      </w:r>
    </w:p>
    <w:p>
      <w:pPr>
        <w:pStyle w:val="Heading3"/>
        <w:spacing w:after="100" w:before="200"/>
      </w:pPr>
      <w:r>
        <w:rPr>
          <w:rFonts w:ascii="Calibri" w:cs="Calibri" w:eastAsia="Calibri" w:hAnsi="Calibri"/>
          <w:b/>
          <w:bCs/>
          <w:color w:val="334155"/>
          <w:sz w:val="23"/>
          <w:szCs w:val="23"/>
        </w:rPr>
        <w:t xml:space="preserve">Guest</w:t>
      </w:r>
    </w:p>
    <w:p>
      <w:pPr>
        <w:pStyle w:val="ListParagraph"/>
        <w:numPr>
          <w:ilvl w:val="0"/>
          <w:numId w:val="2"/>
        </w:numPr>
        <w:spacing w:after="80" w:line="280"/>
      </w:pPr>
      <w:r>
        <w:rPr>
          <w:rFonts w:ascii="Calibri" w:cs="Calibri" w:eastAsia="Calibri" w:hAnsi="Calibri"/>
          <w:sz w:val="22"/>
          <w:szCs w:val="22"/>
        </w:rPr>
        <w:t xml:space="preserve">FR-G-01  A guest can open the app and see the list of available halls without logging in.</w:t>
      </w:r>
    </w:p>
    <w:p>
      <w:pPr>
        <w:pStyle w:val="ListParagraph"/>
        <w:numPr>
          <w:ilvl w:val="0"/>
          <w:numId w:val="2"/>
        </w:numPr>
        <w:spacing w:after="80" w:line="280"/>
      </w:pPr>
      <w:r>
        <w:rPr>
          <w:rFonts w:ascii="Calibri" w:cs="Calibri" w:eastAsia="Calibri" w:hAnsi="Calibri"/>
          <w:sz w:val="22"/>
          <w:szCs w:val="22"/>
        </w:rPr>
        <w:t xml:space="preserve">FR-G-02  A guest can search and filter halls by name, capacity, and amenities.</w:t>
      </w:r>
    </w:p>
    <w:p>
      <w:pPr>
        <w:pStyle w:val="ListParagraph"/>
        <w:numPr>
          <w:ilvl w:val="0"/>
          <w:numId w:val="2"/>
        </w:numPr>
        <w:spacing w:after="80" w:line="280"/>
      </w:pPr>
      <w:r>
        <w:rPr>
          <w:rFonts w:ascii="Calibri" w:cs="Calibri" w:eastAsia="Calibri" w:hAnsi="Calibri"/>
          <w:sz w:val="22"/>
          <w:szCs w:val="22"/>
        </w:rPr>
        <w:t xml:space="preserve">FR-G-03  A guest can view a single hall in detail, including images and facilities, but cannot create a booking.</w:t>
      </w:r>
    </w:p>
    <w:p>
      <w:pPr>
        <w:pStyle w:val="Heading3"/>
        <w:spacing w:after="100" w:before="200"/>
      </w:pPr>
      <w:r>
        <w:rPr>
          <w:rFonts w:ascii="Calibri" w:cs="Calibri" w:eastAsia="Calibri" w:hAnsi="Calibri"/>
          <w:b/>
          <w:bCs/>
          <w:color w:val="334155"/>
          <w:sz w:val="23"/>
          <w:szCs w:val="23"/>
        </w:rPr>
        <w:t xml:space="preserve">Registered user</w:t>
      </w:r>
    </w:p>
    <w:p>
      <w:pPr>
        <w:pStyle w:val="ListParagraph"/>
        <w:numPr>
          <w:ilvl w:val="0"/>
          <w:numId w:val="2"/>
        </w:numPr>
        <w:spacing w:after="80" w:line="280"/>
      </w:pPr>
      <w:r>
        <w:rPr>
          <w:rFonts w:ascii="Calibri" w:cs="Calibri" w:eastAsia="Calibri" w:hAnsi="Calibri"/>
          <w:sz w:val="22"/>
          <w:szCs w:val="22"/>
        </w:rPr>
        <w:t xml:space="preserve">FR-U-01  A user can register with a full name, email, and password.</w:t>
      </w:r>
    </w:p>
    <w:p>
      <w:pPr>
        <w:pStyle w:val="ListParagraph"/>
        <w:numPr>
          <w:ilvl w:val="0"/>
          <w:numId w:val="2"/>
        </w:numPr>
        <w:spacing w:after="80" w:line="280"/>
      </w:pPr>
      <w:r>
        <w:rPr>
          <w:rFonts w:ascii="Calibri" w:cs="Calibri" w:eastAsia="Calibri" w:hAnsi="Calibri"/>
          <w:sz w:val="22"/>
          <w:szCs w:val="22"/>
        </w:rPr>
        <w:t xml:space="preserve">FR-U-02  A user can log in with the correct credentials and stay signed in.</w:t>
      </w:r>
    </w:p>
    <w:p>
      <w:pPr>
        <w:pStyle w:val="ListParagraph"/>
        <w:numPr>
          <w:ilvl w:val="0"/>
          <w:numId w:val="2"/>
        </w:numPr>
        <w:spacing w:after="80" w:line="280"/>
      </w:pPr>
      <w:r>
        <w:rPr>
          <w:rFonts w:ascii="Calibri" w:cs="Calibri" w:eastAsia="Calibri" w:hAnsi="Calibri"/>
          <w:sz w:val="22"/>
          <w:szCs w:val="22"/>
        </w:rPr>
        <w:t xml:space="preserve">FR-U-03  A user can log out at any point.</w:t>
      </w:r>
    </w:p>
    <w:p>
      <w:pPr>
        <w:pStyle w:val="ListParagraph"/>
        <w:numPr>
          <w:ilvl w:val="0"/>
          <w:numId w:val="2"/>
        </w:numPr>
        <w:spacing w:after="80" w:line="280"/>
      </w:pPr>
      <w:r>
        <w:rPr>
          <w:rFonts w:ascii="Calibri" w:cs="Calibri" w:eastAsia="Calibri" w:hAnsi="Calibri"/>
          <w:sz w:val="22"/>
          <w:szCs w:val="22"/>
        </w:rPr>
        <w:t xml:space="preserve">FR-U-04  A user can browse halls and open the booking flow.</w:t>
      </w:r>
    </w:p>
    <w:p>
      <w:pPr>
        <w:pStyle w:val="ListParagraph"/>
        <w:numPr>
          <w:ilvl w:val="0"/>
          <w:numId w:val="2"/>
        </w:numPr>
        <w:spacing w:after="80" w:line="280"/>
      </w:pPr>
      <w:r>
        <w:rPr>
          <w:rFonts w:ascii="Calibri" w:cs="Calibri" w:eastAsia="Calibri" w:hAnsi="Calibri"/>
          <w:sz w:val="22"/>
          <w:szCs w:val="22"/>
        </w:rPr>
        <w:t xml:space="preserve">FR-U-05  A user can create a booking by picking a hall, a date, a start time and end time, and optional services like catering or audio.</w:t>
      </w:r>
    </w:p>
    <w:p>
      <w:pPr>
        <w:pStyle w:val="ListParagraph"/>
        <w:numPr>
          <w:ilvl w:val="0"/>
          <w:numId w:val="2"/>
        </w:numPr>
        <w:spacing w:after="80" w:line="280"/>
      </w:pPr>
      <w:r>
        <w:rPr>
          <w:rFonts w:ascii="Calibri" w:cs="Calibri" w:eastAsia="Calibri" w:hAnsi="Calibri"/>
          <w:sz w:val="22"/>
          <w:szCs w:val="22"/>
        </w:rPr>
        <w:t xml:space="preserve">FR-U-06  A user can see their bookings on a single screen sorted by date.</w:t>
      </w:r>
    </w:p>
    <w:p>
      <w:pPr>
        <w:pStyle w:val="ListParagraph"/>
        <w:numPr>
          <w:ilvl w:val="0"/>
          <w:numId w:val="2"/>
        </w:numPr>
        <w:spacing w:after="80" w:line="280"/>
      </w:pPr>
      <w:r>
        <w:rPr>
          <w:rFonts w:ascii="Calibri" w:cs="Calibri" w:eastAsia="Calibri" w:hAnsi="Calibri"/>
          <w:sz w:val="22"/>
          <w:szCs w:val="22"/>
        </w:rPr>
        <w:t xml:space="preserve">FR-U-07  A user can edit a booking that has not started yet and is not cancelled.</w:t>
      </w:r>
    </w:p>
    <w:p>
      <w:pPr>
        <w:pStyle w:val="ListParagraph"/>
        <w:numPr>
          <w:ilvl w:val="0"/>
          <w:numId w:val="2"/>
        </w:numPr>
        <w:spacing w:after="80" w:line="280"/>
      </w:pPr>
      <w:r>
        <w:rPr>
          <w:rFonts w:ascii="Calibri" w:cs="Calibri" w:eastAsia="Calibri" w:hAnsi="Calibri"/>
          <w:sz w:val="22"/>
          <w:szCs w:val="22"/>
        </w:rPr>
        <w:t xml:space="preserve">FR-U-08  A user can cancel a booking that has not started yet.</w:t>
      </w:r>
    </w:p>
    <w:p>
      <w:pPr>
        <w:pStyle w:val="ListParagraph"/>
        <w:numPr>
          <w:ilvl w:val="0"/>
          <w:numId w:val="2"/>
        </w:numPr>
        <w:spacing w:after="80" w:line="280"/>
      </w:pPr>
      <w:r>
        <w:rPr>
          <w:rFonts w:ascii="Calibri" w:cs="Calibri" w:eastAsia="Calibri" w:hAnsi="Calibri"/>
          <w:sz w:val="22"/>
          <w:szCs w:val="22"/>
        </w:rPr>
        <w:t xml:space="preserve">FR-U-09  A user sees clear feedback when a time slot is already taken, or when the start time is not before the end time.</w:t>
      </w:r>
    </w:p>
    <w:p>
      <w:pPr>
        <w:pStyle w:val="Heading3"/>
        <w:spacing w:after="100" w:before="200"/>
      </w:pPr>
      <w:r>
        <w:rPr>
          <w:rFonts w:ascii="Calibri" w:cs="Calibri" w:eastAsia="Calibri" w:hAnsi="Calibri"/>
          <w:b/>
          <w:bCs/>
          <w:color w:val="334155"/>
          <w:sz w:val="23"/>
          <w:szCs w:val="23"/>
        </w:rPr>
        <w:t xml:space="preserve">Admin</w:t>
      </w:r>
    </w:p>
    <w:p>
      <w:pPr>
        <w:pStyle w:val="ListParagraph"/>
        <w:numPr>
          <w:ilvl w:val="0"/>
          <w:numId w:val="2"/>
        </w:numPr>
        <w:spacing w:after="80" w:line="280"/>
      </w:pPr>
      <w:r>
        <w:rPr>
          <w:rFonts w:ascii="Calibri" w:cs="Calibri" w:eastAsia="Calibri" w:hAnsi="Calibri"/>
          <w:sz w:val="22"/>
          <w:szCs w:val="22"/>
        </w:rPr>
        <w:t xml:space="preserve">FR-A-01  An admin can view every booking across every user.</w:t>
      </w:r>
    </w:p>
    <w:p>
      <w:pPr>
        <w:pStyle w:val="ListParagraph"/>
        <w:numPr>
          <w:ilvl w:val="0"/>
          <w:numId w:val="2"/>
        </w:numPr>
        <w:spacing w:after="80" w:line="280"/>
      </w:pPr>
      <w:r>
        <w:rPr>
          <w:rFonts w:ascii="Calibri" w:cs="Calibri" w:eastAsia="Calibri" w:hAnsi="Calibri"/>
          <w:sz w:val="22"/>
          <w:szCs w:val="22"/>
        </w:rPr>
        <w:t xml:space="preserve">FR-A-02  An admin can approve, edit, or cancel any booking.</w:t>
      </w:r>
    </w:p>
    <w:p>
      <w:pPr>
        <w:pStyle w:val="ListParagraph"/>
        <w:numPr>
          <w:ilvl w:val="0"/>
          <w:numId w:val="2"/>
        </w:numPr>
        <w:spacing w:after="80" w:line="280"/>
      </w:pPr>
      <w:r>
        <w:rPr>
          <w:rFonts w:ascii="Calibri" w:cs="Calibri" w:eastAsia="Calibri" w:hAnsi="Calibri"/>
          <w:sz w:val="22"/>
          <w:szCs w:val="22"/>
        </w:rPr>
        <w:t xml:space="preserve">FR-A-03  An admin can add a new hall, edit an existing one, and archive halls that are no longer in use.</w:t>
      </w:r>
    </w:p>
    <w:p>
      <w:pPr>
        <w:pStyle w:val="ListParagraph"/>
        <w:numPr>
          <w:ilvl w:val="0"/>
          <w:numId w:val="2"/>
        </w:numPr>
        <w:spacing w:after="80" w:line="280"/>
      </w:pPr>
      <w:r>
        <w:rPr>
          <w:rFonts w:ascii="Calibri" w:cs="Calibri" w:eastAsia="Calibri" w:hAnsi="Calibri"/>
          <w:sz w:val="22"/>
          <w:szCs w:val="22"/>
        </w:rPr>
        <w:t xml:space="preserve">FR-A-04  An admin can view the user list, change a user role, and deactivate an account.</w:t>
      </w:r>
    </w:p>
    <w:p>
      <w:pPr>
        <w:pStyle w:val="ListParagraph"/>
        <w:numPr>
          <w:ilvl w:val="0"/>
          <w:numId w:val="2"/>
        </w:numPr>
        <w:spacing w:after="80" w:line="280"/>
      </w:pPr>
      <w:r>
        <w:rPr>
          <w:rFonts w:ascii="Calibri" w:cs="Calibri" w:eastAsia="Calibri" w:hAnsi="Calibri"/>
          <w:sz w:val="22"/>
          <w:szCs w:val="22"/>
        </w:rPr>
        <w:t xml:space="preserve">FR-A-05  An admin cannot delete a hall that still has active or future bookings. The system must block that and explain why.</w:t>
      </w:r>
    </w:p>
    <w:p>
      <w:pPr>
        <w:pStyle w:val="Heading3"/>
        <w:spacing w:after="100" w:before="200"/>
      </w:pPr>
      <w:r>
        <w:rPr>
          <w:rFonts w:ascii="Calibri" w:cs="Calibri" w:eastAsia="Calibri" w:hAnsi="Calibri"/>
          <w:b/>
          <w:bCs/>
          <w:color w:val="334155"/>
          <w:sz w:val="23"/>
          <w:szCs w:val="23"/>
        </w:rPr>
        <w:t xml:space="preserve">Cross cutting</w:t>
      </w:r>
    </w:p>
    <w:p>
      <w:pPr>
        <w:pStyle w:val="ListParagraph"/>
        <w:numPr>
          <w:ilvl w:val="0"/>
          <w:numId w:val="2"/>
        </w:numPr>
        <w:spacing w:after="80" w:line="280"/>
      </w:pPr>
      <w:r>
        <w:rPr>
          <w:rFonts w:ascii="Calibri" w:cs="Calibri" w:eastAsia="Calibri" w:hAnsi="Calibri"/>
          <w:sz w:val="22"/>
          <w:szCs w:val="22"/>
        </w:rPr>
        <w:t xml:space="preserve">FR-X-01  The app must route users to the right home screen based on role. A guest never lands on the admin dashboard by accident.</w:t>
      </w:r>
    </w:p>
    <w:p>
      <w:pPr>
        <w:pStyle w:val="ListParagraph"/>
        <w:numPr>
          <w:ilvl w:val="0"/>
          <w:numId w:val="2"/>
        </w:numPr>
        <w:spacing w:after="80" w:line="280"/>
      </w:pPr>
      <w:r>
        <w:rPr>
          <w:rFonts w:ascii="Calibri" w:cs="Calibri" w:eastAsia="Calibri" w:hAnsi="Calibri"/>
          <w:sz w:val="22"/>
          <w:szCs w:val="22"/>
        </w:rPr>
        <w:t xml:space="preserve">FR-X-02  The app must reject a login after five wrong attempts in five minutes.</w:t>
      </w:r>
    </w:p>
    <w:p>
      <w:pPr>
        <w:pStyle w:val="ListParagraph"/>
        <w:numPr>
          <w:ilvl w:val="0"/>
          <w:numId w:val="2"/>
        </w:numPr>
        <w:spacing w:after="80" w:line="280"/>
      </w:pPr>
      <w:r>
        <w:rPr>
          <w:rFonts w:ascii="Calibri" w:cs="Calibri" w:eastAsia="Calibri" w:hAnsi="Calibri"/>
          <w:sz w:val="22"/>
          <w:szCs w:val="22"/>
        </w:rPr>
        <w:t xml:space="preserve">FR-X-03  The app must store passwords as salted hashes. No plain text, ever.</w:t>
      </w:r>
    </w:p>
    <w:p>
      <w:pPr>
        <w:pStyle w:val="Heading2"/>
        <w:spacing w:after="120" w:before="240"/>
      </w:pPr>
      <w:r>
        <w:rPr>
          <w:rFonts w:ascii="Calibri" w:cs="Calibri" w:eastAsia="Calibri" w:hAnsi="Calibri"/>
          <w:b/>
          <w:bCs/>
          <w:color w:val="1E293B"/>
          <w:sz w:val="26"/>
          <w:szCs w:val="26"/>
        </w:rPr>
        <w:t xml:space="preserve">1.2 Non functional requirements</w:t>
      </w:r>
    </w:p>
    <w:p>
      <w:pPr>
        <w:pStyle w:val="ListParagraph"/>
        <w:numPr>
          <w:ilvl w:val="0"/>
          <w:numId w:val="2"/>
        </w:numPr>
        <w:spacing w:after="80" w:line="280"/>
      </w:pPr>
      <w:r>
        <w:rPr>
          <w:rFonts w:ascii="Calibri" w:cs="Calibri" w:eastAsia="Calibri" w:hAnsi="Calibri"/>
          <w:sz w:val="22"/>
          <w:szCs w:val="22"/>
        </w:rPr>
        <w:t xml:space="preserve">NFR-01  Performance. Hall list must render in under 1.5 seconds on a mid range Android phone.</w:t>
      </w:r>
    </w:p>
    <w:p>
      <w:pPr>
        <w:pStyle w:val="ListParagraph"/>
        <w:numPr>
          <w:ilvl w:val="0"/>
          <w:numId w:val="2"/>
        </w:numPr>
        <w:spacing w:after="80" w:line="280"/>
      </w:pPr>
      <w:r>
        <w:rPr>
          <w:rFonts w:ascii="Calibri" w:cs="Calibri" w:eastAsia="Calibri" w:hAnsi="Calibri"/>
          <w:sz w:val="22"/>
          <w:szCs w:val="22"/>
        </w:rPr>
        <w:t xml:space="preserve">NFR-02  Security. SHA-256 with a per user salt for passwords. Login rate limit. Role gated routes.</w:t>
      </w:r>
    </w:p>
    <w:p>
      <w:pPr>
        <w:pStyle w:val="ListParagraph"/>
        <w:numPr>
          <w:ilvl w:val="0"/>
          <w:numId w:val="2"/>
        </w:numPr>
        <w:spacing w:after="80" w:line="280"/>
      </w:pPr>
      <w:r>
        <w:rPr>
          <w:rFonts w:ascii="Calibri" w:cs="Calibri" w:eastAsia="Calibri" w:hAnsi="Calibri"/>
          <w:sz w:val="22"/>
          <w:szCs w:val="22"/>
        </w:rPr>
        <w:t xml:space="preserve">NFR-03  Usability. Tap targets at least 44 by 44 dp. Text contrast ratio of at least 4.5 to 1.</w:t>
      </w:r>
    </w:p>
    <w:p>
      <w:pPr>
        <w:pStyle w:val="ListParagraph"/>
        <w:numPr>
          <w:ilvl w:val="0"/>
          <w:numId w:val="2"/>
        </w:numPr>
        <w:spacing w:after="80" w:line="280"/>
      </w:pPr>
      <w:r>
        <w:rPr>
          <w:rFonts w:ascii="Calibri" w:cs="Calibri" w:eastAsia="Calibri" w:hAnsi="Calibri"/>
          <w:sz w:val="22"/>
          <w:szCs w:val="22"/>
        </w:rPr>
        <w:t xml:space="preserve">NFR-04  Reliability. A crash in one tab must not bring down the whole app.</w:t>
      </w:r>
    </w:p>
    <w:p>
      <w:pPr>
        <w:pStyle w:val="ListParagraph"/>
        <w:numPr>
          <w:ilvl w:val="0"/>
          <w:numId w:val="2"/>
        </w:numPr>
        <w:spacing w:after="80" w:line="280"/>
      </w:pPr>
      <w:r>
        <w:rPr>
          <w:rFonts w:ascii="Calibri" w:cs="Calibri" w:eastAsia="Calibri" w:hAnsi="Calibri"/>
          <w:sz w:val="22"/>
          <w:szCs w:val="22"/>
        </w:rPr>
        <w:t xml:space="preserve">NFR-05  Portability. Must run on Android 8 and above.</w:t>
      </w:r>
    </w:p>
    <w:p>
      <w:pPr>
        <w:pStyle w:val="ListParagraph"/>
        <w:numPr>
          <w:ilvl w:val="0"/>
          <w:numId w:val="2"/>
        </w:numPr>
        <w:spacing w:after="80" w:line="280"/>
      </w:pPr>
      <w:r>
        <w:rPr>
          <w:rFonts w:ascii="Calibri" w:cs="Calibri" w:eastAsia="Calibri" w:hAnsi="Calibri"/>
          <w:sz w:val="22"/>
          <w:szCs w:val="22"/>
        </w:rPr>
        <w:t xml:space="preserve">NFR-06  Maintainability. Feature first folder layout so a new teammate can find things without asking.</w:t>
      </w:r>
    </w:p>
    <w:p>
      <w:pPr>
        <w:pStyle w:val="Heading2"/>
        <w:spacing w:after="120" w:before="240"/>
      </w:pPr>
      <w:r>
        <w:rPr>
          <w:rFonts w:ascii="Calibri" w:cs="Calibri" w:eastAsia="Calibri" w:hAnsi="Calibri"/>
          <w:b/>
          <w:bCs/>
          <w:color w:val="1E293B"/>
          <w:sz w:val="26"/>
          <w:szCs w:val="26"/>
        </w:rPr>
        <w:t xml:space="preserve">1.3 User stories</w:t>
      </w:r>
    </w:p>
    <w:p>
      <w:pPr>
        <w:spacing w:after="120" w:line="300"/>
        <w:jc w:val="left"/>
      </w:pPr>
      <w:r>
        <w:rPr>
          <w:rFonts w:ascii="Calibri" w:cs="Calibri" w:eastAsia="Calibri" w:hAnsi="Calibri"/>
          <w:sz w:val="22"/>
          <w:szCs w:val="22"/>
        </w:rPr>
        <w:t xml:space="preserve">We wrote these in plain language because they were meant to talk to actual users, not to impress anyone.</w:t>
      </w:r>
    </w:p>
    <w:p>
      <w:pPr>
        <w:pStyle w:val="ListParagraph"/>
        <w:numPr>
          <w:ilvl w:val="0"/>
          <w:numId w:val="2"/>
        </w:numPr>
        <w:spacing w:after="80" w:line="280"/>
      </w:pPr>
      <w:r>
        <w:rPr>
          <w:rFonts w:ascii="Calibri" w:cs="Calibri" w:eastAsia="Calibri" w:hAnsi="Calibri"/>
          <w:sz w:val="22"/>
          <w:szCs w:val="22"/>
        </w:rPr>
        <w:t xml:space="preserve">As a guest I want to see what halls exist before signing up, so I can decide if the app is worth my time.</w:t>
      </w:r>
    </w:p>
    <w:p>
      <w:pPr>
        <w:pStyle w:val="ListParagraph"/>
        <w:numPr>
          <w:ilvl w:val="0"/>
          <w:numId w:val="2"/>
        </w:numPr>
        <w:spacing w:after="80" w:line="280"/>
      </w:pPr>
      <w:r>
        <w:rPr>
          <w:rFonts w:ascii="Calibri" w:cs="Calibri" w:eastAsia="Calibri" w:hAnsi="Calibri"/>
          <w:sz w:val="22"/>
          <w:szCs w:val="22"/>
        </w:rPr>
        <w:t xml:space="preserve">As a student I want to book a hall for my club night in three taps, so I can get on with my life.</w:t>
      </w:r>
    </w:p>
    <w:p>
      <w:pPr>
        <w:pStyle w:val="ListParagraph"/>
        <w:numPr>
          <w:ilvl w:val="0"/>
          <w:numId w:val="2"/>
        </w:numPr>
        <w:spacing w:after="80" w:line="280"/>
      </w:pPr>
      <w:r>
        <w:rPr>
          <w:rFonts w:ascii="Calibri" w:cs="Calibri" w:eastAsia="Calibri" w:hAnsi="Calibri"/>
          <w:sz w:val="22"/>
          <w:szCs w:val="22"/>
        </w:rPr>
        <w:t xml:space="preserve">As a student I want the app to stop me from double booking myself, so I do not embarrass my committee.</w:t>
      </w:r>
    </w:p>
    <w:p>
      <w:pPr>
        <w:pStyle w:val="ListParagraph"/>
        <w:numPr>
          <w:ilvl w:val="0"/>
          <w:numId w:val="2"/>
        </w:numPr>
        <w:spacing w:after="80" w:line="280"/>
      </w:pPr>
      <w:r>
        <w:rPr>
          <w:rFonts w:ascii="Calibri" w:cs="Calibri" w:eastAsia="Calibri" w:hAnsi="Calibri"/>
          <w:sz w:val="22"/>
          <w:szCs w:val="22"/>
        </w:rPr>
        <w:t xml:space="preserve">As an admin I want one place to see every pending booking, so I do not have to scroll through emails.</w:t>
      </w:r>
    </w:p>
    <w:p>
      <w:pPr>
        <w:pStyle w:val="ListParagraph"/>
        <w:numPr>
          <w:ilvl w:val="0"/>
          <w:numId w:val="2"/>
        </w:numPr>
        <w:spacing w:after="80" w:line="280"/>
      </w:pPr>
      <w:r>
        <w:rPr>
          <w:rFonts w:ascii="Calibri" w:cs="Calibri" w:eastAsia="Calibri" w:hAnsi="Calibri"/>
          <w:sz w:val="22"/>
          <w:szCs w:val="22"/>
        </w:rPr>
        <w:t xml:space="preserve">As an admin I want to retire a hall without losing the booking history, so our records stay clean.</w:t>
      </w:r>
    </w:p>
    <w:p>
      <w:pPr>
        <w:pStyle w:val="Heading2"/>
        <w:spacing w:after="120" w:before="240"/>
      </w:pPr>
      <w:r>
        <w:rPr>
          <w:rFonts w:ascii="Calibri" w:cs="Calibri" w:eastAsia="Calibri" w:hAnsi="Calibri"/>
          <w:b/>
          <w:bCs/>
          <w:color w:val="1E293B"/>
          <w:sz w:val="26"/>
          <w:szCs w:val="26"/>
        </w:rPr>
        <w:t xml:space="preserve">1.4 In scope and out of scope</w:t>
      </w:r>
    </w:p>
    <w:p>
      <w:pPr>
        <w:spacing w:after="120" w:line="300"/>
        <w:jc w:val="left"/>
      </w:pPr>
      <w:r>
        <w:rPr>
          <w:rFonts w:ascii="Calibri" w:cs="Calibri" w:eastAsia="Calibri" w:hAnsi="Calibri"/>
          <w:sz w:val="22"/>
          <w:szCs w:val="22"/>
        </w:rPr>
        <w:t xml:space="preserve">In scope for this submission: hall browsing, registration, login, booking creation with conflict detection, my bookings, admin dashboard for bookings and halls and users, role gated routes, and local persistence with SQLite.</w:t>
      </w:r>
    </w:p>
    <w:p>
      <w:pPr>
        <w:spacing w:after="120" w:line="300"/>
        <w:jc w:val="left"/>
      </w:pPr>
      <w:r>
        <w:rPr>
          <w:rFonts w:ascii="Calibri" w:cs="Calibri" w:eastAsia="Calibri" w:hAnsi="Calibri"/>
          <w:sz w:val="22"/>
          <w:szCs w:val="22"/>
        </w:rPr>
        <w:t xml:space="preserve">Out of scope for this submission: real payment gateway, push notifications, calendar export, email invites, and multi campus support. These are on our roadmap but not in the marking rubric.</w:t>
      </w:r>
    </w:p>
    <w:p>
      <w:r>
        <w:br w:type="page"/>
      </w:r>
    </w:p>
    <w:p>
      <w:pPr>
        <w:pStyle w:val="Heading1"/>
        <w:spacing w:after="160" w:before="360"/>
      </w:pPr>
      <w:r>
        <w:rPr>
          <w:rFonts w:ascii="Calibri" w:cs="Calibri" w:eastAsia="Calibri" w:hAnsi="Calibri"/>
          <w:b/>
          <w:bCs/>
          <w:color w:val="0B4EA2"/>
          <w:sz w:val="32"/>
          <w:szCs w:val="32"/>
        </w:rPr>
        <w:t xml:space="preserve">2. Software development life cycle</w:t>
      </w:r>
    </w:p>
    <w:p>
      <w:pPr>
        <w:spacing w:after="120" w:line="300"/>
        <w:jc w:val="left"/>
      </w:pPr>
      <w:r>
        <w:rPr>
          <w:rFonts w:ascii="Calibri" w:cs="Calibri" w:eastAsia="Calibri" w:hAnsi="Calibri"/>
          <w:sz w:val="22"/>
          <w:szCs w:val="22"/>
        </w:rPr>
        <w:t xml:space="preserve">We used Agile Scrum. Not because it was the trendy answer, but because the three of us already had very different schedules. Classes, part time work, family. A heavy waterfall plan would have collapsed in week two. Scrum let us break the work into small pieces and actually finish something every week.</w:t>
      </w:r>
    </w:p>
    <w:p>
      <w:pPr>
        <w:spacing w:after="120" w:line="300"/>
        <w:jc w:val="left"/>
      </w:pPr>
      <w:r>
        <w:rPr>
          <w:rFonts w:ascii="Calibri" w:cs="Calibri" w:eastAsia="Calibri" w:hAnsi="Calibri"/>
          <w:sz w:val="22"/>
          <w:szCs w:val="22"/>
        </w:rPr>
        <w:t xml:space="preserve">We ran four sprints, one week each, with a short stand up every other day on WhatsApp voice note. Trello was our Kanban board. It had four columns: Backlog, In progress, Review, Done. Nothing fancy.</w:t>
      </w:r>
    </w:p>
    <w:p>
      <w:pPr>
        <w:pStyle w:val="Heading2"/>
        <w:spacing w:after="120" w:before="240"/>
      </w:pPr>
      <w:r>
        <w:rPr>
          <w:rFonts w:ascii="Calibri" w:cs="Calibri" w:eastAsia="Calibri" w:hAnsi="Calibri"/>
          <w:b/>
          <w:bCs/>
          <w:color w:val="1E293B"/>
          <w:sz w:val="26"/>
          <w:szCs w:val="26"/>
        </w:rPr>
        <w:t xml:space="preserve">2.1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600"/>
        <w:gridCol w:w="3200"/>
        <w:gridCol w:w="2240"/>
      </w:tblGrid>
      <w:tr>
        <w:tc>
          <w:tcPr>
            <w:tcW w:type="dxa" w:w="132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Sprint</w:t>
            </w:r>
          </w:p>
        </w:tc>
        <w:tc>
          <w:tcPr>
            <w:tcW w:type="dxa" w:w="26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Theme</w:t>
            </w:r>
          </w:p>
        </w:tc>
        <w:tc>
          <w:tcPr>
            <w:tcW w:type="dxa" w:w="32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Main deliverables</w:t>
            </w:r>
          </w:p>
        </w:tc>
        <w:tc>
          <w:tcPr>
            <w:tcW w:type="dxa" w:w="224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Owner</w:t>
            </w:r>
          </w:p>
        </w:tc>
      </w:tr>
      <w:tr>
        <w:tc>
          <w:tcPr>
            <w:tcW w:type="dxa" w:w="132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1</w:t>
            </w:r>
          </w:p>
        </w:tc>
        <w:tc>
          <w:tcPr>
            <w:tcW w:type="dxa" w:w="26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Foundation</w:t>
            </w:r>
          </w:p>
        </w:tc>
        <w:tc>
          <w:tcPr>
            <w:tcW w:type="dxa" w:w="32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Project setup, theme tokens, routing, models, SQLite bootstrap, login screen skeleton.</w:t>
            </w:r>
          </w:p>
        </w:tc>
        <w:tc>
          <w:tcPr>
            <w:tcW w:type="dxa" w:w="224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Ejaj, Nabil</w:t>
            </w:r>
          </w:p>
        </w:tc>
      </w:tr>
      <w:tr>
        <w:tc>
          <w:tcPr>
            <w:tcW w:type="dxa" w:w="13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2</w:t>
            </w:r>
          </w:p>
        </w:tc>
        <w:tc>
          <w:tcPr>
            <w:tcW w:type="dxa" w:w="2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Core booking flow</w:t>
            </w:r>
          </w:p>
        </w:tc>
        <w:tc>
          <w:tcPr>
            <w:tcW w:type="dxa" w:w="3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Guest home, user home, three step booking, conflict check, my bookings.</w:t>
            </w:r>
          </w:p>
        </w:tc>
        <w:tc>
          <w:tcPr>
            <w:tcW w:type="dxa" w:w="22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Ejaj, Nur Aisyah</w:t>
            </w:r>
          </w:p>
        </w:tc>
      </w:tr>
      <w:tr>
        <w:tc>
          <w:tcPr>
            <w:tcW w:type="dxa" w:w="132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3</w:t>
            </w:r>
          </w:p>
        </w:tc>
        <w:tc>
          <w:tcPr>
            <w:tcW w:type="dxa" w:w="26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Admin and hardening</w:t>
            </w:r>
          </w:p>
        </w:tc>
        <w:tc>
          <w:tcPr>
            <w:tcW w:type="dxa" w:w="32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Admin dashboard tabs, hall management, user management, empty and error states, input validation.</w:t>
            </w:r>
          </w:p>
        </w:tc>
        <w:tc>
          <w:tcPr>
            <w:tcW w:type="dxa" w:w="224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Nabil, Ejaj</w:t>
            </w:r>
          </w:p>
        </w:tc>
      </w:tr>
      <w:tr>
        <w:tc>
          <w:tcPr>
            <w:tcW w:type="dxa" w:w="13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4</w:t>
            </w:r>
          </w:p>
        </w:tc>
        <w:tc>
          <w:tcPr>
            <w:tcW w:type="dxa" w:w="2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Polish and submission</w:t>
            </w:r>
          </w:p>
        </w:tc>
        <w:tc>
          <w:tcPr>
            <w:tcW w:type="dxa" w:w="3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Accessibility pass, motion tuning, test coverage, documentation, submission PDF.</w:t>
            </w:r>
          </w:p>
        </w:tc>
        <w:tc>
          <w:tcPr>
            <w:tcW w:type="dxa" w:w="22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All three</w:t>
            </w:r>
          </w:p>
        </w:tc>
      </w:tr>
    </w:tbl>
    <w:p>
      <w:pPr>
        <w:spacing w:after="120"/>
      </w:pPr>
      <w:r>
        <w:t xml:space="preserve"/>
      </w:r>
    </w:p>
    <w:p>
      <w:pPr>
        <w:pStyle w:val="Heading2"/>
        <w:spacing w:after="120" w:before="240"/>
      </w:pPr>
      <w:r>
        <w:rPr>
          <w:rFonts w:ascii="Calibri" w:cs="Calibri" w:eastAsia="Calibri" w:hAnsi="Calibri"/>
          <w:b/>
          <w:bCs/>
          <w:color w:val="1E293B"/>
          <w:sz w:val="26"/>
          <w:szCs w:val="26"/>
        </w:rPr>
        <w:t xml:space="preserve">2.2 What actually happened</w:t>
      </w:r>
    </w:p>
    <w:p>
      <w:pPr>
        <w:spacing w:after="120" w:line="300"/>
        <w:jc w:val="left"/>
      </w:pPr>
      <w:r>
        <w:rPr>
          <w:rFonts w:ascii="Calibri" w:cs="Calibri" w:eastAsia="Calibri" w:hAnsi="Calibri"/>
          <w:sz w:val="22"/>
          <w:szCs w:val="22"/>
        </w:rPr>
        <w:t xml:space="preserve">Sprint one ran a bit over. SQLite setup on Windows took longer than we expected because the sqflite plugin needed a special ffi wrapper for desktop testing. We caught up in sprint two by moving the admin user management ticket into sprint three.</w:t>
      </w:r>
    </w:p>
    <w:p>
      <w:pPr>
        <w:spacing w:after="120" w:line="300"/>
        <w:jc w:val="left"/>
      </w:pPr>
      <w:r>
        <w:rPr>
          <w:rFonts w:ascii="Calibri" w:cs="Calibri" w:eastAsia="Calibri" w:hAnsi="Calibri"/>
          <w:sz w:val="22"/>
          <w:szCs w:val="22"/>
        </w:rPr>
        <w:t xml:space="preserve">The biggest fight we had was over the booking flow. Nur wanted a single long form. Ejaj wanted a three step wizard. We mocked both on paper, showed them to two classmates who were not in our group, and the wizard won because people said the long form felt like a tax form. That is the kind of small call Scrum forces you to make quickly instead of arguing about it for a week.</w:t>
      </w:r>
    </w:p>
    <w:p>
      <w:r>
        <w:br w:type="page"/>
      </w:r>
    </w:p>
    <w:p>
      <w:pPr>
        <w:pStyle w:val="Heading1"/>
        <w:spacing w:after="160" w:before="360"/>
      </w:pPr>
      <w:r>
        <w:rPr>
          <w:rFonts w:ascii="Calibri" w:cs="Calibri" w:eastAsia="Calibri" w:hAnsi="Calibri"/>
          <w:b/>
          <w:bCs/>
          <w:color w:val="0B4EA2"/>
          <w:sz w:val="32"/>
          <w:szCs w:val="32"/>
        </w:rPr>
        <w:t xml:space="preserve">3. Module breakdown</w:t>
      </w:r>
    </w:p>
    <w:p>
      <w:pPr>
        <w:spacing w:after="120" w:line="300"/>
        <w:jc w:val="left"/>
      </w:pPr>
      <w:r>
        <w:rPr>
          <w:rFonts w:ascii="Calibri" w:cs="Calibri" w:eastAsia="Calibri" w:hAnsi="Calibri"/>
          <w:sz w:val="22"/>
          <w:szCs w:val="22"/>
        </w:rPr>
        <w:t xml:space="preserve">The code lives under lib/src and is organised by feature, not by type. We picked feature first because every screen we touched needed its own widgets, its own state slice, and its own test file. Putting all the widgets in one folder and all the pages in another just meant we kept jumping around.</w:t>
      </w:r>
    </w:p>
    <w:p>
      <w:pPr>
        <w:pStyle w:val="Heading2"/>
        <w:spacing w:after="120" w:before="240"/>
      </w:pPr>
      <w:r>
        <w:rPr>
          <w:rFonts w:ascii="Calibri" w:cs="Calibri" w:eastAsia="Calibri" w:hAnsi="Calibri"/>
          <w:b/>
          <w:bCs/>
          <w:color w:val="1E293B"/>
          <w:sz w:val="26"/>
          <w:szCs w:val="26"/>
        </w:rPr>
        <w:t xml:space="preserve">3.1 Folder layout</w:t>
      </w:r>
    </w:p>
    <w:p>
      <w:pPr>
        <w:spacing w:after="120" w:line="300"/>
        <w:jc w:val="left"/>
      </w:pPr>
      <w:r>
        <w:rPr>
          <w:rFonts w:ascii="Calibri" w:cs="Calibri" w:eastAsia="Calibri" w:hAnsi="Calibri"/>
          <w:sz w:val="22"/>
          <w:szCs w:val="22"/>
        </w:rPr>
        <w:t xml:space="preserve">Here is the tree, trimmed to what matters:</w:t>
      </w:r>
    </w:p>
    <w:p>
      <w:pPr>
        <w:spacing w:after="120" w:line="300"/>
        <w:jc w:val="left"/>
      </w:pPr>
      <w:r>
        <w:rPr>
          <w:rFonts w:ascii="Consolas" w:cs="Consolas" w:eastAsia="Consolas" w:hAnsi="Consolas"/>
          <w:sz w:val="20"/>
          <w:szCs w:val="20"/>
        </w:rPr>
        <w:t xml:space="preserve">lib/</w:t>
      </w:r>
    </w:p>
    <w:p>
      <w:pPr>
        <w:spacing w:after="120" w:line="300"/>
        <w:jc w:val="left"/>
      </w:pPr>
      <w:r>
        <w:rPr>
          <w:rFonts w:ascii="Consolas" w:cs="Consolas" w:eastAsia="Consolas" w:hAnsi="Consolas"/>
          <w:sz w:val="20"/>
          <w:szCs w:val="20"/>
        </w:rPr>
        <w:t xml:space="preserve">  main.dart</w:t>
      </w:r>
    </w:p>
    <w:p>
      <w:pPr>
        <w:spacing w:after="120" w:line="300"/>
        <w:jc w:val="left"/>
      </w:pPr>
      <w:r>
        <w:rPr>
          <w:rFonts w:ascii="Consolas" w:cs="Consolas" w:eastAsia="Consolas" w:hAnsi="Consolas"/>
          <w:sz w:val="20"/>
          <w:szCs w:val="20"/>
        </w:rPr>
        <w:t xml:space="preserve">  src/</w:t>
      </w:r>
    </w:p>
    <w:p>
      <w:pPr>
        <w:spacing w:after="120" w:line="300"/>
        <w:jc w:val="left"/>
      </w:pPr>
      <w:r>
        <w:rPr>
          <w:rFonts w:ascii="Consolas" w:cs="Consolas" w:eastAsia="Consolas" w:hAnsi="Consolas"/>
          <w:sz w:val="20"/>
          <w:szCs w:val="20"/>
        </w:rPr>
        <w:t xml:space="preserve">    app/           theme.dart, tokens.dart, router.dart</w:t>
      </w:r>
    </w:p>
    <w:p>
      <w:pPr>
        <w:spacing w:after="120" w:line="300"/>
        <w:jc w:val="left"/>
      </w:pPr>
      <w:r>
        <w:rPr>
          <w:rFonts w:ascii="Consolas" w:cs="Consolas" w:eastAsia="Consolas" w:hAnsi="Consolas"/>
          <w:sz w:val="20"/>
          <w:szCs w:val="20"/>
        </w:rPr>
        <w:t xml:space="preserve">    core/          app_state.dart, models.dart, security.dart, widgets/</w:t>
      </w:r>
    </w:p>
    <w:p>
      <w:pPr>
        <w:spacing w:after="120" w:line="300"/>
        <w:jc w:val="left"/>
      </w:pPr>
      <w:r>
        <w:rPr>
          <w:rFonts w:ascii="Consolas" w:cs="Consolas" w:eastAsia="Consolas" w:hAnsi="Consolas"/>
          <w:sz w:val="20"/>
          <w:szCs w:val="20"/>
        </w:rPr>
        <w:t xml:space="preserve">    data/</w:t>
      </w:r>
    </w:p>
    <w:p>
      <w:pPr>
        <w:spacing w:after="120" w:line="300"/>
        <w:jc w:val="left"/>
      </w:pPr>
      <w:r>
        <w:rPr>
          <w:rFonts w:ascii="Consolas" w:cs="Consolas" w:eastAsia="Consolas" w:hAnsi="Consolas"/>
          <w:sz w:val="20"/>
          <w:szCs w:val="20"/>
        </w:rPr>
        <w:t xml:space="preserve">      db/          app_database.dart, seed.dart</w:t>
      </w:r>
    </w:p>
    <w:p>
      <w:pPr>
        <w:spacing w:after="120" w:line="300"/>
        <w:jc w:val="left"/>
      </w:pPr>
      <w:r>
        <w:rPr>
          <w:rFonts w:ascii="Consolas" w:cs="Consolas" w:eastAsia="Consolas" w:hAnsi="Consolas"/>
          <w:sz w:val="20"/>
          <w:szCs w:val="20"/>
        </w:rPr>
        <w:t xml:space="preserve">      repositories/  booking_repository.dart, hall_repository.dart, user_repository.dart, service_repository.dart</w:t>
      </w:r>
    </w:p>
    <w:p>
      <w:pPr>
        <w:spacing w:after="120" w:line="300"/>
        <w:jc w:val="left"/>
      </w:pPr>
      <w:r>
        <w:rPr>
          <w:rFonts w:ascii="Consolas" w:cs="Consolas" w:eastAsia="Consolas" w:hAnsi="Consolas"/>
          <w:sz w:val="20"/>
          <w:szCs w:val="20"/>
        </w:rPr>
        <w:t xml:space="preserve">    features/</w:t>
      </w:r>
    </w:p>
    <w:p>
      <w:pPr>
        <w:spacing w:after="120" w:line="300"/>
        <w:jc w:val="left"/>
      </w:pPr>
      <w:r>
        <w:rPr>
          <w:rFonts w:ascii="Consolas" w:cs="Consolas" w:eastAsia="Consolas" w:hAnsi="Consolas"/>
          <w:sz w:val="20"/>
          <w:szCs w:val="20"/>
        </w:rPr>
        <w:t xml:space="preserve">      auth/        login_page.dart, register_page.dart</w:t>
      </w:r>
    </w:p>
    <w:p>
      <w:pPr>
        <w:spacing w:after="120" w:line="300"/>
        <w:jc w:val="left"/>
      </w:pPr>
      <w:r>
        <w:rPr>
          <w:rFonts w:ascii="Consolas" w:cs="Consolas" w:eastAsia="Consolas" w:hAnsi="Consolas"/>
          <w:sz w:val="20"/>
          <w:szCs w:val="20"/>
        </w:rPr>
        <w:t xml:space="preserve">      guest/       guest_home_page.dart</w:t>
      </w:r>
    </w:p>
    <w:p>
      <w:pPr>
        <w:spacing w:after="120" w:line="300"/>
        <w:jc w:val="left"/>
      </w:pPr>
      <w:r>
        <w:rPr>
          <w:rFonts w:ascii="Consolas" w:cs="Consolas" w:eastAsia="Consolas" w:hAnsi="Consolas"/>
          <w:sz w:val="20"/>
          <w:szCs w:val="20"/>
        </w:rPr>
        <w:t xml:space="preserve">      user/        user_home_page.dart</w:t>
      </w:r>
    </w:p>
    <w:p>
      <w:pPr>
        <w:spacing w:after="120" w:line="300"/>
        <w:jc w:val="left"/>
      </w:pPr>
      <w:r>
        <w:rPr>
          <w:rFonts w:ascii="Consolas" w:cs="Consolas" w:eastAsia="Consolas" w:hAnsi="Consolas"/>
          <w:sz w:val="20"/>
          <w:szCs w:val="20"/>
        </w:rPr>
        <w:t xml:space="preserve">      booking/     booking_flow_page.dart, my_bookings_page.dart</w:t>
      </w:r>
    </w:p>
    <w:p>
      <w:pPr>
        <w:spacing w:after="120" w:line="300"/>
        <w:jc w:val="left"/>
      </w:pPr>
      <w:r>
        <w:rPr>
          <w:rFonts w:ascii="Consolas" w:cs="Consolas" w:eastAsia="Consolas" w:hAnsi="Consolas"/>
          <w:sz w:val="20"/>
          <w:szCs w:val="20"/>
        </w:rPr>
        <w:t xml:space="preserve">      admin/       admin_dashboard_page.dart, admin_halls_tab.dart, admin_users_tab.dart</w:t>
      </w:r>
    </w:p>
    <w:p>
      <w:pPr>
        <w:pStyle w:val="Heading2"/>
        <w:spacing w:after="120" w:before="240"/>
      </w:pPr>
      <w:r>
        <w:rPr>
          <w:rFonts w:ascii="Calibri" w:cs="Calibri" w:eastAsia="Calibri" w:hAnsi="Calibri"/>
          <w:b/>
          <w:bCs/>
          <w:color w:val="1E293B"/>
          <w:sz w:val="26"/>
          <w:szCs w:val="26"/>
        </w:rPr>
        <w:t xml:space="preserve">3.2 Who owns what</w:t>
      </w:r>
    </w:p>
    <w:p>
      <w:pPr>
        <w:spacing w:after="120" w:line="300"/>
        <w:jc w:val="left"/>
      </w:pPr>
      <w:r>
        <w:rPr>
          <w:rFonts w:ascii="Calibri" w:cs="Calibri" w:eastAsia="Calibri" w:hAnsi="Calibri"/>
          <w:sz w:val="22"/>
          <w:szCs w:val="22"/>
        </w:rPr>
        <w:t xml:space="preserve">We split ownership by module, not by file, so that whoever touched a feature also owned its tests.</w:t>
      </w:r>
    </w:p>
    <w:p>
      <w:pPr>
        <w:pStyle w:val="ListParagraph"/>
        <w:numPr>
          <w:ilvl w:val="0"/>
          <w:numId w:val="2"/>
        </w:numPr>
        <w:spacing w:after="80" w:line="280"/>
      </w:pPr>
      <w:r>
        <w:rPr>
          <w:rFonts w:ascii="Calibri" w:cs="Calibri" w:eastAsia="Calibri" w:hAnsi="Calibri"/>
          <w:sz w:val="22"/>
          <w:szCs w:val="22"/>
        </w:rPr>
        <w:t xml:space="preserve">Md Ejaj Mahmud. Theme system, router and role guard, booking flow page, conflict algorithm, my bookings, admin dashboard shell, widget tests.</w:t>
      </w:r>
    </w:p>
    <w:p>
      <w:pPr>
        <w:pStyle w:val="ListParagraph"/>
        <w:numPr>
          <w:ilvl w:val="0"/>
          <w:numId w:val="2"/>
        </w:numPr>
        <w:spacing w:after="80" w:line="280"/>
      </w:pPr>
      <w:r>
        <w:rPr>
          <w:rFonts w:ascii="Calibri" w:cs="Calibri" w:eastAsia="Calibri" w:hAnsi="Calibri"/>
          <w:sz w:val="22"/>
          <w:szCs w:val="22"/>
        </w:rPr>
        <w:t xml:space="preserve">Nur Aisyah Binti Rahman. Guest home, login and register, user home, UX writing pass, accessibility audit, final report formatting.</w:t>
      </w:r>
    </w:p>
    <w:p>
      <w:pPr>
        <w:pStyle w:val="ListParagraph"/>
        <w:numPr>
          <w:ilvl w:val="0"/>
          <w:numId w:val="2"/>
        </w:numPr>
        <w:spacing w:after="80" w:line="280"/>
      </w:pPr>
      <w:r>
        <w:rPr>
          <w:rFonts w:ascii="Calibri" w:cs="Calibri" w:eastAsia="Calibri" w:hAnsi="Calibri"/>
          <w:sz w:val="22"/>
          <w:szCs w:val="22"/>
        </w:rPr>
        <w:t xml:space="preserve">Muhammad Nabil Bin Hasan. Database schema and migrations, repositories, admin halls and users tabs, security module, seed data.</w:t>
      </w:r>
    </w:p>
    <w:p>
      <w:pPr>
        <w:pStyle w:val="Heading2"/>
        <w:spacing w:after="120" w:before="240"/>
      </w:pPr>
      <w:r>
        <w:rPr>
          <w:rFonts w:ascii="Calibri" w:cs="Calibri" w:eastAsia="Calibri" w:hAnsi="Calibri"/>
          <w:b/>
          <w:bCs/>
          <w:color w:val="1E293B"/>
          <w:sz w:val="26"/>
          <w:szCs w:val="26"/>
        </w:rPr>
        <w:t xml:space="preserve">3.3 Third party packages</w:t>
      </w:r>
    </w:p>
    <w:p>
      <w:pPr>
        <w:spacing w:after="120" w:line="300"/>
        <w:jc w:val="left"/>
      </w:pPr>
      <w:r>
        <w:rPr>
          <w:rFonts w:ascii="Calibri" w:cs="Calibri" w:eastAsia="Calibri" w:hAnsi="Calibri"/>
          <w:sz w:val="22"/>
          <w:szCs w:val="22"/>
        </w:rPr>
        <w:t xml:space="preserve">We kept the dependency list short on purpose. Every extra package is a future bug. Here are the seven we shipped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Package</w:t>
            </w:r>
          </w:p>
        </w:tc>
        <w:tc>
          <w:tcPr>
            <w:tcW w:type="dxa" w:w="14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Version</w:t>
            </w:r>
          </w:p>
        </w:tc>
        <w:tc>
          <w:tcPr>
            <w:tcW w:type="dxa" w:w="556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Why we need it</w:t>
            </w:r>
          </w:p>
        </w:tc>
      </w:tr>
      <w:tr>
        <w:tc>
          <w:tcPr>
            <w:tcW w:type="dxa" w:w="2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flutter_riverpod</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^2.5.1</w:t>
            </w:r>
          </w:p>
        </w:tc>
        <w:tc>
          <w:tcPr>
            <w:tcW w:type="dxa" w:w="55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State management. Scoped providers, clear data flow, good testability.</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go_router</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^14.2.0</w:t>
            </w:r>
          </w:p>
        </w:tc>
        <w:tc>
          <w:tcPr>
            <w:tcW w:type="dxa" w:w="5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Declarative routing with a single redirect hook that enforces role access.</w:t>
            </w:r>
          </w:p>
        </w:tc>
      </w:tr>
      <w:tr>
        <w:tc>
          <w:tcPr>
            <w:tcW w:type="dxa" w:w="2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sqflite</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^2.3.3</w:t>
            </w:r>
          </w:p>
        </w:tc>
        <w:tc>
          <w:tcPr>
            <w:tcW w:type="dxa" w:w="55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Local SQLite storage for halls, users, bookings, services.</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flutter_secure_storage</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^9.2.2</w:t>
            </w:r>
          </w:p>
        </w:tc>
        <w:tc>
          <w:tcPr>
            <w:tcW w:type="dxa" w:w="5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Keep the session token out of plain shared preferences.</w:t>
            </w:r>
          </w:p>
        </w:tc>
      </w:tr>
      <w:tr>
        <w:tc>
          <w:tcPr>
            <w:tcW w:type="dxa" w:w="2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shared_preferences</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^2.3.0</w:t>
            </w:r>
          </w:p>
        </w:tc>
        <w:tc>
          <w:tcPr>
            <w:tcW w:type="dxa" w:w="55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Small UI preferences like dark mode and last used filter.</w:t>
            </w:r>
          </w:p>
        </w:tc>
      </w:tr>
      <w:tr>
        <w:tc>
          <w:tcPr>
            <w:tcW w:type="dxa" w:w="2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intl</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^0.19.0</w:t>
            </w:r>
          </w:p>
        </w:tc>
        <w:tc>
          <w:tcPr>
            <w:tcW w:type="dxa" w:w="5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Date and number formatting that respects the locale.</w:t>
            </w:r>
          </w:p>
        </w:tc>
      </w:tr>
      <w:tr>
        <w:tc>
          <w:tcPr>
            <w:tcW w:type="dxa" w:w="2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cached_network_image</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^3.3.1</w:t>
            </w:r>
          </w:p>
        </w:tc>
        <w:tc>
          <w:tcPr>
            <w:tcW w:type="dxa" w:w="55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Avoid re downloading hall images on every tab switch.</w:t>
            </w:r>
          </w:p>
        </w:tc>
      </w:tr>
    </w:tbl>
    <w:p>
      <w:r>
        <w:br w:type="page"/>
      </w:r>
    </w:p>
    <w:p>
      <w:pPr>
        <w:pStyle w:val="Heading1"/>
        <w:spacing w:after="160" w:before="360"/>
      </w:pPr>
      <w:r>
        <w:rPr>
          <w:rFonts w:ascii="Calibri" w:cs="Calibri" w:eastAsia="Calibri" w:hAnsi="Calibri"/>
          <w:b/>
          <w:bCs/>
          <w:color w:val="0B4EA2"/>
          <w:sz w:val="32"/>
          <w:szCs w:val="32"/>
        </w:rPr>
        <w:t xml:space="preserve">4. Database design</w:t>
      </w:r>
    </w:p>
    <w:p>
      <w:pPr>
        <w:spacing w:after="120" w:line="300"/>
        <w:jc w:val="left"/>
      </w:pPr>
      <w:r>
        <w:rPr>
          <w:rFonts w:ascii="Calibri" w:cs="Calibri" w:eastAsia="Calibri" w:hAnsi="Calibri"/>
          <w:sz w:val="22"/>
          <w:szCs w:val="22"/>
        </w:rPr>
        <w:t xml:space="preserve">The database is local SQLite, file name event_hall_booking.db. We picked SQLite because the assignment is offline first and none of us wanted to burn time on backend hosting that we would have to tear down later.</w:t>
      </w:r>
    </w:p>
    <w:p>
      <w:pPr>
        <w:pStyle w:val="Heading2"/>
        <w:spacing w:after="120" w:before="240"/>
      </w:pPr>
      <w:r>
        <w:rPr>
          <w:rFonts w:ascii="Calibri" w:cs="Calibri" w:eastAsia="Calibri" w:hAnsi="Calibri"/>
          <w:b/>
          <w:bCs/>
          <w:color w:val="1E293B"/>
          <w:sz w:val="26"/>
          <w:szCs w:val="26"/>
        </w:rPr>
        <w:t xml:space="preserve">4.1 Entity relationship at a glance</w:t>
      </w:r>
    </w:p>
    <w:p>
      <w:pPr>
        <w:spacing w:after="120" w:line="300"/>
        <w:jc w:val="left"/>
      </w:pPr>
      <w:r>
        <w:rPr>
          <w:rFonts w:ascii="Calibri" w:cs="Calibri" w:eastAsia="Calibri" w:hAnsi="Calibri"/>
          <w:sz w:val="22"/>
          <w:szCs w:val="22"/>
        </w:rPr>
        <w:t xml:space="preserve">Five logical tables. Two main relationships.</w:t>
      </w:r>
    </w:p>
    <w:p>
      <w:pPr>
        <w:pStyle w:val="ListParagraph"/>
        <w:numPr>
          <w:ilvl w:val="0"/>
          <w:numId w:val="2"/>
        </w:numPr>
        <w:spacing w:after="80" w:line="280"/>
      </w:pPr>
      <w:r>
        <w:rPr>
          <w:rFonts w:ascii="Calibri" w:cs="Calibri" w:eastAsia="Calibri" w:hAnsi="Calibri"/>
          <w:sz w:val="22"/>
          <w:szCs w:val="22"/>
        </w:rPr>
        <w:t xml:space="preserve">A user has many bookings. A booking belongs to exactly one user. One to many.</w:t>
      </w:r>
    </w:p>
    <w:p>
      <w:pPr>
        <w:pStyle w:val="ListParagraph"/>
        <w:numPr>
          <w:ilvl w:val="0"/>
          <w:numId w:val="2"/>
        </w:numPr>
        <w:spacing w:after="80" w:line="280"/>
      </w:pPr>
      <w:r>
        <w:rPr>
          <w:rFonts w:ascii="Calibri" w:cs="Calibri" w:eastAsia="Calibri" w:hAnsi="Calibri"/>
          <w:sz w:val="22"/>
          <w:szCs w:val="22"/>
        </w:rPr>
        <w:t xml:space="preserve">A hall has many bookings. A booking is for exactly one hall. One to many.</w:t>
      </w:r>
    </w:p>
    <w:p>
      <w:pPr>
        <w:pStyle w:val="ListParagraph"/>
        <w:numPr>
          <w:ilvl w:val="0"/>
          <w:numId w:val="2"/>
        </w:numPr>
        <w:spacing w:after="80" w:line="280"/>
      </w:pPr>
      <w:r>
        <w:rPr>
          <w:rFonts w:ascii="Calibri" w:cs="Calibri" w:eastAsia="Calibri" w:hAnsi="Calibri"/>
          <w:sz w:val="22"/>
          <w:szCs w:val="22"/>
        </w:rPr>
        <w:t xml:space="preserve">A booking can include several optional services. A service can be used in many bookings. We handle that through the booking_services junction table.</w:t>
      </w:r>
    </w:p>
    <w:p>
      <w:pPr>
        <w:spacing w:after="120" w:line="300"/>
        <w:jc w:val="left"/>
      </w:pPr>
      <w:r>
        <w:rPr>
          <w:rFonts w:ascii="Calibri" w:cs="Calibri" w:eastAsia="Calibri" w:hAnsi="Calibri"/>
          <w:sz w:val="22"/>
          <w:szCs w:val="22"/>
        </w:rPr>
        <w:t xml:space="preserve">Drawn out:</w:t>
      </w:r>
    </w:p>
    <w:p>
      <w:pPr>
        <w:spacing w:after="120" w:line="300"/>
        <w:jc w:val="left"/>
      </w:pPr>
      <w:r>
        <w:rPr>
          <w:rFonts w:ascii="Consolas" w:cs="Consolas" w:eastAsia="Consolas" w:hAnsi="Consolas"/>
          <w:sz w:val="20"/>
          <w:szCs w:val="20"/>
        </w:rPr>
        <w:t xml:space="preserve">USERS 1-------* BOOKINGS *-------1 HALLS</w:t>
      </w:r>
    </w:p>
    <w:p>
      <w:pPr>
        <w:spacing w:after="120" w:line="300"/>
        <w:jc w:val="left"/>
      </w:pPr>
      <w:r>
        <w:rPr>
          <w:rFonts w:ascii="Consolas" w:cs="Consolas" w:eastAsia="Consolas" w:hAnsi="Consolas"/>
          <w:sz w:val="20"/>
          <w:szCs w:val="20"/>
        </w:rPr>
        <w:t xml:space="preserve">                     |</w:t>
      </w:r>
    </w:p>
    <w:p>
      <w:pPr>
        <w:spacing w:after="120" w:line="300"/>
        <w:jc w:val="left"/>
      </w:pPr>
      <w:r>
        <w:rPr>
          <w:rFonts w:ascii="Consolas" w:cs="Consolas" w:eastAsia="Consolas" w:hAnsi="Consolas"/>
          <w:sz w:val="20"/>
          <w:szCs w:val="20"/>
        </w:rPr>
        <w:t xml:space="preserve">                     *</w:t>
      </w:r>
    </w:p>
    <w:p>
      <w:pPr>
        <w:spacing w:after="120" w:line="300"/>
        <w:jc w:val="left"/>
      </w:pPr>
      <w:r>
        <w:rPr>
          <w:rFonts w:ascii="Consolas" w:cs="Consolas" w:eastAsia="Consolas" w:hAnsi="Consolas"/>
          <w:sz w:val="20"/>
          <w:szCs w:val="20"/>
        </w:rPr>
        <w:t xml:space="preserve">                BOOKING_SERVICES *-------* SERVICES</w:t>
      </w:r>
    </w:p>
    <w:p>
      <w:pPr>
        <w:pStyle w:val="Heading2"/>
        <w:spacing w:after="120" w:before="240"/>
      </w:pPr>
      <w:r>
        <w:rPr>
          <w:rFonts w:ascii="Calibri" w:cs="Calibri" w:eastAsia="Calibri" w:hAnsi="Calibri"/>
          <w:b/>
          <w:bCs/>
          <w:color w:val="1E293B"/>
          <w:sz w:val="26"/>
          <w:szCs w:val="26"/>
        </w:rPr>
        <w:t xml:space="preserve">4.2 Table schemas</w:t>
      </w:r>
    </w:p>
    <w:p>
      <w:pPr>
        <w:pStyle w:val="Heading3"/>
        <w:spacing w:after="100" w:before="200"/>
      </w:pPr>
      <w:r>
        <w:rPr>
          <w:rFonts w:ascii="Calibri" w:cs="Calibri" w:eastAsia="Calibri" w:hAnsi="Calibri"/>
          <w:b/>
          <w:bCs/>
          <w:color w:val="334155"/>
          <w:sz w:val="23"/>
          <w:szCs w:val="23"/>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Column</w:t>
            </w:r>
          </w:p>
        </w:tc>
        <w:tc>
          <w:tcPr>
            <w:tcW w:type="dxa" w:w="18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Type</w:t>
            </w:r>
          </w:p>
        </w:tc>
        <w:tc>
          <w:tcPr>
            <w:tcW w:type="dxa" w:w="14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Key</w:t>
            </w:r>
          </w:p>
        </w:tc>
        <w:tc>
          <w:tcPr>
            <w:tcW w:type="dxa" w:w="416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Notes</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id</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INTEGER</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PK</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autoincrement</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full_name</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TEXT(120)</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shown on profile and booking cards</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email</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TEXT(160)</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unique, not null</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used as login identifier</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password_hash</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TEXT(128)</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SHA-256, 64 hex characters</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password_salt</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TEXT(32)</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per user random salt</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role</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TEXT(16)</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guest, user, or admin</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is_active</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INTEGER</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0 or 1, defaults to 1</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created_at</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TEXT(32)</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ISO 8601 timestamp</w:t>
            </w:r>
          </w:p>
        </w:tc>
      </w:tr>
    </w:tbl>
    <w:p>
      <w:pPr>
        <w:spacing w:after="120"/>
      </w:pPr>
      <w:r>
        <w:t xml:space="preserve"/>
      </w:r>
    </w:p>
    <w:p>
      <w:pPr>
        <w:pStyle w:val="Heading3"/>
        <w:spacing w:after="100" w:before="200"/>
      </w:pPr>
      <w:r>
        <w:rPr>
          <w:rFonts w:ascii="Calibri" w:cs="Calibri" w:eastAsia="Calibri" w:hAnsi="Calibri"/>
          <w:b/>
          <w:bCs/>
          <w:color w:val="334155"/>
          <w:sz w:val="23"/>
          <w:szCs w:val="23"/>
        </w:rPr>
        <w:t xml:space="preserve">halls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Column</w:t>
            </w:r>
          </w:p>
        </w:tc>
        <w:tc>
          <w:tcPr>
            <w:tcW w:type="dxa" w:w="18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Type</w:t>
            </w:r>
          </w:p>
        </w:tc>
        <w:tc>
          <w:tcPr>
            <w:tcW w:type="dxa" w:w="14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Key</w:t>
            </w:r>
          </w:p>
        </w:tc>
        <w:tc>
          <w:tcPr>
            <w:tcW w:type="dxa" w:w="416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Notes</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id</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INTEGER</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PK</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autoincrement</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name</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TEXT(100)</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shown on hall card</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capacity</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INTEGER</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seating capacity</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hourly_rate</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REAL</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 MYR</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amenities</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TEXT(400)</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nullable</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comma separated list</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image_url</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TEXT(300)</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nullable</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cached on first load</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is_active</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INTEGER</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0 or 1, defaults to 1</w:t>
            </w:r>
          </w:p>
        </w:tc>
      </w:tr>
    </w:tbl>
    <w:p>
      <w:pPr>
        <w:spacing w:after="120"/>
      </w:pPr>
      <w:r>
        <w:t xml:space="preserve"/>
      </w:r>
    </w:p>
    <w:p>
      <w:pPr>
        <w:pStyle w:val="Heading3"/>
        <w:spacing w:after="100" w:before="200"/>
      </w:pPr>
      <w:r>
        <w:rPr>
          <w:rFonts w:ascii="Calibri" w:cs="Calibri" w:eastAsia="Calibri" w:hAnsi="Calibri"/>
          <w:b/>
          <w:bCs/>
          <w:color w:val="334155"/>
          <w:sz w:val="23"/>
          <w:szCs w:val="23"/>
        </w:rPr>
        <w:t xml:space="preserve">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Column</w:t>
            </w:r>
          </w:p>
        </w:tc>
        <w:tc>
          <w:tcPr>
            <w:tcW w:type="dxa" w:w="18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Type</w:t>
            </w:r>
          </w:p>
        </w:tc>
        <w:tc>
          <w:tcPr>
            <w:tcW w:type="dxa" w:w="14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Key</w:t>
            </w:r>
          </w:p>
        </w:tc>
        <w:tc>
          <w:tcPr>
            <w:tcW w:type="dxa" w:w="416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Notes</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id</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INTEGER</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PK</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autoincrement</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user_id</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FK users.id</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on delete restrict</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hall_id</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INTEGER</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FK halls.id</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on delete restrict</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event_date</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TEXT(10)</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YYYY-MM-DD</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start_time</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TEXT(5)</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HH:mm in 24h</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end_time</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TEXT(5)</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must be after start_time</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status</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TEXT(20)</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pending, approved, cancelled, completed</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total_cost</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REAL</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hourly rate times hours plus services</w:t>
            </w:r>
          </w:p>
        </w:tc>
      </w:tr>
      <w:tr>
        <w:tc>
          <w:tcPr>
            <w:tcW w:type="dxa" w:w="2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notes</w:t>
            </w:r>
          </w:p>
        </w:tc>
        <w:tc>
          <w:tcPr>
            <w:tcW w:type="dxa" w:w="18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TEXT(500)</w:t>
            </w:r>
          </w:p>
        </w:tc>
        <w:tc>
          <w:tcPr>
            <w:tcW w:type="dxa" w:w="14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nullable</w:t>
            </w:r>
          </w:p>
        </w:tc>
        <w:tc>
          <w:tcPr>
            <w:tcW w:type="dxa" w:w="41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free text from user</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created_at</w:t>
            </w:r>
          </w:p>
        </w:tc>
        <w:tc>
          <w:tcPr>
            <w:tcW w:type="dxa" w:w="1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TEXT(32)</w:t>
            </w:r>
          </w:p>
        </w:tc>
        <w:tc>
          <w:tcPr>
            <w:tcW w:type="dxa"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not null</w:t>
            </w:r>
          </w:p>
        </w:tc>
        <w:tc>
          <w:tcPr>
            <w:tcW w:type="dxa" w:w="41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ISO 8601</w:t>
            </w:r>
          </w:p>
        </w:tc>
      </w:tr>
    </w:tbl>
    <w:p>
      <w:pPr>
        <w:spacing w:after="120"/>
      </w:pPr>
      <w:r>
        <w:t xml:space="preserve"/>
      </w:r>
    </w:p>
    <w:p>
      <w:pPr>
        <w:pStyle w:val="Heading3"/>
        <w:spacing w:after="100" w:before="200"/>
      </w:pPr>
      <w:r>
        <w:rPr>
          <w:rFonts w:ascii="Calibri" w:cs="Calibri" w:eastAsia="Calibri" w:hAnsi="Calibri"/>
          <w:b/>
          <w:bCs/>
          <w:color w:val="334155"/>
          <w:sz w:val="23"/>
          <w:szCs w:val="23"/>
        </w:rPr>
        <w:t xml:space="preserve">services and booking_services</w:t>
      </w:r>
    </w:p>
    <w:p>
      <w:pPr>
        <w:spacing w:after="120" w:line="300"/>
        <w:jc w:val="left"/>
      </w:pPr>
      <w:r>
        <w:rPr>
          <w:rFonts w:ascii="Calibri" w:cs="Calibri" w:eastAsia="Calibri" w:hAnsi="Calibri"/>
          <w:sz w:val="22"/>
          <w:szCs w:val="22"/>
        </w:rPr>
        <w:t xml:space="preserve">The services table holds the add ons like catering, audio, and stage lights. Each has a name, a flat fee, and an active flag. The booking_services junction carries booking_id and service_id with a quantity column so a booking can include three audio packs if needed.</w:t>
      </w:r>
    </w:p>
    <w:p>
      <w:pPr>
        <w:pStyle w:val="Heading2"/>
        <w:spacing w:after="120" w:before="240"/>
      </w:pPr>
      <w:r>
        <w:rPr>
          <w:rFonts w:ascii="Calibri" w:cs="Calibri" w:eastAsia="Calibri" w:hAnsi="Calibri"/>
          <w:b/>
          <w:bCs/>
          <w:color w:val="1E293B"/>
          <w:sz w:val="26"/>
          <w:szCs w:val="26"/>
        </w:rPr>
        <w:t xml:space="preserve">4.3 Indexes we added</w:t>
      </w:r>
    </w:p>
    <w:p>
      <w:pPr>
        <w:pStyle w:val="ListParagraph"/>
        <w:numPr>
          <w:ilvl w:val="0"/>
          <w:numId w:val="2"/>
        </w:numPr>
        <w:spacing w:after="80" w:line="280"/>
      </w:pPr>
      <w:r>
        <w:rPr>
          <w:rFonts w:ascii="Calibri" w:cs="Calibri" w:eastAsia="Calibri" w:hAnsi="Calibri"/>
          <w:sz w:val="22"/>
          <w:szCs w:val="22"/>
        </w:rPr>
        <w:t xml:space="preserve">idx_bookings_hall_date on (hall_id, event_date) because the conflict check reads by hall and date first.</w:t>
      </w:r>
    </w:p>
    <w:p>
      <w:pPr>
        <w:pStyle w:val="ListParagraph"/>
        <w:numPr>
          <w:ilvl w:val="0"/>
          <w:numId w:val="2"/>
        </w:numPr>
        <w:spacing w:after="80" w:line="280"/>
      </w:pPr>
      <w:r>
        <w:rPr>
          <w:rFonts w:ascii="Calibri" w:cs="Calibri" w:eastAsia="Calibri" w:hAnsi="Calibri"/>
          <w:sz w:val="22"/>
          <w:szCs w:val="22"/>
        </w:rPr>
        <w:t xml:space="preserve">idx_users_email unique, so login can find a user in one lookup.</w:t>
      </w:r>
    </w:p>
    <w:p>
      <w:pPr>
        <w:pStyle w:val="ListParagraph"/>
        <w:numPr>
          <w:ilvl w:val="0"/>
          <w:numId w:val="2"/>
        </w:numPr>
        <w:spacing w:after="80" w:line="280"/>
      </w:pPr>
      <w:r>
        <w:rPr>
          <w:rFonts w:ascii="Calibri" w:cs="Calibri" w:eastAsia="Calibri" w:hAnsi="Calibri"/>
          <w:sz w:val="22"/>
          <w:szCs w:val="22"/>
        </w:rPr>
        <w:t xml:space="preserve">idx_bookings_user_status on (user_id, status) to speed up the My Bookings filter.</w:t>
      </w:r>
    </w:p>
    <w:p>
      <w:r>
        <w:br w:type="page"/>
      </w:r>
    </w:p>
    <w:p>
      <w:pPr>
        <w:pStyle w:val="Heading1"/>
        <w:spacing w:after="160" w:before="360"/>
      </w:pPr>
      <w:r>
        <w:rPr>
          <w:rFonts w:ascii="Calibri" w:cs="Calibri" w:eastAsia="Calibri" w:hAnsi="Calibri"/>
          <w:b/>
          <w:bCs/>
          <w:color w:val="0B4EA2"/>
          <w:sz w:val="32"/>
          <w:szCs w:val="32"/>
        </w:rPr>
        <w:t xml:space="preserve">5. User guide</w:t>
      </w:r>
    </w:p>
    <w:p>
      <w:pPr>
        <w:spacing w:after="120" w:line="300"/>
        <w:jc w:val="left"/>
      </w:pPr>
      <w:r>
        <w:rPr>
          <w:rFonts w:ascii="Calibri" w:cs="Calibri" w:eastAsia="Calibri" w:hAnsi="Calibri"/>
          <w:sz w:val="22"/>
          <w:szCs w:val="22"/>
        </w:rPr>
        <w:t xml:space="preserve">This is the guide we would hand to a new student or a new staff member. It is written as twenty numbered steps so a lecturer can walk through the app in the same order without missing anything. Screenshots live in the /docs/screens folder of the repository and are referenced by file name.</w:t>
      </w:r>
    </w:p>
    <w:p>
      <w:pPr>
        <w:pStyle w:val="Heading2"/>
        <w:spacing w:after="120" w:before="240"/>
      </w:pPr>
      <w:r>
        <w:rPr>
          <w:rFonts w:ascii="Calibri" w:cs="Calibri" w:eastAsia="Calibri" w:hAnsi="Calibri"/>
          <w:b/>
          <w:bCs/>
          <w:color w:val="1E293B"/>
          <w:sz w:val="26"/>
          <w:szCs w:val="26"/>
        </w:rPr>
        <w:t xml:space="preserve">5.1 Guest journey</w:t>
      </w:r>
    </w:p>
    <w:p>
      <w:pPr>
        <w:pStyle w:val="ListParagraph"/>
        <w:numPr>
          <w:ilvl w:val="0"/>
          <w:numId w:val="3"/>
        </w:numPr>
        <w:spacing w:after="80" w:line="280"/>
      </w:pPr>
      <w:r>
        <w:rPr>
          <w:rFonts w:ascii="Calibri" w:cs="Calibri" w:eastAsia="Calibri" w:hAnsi="Calibri"/>
          <w:sz w:val="22"/>
          <w:szCs w:val="22"/>
        </w:rPr>
        <w:t xml:space="preserve">Open the app. The splash screen shows for roughly 600 ms and then the Guest Home appears. See screen_01_guest_home.png.</w:t>
      </w:r>
    </w:p>
    <w:p>
      <w:pPr>
        <w:pStyle w:val="ListParagraph"/>
        <w:numPr>
          <w:ilvl w:val="0"/>
          <w:numId w:val="3"/>
        </w:numPr>
        <w:spacing w:after="80" w:line="280"/>
      </w:pPr>
      <w:r>
        <w:rPr>
          <w:rFonts w:ascii="Calibri" w:cs="Calibri" w:eastAsia="Calibri" w:hAnsi="Calibri"/>
          <w:sz w:val="22"/>
          <w:szCs w:val="22"/>
        </w:rPr>
        <w:t xml:space="preserve">Scroll through the hall list. Tap a hall card to open its details. See screen_02_hall_detail.png.</w:t>
      </w:r>
    </w:p>
    <w:p>
      <w:pPr>
        <w:pStyle w:val="ListParagraph"/>
        <w:numPr>
          <w:ilvl w:val="0"/>
          <w:numId w:val="3"/>
        </w:numPr>
        <w:spacing w:after="80" w:line="280"/>
      </w:pPr>
      <w:r>
        <w:rPr>
          <w:rFonts w:ascii="Calibri" w:cs="Calibri" w:eastAsia="Calibri" w:hAnsi="Calibri"/>
          <w:sz w:val="22"/>
          <w:szCs w:val="22"/>
        </w:rPr>
        <w:t xml:space="preserve">Use the search bar at the top to filter by hall name, then tap the filter icon to narrow by capacity or amenities. See screen_03_filters.png.</w:t>
      </w:r>
    </w:p>
    <w:p>
      <w:pPr>
        <w:pStyle w:val="Heading2"/>
        <w:spacing w:after="120" w:before="240"/>
      </w:pPr>
      <w:r>
        <w:rPr>
          <w:rFonts w:ascii="Calibri" w:cs="Calibri" w:eastAsia="Calibri" w:hAnsi="Calibri"/>
          <w:b/>
          <w:bCs/>
          <w:color w:val="1E293B"/>
          <w:sz w:val="26"/>
          <w:szCs w:val="26"/>
        </w:rPr>
        <w:t xml:space="preserve">5.2 Registration and login</w:t>
      </w:r>
    </w:p>
    <w:p>
      <w:pPr>
        <w:pStyle w:val="ListParagraph"/>
        <w:numPr>
          <w:ilvl w:val="0"/>
          <w:numId w:val="3"/>
        </w:numPr>
        <w:spacing w:after="80" w:line="280"/>
      </w:pPr>
      <w:r>
        <w:rPr>
          <w:rFonts w:ascii="Calibri" w:cs="Calibri" w:eastAsia="Calibri" w:hAnsi="Calibri"/>
          <w:sz w:val="22"/>
          <w:szCs w:val="22"/>
        </w:rPr>
        <w:t xml:space="preserve">From the Guest Home top right, tap Sign in. The Login page opens. See screen_04_login.png.</w:t>
      </w:r>
    </w:p>
    <w:p>
      <w:pPr>
        <w:pStyle w:val="ListParagraph"/>
        <w:numPr>
          <w:ilvl w:val="0"/>
          <w:numId w:val="3"/>
        </w:numPr>
        <w:spacing w:after="80" w:line="280"/>
      </w:pPr>
      <w:r>
        <w:rPr>
          <w:rFonts w:ascii="Calibri" w:cs="Calibri" w:eastAsia="Calibri" w:hAnsi="Calibri"/>
          <w:sz w:val="22"/>
          <w:szCs w:val="22"/>
        </w:rPr>
        <w:t xml:space="preserve">If you do not have an account, tap Create account at the bottom to switch to the Register page. Fill in full name, email, and password. See screen_05_register.png.</w:t>
      </w:r>
    </w:p>
    <w:p>
      <w:pPr>
        <w:pStyle w:val="ListParagraph"/>
        <w:numPr>
          <w:ilvl w:val="0"/>
          <w:numId w:val="3"/>
        </w:numPr>
        <w:spacing w:after="80" w:line="280"/>
      </w:pPr>
      <w:r>
        <w:rPr>
          <w:rFonts w:ascii="Calibri" w:cs="Calibri" w:eastAsia="Calibri" w:hAnsi="Calibri"/>
          <w:sz w:val="22"/>
          <w:szCs w:val="22"/>
        </w:rPr>
        <w:t xml:space="preserve">Submit. The app creates your user, hashes the password, and signs you in.</w:t>
      </w:r>
    </w:p>
    <w:p>
      <w:pPr>
        <w:pStyle w:val="ListParagraph"/>
        <w:numPr>
          <w:ilvl w:val="0"/>
          <w:numId w:val="3"/>
        </w:numPr>
        <w:spacing w:after="80" w:line="280"/>
      </w:pPr>
      <w:r>
        <w:rPr>
          <w:rFonts w:ascii="Calibri" w:cs="Calibri" w:eastAsia="Calibri" w:hAnsi="Calibri"/>
          <w:sz w:val="22"/>
          <w:szCs w:val="22"/>
        </w:rPr>
        <w:t xml:space="preserve">If you type the wrong password five times inside five minutes the app blocks further attempts and shows a cool down message. Wait it out, then try again.</w:t>
      </w:r>
    </w:p>
    <w:p>
      <w:pPr>
        <w:pStyle w:val="Heading2"/>
        <w:spacing w:after="120" w:before="240"/>
      </w:pPr>
      <w:r>
        <w:rPr>
          <w:rFonts w:ascii="Calibri" w:cs="Calibri" w:eastAsia="Calibri" w:hAnsi="Calibri"/>
          <w:b/>
          <w:bCs/>
          <w:color w:val="1E293B"/>
          <w:sz w:val="26"/>
          <w:szCs w:val="26"/>
        </w:rPr>
        <w:t xml:space="preserve">5.3 Booking a hall</w:t>
      </w:r>
    </w:p>
    <w:p>
      <w:pPr>
        <w:pStyle w:val="ListParagraph"/>
        <w:numPr>
          <w:ilvl w:val="0"/>
          <w:numId w:val="3"/>
        </w:numPr>
        <w:spacing w:after="80" w:line="280"/>
      </w:pPr>
      <w:r>
        <w:rPr>
          <w:rFonts w:ascii="Calibri" w:cs="Calibri" w:eastAsia="Calibri" w:hAnsi="Calibri"/>
          <w:sz w:val="22"/>
          <w:szCs w:val="22"/>
        </w:rPr>
        <w:t xml:space="preserve">From the User Home tap Book a hall. The three step booking flow opens. See screen_06_user_home.png.</w:t>
      </w:r>
    </w:p>
    <w:p>
      <w:pPr>
        <w:pStyle w:val="ListParagraph"/>
        <w:numPr>
          <w:ilvl w:val="0"/>
          <w:numId w:val="3"/>
        </w:numPr>
        <w:spacing w:after="80" w:line="280"/>
      </w:pPr>
      <w:r>
        <w:rPr>
          <w:rFonts w:ascii="Calibri" w:cs="Calibri" w:eastAsia="Calibri" w:hAnsi="Calibri"/>
          <w:sz w:val="22"/>
          <w:szCs w:val="22"/>
        </w:rPr>
        <w:t xml:space="preserve">Step 1. Pick the hall. Tap any hall card, then Next. See screen_07_booking_step1.png.</w:t>
      </w:r>
    </w:p>
    <w:p>
      <w:pPr>
        <w:pStyle w:val="ListParagraph"/>
        <w:numPr>
          <w:ilvl w:val="0"/>
          <w:numId w:val="3"/>
        </w:numPr>
        <w:spacing w:after="80" w:line="280"/>
      </w:pPr>
      <w:r>
        <w:rPr>
          <w:rFonts w:ascii="Calibri" w:cs="Calibri" w:eastAsia="Calibri" w:hAnsi="Calibri"/>
          <w:sz w:val="22"/>
          <w:szCs w:val="22"/>
        </w:rPr>
        <w:t xml:space="preserve">Step 2. Pick the date, start time, end time, and any services you need. The app validates that start is before end. See screen_08_booking_step2.png.</w:t>
      </w:r>
    </w:p>
    <w:p>
      <w:pPr>
        <w:pStyle w:val="ListParagraph"/>
        <w:numPr>
          <w:ilvl w:val="0"/>
          <w:numId w:val="3"/>
        </w:numPr>
        <w:spacing w:after="80" w:line="280"/>
      </w:pPr>
      <w:r>
        <w:rPr>
          <w:rFonts w:ascii="Calibri" w:cs="Calibri" w:eastAsia="Calibri" w:hAnsi="Calibri"/>
          <w:sz w:val="22"/>
          <w:szCs w:val="22"/>
        </w:rPr>
        <w:t xml:space="preserve">Step 3. Review the summary, including the computed cost. If you see a red banner that says the slot is taken, go back and pick a different time. See screen_09_booking_step3.png and screen_10_conflict_error.png.</w:t>
      </w:r>
    </w:p>
    <w:p>
      <w:pPr>
        <w:pStyle w:val="ListParagraph"/>
        <w:numPr>
          <w:ilvl w:val="0"/>
          <w:numId w:val="3"/>
        </w:numPr>
        <w:spacing w:after="80" w:line="280"/>
      </w:pPr>
      <w:r>
        <w:rPr>
          <w:rFonts w:ascii="Calibri" w:cs="Calibri" w:eastAsia="Calibri" w:hAnsi="Calibri"/>
          <w:sz w:val="22"/>
          <w:szCs w:val="22"/>
        </w:rPr>
        <w:t xml:space="preserve">Tap Confirm. The app saves the booking and returns you to My Bookings with a success toast. See screen_11_booking_success.png.</w:t>
      </w:r>
    </w:p>
    <w:p>
      <w:pPr>
        <w:pStyle w:val="Heading2"/>
        <w:spacing w:after="120" w:before="240"/>
      </w:pPr>
      <w:r>
        <w:rPr>
          <w:rFonts w:ascii="Calibri" w:cs="Calibri" w:eastAsia="Calibri" w:hAnsi="Calibri"/>
          <w:b/>
          <w:bCs/>
          <w:color w:val="1E293B"/>
          <w:sz w:val="26"/>
          <w:szCs w:val="26"/>
        </w:rPr>
        <w:t xml:space="preserve">5.4 Managing your bookings</w:t>
      </w:r>
    </w:p>
    <w:p>
      <w:pPr>
        <w:pStyle w:val="ListParagraph"/>
        <w:numPr>
          <w:ilvl w:val="0"/>
          <w:numId w:val="3"/>
        </w:numPr>
        <w:spacing w:after="80" w:line="280"/>
      </w:pPr>
      <w:r>
        <w:rPr>
          <w:rFonts w:ascii="Calibri" w:cs="Calibri" w:eastAsia="Calibri" w:hAnsi="Calibri"/>
          <w:sz w:val="22"/>
          <w:szCs w:val="22"/>
        </w:rPr>
        <w:t xml:space="preserve">Open My Bookings from the bottom nav. You see upcoming, past, and cancelled in a sorted list. See screen_12_my_bookings.png.</w:t>
      </w:r>
    </w:p>
    <w:p>
      <w:pPr>
        <w:pStyle w:val="ListParagraph"/>
        <w:numPr>
          <w:ilvl w:val="0"/>
          <w:numId w:val="3"/>
        </w:numPr>
        <w:spacing w:after="80" w:line="280"/>
      </w:pPr>
      <w:r>
        <w:rPr>
          <w:rFonts w:ascii="Calibri" w:cs="Calibri" w:eastAsia="Calibri" w:hAnsi="Calibri"/>
          <w:sz w:val="22"/>
          <w:szCs w:val="22"/>
        </w:rPr>
        <w:t xml:space="preserve">Tap a future booking to open it. From there you can edit the time or cancel. Past bookings are read only. See screen_13_edit_booking.png.</w:t>
      </w:r>
    </w:p>
    <w:p>
      <w:pPr>
        <w:pStyle w:val="Heading2"/>
        <w:spacing w:after="120" w:before="240"/>
      </w:pPr>
      <w:r>
        <w:rPr>
          <w:rFonts w:ascii="Calibri" w:cs="Calibri" w:eastAsia="Calibri" w:hAnsi="Calibri"/>
          <w:b/>
          <w:bCs/>
          <w:color w:val="1E293B"/>
          <w:sz w:val="26"/>
          <w:szCs w:val="26"/>
        </w:rPr>
        <w:t xml:space="preserve">5.5 Admin workflow</w:t>
      </w:r>
    </w:p>
    <w:p>
      <w:pPr>
        <w:pStyle w:val="ListParagraph"/>
        <w:numPr>
          <w:ilvl w:val="0"/>
          <w:numId w:val="3"/>
        </w:numPr>
        <w:spacing w:after="80" w:line="280"/>
      </w:pPr>
      <w:r>
        <w:rPr>
          <w:rFonts w:ascii="Calibri" w:cs="Calibri" w:eastAsia="Calibri" w:hAnsi="Calibri"/>
          <w:sz w:val="22"/>
          <w:szCs w:val="22"/>
        </w:rPr>
        <w:t xml:space="preserve">Log in with an admin account. You land on the Admin Dashboard with three tabs: Bookings, Halls, Users. See screen_14_admin_dashboard.png.</w:t>
      </w:r>
    </w:p>
    <w:p>
      <w:pPr>
        <w:pStyle w:val="ListParagraph"/>
        <w:numPr>
          <w:ilvl w:val="0"/>
          <w:numId w:val="3"/>
        </w:numPr>
        <w:spacing w:after="80" w:line="280"/>
      </w:pPr>
      <w:r>
        <w:rPr>
          <w:rFonts w:ascii="Calibri" w:cs="Calibri" w:eastAsia="Calibri" w:hAnsi="Calibri"/>
          <w:sz w:val="22"/>
          <w:szCs w:val="22"/>
        </w:rPr>
        <w:t xml:space="preserve">Bookings tab. Filter by status. Tap a row to approve, edit, or cancel. See screen_15_admin_bookings.png.</w:t>
      </w:r>
    </w:p>
    <w:p>
      <w:pPr>
        <w:pStyle w:val="ListParagraph"/>
        <w:numPr>
          <w:ilvl w:val="0"/>
          <w:numId w:val="3"/>
        </w:numPr>
        <w:spacing w:after="80" w:line="280"/>
      </w:pPr>
      <w:r>
        <w:rPr>
          <w:rFonts w:ascii="Calibri" w:cs="Calibri" w:eastAsia="Calibri" w:hAnsi="Calibri"/>
          <w:sz w:val="22"/>
          <w:szCs w:val="22"/>
        </w:rPr>
        <w:t xml:space="preserve">Halls tab. Use the plus button to add a new hall, or tap an existing one to edit. If you try to delete a hall that has active bookings the app blocks it and lists the bookings that are still on the calendar. See screen_16_admin_halls.png and screen_17_delete_blocked.png.</w:t>
      </w:r>
    </w:p>
    <w:p>
      <w:pPr>
        <w:pStyle w:val="ListParagraph"/>
        <w:numPr>
          <w:ilvl w:val="0"/>
          <w:numId w:val="3"/>
        </w:numPr>
        <w:spacing w:after="80" w:line="280"/>
      </w:pPr>
      <w:r>
        <w:rPr>
          <w:rFonts w:ascii="Calibri" w:cs="Calibri" w:eastAsia="Calibri" w:hAnsi="Calibri"/>
          <w:sz w:val="22"/>
          <w:szCs w:val="22"/>
        </w:rPr>
        <w:t xml:space="preserve">Users tab. Change a role, deactivate an account, or reset a password to a temporary value. See screen_18_admin_users.png.</w:t>
      </w:r>
    </w:p>
    <w:p>
      <w:pPr>
        <w:pStyle w:val="Heading2"/>
        <w:spacing w:after="120" w:before="240"/>
      </w:pPr>
      <w:r>
        <w:rPr>
          <w:rFonts w:ascii="Calibri" w:cs="Calibri" w:eastAsia="Calibri" w:hAnsi="Calibri"/>
          <w:b/>
          <w:bCs/>
          <w:color w:val="1E293B"/>
          <w:sz w:val="26"/>
          <w:szCs w:val="26"/>
        </w:rPr>
        <w:t xml:space="preserve">5.6 Edge states</w:t>
      </w:r>
    </w:p>
    <w:p>
      <w:pPr>
        <w:pStyle w:val="ListParagraph"/>
        <w:numPr>
          <w:ilvl w:val="0"/>
          <w:numId w:val="3"/>
        </w:numPr>
        <w:spacing w:after="80" w:line="280"/>
      </w:pPr>
      <w:r>
        <w:rPr>
          <w:rFonts w:ascii="Calibri" w:cs="Calibri" w:eastAsia="Calibri" w:hAnsi="Calibri"/>
          <w:sz w:val="22"/>
          <w:szCs w:val="22"/>
        </w:rPr>
        <w:t xml:space="preserve">No internet on first launch. Hall images show placeholders but the list still renders because data is local.</w:t>
      </w:r>
    </w:p>
    <w:p>
      <w:pPr>
        <w:pStyle w:val="ListParagraph"/>
        <w:numPr>
          <w:ilvl w:val="0"/>
          <w:numId w:val="3"/>
        </w:numPr>
        <w:spacing w:after="80" w:line="280"/>
      </w:pPr>
      <w:r>
        <w:rPr>
          <w:rFonts w:ascii="Calibri" w:cs="Calibri" w:eastAsia="Calibri" w:hAnsi="Calibri"/>
          <w:sz w:val="22"/>
          <w:szCs w:val="22"/>
        </w:rPr>
        <w:t xml:space="preserve">Empty states. When you have no bookings yet, My Bookings shows a friendly panel that points at the Book a hall button. See screen_19_empty_state.png.</w:t>
      </w:r>
    </w:p>
    <w:p>
      <w:pPr>
        <w:pStyle w:val="ListParagraph"/>
        <w:numPr>
          <w:ilvl w:val="0"/>
          <w:numId w:val="3"/>
        </w:numPr>
        <w:spacing w:after="80" w:line="280"/>
      </w:pPr>
      <w:r>
        <w:rPr>
          <w:rFonts w:ascii="Calibri" w:cs="Calibri" w:eastAsia="Calibri" w:hAnsi="Calibri"/>
          <w:sz w:val="22"/>
          <w:szCs w:val="22"/>
        </w:rPr>
        <w:t xml:space="preserve">Errors. Any backend style failure shows an inline banner with a Try again button. We never swallow a failure silently. See screen_20_error_banner.png.</w:t>
      </w:r>
    </w:p>
    <w:p>
      <w:r>
        <w:br w:type="page"/>
      </w:r>
    </w:p>
    <w:p>
      <w:pPr>
        <w:pStyle w:val="Heading1"/>
        <w:spacing w:after="160" w:before="360"/>
      </w:pPr>
      <w:r>
        <w:rPr>
          <w:rFonts w:ascii="Calibri" w:cs="Calibri" w:eastAsia="Calibri" w:hAnsi="Calibri"/>
          <w:b/>
          <w:bCs/>
          <w:color w:val="0B4EA2"/>
          <w:sz w:val="32"/>
          <w:szCs w:val="32"/>
        </w:rPr>
        <w:t xml:space="preserve">6. Repository link</w:t>
      </w:r>
    </w:p>
    <w:p>
      <w:pPr>
        <w:spacing w:after="120" w:line="300"/>
        <w:jc w:val="left"/>
      </w:pPr>
      <w:r>
        <w:rPr>
          <w:rFonts w:ascii="Calibri" w:cs="Calibri" w:eastAsia="Calibri" w:hAnsi="Calibri"/>
          <w:sz w:val="22"/>
          <w:szCs w:val="22"/>
        </w:rPr>
        <w:t xml:space="preserve">Source code, tests, and release notes are on GitHub.</w:t>
      </w:r>
    </w:p>
    <w:p>
      <w:pPr>
        <w:spacing w:after="120"/>
      </w:pPr>
      <w:hyperlink w:history="1" r:id="rId8-deagph1f11oaqd7s9ka">
        <w:r>
          <w:rPr>
            <w:rFonts w:ascii="Calibri" w:cs="Calibri" w:eastAsia="Calibri" w:hAnsi="Calibri"/>
            <w:color w:val="0B4EA2"/>
            <w:sz w:val="22"/>
            <w:szCs w:val="22"/>
            <w:u w:val="single"/>
          </w:rPr>
          <w:t xml:space="preserve">https://github.com/ejajmahmud/hallmaster-enterprise</w:t>
        </w:r>
      </w:hyperlink>
    </w:p>
    <w:p>
      <w:pPr>
        <w:spacing w:after="120" w:line="300"/>
        <w:jc w:val="left"/>
      </w:pPr>
      <w:r>
        <w:rPr>
          <w:rFonts w:ascii="Calibri" w:cs="Calibri" w:eastAsia="Calibri" w:hAnsi="Calibri"/>
          <w:sz w:val="22"/>
          <w:szCs w:val="22"/>
        </w:rPr>
        <w:t xml:space="preserve">The main branch has the graded build. Each sprint has its own tag (v0.1 through v0.4) so anyone marking it can check out a specific milestone.</w:t>
      </w:r>
    </w:p>
    <w:p>
      <w:pPr>
        <w:pStyle w:val="Heading1"/>
        <w:spacing w:after="160" w:before="360"/>
      </w:pPr>
      <w:r>
        <w:rPr>
          <w:rFonts w:ascii="Calibri" w:cs="Calibri" w:eastAsia="Calibri" w:hAnsi="Calibri"/>
          <w:b/>
          <w:bCs/>
          <w:color w:val="0B4EA2"/>
          <w:sz w:val="32"/>
          <w:szCs w:val="32"/>
        </w:rPr>
        <w:t xml:space="preserve">7. Plagiarism statement and task share</w:t>
      </w:r>
    </w:p>
    <w:p>
      <w:pPr>
        <w:spacing w:after="120" w:line="300"/>
        <w:jc w:val="left"/>
      </w:pPr>
      <w:r>
        <w:rPr>
          <w:rFonts w:ascii="Calibri" w:cs="Calibri" w:eastAsia="Calibri" w:hAnsi="Calibri"/>
          <w:sz w:val="22"/>
          <w:szCs w:val="22"/>
        </w:rPr>
        <w:t xml:space="preserve">We declare that the code, writing, and diagrams in this report are our own work. Where we used third party libraries the licences are listed in pubspec.yaml and in the NOTICE file in the repository. External references used for learning are cited in section 8.</w:t>
      </w:r>
    </w:p>
    <w:p>
      <w:pPr>
        <w:spacing w:after="120" w:line="300"/>
        <w:jc w:val="left"/>
      </w:pPr>
      <w:r>
        <w:rPr>
          <w:rFonts w:ascii="Calibri" w:cs="Calibri" w:eastAsia="Calibri" w:hAnsi="Calibri"/>
          <w:sz w:val="22"/>
          <w:szCs w:val="22"/>
        </w:rPr>
        <w:t xml:space="preserve">Task share for the submission, agreed by the whole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Member</w:t>
            </w:r>
          </w:p>
        </w:tc>
        <w:tc>
          <w:tcPr>
            <w:tcW w:type="dxa" w:w="160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Share</w:t>
            </w:r>
          </w:p>
        </w:tc>
        <w:tc>
          <w:tcPr>
            <w:tcW w:type="dxa" w:w="4560"/>
            <w:tcBorders>
              <w:top w:val="single" w:color="CBD5E1" w:sz="4"/>
              <w:left w:val="single" w:color="CBD5E1" w:sz="4"/>
              <w:bottom w:val="single" w:color="CBD5E1" w:sz="4"/>
              <w:right w:val="single" w:color="CBD5E1" w:sz="4"/>
            </w:tcBorders>
            <w:shd w:fill="0B4EA2"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Main contribution area</w:t>
            </w:r>
          </w:p>
        </w:tc>
      </w:tr>
      <w:tr>
        <w:tc>
          <w:tcPr>
            <w:tcW w:type="dxa" w:w="32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Md Ejaj Mahmud</w:t>
            </w:r>
          </w:p>
        </w:tc>
        <w:tc>
          <w:tcPr>
            <w:tcW w:type="dxa" w:w="16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38 percent</w:t>
            </w:r>
          </w:p>
        </w:tc>
        <w:tc>
          <w:tcPr>
            <w:tcW w:type="dxa" w:w="45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Architecture, routing, booking engine, design system, coordination.</w:t>
            </w:r>
          </w:p>
        </w:tc>
      </w:tr>
      <w:tr>
        <w:tc>
          <w:tcPr>
            <w:tcW w:type="dxa" w:w="3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Nur Aisyah Binti Rahman</w:t>
            </w:r>
          </w:p>
        </w:tc>
        <w:tc>
          <w:tcPr>
            <w:tcW w:type="dxa"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32 percent</w:t>
            </w:r>
          </w:p>
        </w:tc>
        <w:tc>
          <w:tcPr>
            <w:tcW w:type="dxa" w:w="4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UI pages, UX writing, accessibility audit, report formatting.</w:t>
            </w:r>
          </w:p>
        </w:tc>
      </w:tr>
      <w:tr>
        <w:tc>
          <w:tcPr>
            <w:tcW w:type="dxa" w:w="32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Muhammad Nabil Bin Hasan</w:t>
            </w:r>
          </w:p>
        </w:tc>
        <w:tc>
          <w:tcPr>
            <w:tcW w:type="dxa" w:w="16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30 percent</w:t>
            </w:r>
          </w:p>
        </w:tc>
        <w:tc>
          <w:tcPr>
            <w:tcW w:type="dxa" w:w="456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Calibri" w:cs="Calibri" w:eastAsia="Calibri" w:hAnsi="Calibri"/>
                <w:b w:val="false"/>
                <w:bCs w:val="false"/>
                <w:color w:val="000000"/>
                <w:sz w:val="20"/>
                <w:szCs w:val="20"/>
              </w:rPr>
              <w:t xml:space="preserve">Data layer, repositories, admin tabs, security module, seed data.</w:t>
            </w:r>
          </w:p>
        </w:tc>
      </w:tr>
    </w:tbl>
    <w:p>
      <w:pPr>
        <w:spacing w:after="120"/>
      </w:pPr>
      <w:r>
        <w:t xml:space="preserve"/>
      </w:r>
    </w:p>
    <w:p>
      <w:pPr>
        <w:spacing w:after="120" w:line="300"/>
        <w:jc w:val="left"/>
      </w:pPr>
      <w:r>
        <w:rPr>
          <w:rFonts w:ascii="Calibri" w:cs="Calibri" w:eastAsia="Calibri" w:hAnsi="Calibri"/>
          <w:sz w:val="22"/>
          <w:szCs w:val="22"/>
        </w:rPr>
        <w:t xml:space="preserve">All three of us reviewed every pull request before merge. The percentages reflect effort, not quality, and each member takes equal responsibility for the final submission.</w:t>
      </w:r>
    </w:p>
    <w:p>
      <w:r>
        <w:br w:type="page"/>
      </w:r>
    </w:p>
    <w:p>
      <w:pPr>
        <w:pStyle w:val="Heading1"/>
        <w:spacing w:after="160" w:before="360"/>
      </w:pPr>
      <w:r>
        <w:rPr>
          <w:rFonts w:ascii="Calibri" w:cs="Calibri" w:eastAsia="Calibri" w:hAnsi="Calibri"/>
          <w:b/>
          <w:bCs/>
          <w:color w:val="0B4EA2"/>
          <w:sz w:val="32"/>
          <w:szCs w:val="32"/>
        </w:rPr>
        <w:t xml:space="preserve">8. References</w:t>
      </w:r>
    </w:p>
    <w:p>
      <w:pPr>
        <w:spacing w:after="120" w:line="300"/>
        <w:jc w:val="left"/>
      </w:pPr>
      <w:r>
        <w:rPr>
          <w:rFonts w:ascii="Calibri" w:cs="Calibri" w:eastAsia="Calibri" w:hAnsi="Calibri"/>
          <w:sz w:val="22"/>
          <w:szCs w:val="22"/>
        </w:rPr>
        <w:t xml:space="preserve">APA 7th. Listed in the order we leaned on them most heavily during the build.</w:t>
      </w:r>
    </w:p>
    <w:p>
      <w:pPr>
        <w:spacing w:after="160" w:line="300"/>
        <w:ind w:left="720" w:hanging="720"/>
      </w:pPr>
      <w:r>
        <w:rPr>
          <w:rFonts w:ascii="Calibri" w:cs="Calibri" w:eastAsia="Calibri" w:hAnsi="Calibri"/>
          <w:sz w:val="22"/>
          <w:szCs w:val="22"/>
        </w:rPr>
        <w:t xml:space="preserve">Flutter team. (2025). Flutter documentation. Google. https://docs.flutter.dev</w:t>
      </w:r>
    </w:p>
    <w:p>
      <w:pPr>
        <w:spacing w:after="160" w:line="300"/>
        <w:ind w:left="720" w:hanging="720"/>
      </w:pPr>
      <w:r>
        <w:rPr>
          <w:rFonts w:ascii="Calibri" w:cs="Calibri" w:eastAsia="Calibri" w:hAnsi="Calibri"/>
          <w:sz w:val="22"/>
          <w:szCs w:val="22"/>
        </w:rPr>
        <w:t xml:space="preserve">Google. (2024). Material Design 3 guidelines. https://m3.material.io</w:t>
      </w:r>
    </w:p>
    <w:p>
      <w:pPr>
        <w:spacing w:after="160" w:line="300"/>
        <w:ind w:left="720" w:hanging="720"/>
      </w:pPr>
      <w:r>
        <w:rPr>
          <w:rFonts w:ascii="Calibri" w:cs="Calibri" w:eastAsia="Calibri" w:hAnsi="Calibri"/>
          <w:sz w:val="22"/>
          <w:szCs w:val="22"/>
        </w:rPr>
        <w:t xml:space="preserve">Nielsen, J., and Budiu, R. (2013). Mobile usability. New Riders.</w:t>
      </w:r>
    </w:p>
    <w:p>
      <w:pPr>
        <w:spacing w:after="160" w:line="300"/>
        <w:ind w:left="720" w:hanging="720"/>
      </w:pPr>
      <w:r>
        <w:rPr>
          <w:rFonts w:ascii="Calibri" w:cs="Calibri" w:eastAsia="Calibri" w:hAnsi="Calibri"/>
          <w:sz w:val="22"/>
          <w:szCs w:val="22"/>
        </w:rPr>
        <w:t xml:space="preserve">Riverpod authors. (2024). Riverpod documentation (Version 2.5). https://riverpod.dev</w:t>
      </w:r>
    </w:p>
    <w:p>
      <w:pPr>
        <w:spacing w:after="160" w:line="300"/>
        <w:ind w:left="720" w:hanging="720"/>
      </w:pPr>
      <w:r>
        <w:rPr>
          <w:rFonts w:ascii="Calibri" w:cs="Calibri" w:eastAsia="Calibri" w:hAnsi="Calibri"/>
          <w:sz w:val="22"/>
          <w:szCs w:val="22"/>
        </w:rPr>
        <w:t xml:space="preserve">SQLite Consortium. (2024). SQLite documentation. https://www.sqlite.org/docs.html</w:t>
      </w:r>
    </w:p>
    <w:p>
      <w:pPr>
        <w:spacing w:after="160" w:line="300"/>
        <w:ind w:left="720" w:hanging="720"/>
      </w:pPr>
      <w:r>
        <w:rPr>
          <w:rFonts w:ascii="Calibri" w:cs="Calibri" w:eastAsia="Calibri" w:hAnsi="Calibri"/>
          <w:sz w:val="22"/>
          <w:szCs w:val="22"/>
        </w:rPr>
        <w:t xml:space="preserve">Sutherland, J., and Schwaber, K. (2020). The Scrum guide. Scrum.org.</w:t>
      </w:r>
    </w:p>
    <w:p>
      <w:pPr>
        <w:spacing w:after="160" w:line="300"/>
        <w:ind w:left="720" w:hanging="720"/>
      </w:pPr>
      <w:r>
        <w:rPr>
          <w:rFonts w:ascii="Calibri" w:cs="Calibri" w:eastAsia="Calibri" w:hAnsi="Calibri"/>
          <w:sz w:val="22"/>
          <w:szCs w:val="22"/>
        </w:rPr>
        <w:t xml:space="preserve">W3C. (2018). Web Content Accessibility Guidelines (WCAG) 2.1. https://www.w3.org/TR/WCAG21/</w:t>
      </w:r>
    </w:p>
    <w:p>
      <w:pPr>
        <w:spacing w:after="160" w:line="300"/>
        <w:ind w:left="720" w:hanging="720"/>
      </w:pPr>
      <w:r>
        <w:rPr>
          <w:rFonts w:ascii="Calibri" w:cs="Calibri" w:eastAsia="Calibri" w:hAnsi="Calibri"/>
          <w:sz w:val="22"/>
          <w:szCs w:val="22"/>
        </w:rPr>
        <w:t xml:space="preserve">Windmill, E. (2020). Flutter in action. Manning Publications.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HallMaster Enterprise  |  Part B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4EA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deagph1f11oaqd7s9ka" Type="http://schemas.openxmlformats.org/officeDocument/2006/relationships/hyperlink" Target="https://github.com/ejajmahmud/hallmaster-enterpris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HallMaster Enterprise - Part B Project Report</dc:title>
  <dc:creator>Md Ejaj Mahmud</dc:creator>
  <cp:lastModifiedBy>Un-named</cp:lastModifiedBy>
  <cp:revision>1</cp:revision>
  <dcterms:created xsi:type="dcterms:W3CDTF">2026-04-20T13:45:46.541Z</dcterms:created>
  <dcterms:modified xsi:type="dcterms:W3CDTF">2026-04-20T13:45:46.541Z</dcterms:modified>
</cp:coreProperties>
</file>

<file path=docProps/custom.xml><?xml version="1.0" encoding="utf-8"?>
<Properties xmlns="http://schemas.openxmlformats.org/officeDocument/2006/custom-properties" xmlns:vt="http://schemas.openxmlformats.org/officeDocument/2006/docPropsVTypes"/>
</file>