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0E" w:rsidRPr="00A27343" w:rsidRDefault="00447B0E" w:rsidP="00447B0E">
      <w:pPr>
        <w:pStyle w:val="xxmsonormal"/>
        <w:spacing w:after="120" w:afterAutospacing="0"/>
        <w:rPr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Dear Expert, </w:t>
      </w:r>
    </w:p>
    <w:p w:rsidR="009851EB" w:rsidRPr="00A27343" w:rsidRDefault="00447B0E" w:rsidP="00447B0E">
      <w:pPr>
        <w:pStyle w:val="xxmsonormal"/>
        <w:spacing w:after="120" w:afterAutospacing="0"/>
        <w:rPr>
          <w:rFonts w:ascii="Calibri" w:hAnsi="Calibri" w:cs="Calibri"/>
          <w:sz w:val="20"/>
          <w:szCs w:val="20"/>
        </w:rPr>
      </w:pPr>
      <w:proofErr w:type="gramStart"/>
      <w:r w:rsidRPr="00A27343">
        <w:rPr>
          <w:rFonts w:ascii="Calibri" w:hAnsi="Calibri" w:cs="Calibri"/>
          <w:sz w:val="20"/>
          <w:szCs w:val="20"/>
        </w:rPr>
        <w:t xml:space="preserve">With regards </w:t>
      </w:r>
      <w:r w:rsidR="00E57CC3" w:rsidRPr="00A27343">
        <w:rPr>
          <w:rFonts w:ascii="Calibri" w:hAnsi="Calibri" w:cs="Calibri"/>
          <w:sz w:val="20"/>
          <w:szCs w:val="20"/>
        </w:rPr>
        <w:t>to</w:t>
      </w:r>
      <w:proofErr w:type="gramEnd"/>
      <w:r w:rsidR="00E57CC3" w:rsidRPr="00A27343">
        <w:rPr>
          <w:rFonts w:ascii="Calibri" w:hAnsi="Calibri" w:cs="Calibri"/>
          <w:sz w:val="20"/>
          <w:szCs w:val="20"/>
        </w:rPr>
        <w:t xml:space="preserve"> </w:t>
      </w:r>
      <w:r w:rsidRPr="00A27343">
        <w:rPr>
          <w:rFonts w:ascii="Calibri" w:hAnsi="Calibri" w:cs="Calibri"/>
          <w:sz w:val="20"/>
          <w:szCs w:val="20"/>
        </w:rPr>
        <w:t>you</w:t>
      </w:r>
      <w:r w:rsidR="00E57CC3" w:rsidRPr="00A27343">
        <w:rPr>
          <w:rFonts w:ascii="Calibri" w:hAnsi="Calibri" w:cs="Calibri"/>
          <w:sz w:val="20"/>
          <w:szCs w:val="20"/>
        </w:rPr>
        <w:t>r</w:t>
      </w:r>
      <w:r w:rsidRPr="00A27343">
        <w:rPr>
          <w:rFonts w:ascii="Calibri" w:hAnsi="Calibri" w:cs="Calibri"/>
          <w:sz w:val="20"/>
          <w:szCs w:val="20"/>
        </w:rPr>
        <w:t xml:space="preserve"> participation to</w:t>
      </w:r>
      <w:r w:rsidR="009A6E59" w:rsidRPr="00A2734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13FA3" w:rsidRPr="00A27343">
        <w:rPr>
          <w:rFonts w:ascii="Calibri" w:hAnsi="Calibri" w:cs="Calibri"/>
          <w:b/>
          <w:bCs/>
          <w:sz w:val="20"/>
          <w:szCs w:val="20"/>
        </w:rPr>
        <w:t>STECF MEETING</w:t>
      </w:r>
      <w:r w:rsidR="00DD5867" w:rsidRPr="00A27343">
        <w:rPr>
          <w:rFonts w:ascii="Calibri" w:hAnsi="Calibri" w:cs="Calibri"/>
          <w:b/>
          <w:bCs/>
          <w:sz w:val="20"/>
          <w:szCs w:val="20"/>
        </w:rPr>
        <w:t>S</w:t>
      </w:r>
      <w:r w:rsidR="00613FA3" w:rsidRPr="00A2734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A121C4" w:rsidRPr="00A27343">
        <w:rPr>
          <w:rFonts w:ascii="Calibri" w:hAnsi="Calibri" w:cs="Calibri"/>
          <w:b/>
          <w:bCs/>
          <w:sz w:val="20"/>
          <w:szCs w:val="20"/>
        </w:rPr>
        <w:t xml:space="preserve">- </w:t>
      </w:r>
      <w:r w:rsidR="00A121C4" w:rsidRPr="00A27343">
        <w:rPr>
          <w:rFonts w:ascii="Calibri" w:hAnsi="Calibri" w:cs="Calibri"/>
          <w:sz w:val="20"/>
          <w:szCs w:val="20"/>
        </w:rPr>
        <w:t>please</w:t>
      </w:r>
      <w:r w:rsidRPr="00A27343">
        <w:rPr>
          <w:rFonts w:ascii="Calibri" w:hAnsi="Calibri" w:cs="Calibri"/>
          <w:sz w:val="20"/>
          <w:szCs w:val="20"/>
        </w:rPr>
        <w:t xml:space="preserve"> find here the instructions on how to apply for your </w:t>
      </w:r>
      <w:r w:rsidRPr="00A27343">
        <w:rPr>
          <w:rFonts w:ascii="Calibri" w:hAnsi="Calibri" w:cs="Calibri"/>
          <w:b/>
          <w:sz w:val="20"/>
          <w:szCs w:val="20"/>
        </w:rPr>
        <w:t xml:space="preserve">special </w:t>
      </w:r>
      <w:r w:rsidR="00A121C4" w:rsidRPr="00A27343">
        <w:rPr>
          <w:rFonts w:ascii="Calibri" w:hAnsi="Calibri" w:cs="Calibri"/>
          <w:b/>
          <w:sz w:val="20"/>
          <w:szCs w:val="20"/>
        </w:rPr>
        <w:t>allowances, travel and accommodation expenses</w:t>
      </w:r>
      <w:r w:rsidR="001E4891" w:rsidRPr="00A27343">
        <w:rPr>
          <w:rFonts w:ascii="Calibri" w:hAnsi="Calibri" w:cs="Calibri"/>
          <w:b/>
          <w:sz w:val="20"/>
          <w:szCs w:val="20"/>
        </w:rPr>
        <w:t xml:space="preserve"> </w:t>
      </w:r>
      <w:r w:rsidRPr="00A27343">
        <w:rPr>
          <w:rFonts w:ascii="Calibri" w:hAnsi="Calibri" w:cs="Calibri"/>
          <w:b/>
          <w:sz w:val="20"/>
          <w:szCs w:val="20"/>
        </w:rPr>
        <w:t>by using AGM</w:t>
      </w:r>
      <w:r w:rsidR="009851EB" w:rsidRPr="00A27343">
        <w:rPr>
          <w:rFonts w:ascii="Calibri" w:hAnsi="Calibri" w:cs="Calibri"/>
          <w:sz w:val="20"/>
          <w:szCs w:val="20"/>
        </w:rPr>
        <w:t>.</w:t>
      </w:r>
    </w:p>
    <w:p w:rsidR="00447B0E" w:rsidRPr="00A27343" w:rsidRDefault="00447B0E" w:rsidP="00541403">
      <w:pPr>
        <w:pStyle w:val="xxmsonormal"/>
        <w:spacing w:after="120" w:afterAutospacing="0"/>
        <w:rPr>
          <w:rFonts w:ascii="Calibri" w:hAnsi="Calibri" w:cs="Calibri"/>
          <w:b/>
          <w:bCs/>
          <w:sz w:val="20"/>
          <w:szCs w:val="20"/>
        </w:rPr>
      </w:pPr>
      <w:r w:rsidRPr="00A27343">
        <w:rPr>
          <w:rFonts w:ascii="Calibri" w:hAnsi="Calibri" w:cs="Calibri"/>
          <w:b/>
          <w:bCs/>
          <w:sz w:val="20"/>
          <w:szCs w:val="20"/>
        </w:rPr>
        <w:t>Before the</w:t>
      </w:r>
      <w:r w:rsidR="002F349C" w:rsidRPr="00A27343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A27343">
        <w:rPr>
          <w:rFonts w:ascii="Calibri" w:hAnsi="Calibri" w:cs="Calibri"/>
          <w:b/>
          <w:bCs/>
          <w:sz w:val="20"/>
          <w:szCs w:val="20"/>
        </w:rPr>
        <w:t>Meeting:</w:t>
      </w:r>
    </w:p>
    <w:p w:rsidR="00447B0E" w:rsidRPr="00A27343" w:rsidRDefault="00447B0E" w:rsidP="00541403">
      <w:pPr>
        <w:pStyle w:val="xxmsonormal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You will receive the invitation via AGM to the Meeting. </w:t>
      </w:r>
    </w:p>
    <w:p w:rsidR="00447B0E" w:rsidRPr="00A27343" w:rsidRDefault="00447B0E" w:rsidP="00541403">
      <w:pPr>
        <w:pStyle w:val="xxmsonormal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You need to accept the invitation in AGM.</w:t>
      </w:r>
    </w:p>
    <w:p w:rsidR="00447B0E" w:rsidRPr="00A27343" w:rsidRDefault="00447B0E" w:rsidP="00541403">
      <w:pPr>
        <w:pStyle w:val="xxmsonormal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C</w:t>
      </w:r>
      <w:r w:rsidR="00453CCB" w:rsidRPr="00A27343">
        <w:rPr>
          <w:rFonts w:ascii="Calibri" w:hAnsi="Calibri" w:cs="Calibri"/>
          <w:sz w:val="20"/>
          <w:szCs w:val="20"/>
        </w:rPr>
        <w:t xml:space="preserve">heck </w:t>
      </w:r>
      <w:r w:rsidRPr="00A27343">
        <w:rPr>
          <w:rFonts w:ascii="Calibri" w:hAnsi="Calibri" w:cs="Calibri"/>
          <w:sz w:val="20"/>
          <w:szCs w:val="20"/>
        </w:rPr>
        <w:t>your legal entity and bank account information before the m</w:t>
      </w:r>
      <w:r w:rsidR="00B604D5" w:rsidRPr="00A27343">
        <w:rPr>
          <w:rFonts w:ascii="Calibri" w:hAnsi="Calibri" w:cs="Calibri"/>
          <w:sz w:val="20"/>
          <w:szCs w:val="20"/>
        </w:rPr>
        <w:t xml:space="preserve">eeting to allow a smooth </w:t>
      </w:r>
      <w:r w:rsidRPr="00A27343">
        <w:rPr>
          <w:rFonts w:ascii="Calibri" w:hAnsi="Calibri" w:cs="Calibri"/>
          <w:sz w:val="20"/>
          <w:szCs w:val="20"/>
        </w:rPr>
        <w:t>reimbursement process.</w:t>
      </w:r>
    </w:p>
    <w:p w:rsidR="00447B0E" w:rsidRPr="00A27343" w:rsidRDefault="00447B0E" w:rsidP="00541403">
      <w:pPr>
        <w:pStyle w:val="xxmsonormal"/>
        <w:spacing w:after="120" w:afterAutospacing="0"/>
        <w:rPr>
          <w:rFonts w:ascii="Calibri" w:hAnsi="Calibri" w:cs="Calibri"/>
          <w:b/>
          <w:bCs/>
          <w:sz w:val="20"/>
          <w:szCs w:val="20"/>
        </w:rPr>
      </w:pPr>
      <w:r w:rsidRPr="00A27343">
        <w:rPr>
          <w:rFonts w:ascii="Calibri" w:hAnsi="Calibri" w:cs="Calibri"/>
          <w:b/>
          <w:bCs/>
          <w:sz w:val="20"/>
          <w:szCs w:val="20"/>
        </w:rPr>
        <w:t>During the</w:t>
      </w:r>
      <w:r w:rsidR="002F349C" w:rsidRPr="00A27343">
        <w:rPr>
          <w:rFonts w:ascii="Calibri" w:hAnsi="Calibri" w:cs="Calibri"/>
          <w:b/>
          <w:bCs/>
          <w:sz w:val="20"/>
          <w:szCs w:val="20"/>
        </w:rPr>
        <w:t xml:space="preserve"> m</w:t>
      </w:r>
      <w:r w:rsidRPr="00A27343">
        <w:rPr>
          <w:rFonts w:ascii="Calibri" w:hAnsi="Calibri" w:cs="Calibri"/>
          <w:b/>
          <w:bCs/>
          <w:sz w:val="20"/>
          <w:szCs w:val="20"/>
        </w:rPr>
        <w:t>eeting:</w:t>
      </w:r>
    </w:p>
    <w:p w:rsidR="000E6138" w:rsidRPr="00A27343" w:rsidRDefault="00447B0E" w:rsidP="00541403">
      <w:pPr>
        <w:pStyle w:val="xxmsonormal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The JRC focal point will </w:t>
      </w:r>
      <w:r w:rsidR="000E6138" w:rsidRPr="00A27343">
        <w:rPr>
          <w:rFonts w:ascii="Calibri" w:hAnsi="Calibri" w:cs="Calibri"/>
          <w:sz w:val="20"/>
          <w:szCs w:val="20"/>
        </w:rPr>
        <w:t xml:space="preserve">collect your presence. </w:t>
      </w:r>
    </w:p>
    <w:p w:rsidR="00447B0E" w:rsidRPr="00A27343" w:rsidRDefault="001D59E6" w:rsidP="00541403">
      <w:pPr>
        <w:pStyle w:val="xxmsonormal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Note: </w:t>
      </w:r>
      <w:r w:rsidRPr="00A27343">
        <w:rPr>
          <w:rFonts w:ascii="Calibri" w:hAnsi="Calibri" w:cs="Calibri"/>
          <w:b/>
          <w:sz w:val="20"/>
          <w:szCs w:val="20"/>
        </w:rPr>
        <w:t xml:space="preserve">you are not able to request the payment </w:t>
      </w:r>
      <w:r w:rsidR="001E4891" w:rsidRPr="00A27343">
        <w:rPr>
          <w:rFonts w:ascii="Calibri" w:hAnsi="Calibri" w:cs="Calibri"/>
          <w:b/>
          <w:sz w:val="20"/>
          <w:szCs w:val="20"/>
        </w:rPr>
        <w:t xml:space="preserve">in AGM </w:t>
      </w:r>
      <w:r w:rsidRPr="00A27343">
        <w:rPr>
          <w:rFonts w:ascii="Calibri" w:hAnsi="Calibri" w:cs="Calibri"/>
          <w:b/>
          <w:sz w:val="20"/>
          <w:szCs w:val="20"/>
        </w:rPr>
        <w:t xml:space="preserve">prior or during the </w:t>
      </w:r>
      <w:r w:rsidR="00A121C4" w:rsidRPr="00A27343">
        <w:rPr>
          <w:rFonts w:ascii="Calibri" w:hAnsi="Calibri" w:cs="Calibri"/>
          <w:b/>
          <w:sz w:val="20"/>
          <w:szCs w:val="20"/>
        </w:rPr>
        <w:t>meeting</w:t>
      </w:r>
      <w:r w:rsidR="00A121C4" w:rsidRPr="00A27343">
        <w:rPr>
          <w:rFonts w:ascii="Calibri" w:hAnsi="Calibri" w:cs="Calibri"/>
          <w:sz w:val="20"/>
          <w:szCs w:val="20"/>
        </w:rPr>
        <w:t>.</w:t>
      </w:r>
    </w:p>
    <w:p w:rsidR="00447B0E" w:rsidRPr="00A27343" w:rsidRDefault="00447B0E" w:rsidP="00447B0E">
      <w:pPr>
        <w:pStyle w:val="xxmsonormal"/>
        <w:spacing w:after="120" w:afterAutospacing="0"/>
        <w:rPr>
          <w:sz w:val="20"/>
          <w:szCs w:val="20"/>
        </w:rPr>
      </w:pPr>
      <w:r w:rsidRPr="00A27343">
        <w:rPr>
          <w:rFonts w:ascii="Calibri" w:hAnsi="Calibri" w:cs="Calibri"/>
          <w:b/>
          <w:bCs/>
          <w:sz w:val="20"/>
          <w:szCs w:val="20"/>
        </w:rPr>
        <w:t>After the</w:t>
      </w:r>
      <w:r w:rsidR="002F349C" w:rsidRPr="00A27343">
        <w:rPr>
          <w:rFonts w:ascii="Calibri" w:hAnsi="Calibri" w:cs="Calibri"/>
          <w:b/>
          <w:bCs/>
          <w:sz w:val="20"/>
          <w:szCs w:val="20"/>
        </w:rPr>
        <w:t xml:space="preserve"> m</w:t>
      </w:r>
      <w:r w:rsidRPr="00A27343">
        <w:rPr>
          <w:rFonts w:ascii="Calibri" w:hAnsi="Calibri" w:cs="Calibri"/>
          <w:b/>
          <w:bCs/>
          <w:sz w:val="20"/>
          <w:szCs w:val="20"/>
        </w:rPr>
        <w:t>eeting:</w:t>
      </w:r>
    </w:p>
    <w:p w:rsidR="00FC470E" w:rsidRPr="00A27343" w:rsidRDefault="00447B0E" w:rsidP="00FC470E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You will receive </w:t>
      </w:r>
      <w:r w:rsidR="002F349C" w:rsidRPr="00A27343">
        <w:rPr>
          <w:rFonts w:ascii="Calibri" w:hAnsi="Calibri" w:cs="Calibri"/>
          <w:sz w:val="20"/>
          <w:szCs w:val="20"/>
        </w:rPr>
        <w:t xml:space="preserve">an </w:t>
      </w:r>
      <w:r w:rsidRPr="00A27343">
        <w:rPr>
          <w:rFonts w:ascii="Calibri" w:hAnsi="Calibri" w:cs="Calibri"/>
          <w:sz w:val="20"/>
          <w:szCs w:val="20"/>
        </w:rPr>
        <w:t xml:space="preserve">AGM notification </w:t>
      </w:r>
      <w:r w:rsidR="002F349C" w:rsidRPr="00A27343">
        <w:rPr>
          <w:rFonts w:ascii="Calibri" w:hAnsi="Calibri" w:cs="Calibri"/>
          <w:sz w:val="20"/>
          <w:szCs w:val="20"/>
        </w:rPr>
        <w:t xml:space="preserve">containing </w:t>
      </w:r>
      <w:r w:rsidRPr="00A27343">
        <w:rPr>
          <w:rFonts w:ascii="Calibri" w:hAnsi="Calibri" w:cs="Calibri"/>
          <w:sz w:val="20"/>
          <w:szCs w:val="20"/>
        </w:rPr>
        <w:t>the link</w:t>
      </w:r>
      <w:r w:rsidR="001D59E6" w:rsidRPr="00A27343">
        <w:rPr>
          <w:rFonts w:ascii="Calibri" w:hAnsi="Calibri" w:cs="Calibri"/>
          <w:sz w:val="20"/>
          <w:szCs w:val="20"/>
          <w:u w:val="single"/>
        </w:rPr>
        <w:t xml:space="preserve"> </w:t>
      </w:r>
      <w:r w:rsidR="001D59E6" w:rsidRPr="00A27343">
        <w:rPr>
          <w:rFonts w:ascii="Calibri" w:hAnsi="Calibri" w:cs="Calibri"/>
          <w:sz w:val="20"/>
          <w:szCs w:val="20"/>
        </w:rPr>
        <w:t xml:space="preserve">enabling you to request </w:t>
      </w:r>
      <w:r w:rsidRPr="00A27343">
        <w:rPr>
          <w:rFonts w:ascii="Calibri" w:hAnsi="Calibri" w:cs="Calibri"/>
          <w:sz w:val="20"/>
          <w:szCs w:val="20"/>
        </w:rPr>
        <w:t xml:space="preserve">your </w:t>
      </w:r>
      <w:r w:rsidR="001D59E6" w:rsidRPr="00A27343">
        <w:rPr>
          <w:rFonts w:ascii="Calibri" w:hAnsi="Calibri" w:cs="Calibri"/>
          <w:sz w:val="20"/>
          <w:szCs w:val="20"/>
        </w:rPr>
        <w:t>payment</w:t>
      </w:r>
      <w:r w:rsidR="000A0FAB" w:rsidRPr="00A27343">
        <w:rPr>
          <w:rFonts w:ascii="Calibri" w:hAnsi="Calibri" w:cs="Calibri"/>
          <w:sz w:val="20"/>
          <w:szCs w:val="20"/>
        </w:rPr>
        <w:t>.</w:t>
      </w:r>
    </w:p>
    <w:p w:rsidR="009851EB" w:rsidRPr="00A27343" w:rsidRDefault="00A121C4" w:rsidP="00FC470E">
      <w:pPr>
        <w:pStyle w:val="PlainText"/>
        <w:numPr>
          <w:ilvl w:val="0"/>
          <w:numId w:val="11"/>
        </w:numPr>
        <w:ind w:left="714" w:hanging="357"/>
        <w:rPr>
          <w:sz w:val="20"/>
          <w:szCs w:val="20"/>
        </w:rPr>
      </w:pPr>
      <w:r w:rsidRPr="00A27343">
        <w:rPr>
          <w:sz w:val="20"/>
          <w:szCs w:val="20"/>
        </w:rPr>
        <w:t xml:space="preserve">We invite you to consult the AGM portal on Europa </w:t>
      </w:r>
      <w:hyperlink r:id="rId5" w:history="1">
        <w:r w:rsidR="00FC470E" w:rsidRPr="00A27343">
          <w:rPr>
            <w:rStyle w:val="Hyperlink"/>
            <w:sz w:val="20"/>
            <w:szCs w:val="20"/>
          </w:rPr>
          <w:t>https://ec.europa.eu/tools/agm/for-who/expert/expert-role_en</w:t>
        </w:r>
      </w:hyperlink>
      <w:r w:rsidR="00FC470E" w:rsidRPr="00A27343">
        <w:rPr>
          <w:sz w:val="20"/>
          <w:szCs w:val="20"/>
        </w:rPr>
        <w:t xml:space="preserve"> </w:t>
      </w:r>
      <w:r w:rsidRPr="00A27343">
        <w:rPr>
          <w:sz w:val="20"/>
          <w:szCs w:val="20"/>
        </w:rPr>
        <w:t>where you will find all relevant and extensive information and presentations.</w:t>
      </w:r>
    </w:p>
    <w:p w:rsidR="008B5B71" w:rsidRPr="00A27343" w:rsidRDefault="008B5B71" w:rsidP="00FC470E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Please bear in mind that </w:t>
      </w:r>
      <w:r w:rsidRPr="00A27343">
        <w:rPr>
          <w:rFonts w:ascii="Calibri" w:hAnsi="Calibri" w:cs="Calibri"/>
          <w:b/>
          <w:color w:val="2E74B5" w:themeColor="accent1" w:themeShade="BF"/>
          <w:sz w:val="20"/>
          <w:szCs w:val="20"/>
        </w:rPr>
        <w:t>you must claim your special allowances within 30 days</w:t>
      </w:r>
      <w:r w:rsidRPr="00A27343">
        <w:rPr>
          <w:rFonts w:ascii="Calibri" w:hAnsi="Calibri" w:cs="Calibri"/>
          <w:color w:val="2E74B5" w:themeColor="accent1" w:themeShade="BF"/>
          <w:sz w:val="20"/>
          <w:szCs w:val="20"/>
        </w:rPr>
        <w:t xml:space="preserve"> </w:t>
      </w:r>
      <w:r w:rsidRPr="00A27343">
        <w:rPr>
          <w:rFonts w:ascii="Calibri" w:hAnsi="Calibri" w:cs="Calibri"/>
          <w:sz w:val="20"/>
          <w:szCs w:val="20"/>
        </w:rPr>
        <w:t xml:space="preserve">after the AGM notification date. Beyond this date, the Commission </w:t>
      </w:r>
      <w:proofErr w:type="gramStart"/>
      <w:r w:rsidRPr="00A27343">
        <w:rPr>
          <w:rFonts w:ascii="Calibri" w:hAnsi="Calibri" w:cs="Calibri"/>
          <w:sz w:val="20"/>
          <w:szCs w:val="20"/>
        </w:rPr>
        <w:t>is absolved</w:t>
      </w:r>
      <w:proofErr w:type="gramEnd"/>
      <w:r w:rsidRPr="00A27343">
        <w:rPr>
          <w:rFonts w:ascii="Calibri" w:hAnsi="Calibri" w:cs="Calibri"/>
          <w:sz w:val="20"/>
          <w:szCs w:val="20"/>
        </w:rPr>
        <w:t xml:space="preserve"> from any obligation to pay any allowance.</w:t>
      </w:r>
    </w:p>
    <w:p w:rsidR="006C5395" w:rsidRPr="00A27343" w:rsidRDefault="006C5395" w:rsidP="006C5395">
      <w:pPr>
        <w:pStyle w:val="xxmsonormal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b/>
          <w:sz w:val="20"/>
          <w:szCs w:val="20"/>
        </w:rPr>
        <w:t>If you do not wish to request any payment</w:t>
      </w:r>
      <w:r w:rsidR="005D54D0" w:rsidRPr="00A27343">
        <w:rPr>
          <w:rFonts w:ascii="Calibri" w:hAnsi="Calibri" w:cs="Calibri"/>
          <w:b/>
          <w:sz w:val="20"/>
          <w:szCs w:val="20"/>
        </w:rPr>
        <w:t xml:space="preserve"> or reimbursement</w:t>
      </w:r>
      <w:r w:rsidRPr="00A27343">
        <w:rPr>
          <w:rFonts w:ascii="Calibri" w:hAnsi="Calibri" w:cs="Calibri"/>
          <w:sz w:val="20"/>
          <w:szCs w:val="20"/>
        </w:rPr>
        <w:t>, please inform the JRC focal point or the STECF administrative assistants by e-mail.</w:t>
      </w:r>
    </w:p>
    <w:p w:rsidR="00220861" w:rsidRPr="00A27343" w:rsidRDefault="00447B0E" w:rsidP="00447B0E">
      <w:pPr>
        <w:pStyle w:val="xxmsonormal"/>
        <w:spacing w:after="120" w:afterAutospacing="0"/>
        <w:rPr>
          <w:rFonts w:asciiTheme="minorHAnsi" w:hAnsiTheme="minorHAnsi" w:cstheme="minorHAns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If you need further assistance or clarifications, please contact the S</w:t>
      </w:r>
      <w:r w:rsidR="00FC470E" w:rsidRPr="00A27343">
        <w:rPr>
          <w:rFonts w:ascii="Calibri" w:hAnsi="Calibri" w:cs="Calibri"/>
          <w:sz w:val="20"/>
          <w:szCs w:val="20"/>
        </w:rPr>
        <w:t xml:space="preserve">TECF administrative assistants </w:t>
      </w:r>
      <w:r w:rsidR="002F349C" w:rsidRPr="00A27343">
        <w:rPr>
          <w:rFonts w:ascii="Calibri" w:hAnsi="Calibri" w:cs="Calibri"/>
          <w:sz w:val="20"/>
          <w:szCs w:val="20"/>
        </w:rPr>
        <w:t>M</w:t>
      </w:r>
      <w:r w:rsidR="00A82176" w:rsidRPr="00A27343">
        <w:rPr>
          <w:rFonts w:ascii="Calibri" w:hAnsi="Calibri" w:cs="Calibri"/>
          <w:sz w:val="20"/>
          <w:szCs w:val="20"/>
        </w:rPr>
        <w:t>s</w:t>
      </w:r>
      <w:r w:rsidR="002F349C" w:rsidRPr="00A27343">
        <w:rPr>
          <w:rFonts w:ascii="Calibri" w:hAnsi="Calibri" w:cs="Calibri"/>
          <w:sz w:val="20"/>
          <w:szCs w:val="20"/>
        </w:rPr>
        <w:t>.</w:t>
      </w:r>
      <w:r w:rsidRPr="00A2734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A82176" w:rsidRPr="00A27343">
        <w:rPr>
          <w:rFonts w:ascii="Calibri" w:hAnsi="Calibri" w:cs="Calibri"/>
          <w:sz w:val="20"/>
          <w:szCs w:val="20"/>
        </w:rPr>
        <w:t>Calcerano</w:t>
      </w:r>
      <w:proofErr w:type="spellEnd"/>
      <w:r w:rsidR="009E081C" w:rsidRPr="00A27343">
        <w:rPr>
          <w:rFonts w:ascii="Calibri" w:hAnsi="Calibri" w:cs="Calibri"/>
          <w:sz w:val="20"/>
          <w:szCs w:val="20"/>
        </w:rPr>
        <w:t xml:space="preserve"> </w:t>
      </w:r>
      <w:r w:rsidR="00FC470E" w:rsidRPr="00A27343">
        <w:rPr>
          <w:rFonts w:ascii="Calibri" w:hAnsi="Calibri" w:cs="Calibri"/>
          <w:sz w:val="20"/>
          <w:szCs w:val="20"/>
        </w:rPr>
        <w:t xml:space="preserve">and </w:t>
      </w:r>
      <w:proofErr w:type="spellStart"/>
      <w:r w:rsidR="00FC470E" w:rsidRPr="00A27343">
        <w:rPr>
          <w:rFonts w:ascii="Calibri" w:hAnsi="Calibri" w:cs="Calibri"/>
          <w:sz w:val="20"/>
          <w:szCs w:val="20"/>
        </w:rPr>
        <w:t>Ms.Guillevic</w:t>
      </w:r>
      <w:proofErr w:type="spellEnd"/>
      <w:r w:rsidR="00FC470E" w:rsidRPr="00A27343">
        <w:rPr>
          <w:rFonts w:ascii="Calibri" w:hAnsi="Calibri" w:cs="Calibri"/>
          <w:sz w:val="20"/>
          <w:szCs w:val="20"/>
        </w:rPr>
        <w:t xml:space="preserve"> </w:t>
      </w:r>
      <w:r w:rsidR="009E081C" w:rsidRPr="00A27343">
        <w:rPr>
          <w:rFonts w:ascii="Calibri" w:hAnsi="Calibri" w:cs="Calibri"/>
          <w:sz w:val="20"/>
          <w:szCs w:val="20"/>
        </w:rPr>
        <w:t>(</w:t>
      </w:r>
      <w:hyperlink r:id="rId6" w:history="1">
        <w:r w:rsidR="009E081C" w:rsidRPr="00A27343">
          <w:rPr>
            <w:rStyle w:val="Hyperlink"/>
            <w:rFonts w:ascii="Calibri" w:hAnsi="Calibri" w:cs="Calibri"/>
            <w:sz w:val="20"/>
            <w:szCs w:val="20"/>
          </w:rPr>
          <w:t>JRC-STECF-ADMIN@ec.europa.eu</w:t>
        </w:r>
      </w:hyperlink>
      <w:r w:rsidR="009E081C" w:rsidRPr="00A27343">
        <w:rPr>
          <w:rFonts w:ascii="Calibri" w:hAnsi="Calibri" w:cs="Calibri"/>
          <w:sz w:val="20"/>
          <w:szCs w:val="20"/>
        </w:rPr>
        <w:t xml:space="preserve">) </w:t>
      </w:r>
      <w:r w:rsidRPr="00A27343">
        <w:rPr>
          <w:rFonts w:ascii="Calibri" w:hAnsi="Calibri" w:cs="Calibri"/>
          <w:sz w:val="20"/>
          <w:szCs w:val="20"/>
        </w:rPr>
        <w:t xml:space="preserve">or </w:t>
      </w:r>
      <w:r w:rsidR="00FC470E" w:rsidRPr="00A27343">
        <w:rPr>
          <w:rFonts w:asciiTheme="minorHAnsi" w:hAnsiTheme="minorHAnsi" w:cstheme="minorHAnsi"/>
          <w:sz w:val="20"/>
          <w:szCs w:val="20"/>
        </w:rPr>
        <w:t xml:space="preserve">create a ticket via the AGM helpdesk at the link </w:t>
      </w:r>
      <w:hyperlink r:id="rId7" w:history="1">
        <w:r w:rsidR="00220861" w:rsidRPr="00A27343">
          <w:rPr>
            <w:rStyle w:val="Hyperlink"/>
            <w:rFonts w:asciiTheme="minorHAnsi" w:hAnsiTheme="minorHAnsi" w:cstheme="minorHAnsi"/>
            <w:sz w:val="20"/>
            <w:szCs w:val="20"/>
          </w:rPr>
          <w:t>https://advanced-gateway-meetings.ec.europa.eu/contact-us_en</w:t>
        </w:r>
      </w:hyperlink>
    </w:p>
    <w:p w:rsidR="00447B0E" w:rsidRPr="00A27343" w:rsidRDefault="00447B0E" w:rsidP="00447B0E">
      <w:pPr>
        <w:pStyle w:val="xxmsonormal"/>
        <w:spacing w:after="120" w:afterAutospacing="0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 </w:t>
      </w:r>
    </w:p>
    <w:p w:rsidR="00EC289C" w:rsidRPr="00A27343" w:rsidRDefault="00EC289C" w:rsidP="00220861">
      <w:pPr>
        <w:pStyle w:val="xxmsonormal"/>
        <w:spacing w:before="0" w:beforeAutospacing="0" w:after="0" w:afterAutospacing="0"/>
        <w:rPr>
          <w:rFonts w:ascii="Calibri" w:hAnsi="Calibri" w:cs="Calibri"/>
          <w:b/>
          <w:sz w:val="20"/>
          <w:szCs w:val="20"/>
        </w:rPr>
      </w:pPr>
      <w:r w:rsidRPr="00A27343">
        <w:rPr>
          <w:rFonts w:ascii="Calibri" w:hAnsi="Calibri" w:cs="Calibri"/>
          <w:b/>
          <w:sz w:val="20"/>
          <w:szCs w:val="20"/>
        </w:rPr>
        <w:t>AGM reimbursement rules</w:t>
      </w:r>
    </w:p>
    <w:p w:rsidR="00E57CC3" w:rsidRPr="00A27343" w:rsidRDefault="00E57CC3" w:rsidP="00220861">
      <w:pPr>
        <w:pStyle w:val="xxmsonormal"/>
        <w:spacing w:before="0" w:beforeAutospacing="0" w:after="0" w:afterAutospacing="0"/>
        <w:rPr>
          <w:rFonts w:ascii="Calibri" w:hAnsi="Calibri" w:cs="Calibri"/>
          <w:b/>
          <w:sz w:val="20"/>
          <w:szCs w:val="20"/>
        </w:rPr>
      </w:pPr>
    </w:p>
    <w:p w:rsidR="00E57CC3" w:rsidRPr="00A27343" w:rsidRDefault="00E57CC3" w:rsidP="00E57CC3">
      <w:pPr>
        <w:pStyle w:val="xxmsonormal"/>
        <w:spacing w:before="0" w:beforeAutospacing="0" w:after="0" w:afterAutospacing="0"/>
        <w:rPr>
          <w:rFonts w:ascii="Calibri" w:hAnsi="Calibri" w:cs="Calibri"/>
          <w:b/>
          <w:sz w:val="20"/>
          <w:szCs w:val="20"/>
          <w:u w:val="single"/>
        </w:rPr>
      </w:pPr>
      <w:r w:rsidRPr="00A27343">
        <w:rPr>
          <w:rFonts w:ascii="Calibri" w:hAnsi="Calibri" w:cs="Calibri"/>
          <w:b/>
          <w:sz w:val="20"/>
          <w:szCs w:val="20"/>
          <w:u w:val="single"/>
        </w:rPr>
        <w:t>Special allowance</w:t>
      </w:r>
    </w:p>
    <w:p w:rsidR="00E57CC3" w:rsidRPr="00A27343" w:rsidRDefault="00E57CC3" w:rsidP="00E57CC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€150 per session for experts.</w:t>
      </w:r>
    </w:p>
    <w:p w:rsidR="00E57CC3" w:rsidRPr="00A27343" w:rsidRDefault="00E57CC3" w:rsidP="00E57CC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€225 per session for chairs.</w:t>
      </w:r>
    </w:p>
    <w:p w:rsidR="00E57CC3" w:rsidRPr="00A27343" w:rsidRDefault="00E57CC3" w:rsidP="00E57CC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b/>
          <w:sz w:val="20"/>
          <w:szCs w:val="20"/>
        </w:rPr>
      </w:pPr>
      <w:r w:rsidRPr="00A27343">
        <w:rPr>
          <w:rFonts w:ascii="Calibri" w:hAnsi="Calibri" w:cs="Calibri"/>
          <w:b/>
          <w:sz w:val="20"/>
          <w:szCs w:val="20"/>
        </w:rPr>
        <w:t>Do not submit any document.</w:t>
      </w:r>
    </w:p>
    <w:p w:rsidR="00220861" w:rsidRPr="00A27343" w:rsidRDefault="00220861" w:rsidP="00220861">
      <w:pPr>
        <w:pStyle w:val="xxmsonormal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EC289C" w:rsidRPr="00A27343" w:rsidRDefault="00EC289C" w:rsidP="00220861">
      <w:pPr>
        <w:pStyle w:val="xxmsonormal"/>
        <w:spacing w:before="0" w:beforeAutospacing="0" w:after="0" w:afterAutospacing="0"/>
        <w:rPr>
          <w:rFonts w:ascii="Calibri" w:hAnsi="Calibri" w:cs="Calibri"/>
          <w:b/>
          <w:sz w:val="20"/>
          <w:szCs w:val="20"/>
          <w:u w:val="single"/>
        </w:rPr>
      </w:pPr>
      <w:r w:rsidRPr="00A27343">
        <w:rPr>
          <w:rFonts w:ascii="Calibri" w:hAnsi="Calibri" w:cs="Calibri"/>
          <w:b/>
          <w:sz w:val="20"/>
          <w:szCs w:val="20"/>
          <w:u w:val="single"/>
        </w:rPr>
        <w:t>Accommodation allowance</w:t>
      </w:r>
    </w:p>
    <w:p w:rsidR="00EC289C" w:rsidRPr="00A27343" w:rsidRDefault="00EC289C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€168 per night</w:t>
      </w:r>
      <w:r w:rsidR="00FD3799" w:rsidRPr="00A27343">
        <w:rPr>
          <w:rFonts w:ascii="Calibri" w:hAnsi="Calibri" w:cs="Calibri"/>
          <w:sz w:val="20"/>
          <w:szCs w:val="20"/>
        </w:rPr>
        <w:t>.</w:t>
      </w:r>
    </w:p>
    <w:p w:rsidR="00EC289C" w:rsidRPr="00A27343" w:rsidRDefault="00EC289C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b/>
          <w:sz w:val="20"/>
          <w:szCs w:val="20"/>
        </w:rPr>
      </w:pPr>
      <w:r w:rsidRPr="00A27343">
        <w:rPr>
          <w:rFonts w:ascii="Calibri" w:hAnsi="Calibri" w:cs="Calibri"/>
          <w:b/>
          <w:sz w:val="20"/>
          <w:szCs w:val="20"/>
        </w:rPr>
        <w:t>Submit an accommodation receipt</w:t>
      </w:r>
      <w:r w:rsidR="00FD3799" w:rsidRPr="00A27343">
        <w:rPr>
          <w:rFonts w:ascii="Calibri" w:hAnsi="Calibri" w:cs="Calibri"/>
          <w:b/>
          <w:sz w:val="20"/>
          <w:szCs w:val="20"/>
        </w:rPr>
        <w:t>.</w:t>
      </w:r>
    </w:p>
    <w:p w:rsidR="00EC289C" w:rsidRPr="00A27343" w:rsidRDefault="00EC289C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Nights may not exceed </w:t>
      </w:r>
      <w:r w:rsidR="000C6A83" w:rsidRPr="00A27343">
        <w:rPr>
          <w:rFonts w:ascii="Calibri" w:hAnsi="Calibri" w:cs="Calibri"/>
          <w:sz w:val="20"/>
          <w:szCs w:val="20"/>
        </w:rPr>
        <w:t>the number of meeting days +1</w:t>
      </w:r>
      <w:r w:rsidR="00FD3799" w:rsidRPr="00A27343">
        <w:rPr>
          <w:rFonts w:ascii="Calibri" w:hAnsi="Calibri" w:cs="Calibri"/>
          <w:sz w:val="20"/>
          <w:szCs w:val="20"/>
        </w:rPr>
        <w:t>.</w:t>
      </w:r>
    </w:p>
    <w:p w:rsidR="00220861" w:rsidRPr="00A27343" w:rsidRDefault="00220861" w:rsidP="00220861">
      <w:pPr>
        <w:pStyle w:val="xxmsonormal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EC289C" w:rsidRPr="00A27343" w:rsidRDefault="00EC289C" w:rsidP="00220861">
      <w:pPr>
        <w:pStyle w:val="xxmsonormal"/>
        <w:spacing w:before="0" w:beforeAutospacing="0" w:after="0" w:afterAutospacing="0"/>
        <w:rPr>
          <w:rFonts w:ascii="Calibri" w:hAnsi="Calibri" w:cs="Calibri"/>
          <w:b/>
          <w:sz w:val="20"/>
          <w:szCs w:val="20"/>
          <w:u w:val="single"/>
        </w:rPr>
      </w:pPr>
      <w:r w:rsidRPr="00A27343">
        <w:rPr>
          <w:rFonts w:ascii="Calibri" w:hAnsi="Calibri" w:cs="Calibri"/>
          <w:b/>
          <w:sz w:val="20"/>
          <w:szCs w:val="20"/>
          <w:u w:val="single"/>
        </w:rPr>
        <w:t>Daily allowance</w:t>
      </w:r>
    </w:p>
    <w:p w:rsidR="00220861" w:rsidRPr="00A27343" w:rsidRDefault="00220861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€113 per day of </w:t>
      </w:r>
      <w:r w:rsidR="00FD3799" w:rsidRPr="00A27343">
        <w:rPr>
          <w:rFonts w:ascii="Calibri" w:hAnsi="Calibri" w:cs="Calibri"/>
          <w:sz w:val="20"/>
          <w:szCs w:val="20"/>
        </w:rPr>
        <w:t>meeting.</w:t>
      </w:r>
    </w:p>
    <w:p w:rsidR="00220861" w:rsidRPr="00A27343" w:rsidRDefault="00220861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b/>
          <w:sz w:val="20"/>
          <w:szCs w:val="20"/>
        </w:rPr>
      </w:pPr>
      <w:r w:rsidRPr="00A27343">
        <w:rPr>
          <w:rFonts w:ascii="Calibri" w:hAnsi="Calibri" w:cs="Calibri"/>
          <w:b/>
          <w:sz w:val="20"/>
          <w:szCs w:val="20"/>
        </w:rPr>
        <w:t>Do not submit any document</w:t>
      </w:r>
      <w:r w:rsidR="00FD3799" w:rsidRPr="00A27343">
        <w:rPr>
          <w:rFonts w:ascii="Calibri" w:hAnsi="Calibri" w:cs="Calibri"/>
          <w:b/>
          <w:sz w:val="20"/>
          <w:szCs w:val="20"/>
        </w:rPr>
        <w:t>.</w:t>
      </w:r>
    </w:p>
    <w:p w:rsidR="00EC289C" w:rsidRPr="00A27343" w:rsidRDefault="00A27343" w:rsidP="00A2734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It covers all meals</w:t>
      </w:r>
      <w:r>
        <w:rPr>
          <w:rFonts w:ascii="Calibri" w:hAnsi="Calibri" w:cs="Calibri"/>
          <w:sz w:val="20"/>
          <w:szCs w:val="20"/>
        </w:rPr>
        <w:t xml:space="preserve">, </w:t>
      </w:r>
      <w:r w:rsidR="00EC289C" w:rsidRPr="00A27343">
        <w:rPr>
          <w:rFonts w:ascii="Calibri" w:hAnsi="Calibri" w:cs="Calibri"/>
          <w:sz w:val="20"/>
          <w:szCs w:val="20"/>
        </w:rPr>
        <w:t>local tra</w:t>
      </w:r>
      <w:r w:rsidR="000C6A83" w:rsidRPr="00A27343">
        <w:rPr>
          <w:rFonts w:ascii="Calibri" w:hAnsi="Calibri" w:cs="Calibri"/>
          <w:sz w:val="20"/>
          <w:szCs w:val="20"/>
        </w:rPr>
        <w:t xml:space="preserve">nsport (bus, tram, metro, </w:t>
      </w:r>
      <w:r w:rsidR="000C6A83" w:rsidRPr="00A27343">
        <w:rPr>
          <w:rFonts w:ascii="Calibri" w:hAnsi="Calibri" w:cs="Calibri"/>
          <w:b/>
          <w:sz w:val="20"/>
          <w:szCs w:val="20"/>
        </w:rPr>
        <w:t>taxi</w:t>
      </w:r>
      <w:r w:rsidR="000C6A83" w:rsidRPr="00A27343">
        <w:rPr>
          <w:rFonts w:ascii="Calibri" w:hAnsi="Calibri" w:cs="Calibri"/>
          <w:sz w:val="20"/>
          <w:szCs w:val="20"/>
        </w:rPr>
        <w:t>...)</w:t>
      </w:r>
      <w:r>
        <w:rPr>
          <w:rFonts w:ascii="Calibri" w:hAnsi="Calibri" w:cs="Calibri"/>
          <w:sz w:val="20"/>
          <w:szCs w:val="20"/>
        </w:rPr>
        <w:t xml:space="preserve">, </w:t>
      </w:r>
      <w:r w:rsidR="000C6A83" w:rsidRPr="00A27343">
        <w:rPr>
          <w:rFonts w:ascii="Calibri" w:hAnsi="Calibri" w:cs="Calibri"/>
          <w:sz w:val="20"/>
          <w:szCs w:val="20"/>
        </w:rPr>
        <w:t>motorway tolls</w:t>
      </w:r>
      <w:r>
        <w:rPr>
          <w:rFonts w:ascii="Calibri" w:hAnsi="Calibri" w:cs="Calibri"/>
          <w:sz w:val="20"/>
          <w:szCs w:val="20"/>
        </w:rPr>
        <w:t xml:space="preserve">, 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parking, </w:t>
      </w:r>
      <w:r w:rsidR="000C6A83" w:rsidRPr="00A27343">
        <w:rPr>
          <w:rFonts w:ascii="Calibri" w:hAnsi="Calibri" w:cs="Calibri"/>
          <w:sz w:val="20"/>
          <w:szCs w:val="20"/>
        </w:rPr>
        <w:t xml:space="preserve">car rental, </w:t>
      </w:r>
      <w:r w:rsidR="00220861" w:rsidRPr="00A27343">
        <w:rPr>
          <w:rFonts w:ascii="Calibri" w:hAnsi="Calibri" w:cs="Calibri"/>
          <w:sz w:val="20"/>
          <w:szCs w:val="20"/>
        </w:rPr>
        <w:t xml:space="preserve">travel and </w:t>
      </w:r>
      <w:r w:rsidR="000C6A83" w:rsidRPr="00A27343">
        <w:rPr>
          <w:rFonts w:ascii="Calibri" w:hAnsi="Calibri" w:cs="Calibri"/>
          <w:sz w:val="20"/>
          <w:szCs w:val="20"/>
        </w:rPr>
        <w:t>accident insurance</w:t>
      </w:r>
      <w:r w:rsidR="00FD3799" w:rsidRPr="00A27343">
        <w:rPr>
          <w:rFonts w:ascii="Calibri" w:hAnsi="Calibri" w:cs="Calibri"/>
          <w:sz w:val="20"/>
          <w:szCs w:val="20"/>
        </w:rPr>
        <w:t>.</w:t>
      </w:r>
    </w:p>
    <w:p w:rsidR="00EC289C" w:rsidRPr="00A27343" w:rsidRDefault="00EC289C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If the dista</w:t>
      </w:r>
      <w:r w:rsidR="00220861" w:rsidRPr="00A27343">
        <w:rPr>
          <w:rFonts w:ascii="Calibri" w:hAnsi="Calibri" w:cs="Calibri"/>
          <w:sz w:val="20"/>
          <w:szCs w:val="20"/>
        </w:rPr>
        <w:t xml:space="preserve">nce from the place of departure </w:t>
      </w:r>
      <w:r w:rsidRPr="00A27343">
        <w:rPr>
          <w:rFonts w:ascii="Calibri" w:hAnsi="Calibri" w:cs="Calibri"/>
          <w:sz w:val="20"/>
          <w:szCs w:val="20"/>
        </w:rPr>
        <w:t>is 100 km or less, th</w:t>
      </w:r>
      <w:r w:rsidR="00220861" w:rsidRPr="00A27343">
        <w:rPr>
          <w:rFonts w:ascii="Calibri" w:hAnsi="Calibri" w:cs="Calibri"/>
          <w:sz w:val="20"/>
          <w:szCs w:val="20"/>
        </w:rPr>
        <w:t xml:space="preserve">e daily </w:t>
      </w:r>
      <w:r w:rsidRPr="00A27343">
        <w:rPr>
          <w:rFonts w:ascii="Calibri" w:hAnsi="Calibri" w:cs="Calibri"/>
          <w:sz w:val="20"/>
          <w:szCs w:val="20"/>
        </w:rPr>
        <w:t>al</w:t>
      </w:r>
      <w:r w:rsidR="000C6A83" w:rsidRPr="00A27343">
        <w:rPr>
          <w:rFonts w:ascii="Calibri" w:hAnsi="Calibri" w:cs="Calibri"/>
          <w:sz w:val="20"/>
          <w:szCs w:val="20"/>
        </w:rPr>
        <w:t xml:space="preserve">lowance </w:t>
      </w:r>
      <w:proofErr w:type="gramStart"/>
      <w:r w:rsidR="000C6A83" w:rsidRPr="00A27343">
        <w:rPr>
          <w:rFonts w:ascii="Calibri" w:hAnsi="Calibri" w:cs="Calibri"/>
          <w:sz w:val="20"/>
          <w:szCs w:val="20"/>
        </w:rPr>
        <w:t>will be reduced</w:t>
      </w:r>
      <w:proofErr w:type="gramEnd"/>
      <w:r w:rsidR="000C6A83" w:rsidRPr="00A27343">
        <w:rPr>
          <w:rFonts w:ascii="Calibri" w:hAnsi="Calibri" w:cs="Calibri"/>
          <w:sz w:val="20"/>
          <w:szCs w:val="20"/>
        </w:rPr>
        <w:t xml:space="preserve"> by 50%</w:t>
      </w:r>
      <w:r w:rsidR="00FD3799" w:rsidRPr="00A27343">
        <w:rPr>
          <w:rFonts w:ascii="Calibri" w:hAnsi="Calibri" w:cs="Calibri"/>
          <w:sz w:val="20"/>
          <w:szCs w:val="20"/>
        </w:rPr>
        <w:t>.</w:t>
      </w:r>
    </w:p>
    <w:p w:rsidR="00220861" w:rsidRPr="00A27343" w:rsidRDefault="00220861" w:rsidP="00220861">
      <w:pPr>
        <w:pStyle w:val="xxmsonormal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="000C6A83" w:rsidRPr="00A27343" w:rsidRDefault="000C6A83" w:rsidP="000C6A83">
      <w:pPr>
        <w:spacing w:after="0" w:line="240" w:lineRule="auto"/>
        <w:rPr>
          <w:rFonts w:eastAsia="Times New Roman"/>
          <w:b/>
          <w:sz w:val="20"/>
          <w:szCs w:val="20"/>
          <w:u w:val="single"/>
        </w:rPr>
      </w:pPr>
      <w:r w:rsidRPr="00A27343">
        <w:rPr>
          <w:rFonts w:eastAsia="Times New Roman"/>
          <w:b/>
          <w:sz w:val="20"/>
          <w:szCs w:val="20"/>
          <w:u w:val="single"/>
        </w:rPr>
        <w:t>Travel expenses</w:t>
      </w:r>
    </w:p>
    <w:p w:rsidR="00A85DF4" w:rsidRPr="00A27343" w:rsidRDefault="00220861" w:rsidP="000C6A83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 xml:space="preserve">You will be entitled to reimbursement of your travel expenses </w:t>
      </w:r>
      <w:r w:rsidRPr="00A27343">
        <w:rPr>
          <w:rFonts w:ascii="Calibri" w:hAnsi="Calibri" w:cs="Calibri"/>
          <w:b/>
          <w:sz w:val="20"/>
          <w:szCs w:val="20"/>
        </w:rPr>
        <w:t>between the address used on the</w:t>
      </w:r>
      <w:r w:rsidRPr="00A27343">
        <w:rPr>
          <w:rFonts w:ascii="Calibri" w:hAnsi="Calibri" w:cs="Calibri"/>
          <w:b/>
          <w:sz w:val="20"/>
          <w:szCs w:val="20"/>
        </w:rPr>
        <w:br/>
        <w:t>invitation (work or home address) to the meeting's location</w:t>
      </w:r>
      <w:r w:rsidRPr="00A27343">
        <w:rPr>
          <w:rFonts w:ascii="Calibri" w:hAnsi="Calibri" w:cs="Calibri"/>
          <w:sz w:val="20"/>
          <w:szCs w:val="20"/>
        </w:rPr>
        <w:t xml:space="preserve">. </w:t>
      </w:r>
      <w:r w:rsidR="00A85DF4" w:rsidRPr="00A27343">
        <w:rPr>
          <w:rFonts w:ascii="Calibri" w:hAnsi="Calibri" w:cs="Calibri"/>
          <w:sz w:val="20"/>
          <w:szCs w:val="20"/>
        </w:rPr>
        <w:t xml:space="preserve">Otherwise, a </w:t>
      </w:r>
      <w:r w:rsidR="00A85DF4" w:rsidRPr="00A27343">
        <w:rPr>
          <w:rFonts w:ascii="Calibri" w:hAnsi="Calibri" w:cs="Calibri"/>
          <w:b/>
          <w:sz w:val="20"/>
          <w:szCs w:val="20"/>
        </w:rPr>
        <w:t>prior authorization</w:t>
      </w:r>
      <w:r w:rsidR="00A85DF4" w:rsidRPr="00A27343">
        <w:rPr>
          <w:rFonts w:ascii="Calibri" w:hAnsi="Calibri" w:cs="Calibri"/>
          <w:sz w:val="20"/>
          <w:szCs w:val="20"/>
        </w:rPr>
        <w:t xml:space="preserve"> from the responsible authorizing officer is required.</w:t>
      </w:r>
    </w:p>
    <w:p w:rsidR="00220861" w:rsidRPr="00A27343" w:rsidRDefault="00A85DF4" w:rsidP="00220861">
      <w:pPr>
        <w:pStyle w:val="xxmsonormal"/>
        <w:numPr>
          <w:ilvl w:val="0"/>
          <w:numId w:val="10"/>
        </w:numPr>
        <w:spacing w:before="0" w:beforeAutospacing="0" w:after="0" w:afterAutospacing="0"/>
        <w:ind w:left="714" w:hanging="357"/>
        <w:rPr>
          <w:rFonts w:ascii="Calibri" w:hAnsi="Calibri" w:cs="Calibri"/>
          <w:sz w:val="20"/>
          <w:szCs w:val="20"/>
        </w:rPr>
      </w:pPr>
      <w:r w:rsidRPr="00A27343">
        <w:rPr>
          <w:rFonts w:ascii="Calibri" w:hAnsi="Calibri" w:cs="Calibri"/>
          <w:sz w:val="20"/>
          <w:szCs w:val="20"/>
        </w:rPr>
        <w:t>P</w:t>
      </w:r>
      <w:r w:rsidR="00220861" w:rsidRPr="00A27343">
        <w:rPr>
          <w:rFonts w:ascii="Calibri" w:hAnsi="Calibri" w:cs="Calibri"/>
          <w:sz w:val="20"/>
          <w:szCs w:val="20"/>
        </w:rPr>
        <w:t>rivate car</w:t>
      </w:r>
      <w:r w:rsidR="00FD3799" w:rsidRPr="00A27343">
        <w:rPr>
          <w:rFonts w:ascii="Calibri" w:hAnsi="Calibri" w:cs="Calibri"/>
          <w:sz w:val="20"/>
          <w:szCs w:val="20"/>
        </w:rPr>
        <w:t xml:space="preserve"> and car rental</w:t>
      </w:r>
      <w:r w:rsidR="00220861" w:rsidRPr="00A27343">
        <w:rPr>
          <w:rFonts w:ascii="Calibri" w:hAnsi="Calibri" w:cs="Calibri"/>
          <w:sz w:val="20"/>
          <w:szCs w:val="20"/>
        </w:rPr>
        <w:t>:</w:t>
      </w:r>
      <w:r w:rsidRPr="00A27343">
        <w:rPr>
          <w:rFonts w:ascii="Calibri" w:hAnsi="Calibri" w:cs="Calibri"/>
          <w:sz w:val="20"/>
          <w:szCs w:val="20"/>
        </w:rPr>
        <w:t xml:space="preserve"> the journey </w:t>
      </w:r>
      <w:proofErr w:type="gramStart"/>
      <w:r w:rsidRPr="00A27343">
        <w:rPr>
          <w:rFonts w:ascii="Calibri" w:hAnsi="Calibri" w:cs="Calibri"/>
          <w:sz w:val="20"/>
          <w:szCs w:val="20"/>
        </w:rPr>
        <w:t>will be reimbursed</w:t>
      </w:r>
      <w:proofErr w:type="gramEnd"/>
      <w:r w:rsidRPr="00A27343">
        <w:rPr>
          <w:rFonts w:ascii="Calibri" w:hAnsi="Calibri" w:cs="Calibri"/>
          <w:sz w:val="20"/>
          <w:szCs w:val="20"/>
        </w:rPr>
        <w:t xml:space="preserve"> </w:t>
      </w:r>
      <w:r w:rsidR="00220861" w:rsidRPr="00A27343">
        <w:rPr>
          <w:rFonts w:ascii="Calibri" w:hAnsi="Calibri" w:cs="Calibri"/>
          <w:sz w:val="20"/>
          <w:szCs w:val="20"/>
        </w:rPr>
        <w:t>at th</w:t>
      </w:r>
      <w:r w:rsidRPr="00A27343">
        <w:rPr>
          <w:rFonts w:ascii="Calibri" w:hAnsi="Calibri" w:cs="Calibri"/>
          <w:sz w:val="20"/>
          <w:szCs w:val="20"/>
        </w:rPr>
        <w:t xml:space="preserve">e rate of €0.22 per km. </w:t>
      </w:r>
      <w:r w:rsidR="00FD3799" w:rsidRPr="00A27343">
        <w:rPr>
          <w:rFonts w:ascii="Calibri" w:hAnsi="Calibri" w:cs="Calibri"/>
          <w:sz w:val="20"/>
          <w:szCs w:val="20"/>
        </w:rPr>
        <w:t xml:space="preserve">Submit a Google </w:t>
      </w:r>
      <w:r w:rsidR="00FD3799" w:rsidRPr="00A27343">
        <w:rPr>
          <w:rFonts w:ascii="Calibri" w:hAnsi="Calibri" w:cs="Calibri"/>
          <w:b/>
          <w:sz w:val="20"/>
          <w:szCs w:val="20"/>
        </w:rPr>
        <w:t>map screenshot</w:t>
      </w:r>
      <w:r w:rsidR="00FD3799" w:rsidRPr="00A27343">
        <w:rPr>
          <w:rFonts w:ascii="Calibri" w:hAnsi="Calibri" w:cs="Calibri"/>
          <w:sz w:val="20"/>
          <w:szCs w:val="20"/>
        </w:rPr>
        <w:t xml:space="preserve"> of the itinerary.</w:t>
      </w:r>
    </w:p>
    <w:sectPr w:rsidR="00220861" w:rsidRPr="00A27343" w:rsidSect="00A27343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C5D"/>
    <w:multiLevelType w:val="hybridMultilevel"/>
    <w:tmpl w:val="ED348D06"/>
    <w:lvl w:ilvl="0" w:tplc="08090005">
      <w:start w:val="1"/>
      <w:numFmt w:val="bullet"/>
      <w:lvlText w:val=""/>
      <w:lvlJc w:val="left"/>
      <w:pPr>
        <w:ind w:left="765" w:hanging="405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049BE"/>
    <w:multiLevelType w:val="hybridMultilevel"/>
    <w:tmpl w:val="63B0E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1C98"/>
    <w:multiLevelType w:val="hybridMultilevel"/>
    <w:tmpl w:val="07E0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33ECE"/>
    <w:multiLevelType w:val="hybridMultilevel"/>
    <w:tmpl w:val="292CC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16566"/>
    <w:multiLevelType w:val="hybridMultilevel"/>
    <w:tmpl w:val="9C2C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672F"/>
    <w:multiLevelType w:val="hybridMultilevel"/>
    <w:tmpl w:val="A0267E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A20DE"/>
    <w:multiLevelType w:val="hybridMultilevel"/>
    <w:tmpl w:val="508EC1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B510A"/>
    <w:multiLevelType w:val="hybridMultilevel"/>
    <w:tmpl w:val="89E248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42DE4"/>
    <w:multiLevelType w:val="hybridMultilevel"/>
    <w:tmpl w:val="5C3AAF32"/>
    <w:lvl w:ilvl="0" w:tplc="822C63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14112"/>
    <w:multiLevelType w:val="multilevel"/>
    <w:tmpl w:val="1ED0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0E"/>
    <w:rsid w:val="00012DEB"/>
    <w:rsid w:val="000A0FAB"/>
    <w:rsid w:val="000C6A83"/>
    <w:rsid w:val="000E6138"/>
    <w:rsid w:val="001A5DF1"/>
    <w:rsid w:val="001D59E6"/>
    <w:rsid w:val="001E4891"/>
    <w:rsid w:val="00220861"/>
    <w:rsid w:val="00251307"/>
    <w:rsid w:val="00285A80"/>
    <w:rsid w:val="002C6F68"/>
    <w:rsid w:val="002F349C"/>
    <w:rsid w:val="003460DF"/>
    <w:rsid w:val="00447B0E"/>
    <w:rsid w:val="00453CCB"/>
    <w:rsid w:val="00471927"/>
    <w:rsid w:val="00541403"/>
    <w:rsid w:val="005D54D0"/>
    <w:rsid w:val="00613FA3"/>
    <w:rsid w:val="00662FE5"/>
    <w:rsid w:val="006C5395"/>
    <w:rsid w:val="00741EAE"/>
    <w:rsid w:val="00872C4D"/>
    <w:rsid w:val="008B5B71"/>
    <w:rsid w:val="00914F31"/>
    <w:rsid w:val="00961D5E"/>
    <w:rsid w:val="009851EB"/>
    <w:rsid w:val="009A6E59"/>
    <w:rsid w:val="009D789B"/>
    <w:rsid w:val="009E081C"/>
    <w:rsid w:val="00A121C4"/>
    <w:rsid w:val="00A27343"/>
    <w:rsid w:val="00A82176"/>
    <w:rsid w:val="00A85DF4"/>
    <w:rsid w:val="00AB4B64"/>
    <w:rsid w:val="00B604D5"/>
    <w:rsid w:val="00BB46CE"/>
    <w:rsid w:val="00BC0C0F"/>
    <w:rsid w:val="00C334CE"/>
    <w:rsid w:val="00C44F67"/>
    <w:rsid w:val="00D50A00"/>
    <w:rsid w:val="00DD5867"/>
    <w:rsid w:val="00E57CC3"/>
    <w:rsid w:val="00E76EFC"/>
    <w:rsid w:val="00EA0859"/>
    <w:rsid w:val="00EC289C"/>
    <w:rsid w:val="00FB6594"/>
    <w:rsid w:val="00FC470E"/>
    <w:rsid w:val="00F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980"/>
  <w15:chartTrackingRefBased/>
  <w15:docId w15:val="{80DED047-7900-4EF5-9B5B-1C43318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msonormal"/>
    <w:basedOn w:val="Normal"/>
    <w:rsid w:val="00447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08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60D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xxmsonormal0">
    <w:name w:val="xxmsonormal"/>
    <w:basedOn w:val="Normal"/>
    <w:rsid w:val="008B5B7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A121C4"/>
    <w:pPr>
      <w:spacing w:after="0" w:line="240" w:lineRule="auto"/>
    </w:pPr>
    <w:rPr>
      <w:rFonts w:ascii="Calibri" w:hAnsi="Calibri" w:cs="Calibri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121C4"/>
    <w:rPr>
      <w:rFonts w:ascii="Calibri" w:hAnsi="Calibri" w:cs="Calibr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12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vanced-gateway-meetings.ec.europa.eu/contact-us_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C-STECF-ADMIN@ec.europa.eu" TargetMode="External"/><Relationship Id="rId5" Type="http://schemas.openxmlformats.org/officeDocument/2006/relationships/hyperlink" Target="https://ec.europa.eu/tools/agm/for-who/expert/expert-role_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435</Words>
  <Characters>2238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Doerner</dc:creator>
  <cp:keywords/>
  <dc:description/>
  <cp:lastModifiedBy>CALCERANO Fanni (JRC-ISPRA)</cp:lastModifiedBy>
  <cp:revision>10</cp:revision>
  <dcterms:created xsi:type="dcterms:W3CDTF">2021-05-31T16:39:00Z</dcterms:created>
  <dcterms:modified xsi:type="dcterms:W3CDTF">2024-05-03T08:10:00Z</dcterms:modified>
</cp:coreProperties>
</file>