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C5955" w:rsidRDefault="00EC5955">
      <w:pPr>
        <w:rPr>
          <w:b/>
          <w:lang w:val="en-US"/>
        </w:rPr>
      </w:pPr>
    </w:p>
    <w:p w:rsidR="00EC5955" w:rsidRDefault="00EC5955">
      <w:pPr>
        <w:rPr>
          <w:b/>
          <w:lang w:val="en-US"/>
        </w:rPr>
      </w:pPr>
    </w:p>
    <w:p w:rsidR="00933CCA" w:rsidRPr="00E56097" w:rsidRDefault="00341BF4">
      <w:pPr>
        <w:rPr>
          <w:b/>
          <w:lang w:val="en-US"/>
        </w:rPr>
      </w:pPr>
      <w:r w:rsidRPr="00E56097">
        <w:rPr>
          <w:b/>
          <w:lang w:val="en-US"/>
        </w:rPr>
        <w:t xml:space="preserve">Data compilation of North Sea cod </w:t>
      </w:r>
      <w:r w:rsidR="006A4E24">
        <w:rPr>
          <w:b/>
          <w:lang w:val="en-US"/>
        </w:rPr>
        <w:t>by</w:t>
      </w:r>
      <w:r w:rsidRPr="00E56097">
        <w:rPr>
          <w:b/>
          <w:lang w:val="en-US"/>
        </w:rPr>
        <w:t xml:space="preserve"> sub-areas</w:t>
      </w:r>
    </w:p>
    <w:p w:rsidR="00C96447" w:rsidRPr="00C96447" w:rsidRDefault="00C96447">
      <w:pPr>
        <w:rPr>
          <w:lang w:val="en-US"/>
        </w:rPr>
      </w:pPr>
      <w:r>
        <w:rPr>
          <w:lang w:val="en-US"/>
        </w:rPr>
        <w:t>Assessment input d</w:t>
      </w:r>
      <w:r w:rsidRPr="00C96447">
        <w:rPr>
          <w:lang w:val="en-US"/>
        </w:rPr>
        <w:t>ata were</w:t>
      </w:r>
      <w:r>
        <w:rPr>
          <w:lang w:val="en-US"/>
        </w:rPr>
        <w:t xml:space="preserve"> compiled by four sub-areas, shown on Figure X. For the assessment analyses for two areas </w:t>
      </w:r>
      <w:proofErr w:type="gramStart"/>
      <w:r>
        <w:rPr>
          <w:lang w:val="en-US"/>
        </w:rPr>
        <w:t xml:space="preserve">( </w:t>
      </w:r>
      <w:proofErr w:type="spellStart"/>
      <w:r>
        <w:rPr>
          <w:lang w:val="en-US"/>
        </w:rPr>
        <w:t>Northwest</w:t>
      </w:r>
      <w:proofErr w:type="gramEnd"/>
      <w:r>
        <w:rPr>
          <w:lang w:val="en-US"/>
        </w:rPr>
        <w:t>+South</w:t>
      </w:r>
      <w:proofErr w:type="spellEnd"/>
      <w:r>
        <w:rPr>
          <w:lang w:val="en-US"/>
        </w:rPr>
        <w:t xml:space="preserve"> and </w:t>
      </w:r>
      <w:proofErr w:type="spellStart"/>
      <w:r>
        <w:rPr>
          <w:lang w:val="en-US"/>
        </w:rPr>
        <w:t>Viking+Skagerrak</w:t>
      </w:r>
      <w:proofErr w:type="spellEnd"/>
      <w:r>
        <w:rPr>
          <w:lang w:val="en-US"/>
        </w:rPr>
        <w:t>) , catch data for respective areas were summed</w:t>
      </w:r>
      <w:r w:rsidR="00086839">
        <w:rPr>
          <w:lang w:val="en-US"/>
        </w:rPr>
        <w:t>, and mean weights averaged</w:t>
      </w:r>
      <w:r>
        <w:rPr>
          <w:lang w:val="en-US"/>
        </w:rPr>
        <w:t>.</w:t>
      </w:r>
    </w:p>
    <w:p w:rsidR="00E56097" w:rsidRPr="0029457C" w:rsidRDefault="00E56097">
      <w:pPr>
        <w:rPr>
          <w:i/>
          <w:lang w:val="en-US"/>
        </w:rPr>
      </w:pPr>
      <w:r w:rsidRPr="0029457C">
        <w:rPr>
          <w:i/>
          <w:lang w:val="en-US"/>
        </w:rPr>
        <w:t>Landings</w:t>
      </w:r>
      <w:bookmarkStart w:id="0" w:name="_GoBack"/>
      <w:bookmarkEnd w:id="0"/>
    </w:p>
    <w:p w:rsidR="002F132D" w:rsidRDefault="00E56097">
      <w:pPr>
        <w:rPr>
          <w:lang w:val="en-US"/>
        </w:rPr>
      </w:pPr>
      <w:r>
        <w:rPr>
          <w:lang w:val="en-US"/>
        </w:rPr>
        <w:t>Landings in tons information for the different sub-</w:t>
      </w:r>
      <w:r w:rsidR="0029457C">
        <w:rPr>
          <w:lang w:val="en-US"/>
        </w:rPr>
        <w:t>area</w:t>
      </w:r>
      <w:r>
        <w:rPr>
          <w:lang w:val="en-US"/>
        </w:rPr>
        <w:t xml:space="preserve">s came from STECF database that includes landing information for EU countries by rectangles. </w:t>
      </w:r>
      <w:r w:rsidR="00D40CC2">
        <w:rPr>
          <w:lang w:val="en-US"/>
        </w:rPr>
        <w:t>Landings by rectangles from S</w:t>
      </w:r>
      <w:r w:rsidR="0029457C">
        <w:rPr>
          <w:lang w:val="en-US"/>
        </w:rPr>
        <w:t>TECF</w:t>
      </w:r>
      <w:r w:rsidR="00D40CC2">
        <w:rPr>
          <w:lang w:val="en-US"/>
        </w:rPr>
        <w:t xml:space="preserve"> </w:t>
      </w:r>
      <w:r w:rsidR="0029457C">
        <w:rPr>
          <w:lang w:val="en-US"/>
        </w:rPr>
        <w:t xml:space="preserve">are available for years 2003-2013. </w:t>
      </w:r>
      <w:r w:rsidR="006F04E4">
        <w:rPr>
          <w:lang w:val="en-US"/>
        </w:rPr>
        <w:t>Norwegian landings from ICES WGNSSK report for area IV were allocated to the “Viking” sub-area.</w:t>
      </w:r>
    </w:p>
    <w:p w:rsidR="0029457C" w:rsidRDefault="0029457C">
      <w:pPr>
        <w:rPr>
          <w:i/>
          <w:lang w:val="en-US"/>
        </w:rPr>
      </w:pPr>
      <w:r>
        <w:rPr>
          <w:i/>
          <w:lang w:val="en-US"/>
        </w:rPr>
        <w:t>Landings at age</w:t>
      </w:r>
    </w:p>
    <w:p w:rsidR="006F04E4" w:rsidRDefault="0029457C">
      <w:pPr>
        <w:rPr>
          <w:lang w:val="en-US"/>
        </w:rPr>
      </w:pPr>
      <w:r>
        <w:rPr>
          <w:lang w:val="en-US"/>
        </w:rPr>
        <w:t xml:space="preserve">Information on age distribution </w:t>
      </w:r>
      <w:r w:rsidR="006F410C">
        <w:rPr>
          <w:lang w:val="en-US"/>
        </w:rPr>
        <w:t xml:space="preserve">and mean weight at age in landings </w:t>
      </w:r>
      <w:r>
        <w:rPr>
          <w:lang w:val="en-US"/>
        </w:rPr>
        <w:t>by sub-areas was available from England&amp; Wales</w:t>
      </w:r>
      <w:r w:rsidR="006F04E4">
        <w:rPr>
          <w:lang w:val="en-US"/>
        </w:rPr>
        <w:t xml:space="preserve"> and Denmark, for 2003-2013. Additionally, age distribution data on Scottish landings in the entire North Sea were available for 2010-2013. </w:t>
      </w:r>
    </w:p>
    <w:p w:rsidR="0029457C" w:rsidRDefault="00C422A6">
      <w:pPr>
        <w:rPr>
          <w:lang w:val="en-US"/>
        </w:rPr>
      </w:pPr>
      <w:r>
        <w:rPr>
          <w:lang w:val="en-US"/>
        </w:rPr>
        <w:t>In Skagerrak</w:t>
      </w:r>
      <w:r w:rsidR="00280508">
        <w:rPr>
          <w:lang w:val="en-US"/>
        </w:rPr>
        <w:t xml:space="preserve"> (</w:t>
      </w:r>
      <w:proofErr w:type="spellStart"/>
      <w:proofErr w:type="gramStart"/>
      <w:r w:rsidR="00280508">
        <w:rPr>
          <w:lang w:val="en-US"/>
        </w:rPr>
        <w:t>Sk</w:t>
      </w:r>
      <w:proofErr w:type="spellEnd"/>
      <w:proofErr w:type="gramEnd"/>
      <w:r w:rsidR="00280508">
        <w:rPr>
          <w:lang w:val="en-US"/>
        </w:rPr>
        <w:t>)</w:t>
      </w:r>
      <w:r>
        <w:rPr>
          <w:lang w:val="en-US"/>
        </w:rPr>
        <w:t>, Denmark is taking</w:t>
      </w:r>
      <w:r w:rsidR="00293550">
        <w:rPr>
          <w:lang w:val="en-US"/>
        </w:rPr>
        <w:t xml:space="preserve"> approximately 70 % of landings, and Danish </w:t>
      </w:r>
      <w:r w:rsidR="006F410C">
        <w:rPr>
          <w:lang w:val="en-US"/>
        </w:rPr>
        <w:t>landings at age in this area were up scaled to match the total international landings in Skagerrak</w:t>
      </w:r>
      <w:r w:rsidR="00293550">
        <w:rPr>
          <w:lang w:val="en-US"/>
        </w:rPr>
        <w:t>.</w:t>
      </w:r>
    </w:p>
    <w:p w:rsidR="00293550" w:rsidRDefault="003B61F6">
      <w:pPr>
        <w:rPr>
          <w:lang w:val="en-US"/>
        </w:rPr>
      </w:pPr>
      <w:r>
        <w:rPr>
          <w:lang w:val="en-US"/>
        </w:rPr>
        <w:t>In Viking area</w:t>
      </w:r>
      <w:r w:rsidR="00280508">
        <w:rPr>
          <w:lang w:val="en-US"/>
        </w:rPr>
        <w:t xml:space="preserve"> (V)</w:t>
      </w:r>
      <w:r>
        <w:rPr>
          <w:lang w:val="en-US"/>
        </w:rPr>
        <w:t>, Denmark has</w:t>
      </w:r>
      <w:r w:rsidR="00293550">
        <w:rPr>
          <w:lang w:val="en-US"/>
        </w:rPr>
        <w:t xml:space="preserve"> tak</w:t>
      </w:r>
      <w:r>
        <w:rPr>
          <w:lang w:val="en-US"/>
        </w:rPr>
        <w:t>en</w:t>
      </w:r>
      <w:r w:rsidR="00293550">
        <w:rPr>
          <w:lang w:val="en-US"/>
        </w:rPr>
        <w:t xml:space="preserve"> an average of 23 % of </w:t>
      </w:r>
      <w:r>
        <w:rPr>
          <w:lang w:val="en-US"/>
        </w:rPr>
        <w:t xml:space="preserve">total </w:t>
      </w:r>
      <w:r w:rsidR="00293550">
        <w:rPr>
          <w:lang w:val="en-US"/>
        </w:rPr>
        <w:t>landings</w:t>
      </w:r>
      <w:r>
        <w:rPr>
          <w:lang w:val="en-US"/>
        </w:rPr>
        <w:t xml:space="preserve"> in 2003-2013</w:t>
      </w:r>
      <w:r w:rsidR="00293550">
        <w:rPr>
          <w:lang w:val="en-US"/>
        </w:rPr>
        <w:t>, and Danish age compositions and mean weights at age in Viking area were used to distribute the total international landings in this area to numbers at age.</w:t>
      </w:r>
    </w:p>
    <w:p w:rsidR="008D771E" w:rsidRDefault="00293550" w:rsidP="008D771E">
      <w:pPr>
        <w:rPr>
          <w:lang w:val="en-US"/>
        </w:rPr>
      </w:pPr>
      <w:r>
        <w:rPr>
          <w:lang w:val="en-US"/>
        </w:rPr>
        <w:t xml:space="preserve">In Northwestern area (NW) no time series of age information coming from this particular area was available. </w:t>
      </w:r>
      <w:r w:rsidR="001C2ABE">
        <w:rPr>
          <w:lang w:val="en-US"/>
        </w:rPr>
        <w:t xml:space="preserve">Most of the landings in this area are taken by Scotland. For 2010-2013, age structure of Scottish landings for the entire North Sea and respective mean weights at age were used to </w:t>
      </w:r>
      <w:r w:rsidR="001C2ABE">
        <w:rPr>
          <w:lang w:val="en-US"/>
        </w:rPr>
        <w:t>distribute the t</w:t>
      </w:r>
      <w:r w:rsidR="001C2ABE">
        <w:rPr>
          <w:lang w:val="en-US"/>
        </w:rPr>
        <w:t>otal international landings in NW</w:t>
      </w:r>
      <w:r w:rsidR="001C2ABE">
        <w:rPr>
          <w:lang w:val="en-US"/>
        </w:rPr>
        <w:t xml:space="preserve"> </w:t>
      </w:r>
      <w:r w:rsidR="001C2ABE">
        <w:rPr>
          <w:lang w:val="en-US"/>
        </w:rPr>
        <w:t xml:space="preserve">in these years </w:t>
      </w:r>
      <w:r w:rsidR="001C2ABE">
        <w:rPr>
          <w:lang w:val="en-US"/>
        </w:rPr>
        <w:t>to numbers at age</w:t>
      </w:r>
      <w:r w:rsidR="001C2ABE">
        <w:rPr>
          <w:lang w:val="en-US"/>
        </w:rPr>
        <w:t>. For 2003-2009,</w:t>
      </w:r>
      <w:r>
        <w:rPr>
          <w:lang w:val="en-US"/>
        </w:rPr>
        <w:t xml:space="preserve"> overall North Sea wide age structure of landings </w:t>
      </w:r>
      <w:r w:rsidR="008D771E">
        <w:rPr>
          <w:lang w:val="en-US"/>
        </w:rPr>
        <w:t xml:space="preserve">and mean weight at age </w:t>
      </w:r>
      <w:r>
        <w:rPr>
          <w:lang w:val="en-US"/>
        </w:rPr>
        <w:t>(obtained from ICES WGNSSK</w:t>
      </w:r>
      <w:proofErr w:type="gramStart"/>
      <w:r>
        <w:rPr>
          <w:lang w:val="en-US"/>
        </w:rPr>
        <w:t xml:space="preserve">) </w:t>
      </w:r>
      <w:r w:rsidR="008D771E">
        <w:rPr>
          <w:lang w:val="en-US"/>
        </w:rPr>
        <w:t xml:space="preserve"> was</w:t>
      </w:r>
      <w:proofErr w:type="gramEnd"/>
      <w:r w:rsidR="008D771E">
        <w:rPr>
          <w:lang w:val="en-US"/>
        </w:rPr>
        <w:t xml:space="preserve"> used to distribute the total international landings in N</w:t>
      </w:r>
      <w:r w:rsidR="0040702B">
        <w:rPr>
          <w:lang w:val="en-US"/>
        </w:rPr>
        <w:t>W</w:t>
      </w:r>
      <w:r w:rsidR="008D771E">
        <w:rPr>
          <w:lang w:val="en-US"/>
        </w:rPr>
        <w:t xml:space="preserve"> to numbers at age.</w:t>
      </w:r>
    </w:p>
    <w:p w:rsidR="009A1B59" w:rsidRDefault="008D771E">
      <w:pPr>
        <w:rPr>
          <w:lang w:val="en-US"/>
        </w:rPr>
      </w:pPr>
      <w:r>
        <w:rPr>
          <w:lang w:val="en-US"/>
        </w:rPr>
        <w:t xml:space="preserve">In Southern area (S), age </w:t>
      </w:r>
      <w:r w:rsidR="005E48F5">
        <w:rPr>
          <w:lang w:val="en-US"/>
        </w:rPr>
        <w:t xml:space="preserve">composition data were available from Denmark </w:t>
      </w:r>
      <w:r w:rsidR="00F24697">
        <w:rPr>
          <w:lang w:val="en-US"/>
        </w:rPr>
        <w:t xml:space="preserve">and England &amp; </w:t>
      </w:r>
      <w:proofErr w:type="gramStart"/>
      <w:r w:rsidR="00F24697">
        <w:rPr>
          <w:lang w:val="en-US"/>
        </w:rPr>
        <w:t>Wales,</w:t>
      </w:r>
      <w:r w:rsidR="00191139">
        <w:rPr>
          <w:lang w:val="en-US"/>
        </w:rPr>
        <w:t xml:space="preserve"> that</w:t>
      </w:r>
      <w:proofErr w:type="gramEnd"/>
      <w:r w:rsidR="00191139">
        <w:rPr>
          <w:lang w:val="en-US"/>
        </w:rPr>
        <w:t xml:space="preserve"> together have t</w:t>
      </w:r>
      <w:r w:rsidR="00D21F0C">
        <w:rPr>
          <w:lang w:val="en-US"/>
        </w:rPr>
        <w:t>ake</w:t>
      </w:r>
      <w:r w:rsidR="00191139">
        <w:rPr>
          <w:lang w:val="en-US"/>
        </w:rPr>
        <w:t>n</w:t>
      </w:r>
      <w:r w:rsidR="00D21F0C">
        <w:rPr>
          <w:lang w:val="en-US"/>
        </w:rPr>
        <w:t xml:space="preserve"> </w:t>
      </w:r>
      <w:r w:rsidR="00F24697">
        <w:rPr>
          <w:lang w:val="en-US"/>
        </w:rPr>
        <w:t xml:space="preserve">an average </w:t>
      </w:r>
      <w:r w:rsidR="00D21F0C">
        <w:rPr>
          <w:lang w:val="en-US"/>
        </w:rPr>
        <w:t>of 44</w:t>
      </w:r>
      <w:r w:rsidR="00F24697">
        <w:rPr>
          <w:lang w:val="en-US"/>
        </w:rPr>
        <w:t xml:space="preserve"> % of the </w:t>
      </w:r>
      <w:r w:rsidR="00D21F0C">
        <w:rPr>
          <w:lang w:val="en-US"/>
        </w:rPr>
        <w:t>total landings in this area</w:t>
      </w:r>
      <w:r w:rsidR="00191139">
        <w:rPr>
          <w:lang w:val="en-US"/>
        </w:rPr>
        <w:t xml:space="preserve"> in 2003-2013</w:t>
      </w:r>
      <w:r w:rsidR="00D21F0C">
        <w:rPr>
          <w:lang w:val="en-US"/>
        </w:rPr>
        <w:t>.</w:t>
      </w:r>
      <w:r w:rsidR="006A4E24">
        <w:rPr>
          <w:lang w:val="en-US"/>
        </w:rPr>
        <w:t xml:space="preserve"> </w:t>
      </w:r>
      <w:r w:rsidR="009A1B59">
        <w:rPr>
          <w:lang w:val="en-US"/>
        </w:rPr>
        <w:t xml:space="preserve">The combined relative age composition </w:t>
      </w:r>
      <w:r w:rsidR="009A1B59">
        <w:rPr>
          <w:lang w:val="en-US"/>
        </w:rPr>
        <w:t xml:space="preserve">and mean weight at age </w:t>
      </w:r>
      <w:r w:rsidR="009A1B59">
        <w:rPr>
          <w:lang w:val="en-US"/>
        </w:rPr>
        <w:t xml:space="preserve">from these two countries </w:t>
      </w:r>
      <w:r w:rsidR="009A1B59">
        <w:rPr>
          <w:lang w:val="en-US"/>
        </w:rPr>
        <w:t xml:space="preserve">was used to distribute the total international landings in </w:t>
      </w:r>
      <w:r w:rsidR="009A1B59">
        <w:rPr>
          <w:lang w:val="en-US"/>
        </w:rPr>
        <w:t>S</w:t>
      </w:r>
      <w:r w:rsidR="009A1B59">
        <w:rPr>
          <w:lang w:val="en-US"/>
        </w:rPr>
        <w:t xml:space="preserve"> to numbers at age</w:t>
      </w:r>
    </w:p>
    <w:p w:rsidR="0029457C" w:rsidRPr="0029457C" w:rsidRDefault="0029457C">
      <w:pPr>
        <w:rPr>
          <w:i/>
          <w:lang w:val="en-US"/>
        </w:rPr>
      </w:pPr>
      <w:r w:rsidRPr="0029457C">
        <w:rPr>
          <w:i/>
          <w:lang w:val="en-US"/>
        </w:rPr>
        <w:t>Discards</w:t>
      </w:r>
      <w:r w:rsidR="00546EC7">
        <w:rPr>
          <w:i/>
          <w:lang w:val="en-US"/>
        </w:rPr>
        <w:t xml:space="preserve"> at age</w:t>
      </w:r>
    </w:p>
    <w:p w:rsidR="00571A63" w:rsidRDefault="00571A63">
      <w:pPr>
        <w:rPr>
          <w:lang w:val="en-US"/>
        </w:rPr>
      </w:pPr>
      <w:r>
        <w:rPr>
          <w:lang w:val="en-US"/>
        </w:rPr>
        <w:t xml:space="preserve">Total cod discards in the North Sea in weight (tons) were taken from ICES WGNSSK reports. The total discards in weight were distributed between the four areas, based on relative distribution of cod landings in these areas. </w:t>
      </w:r>
    </w:p>
    <w:p w:rsidR="00961D80" w:rsidRDefault="007F45D1">
      <w:pPr>
        <w:rPr>
          <w:lang w:val="en-US"/>
        </w:rPr>
      </w:pPr>
      <w:r>
        <w:rPr>
          <w:lang w:val="en-US"/>
        </w:rPr>
        <w:lastRenderedPageBreak/>
        <w:t>For Skagerrak area, discard number</w:t>
      </w:r>
      <w:r w:rsidR="00961D80">
        <w:rPr>
          <w:lang w:val="en-US"/>
        </w:rPr>
        <w:t>s and mean weights at age in discards by</w:t>
      </w:r>
      <w:r>
        <w:rPr>
          <w:lang w:val="en-US"/>
        </w:rPr>
        <w:t xml:space="preserve"> age were available from Denmark for the years 2000-2013.</w:t>
      </w:r>
      <w:r w:rsidR="00961D80">
        <w:rPr>
          <w:lang w:val="en-US"/>
        </w:rPr>
        <w:t xml:space="preserve">  </w:t>
      </w:r>
      <w:r w:rsidR="00217EA9">
        <w:rPr>
          <w:lang w:val="en-US"/>
        </w:rPr>
        <w:t xml:space="preserve"> </w:t>
      </w:r>
      <w:r w:rsidR="00961D80">
        <w:rPr>
          <w:lang w:val="en-US"/>
        </w:rPr>
        <w:t xml:space="preserve">The Danish discards at age </w:t>
      </w:r>
      <w:r w:rsidR="00961D80">
        <w:rPr>
          <w:lang w:val="en-US"/>
        </w:rPr>
        <w:t xml:space="preserve">in this area were up scaled to match the total international </w:t>
      </w:r>
      <w:r w:rsidR="00961D80">
        <w:rPr>
          <w:lang w:val="en-US"/>
        </w:rPr>
        <w:t xml:space="preserve">assumed discards (in weight) </w:t>
      </w:r>
      <w:r w:rsidR="00961D80">
        <w:rPr>
          <w:lang w:val="en-US"/>
        </w:rPr>
        <w:t>in Skagerrak</w:t>
      </w:r>
      <w:r w:rsidR="00961D80">
        <w:rPr>
          <w:lang w:val="en-US"/>
        </w:rPr>
        <w:t>.</w:t>
      </w:r>
    </w:p>
    <w:p w:rsidR="007A3FF3" w:rsidRDefault="0055202D" w:rsidP="007A3FF3">
      <w:pPr>
        <w:rPr>
          <w:lang w:val="en-US"/>
        </w:rPr>
      </w:pPr>
      <w:r>
        <w:rPr>
          <w:lang w:val="en-US"/>
        </w:rPr>
        <w:t xml:space="preserve">For Viking area, discard numbers </w:t>
      </w:r>
      <w:r w:rsidR="007A3FF3">
        <w:rPr>
          <w:lang w:val="en-US"/>
        </w:rPr>
        <w:t xml:space="preserve">and mean weights </w:t>
      </w:r>
      <w:r>
        <w:rPr>
          <w:lang w:val="en-US"/>
        </w:rPr>
        <w:t xml:space="preserve">at age were available from Denmark for the years 2003-2013. </w:t>
      </w:r>
      <w:r w:rsidR="007A3FF3">
        <w:rPr>
          <w:lang w:val="en-US"/>
        </w:rPr>
        <w:t xml:space="preserve">The Danish discards at age in this area were up scaled to match the total international assumed discards (in weight) in </w:t>
      </w:r>
      <w:r w:rsidR="007A3FF3">
        <w:rPr>
          <w:lang w:val="en-US"/>
        </w:rPr>
        <w:t>V area</w:t>
      </w:r>
      <w:r w:rsidR="007A3FF3">
        <w:rPr>
          <w:lang w:val="en-US"/>
        </w:rPr>
        <w:t>.</w:t>
      </w:r>
    </w:p>
    <w:p w:rsidR="008528E4" w:rsidRDefault="00546EC7">
      <w:pPr>
        <w:rPr>
          <w:lang w:val="en-US"/>
        </w:rPr>
      </w:pPr>
      <w:r>
        <w:rPr>
          <w:lang w:val="en-US"/>
        </w:rPr>
        <w:t xml:space="preserve">For Northwestern area, </w:t>
      </w:r>
      <w:r w:rsidR="00502150">
        <w:rPr>
          <w:lang w:val="en-US"/>
        </w:rPr>
        <w:t>North Sea wide discard information from Scotland was used for years 2010-2013, assuming that a half of the Scottish discards occur in NW area.</w:t>
      </w:r>
      <w:r w:rsidR="00E61B4D">
        <w:rPr>
          <w:lang w:val="en-US"/>
        </w:rPr>
        <w:t xml:space="preserve"> The ratio between Scottish landings and assumed discards numbers </w:t>
      </w:r>
      <w:r w:rsidR="0043497B">
        <w:rPr>
          <w:lang w:val="en-US"/>
        </w:rPr>
        <w:t xml:space="preserve">in NW </w:t>
      </w:r>
      <w:r w:rsidR="00E61B4D">
        <w:rPr>
          <w:lang w:val="en-US"/>
        </w:rPr>
        <w:t xml:space="preserve">was applied on total landings in </w:t>
      </w:r>
      <w:r w:rsidR="0043497B">
        <w:rPr>
          <w:lang w:val="en-US"/>
        </w:rPr>
        <w:t xml:space="preserve">this </w:t>
      </w:r>
      <w:r w:rsidR="00E61B4D">
        <w:rPr>
          <w:lang w:val="en-US"/>
        </w:rPr>
        <w:t>area, to derive a proxy for international discards in NW in 2010-2013.</w:t>
      </w:r>
      <w:r w:rsidR="0043497B">
        <w:rPr>
          <w:lang w:val="en-US"/>
        </w:rPr>
        <w:t xml:space="preserve"> For 2003-2009, </w:t>
      </w:r>
      <w:r>
        <w:rPr>
          <w:lang w:val="en-US"/>
        </w:rPr>
        <w:t xml:space="preserve"> </w:t>
      </w:r>
      <w:r w:rsidR="0043497B">
        <w:rPr>
          <w:lang w:val="en-US"/>
        </w:rPr>
        <w:t>t</w:t>
      </w:r>
      <w:r w:rsidR="008528E4">
        <w:rPr>
          <w:lang w:val="en-US"/>
        </w:rPr>
        <w:t xml:space="preserve">he ratio between total North Sea wide landing and discard numbers at age ( from ICES WGNSSK) by year was applied on landings at age in </w:t>
      </w:r>
      <w:r w:rsidR="0043497B">
        <w:rPr>
          <w:lang w:val="en-US"/>
        </w:rPr>
        <w:t>NW</w:t>
      </w:r>
      <w:r w:rsidR="008528E4">
        <w:rPr>
          <w:lang w:val="en-US"/>
        </w:rPr>
        <w:t xml:space="preserve"> to derive a</w:t>
      </w:r>
      <w:r w:rsidR="0043497B">
        <w:rPr>
          <w:lang w:val="en-US"/>
        </w:rPr>
        <w:t xml:space="preserve"> proxy for discards for these years</w:t>
      </w:r>
      <w:r w:rsidR="008528E4">
        <w:rPr>
          <w:lang w:val="en-US"/>
        </w:rPr>
        <w:t>.</w:t>
      </w:r>
    </w:p>
    <w:p w:rsidR="00546EC7" w:rsidRDefault="008528E4">
      <w:pPr>
        <w:rPr>
          <w:lang w:val="en-US"/>
        </w:rPr>
      </w:pPr>
      <w:r>
        <w:rPr>
          <w:lang w:val="en-US"/>
        </w:rPr>
        <w:t xml:space="preserve"> </w:t>
      </w:r>
      <w:r w:rsidR="00D40CC2">
        <w:rPr>
          <w:lang w:val="en-US"/>
        </w:rPr>
        <w:t xml:space="preserve">For Southern area, discard </w:t>
      </w:r>
      <w:r w:rsidR="00004B52">
        <w:rPr>
          <w:lang w:val="en-US"/>
        </w:rPr>
        <w:t xml:space="preserve">in numbers and mean weight at age in discards </w:t>
      </w:r>
      <w:r w:rsidR="002C5B05">
        <w:rPr>
          <w:lang w:val="en-US"/>
        </w:rPr>
        <w:t xml:space="preserve">from monitoring programs were available for England &amp;Wales and </w:t>
      </w:r>
      <w:r w:rsidR="00004B52">
        <w:rPr>
          <w:lang w:val="en-US"/>
        </w:rPr>
        <w:t xml:space="preserve">Denmark for 2003-2013. The combined discards at age from these countries were up scaled </w:t>
      </w:r>
      <w:r w:rsidR="00004B52">
        <w:rPr>
          <w:lang w:val="en-US"/>
        </w:rPr>
        <w:t xml:space="preserve">to match the total international assumed discards (in weight) in </w:t>
      </w:r>
      <w:r w:rsidR="00004B52">
        <w:rPr>
          <w:lang w:val="en-US"/>
        </w:rPr>
        <w:t>S</w:t>
      </w:r>
      <w:r w:rsidR="00004B52">
        <w:rPr>
          <w:lang w:val="en-US"/>
        </w:rPr>
        <w:t xml:space="preserve"> area</w:t>
      </w:r>
      <w:r w:rsidR="002C5B05">
        <w:rPr>
          <w:lang w:val="en-US"/>
        </w:rPr>
        <w:t>.</w:t>
      </w:r>
    </w:p>
    <w:p w:rsidR="006A4831" w:rsidRDefault="006A4831">
      <w:pPr>
        <w:rPr>
          <w:i/>
          <w:lang w:val="en-US"/>
        </w:rPr>
      </w:pPr>
      <w:r>
        <w:rPr>
          <w:i/>
          <w:lang w:val="en-US"/>
        </w:rPr>
        <w:t>Survey indices</w:t>
      </w:r>
    </w:p>
    <w:p w:rsidR="0040420F" w:rsidRDefault="006A4831" w:rsidP="006A4831">
      <w:pPr>
        <w:jc w:val="both"/>
        <w:rPr>
          <w:lang w:val="en-US"/>
        </w:rPr>
      </w:pPr>
      <w:r>
        <w:rPr>
          <w:lang w:val="en-US"/>
        </w:rPr>
        <w:t xml:space="preserve">IBTS Q1 and Q3 data were used to derive catch per unit of effort indices for the four areas. </w:t>
      </w:r>
      <w:r w:rsidRPr="00622E3C">
        <w:rPr>
          <w:lang w:val="en-US"/>
        </w:rPr>
        <w:t xml:space="preserve">A Delta-GAM model approach for fitting numbers-at-age from DATRAS haul-by-haul exchange data was </w:t>
      </w:r>
      <w:r>
        <w:rPr>
          <w:lang w:val="en-US"/>
        </w:rPr>
        <w:t>applied (Berg et al. 2013)</w:t>
      </w:r>
      <w:r w:rsidRPr="00622E3C">
        <w:rPr>
          <w:lang w:val="en-US"/>
        </w:rPr>
        <w:t>.</w:t>
      </w:r>
      <w:r>
        <w:rPr>
          <w:lang w:val="en-US"/>
        </w:rPr>
        <w:t xml:space="preserve"> T</w:t>
      </w:r>
      <w:r w:rsidRPr="00622E3C">
        <w:rPr>
          <w:lang w:val="en-US"/>
        </w:rPr>
        <w:t>he indices are obtained by adding filtered model predictions over a spatial grid.</w:t>
      </w:r>
      <w:r>
        <w:rPr>
          <w:lang w:val="en-US"/>
        </w:rPr>
        <w:t xml:space="preserve"> </w:t>
      </w:r>
      <w:r w:rsidRPr="00622E3C">
        <w:rPr>
          <w:lang w:val="en-US"/>
        </w:rPr>
        <w:t>The presented model is able to account for changes such as different gears, steep depth gradients, ship/country effects, and spatial coverage.</w:t>
      </w:r>
      <w:r>
        <w:rPr>
          <w:lang w:val="en-US"/>
        </w:rPr>
        <w:t xml:space="preserve"> </w:t>
      </w:r>
      <w:r w:rsidRPr="00622E3C">
        <w:rPr>
          <w:lang w:val="en-US"/>
        </w:rPr>
        <w:t xml:space="preserve">Such effects may be balanced out by the relatively stable survey design over the period considered, but indications of such effects are evident in simple residual plots.  </w:t>
      </w:r>
    </w:p>
    <w:p w:rsidR="007977EE" w:rsidRPr="00622E3C" w:rsidRDefault="007977EE" w:rsidP="007977EE">
      <w:pPr>
        <w:jc w:val="both"/>
        <w:rPr>
          <w:lang w:val="en-US"/>
        </w:rPr>
      </w:pPr>
      <w:r>
        <w:rPr>
          <w:lang w:val="en-US"/>
        </w:rPr>
        <w:t>The indices calculated in this way are generally similar to the ones following ICES approach that was used in the analyses where the number of sub-areas was reduced.</w:t>
      </w:r>
    </w:p>
    <w:p w:rsidR="002C5B05" w:rsidRPr="00622E3C" w:rsidRDefault="00622E3C">
      <w:pPr>
        <w:rPr>
          <w:i/>
          <w:lang w:val="en-US"/>
        </w:rPr>
      </w:pPr>
      <w:r w:rsidRPr="00622E3C">
        <w:rPr>
          <w:i/>
          <w:lang w:val="en-US"/>
        </w:rPr>
        <w:t>Mean weight in the stock</w:t>
      </w:r>
    </w:p>
    <w:p w:rsidR="00AA6791" w:rsidRDefault="00622E3C">
      <w:pPr>
        <w:rPr>
          <w:lang w:val="en-US"/>
        </w:rPr>
      </w:pPr>
      <w:r>
        <w:rPr>
          <w:lang w:val="en-US"/>
        </w:rPr>
        <w:t>Mean weights at age in the stock for the four areas were estimated from IBTS Q1 data</w:t>
      </w:r>
      <w:r w:rsidR="00AA6791">
        <w:rPr>
          <w:lang w:val="en-US"/>
        </w:rPr>
        <w:t>.</w:t>
      </w:r>
    </w:p>
    <w:p w:rsidR="00AA6791" w:rsidRPr="00AA6791" w:rsidRDefault="00AA6791">
      <w:pPr>
        <w:rPr>
          <w:i/>
          <w:lang w:val="en-US"/>
        </w:rPr>
      </w:pPr>
      <w:r w:rsidRPr="00AA6791">
        <w:rPr>
          <w:i/>
          <w:lang w:val="en-US"/>
        </w:rPr>
        <w:t>Natural mortality and maturity at age</w:t>
      </w:r>
    </w:p>
    <w:p w:rsidR="00622E3C" w:rsidRDefault="00622E3C">
      <w:pPr>
        <w:rPr>
          <w:lang w:val="en-US"/>
        </w:rPr>
      </w:pPr>
      <w:r>
        <w:rPr>
          <w:lang w:val="en-US"/>
        </w:rPr>
        <w:t xml:space="preserve"> </w:t>
      </w:r>
      <w:r w:rsidR="00AA6791">
        <w:rPr>
          <w:lang w:val="en-US"/>
        </w:rPr>
        <w:t>The same values as used in combined ICES assessment were applied for all four areas.</w:t>
      </w:r>
    </w:p>
    <w:p w:rsidR="006A4831" w:rsidRDefault="006A4831" w:rsidP="00622E3C">
      <w:pPr>
        <w:rPr>
          <w:lang w:val="en-US"/>
        </w:rPr>
      </w:pPr>
    </w:p>
    <w:p w:rsidR="00723D0A" w:rsidRPr="00723D0A" w:rsidRDefault="00723D0A" w:rsidP="00622E3C">
      <w:pPr>
        <w:rPr>
          <w:b/>
          <w:lang w:val="en-US"/>
        </w:rPr>
      </w:pPr>
      <w:r w:rsidRPr="00723D0A">
        <w:rPr>
          <w:b/>
          <w:lang w:val="en-US"/>
        </w:rPr>
        <w:t>References</w:t>
      </w:r>
    </w:p>
    <w:p w:rsidR="00622E3C" w:rsidRPr="00622E3C" w:rsidRDefault="006A4831" w:rsidP="00622E3C">
      <w:pPr>
        <w:rPr>
          <w:lang w:val="en-US"/>
        </w:rPr>
      </w:pPr>
      <w:r w:rsidRPr="006A4E24">
        <w:t xml:space="preserve">Berg, C.W., Nielsen, A., Kristensen, K., 2013. </w:t>
      </w:r>
      <w:proofErr w:type="gramStart"/>
      <w:r w:rsidRPr="006A4831">
        <w:rPr>
          <w:lang w:val="en-US"/>
        </w:rPr>
        <w:t>Evaluation of alternative</w:t>
      </w:r>
      <w:r>
        <w:rPr>
          <w:lang w:val="en-US"/>
        </w:rPr>
        <w:t xml:space="preserve"> </w:t>
      </w:r>
      <w:r w:rsidRPr="006A4831">
        <w:rPr>
          <w:lang w:val="en-US"/>
        </w:rPr>
        <w:t>age-based method for estimat</w:t>
      </w:r>
      <w:r>
        <w:rPr>
          <w:lang w:val="en-US"/>
        </w:rPr>
        <w:t>ing relative abundance from sur</w:t>
      </w:r>
      <w:r w:rsidRPr="006A4831">
        <w:rPr>
          <w:lang w:val="en-US"/>
        </w:rPr>
        <w:t>vey data in relation to assessment models.</w:t>
      </w:r>
      <w:proofErr w:type="gramEnd"/>
      <w:r w:rsidRPr="006A4831">
        <w:rPr>
          <w:lang w:val="en-US"/>
        </w:rPr>
        <w:t xml:space="preserve"> Fisheries Research</w:t>
      </w:r>
      <w:proofErr w:type="gramStart"/>
      <w:r w:rsidRPr="006A4831">
        <w:rPr>
          <w:lang w:val="en-US"/>
        </w:rPr>
        <w:t>,</w:t>
      </w:r>
      <w:proofErr w:type="gramEnd"/>
      <w:r w:rsidRPr="006A4831">
        <w:rPr>
          <w:lang w:val="en-US"/>
        </w:rPr>
        <w:br/>
        <w:t>http://dx.doi.org/10.1016/j.fishres.2013.10.005.</w:t>
      </w:r>
    </w:p>
    <w:p w:rsidR="00622E3C" w:rsidRPr="00622E3C" w:rsidRDefault="00622E3C" w:rsidP="00622E3C">
      <w:pPr>
        <w:rPr>
          <w:lang w:val="en-US"/>
        </w:rPr>
      </w:pPr>
      <w:r w:rsidRPr="00622E3C">
        <w:rPr>
          <w:lang w:val="en-US"/>
        </w:rPr>
        <w:t xml:space="preserve">  </w:t>
      </w:r>
    </w:p>
    <w:p w:rsidR="00622E3C" w:rsidRPr="00622E3C" w:rsidRDefault="00622E3C" w:rsidP="00622E3C">
      <w:pPr>
        <w:rPr>
          <w:lang w:val="en-US"/>
        </w:rPr>
      </w:pPr>
    </w:p>
    <w:p w:rsidR="00622E3C" w:rsidRPr="00622E3C" w:rsidRDefault="00622E3C" w:rsidP="00622E3C">
      <w:pPr>
        <w:rPr>
          <w:lang w:val="en-US"/>
        </w:rPr>
      </w:pPr>
    </w:p>
    <w:p w:rsidR="00622E3C" w:rsidRPr="00622E3C" w:rsidRDefault="00622E3C" w:rsidP="00622E3C">
      <w:pPr>
        <w:rPr>
          <w:lang w:val="en-US"/>
        </w:rPr>
      </w:pPr>
    </w:p>
    <w:p w:rsidR="00622E3C" w:rsidRDefault="00622E3C">
      <w:pPr>
        <w:rPr>
          <w:lang w:val="en-US"/>
        </w:rPr>
      </w:pPr>
    </w:p>
    <w:p w:rsidR="00622E3C" w:rsidRDefault="00622E3C">
      <w:pPr>
        <w:rPr>
          <w:lang w:val="en-US"/>
        </w:rPr>
      </w:pPr>
    </w:p>
    <w:sectPr w:rsidR="00622E3C">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1304"/>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41BF4"/>
    <w:rsid w:val="00004B52"/>
    <w:rsid w:val="000568A3"/>
    <w:rsid w:val="00084164"/>
    <w:rsid w:val="00086839"/>
    <w:rsid w:val="000D11BA"/>
    <w:rsid w:val="001877F1"/>
    <w:rsid w:val="00191139"/>
    <w:rsid w:val="001C2ABE"/>
    <w:rsid w:val="00217EA9"/>
    <w:rsid w:val="002642B2"/>
    <w:rsid w:val="00280508"/>
    <w:rsid w:val="00293550"/>
    <w:rsid w:val="0029457C"/>
    <w:rsid w:val="002C4350"/>
    <w:rsid w:val="002C5B05"/>
    <w:rsid w:val="002F132D"/>
    <w:rsid w:val="00305D49"/>
    <w:rsid w:val="00341BF4"/>
    <w:rsid w:val="00382AE5"/>
    <w:rsid w:val="003B61F6"/>
    <w:rsid w:val="0040420F"/>
    <w:rsid w:val="0040702B"/>
    <w:rsid w:val="0043497B"/>
    <w:rsid w:val="00502150"/>
    <w:rsid w:val="005078A7"/>
    <w:rsid w:val="00546EC7"/>
    <w:rsid w:val="0055202D"/>
    <w:rsid w:val="00571A63"/>
    <w:rsid w:val="0059130F"/>
    <w:rsid w:val="005E48F5"/>
    <w:rsid w:val="00622E3C"/>
    <w:rsid w:val="006A4831"/>
    <w:rsid w:val="006A4E24"/>
    <w:rsid w:val="006F04E4"/>
    <w:rsid w:val="006F410C"/>
    <w:rsid w:val="00723D0A"/>
    <w:rsid w:val="007977EE"/>
    <w:rsid w:val="007A3217"/>
    <w:rsid w:val="007A3FF3"/>
    <w:rsid w:val="007C0E3B"/>
    <w:rsid w:val="007D04F7"/>
    <w:rsid w:val="007F45D1"/>
    <w:rsid w:val="008528E4"/>
    <w:rsid w:val="0085456A"/>
    <w:rsid w:val="00860F46"/>
    <w:rsid w:val="008D771E"/>
    <w:rsid w:val="00933CCA"/>
    <w:rsid w:val="00961D80"/>
    <w:rsid w:val="009A1B59"/>
    <w:rsid w:val="009E3C86"/>
    <w:rsid w:val="00A96572"/>
    <w:rsid w:val="00AA6791"/>
    <w:rsid w:val="00B9285C"/>
    <w:rsid w:val="00BF4B34"/>
    <w:rsid w:val="00C422A6"/>
    <w:rsid w:val="00C72DEC"/>
    <w:rsid w:val="00C932A1"/>
    <w:rsid w:val="00C96447"/>
    <w:rsid w:val="00CB0A1D"/>
    <w:rsid w:val="00D21F0C"/>
    <w:rsid w:val="00D40CC2"/>
    <w:rsid w:val="00D62ECC"/>
    <w:rsid w:val="00DC68D5"/>
    <w:rsid w:val="00E56097"/>
    <w:rsid w:val="00E61B4D"/>
    <w:rsid w:val="00E91297"/>
    <w:rsid w:val="00EC5955"/>
    <w:rsid w:val="00F24697"/>
    <w:rsid w:val="00F60FF2"/>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da-DK"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512</TotalTime>
  <Pages>3</Pages>
  <Words>718</Words>
  <Characters>4383</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DTU AQUA</Company>
  <LinksUpToDate>false</LinksUpToDate>
  <CharactersWithSpaces>5091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Margit Eero</dc:creator>
  <cp:lastModifiedBy>Margit Eero</cp:lastModifiedBy>
  <cp:revision>71</cp:revision>
  <dcterms:created xsi:type="dcterms:W3CDTF">2014-12-03T09:58:00Z</dcterms:created>
  <dcterms:modified xsi:type="dcterms:W3CDTF">2014-12-22T11:55:00Z</dcterms:modified>
</cp:coreProperties>
</file>