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 and Standards</w:t>
      </w:r>
    </w:p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group member should: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their role in the group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partnership with others to achieve the main goal of the project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all project activities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level of quality within all aspects of the project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particular fields in which our project is based on i.e. Data Mining (Classification) and Text mining.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apart of a rotation in creation of meeting minutes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Control: </w:t>
      </w:r>
      <w:r w:rsidDel="00000000" w:rsidR="00000000" w:rsidRPr="00000000">
        <w:rPr>
          <w:rtl w:val="0"/>
        </w:rPr>
        <w:t xml:space="preserve">Maintaining efficiency with any document naming. This will allow both project supervisor and external markers to understand our documentation process and where to look clearly.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Schedule Management: </w:t>
      </w:r>
      <w:r w:rsidDel="00000000" w:rsidR="00000000" w:rsidRPr="00000000">
        <w:rPr>
          <w:rtl w:val="0"/>
        </w:rPr>
        <w:t xml:space="preserve">Making sure all work is organised correctly and available to access for all members of the group and our supervisor.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Quality Assurance: </w:t>
      </w:r>
      <w:r w:rsidDel="00000000" w:rsidR="00000000" w:rsidRPr="00000000">
        <w:rPr>
          <w:rtl w:val="0"/>
        </w:rPr>
        <w:t xml:space="preserve">Procedures are taken to review and assess aspects of the project and also are taken to prevent any failures or problems occurring.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Team Performance: </w:t>
      </w:r>
      <w:r w:rsidDel="00000000" w:rsidR="00000000" w:rsidRPr="00000000">
        <w:rPr>
          <w:rtl w:val="0"/>
        </w:rPr>
        <w:t xml:space="preserve">procedures taken for the following; always attending meetings unless an emergency occurs or that all the members have been notified that you’re unable to attend.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