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pPr>
      <w:r>
        <w:rPr>
          <w:rFonts w:ascii="Arial" w:cs="Arial" w:eastAsia="Arial" w:hAnsi="Arial"/>
          <w:b/>
          <w:bCs/>
          <w:color w:val="1F3864"/>
          <w:sz w:val="40"/>
          <w:szCs w:val="40"/>
        </w:rPr>
        <w:t xml:space="preserve">We Live Next to a Highway.</w:t>
      </w:r>
    </w:p>
    <w:p>
      <w:pPr>
        <w:spacing w:after="60" w:before="0"/>
      </w:pPr>
      <w:r>
        <w:rPr>
          <w:rFonts w:ascii="Arial" w:cs="Arial" w:eastAsia="Arial" w:hAnsi="Arial"/>
          <w:b/>
          <w:bCs/>
          <w:color w:val="C00000"/>
          <w:sz w:val="40"/>
          <w:szCs w:val="40"/>
        </w:rPr>
        <w:t xml:space="preserve">We Deserve a Sound Barrier.</w:t>
      </w:r>
    </w:p>
    <w:p>
      <w:pPr>
        <w:spacing w:after="200" w:before="0"/>
      </w:pPr>
      <w:r>
        <w:rPr>
          <w:rFonts w:ascii="Arial" w:cs="Arial" w:eastAsia="Arial" w:hAnsi="Arial"/>
          <w:color w:val="333333"/>
          <w:sz w:val="22"/>
          <w:szCs w:val="22"/>
        </w:rPr>
        <w:t xml:space="preserve">Thousands of residents in northeast Ann Arbor live directly alongside the M-14 and US-23 freeways. State highway officials have studied and approved noise barriers for communities to the south and to the west. Our corridor has never been studied. We were never asked. Here is why that needs to change, and how you can help.</w:t>
      </w:r>
    </w:p>
    <w:p>
      <w:pPr>
        <w:pBdr>
          <w:bottom w:val="single" w:color="2E75B6" w:sz="8" w:space="4"/>
        </w:pBdr>
        <w:spacing w:after="80" w:before="220"/>
      </w:pPr>
      <w:r>
        <w:rPr>
          <w:rFonts w:ascii="Arial" w:cs="Arial" w:eastAsia="Arial" w:hAnsi="Arial"/>
          <w:b/>
          <w:bCs/>
          <w:color w:val="1F3864"/>
          <w:sz w:val="26"/>
          <w:szCs w:val="26"/>
        </w:rPr>
        <w:t xml:space="preserve">What Is Going On</w:t>
      </w:r>
    </w:p>
    <w:p>
      <w:pPr>
        <w:spacing w:after="100" w:before="80"/>
      </w:pPr>
      <w:r>
        <w:rPr>
          <w:rFonts w:ascii="Arial" w:cs="Arial" w:eastAsia="Arial" w:hAnsi="Arial"/>
          <w:sz w:val="20"/>
          <w:szCs w:val="20"/>
        </w:rPr>
        <w:t xml:space="preserve">The Michigan Department of Transportation (MDOT) is in the middle of a noise study on the M-14 freeway right now. That study was ordered by the State Legislature and funded with $3 million pushed through by State Senator Sue Shink. </w:t>
      </w:r>
      <w:r>
        <w:rPr>
          <w:rFonts w:ascii="Arial" w:cs="Arial" w:eastAsia="Arial" w:hAnsi="Arial"/>
          <w:b/>
          <w:bCs/>
          <w:sz w:val="20"/>
          <w:szCs w:val="20"/>
        </w:rPr>
        <w:t xml:space="preserve">But the study stops short of covering our neighborhoods.</w:t>
      </w:r>
    </w:p>
    <w:p>
      <w:pPr>
        <w:spacing w:after="100"/>
      </w:pPr>
      <w:r>
        <w:rPr>
          <w:rFonts w:ascii="Arial" w:cs="Arial" w:eastAsia="Arial" w:hAnsi="Arial"/>
          <w:sz w:val="20"/>
          <w:szCs w:val="20"/>
        </w:rPr>
        <w:t xml:space="preserve">At the same time, MDOT recently completed a separate study on US-23 to the south. That study approved </w:t>
      </w:r>
      <w:r>
        <w:rPr>
          <w:rFonts w:ascii="Arial" w:cs="Arial" w:eastAsia="Arial" w:hAnsi="Arial"/>
          <w:b/>
          <w:bCs/>
          <w:sz w:val="20"/>
          <w:szCs w:val="20"/>
        </w:rPr>
        <w:t xml:space="preserve">six noise barriers</w:t>
      </w:r>
      <w:r>
        <w:rPr>
          <w:rFonts w:ascii="Arial" w:cs="Arial" w:eastAsia="Arial" w:hAnsi="Arial"/>
          <w:sz w:val="20"/>
          <w:szCs w:val="20"/>
        </w:rPr>
        <w:t xml:space="preserve"> for communities inside its boundary. Residents there were asked to vote on the barriers. Most said yes. Construction starts in 2027.</w:t>
      </w:r>
    </w:p>
    <w:p>
      <w:pPr>
        <w:spacing w:after="100"/>
      </w:pPr>
      <w:r>
        <w:rPr>
          <w:rFonts w:ascii="Arial" w:cs="Arial" w:eastAsia="Arial" w:hAnsi="Arial"/>
          <w:sz w:val="20"/>
          <w:szCs w:val="20"/>
        </w:rPr>
        <w:t xml:space="preserve">Our communities, sitting on the same highways at the junction where M-14 meets US-23, </w:t>
      </w:r>
      <w:r>
        <w:rPr>
          <w:rFonts w:ascii="Arial" w:cs="Arial" w:eastAsia="Arial" w:hAnsi="Arial"/>
          <w:b/>
          <w:bCs/>
          <w:color w:val="C00000"/>
          <w:sz w:val="20"/>
          <w:szCs w:val="20"/>
        </w:rPr>
        <w:t xml:space="preserve">were left out of both studies.</w:t>
      </w:r>
      <w:r>
        <w:rPr>
          <w:rFonts w:ascii="Arial" w:cs="Arial" w:eastAsia="Arial" w:hAnsi="Arial"/>
          <w:sz w:val="20"/>
          <w:szCs w:val="20"/>
        </w:rPr>
        <w:t xml:space="preserve"> No noise measurements were ever taken here. No barriers were proposed here. Nobody asked us anything.</w:t>
      </w:r>
    </w:p>
    <w:p>
      <w:pPr>
        <w:spacing w:after="160"/>
      </w:pPr>
      <w:r>
        <w:rPr>
          <w:rFonts w:ascii="Arial" w:cs="Arial" w:eastAsia="Arial" w:hAnsi="Arial"/>
          <w:b/>
          <w:bCs/>
          <w:color w:val="C00000"/>
          <w:sz w:val="20"/>
          <w:szCs w:val="20"/>
        </w:rPr>
        <w:t xml:space="preserve">What makes this harder to accept: </w:t>
      </w:r>
      <w:r>
        <w:rPr>
          <w:rFonts w:ascii="Arial" w:cs="Arial" w:eastAsia="Arial" w:hAnsi="Arial"/>
          <w:sz w:val="20"/>
          <w:szCs w:val="20"/>
        </w:rPr>
        <w:t xml:space="preserve">Chapel Hill and Arbor Hills were originally inside the US-23 study boundary. The original northern project limit extended to the M-14/US-23 interchange, which would have placed our corridor inside the study. That boundary was later revised south to the Earhart Road bridge, removing us before the noise analysis was ever conducted. The boundary revision was documented in MDOT project materials published on the MDOT website in November 2025. No direct notification was sent to affected communities, and nothing in the public-facing study communications drew attention to the change or its implications for neighborhoods north of Earhart Road. A Chapel Hill resident only learned of the revision when an MDOT official referenced it during a March 23, 2026 conference call with Senator Shink, Councilmembers Mallek and Watson, and MDOT staff. At that point the study was already complete and the analysis that would have included this corridor had already concluded without us. No public explanation for the removal has been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BF8F00" w:sz="12"/>
              <w:left w:val="single" w:color="BF8F00" w:sz="12"/>
              <w:bottom w:val="single" w:color="BF8F00" w:sz="12"/>
              <w:right w:val="single" w:color="BF8F00" w:sz="12"/>
            </w:tcBorders>
            <w:shd w:fill="FFF2CC" w:val="clear"/>
            <w:tcMar>
              <w:top w:type="dxa" w:w="100"/>
              <w:left w:type="dxa" w:w="160"/>
              <w:bottom w:type="dxa" w:w="100"/>
              <w:right w:type="dxa" w:w="160"/>
            </w:tcMar>
          </w:tcPr>
          <w:p>
            <w:pPr>
              <w:spacing w:after="60" w:before="60"/>
            </w:pPr>
            <w:r>
              <w:rPr>
                <w:rFonts w:ascii="Arial" w:cs="Arial" w:eastAsia="Arial" w:hAnsi="Arial"/>
                <w:b/>
                <w:bCs/>
                <w:color w:val="7F4000"/>
                <w:sz w:val="20"/>
                <w:szCs w:val="20"/>
              </w:rPr>
              <w:t xml:space="preserve">THE CORE QUESTION: </w:t>
            </w:r>
            <w:r>
              <w:rPr>
                <w:rFonts w:ascii="Arial" w:cs="Arial" w:eastAsia="Arial" w:hAnsi="Arial"/>
                <w:color w:val="333333"/>
                <w:sz w:val="20"/>
                <w:szCs w:val="20"/>
              </w:rPr>
              <w:t xml:space="preserve">Our corridor was in the US-23 study. Then it was removed. Six noise barriers were approved for communities that stayed inside the boundary. We were taken out before the analysis ran. We are asking our elected representatives to demand from MDOT, on the record: why was the boundary revised, and why were our neighborhoods removed?</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Who Lives in This Corridor</w:t>
      </w:r>
    </w:p>
    <w:p>
      <w:pPr>
        <w:spacing w:after="100" w:before="80"/>
      </w:pPr>
      <w:r>
        <w:rPr>
          <w:rFonts w:ascii="Arial" w:cs="Arial" w:eastAsia="Arial" w:hAnsi="Arial"/>
          <w:sz w:val="20"/>
          <w:szCs w:val="20"/>
        </w:rPr>
        <w:t xml:space="preserve">This is not a small or isolated issue. Thousands of households in northeast Ann Arbor are affected. The communities below are all located directly alongside M-14 or US-23 within the unstudied corridor.</w:t>
      </w:r>
    </w:p>
    <w:p>
      <w:pPr>
        <w:spacing w:after="60" w:before="160"/>
      </w:pPr>
      <w:r>
        <w:rPr>
          <w:rFonts w:ascii="Arial" w:cs="Arial" w:eastAsia="Arial" w:hAnsi="Arial"/>
          <w:b/>
          <w:bCs/>
          <w:color w:val="C00000"/>
          <w:sz w:val="22"/>
          <w:szCs w:val="22"/>
        </w:rPr>
        <w:t xml:space="preserve">Along US-23 (Nixon Road south to Plymouth Road)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5241"/>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Community</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Homes</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Who They Are</w:t>
            </w:r>
          </w:p>
        </w:tc>
      </w:tr>
      <w:tr>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r>
              <w:rPr>
                <w:rFonts w:ascii="Arial" w:cs="Arial" w:eastAsia="Arial" w:hAnsi="Arial"/>
                <w:b/>
                <w:bCs/>
                <w:color w:val="C00000"/>
                <w:sz w:val="19"/>
                <w:szCs w:val="19"/>
              </w:rPr>
              <w:t xml:space="preserve">Chapel Hill Condominiums</w:t>
            </w:r>
          </w:p>
        </w:tc>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425</w:t>
            </w:r>
          </w:p>
        </w:tc>
        <w:tc>
          <w:tcPr>
            <w:tcBorders>
              <w:top w:val="single" w:color="B0C4DE" w:sz="4"/>
              <w:left w:val="single" w:color="B0C4DE" w:sz="4"/>
              <w:bottom w:val="single" w:color="B0C4DE" w:sz="4"/>
              <w:right w:val="single" w:color="B0C4DE" w:sz="4"/>
            </w:tcBorders>
            <w:shd w:fill="FFF0F0"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Townhomes and ranch-style condos built in the 1970s-80s. The highway is the eastern property line. Closest units are roughly 150 feet from the road. Some residents have lived here for 30+ years.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Arbor Hills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189</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homes north of Green Road, directly at the M-14/US-23 interchange. Real estate listings describe it as adjacent to both freeways.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Barclay Park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291</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Brownstone-style condos off Nixon Road north of Dhu Varren. Property listings explicitly advertise freeway access to US-23 and M-14 as a feature of living here.</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US-23 Corridor Total</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905+</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Residential units directly adjacent to US-23 with no noise study and no barriers proposed</w:t>
            </w:r>
          </w:p>
        </w:tc>
      </w:tr>
    </w:tbl>
    <w:p>
      <w:pPr>
        <w:spacing w:after="120"/>
      </w:pPr>
    </w:p>
    <w:p>
      <w:pPr>
        <w:spacing w:after="60" w:before="160"/>
      </w:pPr>
      <w:r>
        <w:rPr>
          <w:rFonts w:ascii="Arial" w:cs="Arial" w:eastAsia="Arial" w:hAnsi="Arial"/>
          <w:b/>
          <w:bCs/>
          <w:color w:val="4472C4"/>
          <w:sz w:val="22"/>
          <w:szCs w:val="22"/>
        </w:rPr>
        <w:t xml:space="preserve">Along M-14 (Pontiac Trail Overpass east to the US-23 Interchange)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5241"/>
      </w:tblGrid>
      <w:tr>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Community</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19"/>
                <w:szCs w:val="19"/>
              </w:rPr>
              <w:t xml:space="preserve">Homes</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Who They Are</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b/>
                <w:bCs/>
                <w:color w:val="1F3864"/>
                <w:sz w:val="19"/>
                <w:szCs w:val="19"/>
              </w:rPr>
              <w:t xml:space="preserve">North Oaks of Ann Arbor</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472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Toll Brothers townhomes and villas on a 109-acre site. M-14 is the literal northern boundary of the property. Nixon Road is the eastern boundary. 472 households with a freeway running along the top edge of their community.</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Foxfire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363</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neighborhood built 1997-2006 between Nixon Road and Pontiac Trail, south of M-14. Tree-lined streets and parks, but M-14 runs directly along the northern edge of the subdivision.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Owl Creek Apartments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22222"/>
                <w:sz w:val="18"/>
                <w:szCs w:val="18"/>
              </w:rPr>
              <w:t xml:space="preserve">Large complex</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Rental apartments on Nixon Road near the M-14/Nixon intersection. Renters with direct exposure to freeway noise and particulate matter.</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Northside Glen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112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Stacked ranch condos on Pontiac Trail just south of Dhu Varren. Located at the western anchor of this corridor, near the Pontiac Trail/M-14 overpass.</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Northside Ridge Condominiums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52</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Ranch-style condos on Pontiac Trail south of Dhu Varren, adjacent to Northside Glen.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Dhu Varren on the Park</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center"/>
            </w:pPr>
            <w:r>
              <w:rPr>
                <w:rFonts w:ascii="Arial" w:cs="Arial" w:eastAsia="Arial" w:hAnsi="Arial"/>
                <w:b/>
                <w:bCs/>
                <w:color w:val="222222"/>
                <w:sz w:val="18"/>
                <w:szCs w:val="18"/>
              </w:rPr>
              <w:t xml:space="preserve">83</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Single-family homes on Leslie Park Circle, east of Pontiac Trail. Built in the 1990s in the Pontiac Trail / Dhu Varren zone.</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M-14 Corridor Total</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center"/>
            </w:pPr>
            <w:r>
              <w:rPr>
                <w:rFonts w:ascii="Arial" w:cs="Arial" w:eastAsia="Arial" w:hAnsi="Arial"/>
                <w:b/>
                <w:bCs/>
                <w:color w:val="4472C4"/>
                <w:sz w:val="18"/>
                <w:szCs w:val="18"/>
              </w:rPr>
              <w:t xml:space="preserve">~1,100+</w:t>
            </w:r>
          </w:p>
        </w:tc>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Residential units directly adjacent to M-14 in the unstudied corridor segment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8"/>
      </w:tblGrid>
      <w:tr>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And more are moving in.</w:t>
            </w:r>
          </w:p>
          <w:p>
            <w:r>
              <w:rPr>
                <w:rFonts w:ascii="Arial" w:cs="Arial" w:eastAsia="Arial" w:hAnsi="Arial"/>
                <w:sz w:val="19"/>
                <w:szCs w:val="19"/>
              </w:rPr>
              <w:t xml:space="preserve">The City of Ann Arbor has already approved the Village of Ann Arbor, a 604-unit development on 78 acres at Dhu Varren Road and Pontiac Trail, directly in this corridor. Construction is underway. Those 604 households will move into a neighborhood with no noise study and no barriers.</w:t>
            </w:r>
          </w:p>
        </w:tc>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spacing w:after="40"/>
            </w:pPr>
            <w:r>
              <w:rPr>
                <w:rFonts w:ascii="Arial" w:cs="Arial" w:eastAsia="Arial" w:hAnsi="Arial"/>
                <w:b/>
                <w:bCs/>
                <w:color w:val="1F3864"/>
                <w:sz w:val="22"/>
                <w:szCs w:val="22"/>
              </w:rPr>
              <w:t xml:space="preserve">Combined corridor total:</w:t>
            </w:r>
          </w:p>
          <w:p>
            <w:pPr>
              <w:spacing w:after="40"/>
            </w:pPr>
            <w:r>
              <w:rPr>
                <w:rFonts w:ascii="Arial" w:cs="Arial" w:eastAsia="Arial" w:hAnsi="Arial"/>
                <w:b/>
                <w:bCs/>
                <w:color w:val="C00000"/>
                <w:sz w:val="36"/>
                <w:szCs w:val="36"/>
              </w:rPr>
              <w:t xml:space="preserve">~2,800+</w:t>
            </w:r>
          </w:p>
          <w:p>
            <w:r>
              <w:rPr>
                <w:rFonts w:ascii="Arial" w:cs="Arial" w:eastAsia="Arial" w:hAnsi="Arial"/>
                <w:color w:val="555555"/>
                <w:sz w:val="18"/>
                <w:szCs w:val="18"/>
              </w:rPr>
              <w:t xml:space="preserve">existing and approved residential units in the unstudied corridor</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What Living Next to a Freeway Actually Does</w:t>
      </w:r>
    </w:p>
    <w:p>
      <w:pPr>
        <w:spacing w:after="100" w:before="80"/>
      </w:pPr>
      <w:r>
        <w:rPr>
          <w:rFonts w:ascii="Arial" w:cs="Arial" w:eastAsia="Arial" w:hAnsi="Arial"/>
          <w:sz w:val="20"/>
          <w:szCs w:val="20"/>
        </w:rPr>
        <w:t xml:space="preserve">This is not just about noise you get used to. The research on near-highway exposure is clear, and the impacts accumulate over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Heart</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Lungs</w:t>
            </w:r>
          </w:p>
        </w:tc>
        <w:tc>
          <w:tcPr>
            <w:tcBorders>
              <w:top w:val="single" w:color="B0C4DE" w:sz="4"/>
              <w:left w:val="single" w:color="B0C4DE" w:sz="4"/>
              <w:bottom w:val="single" w:color="B0C4DE" w:sz="4"/>
              <w:right w:val="single" w:color="B0C4DE" w:sz="4"/>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Your Sleep and Mind</w:t>
            </w:r>
          </w:p>
        </w:tc>
      </w:tr>
      <w:tr>
        <w:tc>
          <w:tcPr>
            <w:tcBorders>
              <w:top w:val="single" w:color="B0C4DE" w:sz="4"/>
              <w:left w:val="single" w:color="B0C4DE" w:sz="4"/>
              <w:bottom w:val="single" w:color="B0C4DE" w:sz="4"/>
              <w:right w:val="single" w:color="B0C4DE" w:sz="4"/>
            </w:tcBorders>
            <w:shd w:fill="F6F8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For every 10 dB increase in road traffic noise, heart disease risk rises by 8% (WHO, 2018)</w:t>
            </w:r>
          </w:p>
          <w:p>
            <w:pPr>
              <w:pStyle w:val="ListParagraph"/>
              <w:numPr>
                <w:ilvl w:val="0"/>
                <w:numId w:val="2"/>
              </w:numPr>
              <w:spacing w:after="60"/>
            </w:pPr>
            <w:r>
              <w:rPr>
                <w:rFonts w:ascii="Arial" w:cs="Arial" w:eastAsia="Arial" w:hAnsi="Arial"/>
                <w:sz w:val="20"/>
                <w:szCs w:val="20"/>
              </w:rPr>
              <w:t xml:space="preserve">Long-term noise exposure is linked to higher rates of Alzheimer's disease, Parkinson's disease, and non-Alzheimer's dementia (Environmental Health, 2020)</w:t>
            </w:r>
          </w:p>
          <w:p>
            <w:pPr>
              <w:pStyle w:val="ListParagraph"/>
              <w:numPr>
                <w:ilvl w:val="0"/>
                <w:numId w:val="2"/>
              </w:numPr>
              <w:spacing w:after="60"/>
            </w:pPr>
            <w:r>
              <w:rPr>
                <w:rFonts w:ascii="Arial" w:cs="Arial" w:eastAsia="Arial" w:hAnsi="Arial"/>
                <w:sz w:val="20"/>
                <w:szCs w:val="20"/>
              </w:rPr>
              <w:t xml:space="preserve">At 150 feet from a freeway at highway speed, noise levels are estimated at 70-75 dB -- well above the federal residential impact threshold of 66 dB</w:t>
            </w:r>
          </w:p>
        </w:tc>
        <w:tc>
          <w:tcPr>
            <w:tcBorders>
              <w:top w:val="single" w:color="B0C4DE" w:sz="4"/>
              <w:left w:val="single" w:color="B0C4DE" w:sz="4"/>
              <w:bottom w:val="single" w:color="B0C4DE" w:sz="4"/>
              <w:right w:val="single" w:color="B0C4DE" w:sz="4"/>
            </w:tcBorders>
            <w:shd w:fill="F3F8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Near-highway air contains elevated levels of fine particle pollution (PM2.5 and PM10) from tire wear, brake dust, and road grit -- not just exhaust</w:t>
            </w:r>
          </w:p>
          <w:p>
            <w:pPr>
              <w:pStyle w:val="ListParagraph"/>
              <w:numPr>
                <w:ilvl w:val="0"/>
                <w:numId w:val="2"/>
              </w:numPr>
              <w:spacing w:after="60"/>
            </w:pPr>
            <w:r>
              <w:rPr>
                <w:rFonts w:ascii="Arial" w:cs="Arial" w:eastAsia="Arial" w:hAnsi="Arial"/>
                <w:sz w:val="20"/>
                <w:szCs w:val="20"/>
              </w:rPr>
              <w:t xml:space="preserve">These particles do not return to normal background levels until 300-500 meters from the road</w:t>
            </w:r>
          </w:p>
          <w:p>
            <w:pPr>
              <w:pStyle w:val="ListParagraph"/>
              <w:numPr>
                <w:ilvl w:val="0"/>
                <w:numId w:val="2"/>
              </w:numPr>
              <w:spacing w:after="60"/>
            </w:pPr>
            <w:r>
              <w:rPr>
                <w:rFonts w:ascii="Arial" w:cs="Arial" w:eastAsia="Arial" w:hAnsi="Arial"/>
                <w:sz w:val="20"/>
                <w:szCs w:val="20"/>
              </w:rPr>
              <w:t xml:space="preserve">At 390 feet, residents are still inside the impact zone. At 150 feet, the concentration is significantly higher</w:t>
            </w:r>
          </w:p>
          <w:p>
            <w:pPr>
              <w:pStyle w:val="ListParagraph"/>
              <w:numPr>
                <w:ilvl w:val="0"/>
                <w:numId w:val="2"/>
              </w:numPr>
              <w:spacing w:after="60"/>
            </w:pPr>
            <w:r>
              <w:rPr>
                <w:rFonts w:ascii="Arial" w:cs="Arial" w:eastAsia="Arial" w:hAnsi="Arial"/>
                <w:sz w:val="20"/>
                <w:szCs w:val="20"/>
              </w:rPr>
              <w:t xml:space="preserve">A solid noise barrier reduces near-road particle pollution by 40-80% behind the wall</w:t>
            </w:r>
          </w:p>
        </w:tc>
        <w:tc>
          <w:tcPr>
            <w:tcBorders>
              <w:top w:val="single" w:color="B0C4DE" w:sz="4"/>
              <w:left w:val="single" w:color="B0C4DE" w:sz="4"/>
              <w:bottom w:val="single" w:color="B0C4DE" w:sz="4"/>
              <w:right w:val="single" w:color="B0C4DE" w:sz="4"/>
            </w:tcBorders>
            <w:shd w:fill="F0F6FF" w:val="clear"/>
            <w:tcMar>
              <w:top w:type="dxa" w:w="80"/>
              <w:left w:type="dxa" w:w="120"/>
              <w:bottom w:type="dxa" w:w="80"/>
              <w:right w:type="dxa" w:w="120"/>
            </w:tcMar>
          </w:tcPr>
          <w:p>
            <w:pPr>
              <w:pStyle w:val="ListParagraph"/>
              <w:numPr>
                <w:ilvl w:val="0"/>
                <w:numId w:val="2"/>
              </w:numPr>
              <w:spacing w:after="60"/>
            </w:pPr>
            <w:r>
              <w:rPr>
                <w:rFonts w:ascii="Arial" w:cs="Arial" w:eastAsia="Arial" w:hAnsi="Arial"/>
                <w:sz w:val="20"/>
                <w:szCs w:val="20"/>
              </w:rPr>
              <w:t xml:space="preserve">Environmental noise is a leading cause of chronic sleep disruption and impaired thinking (Environmental Health Perspectives, 2022)</w:t>
            </w:r>
          </w:p>
          <w:p>
            <w:pPr>
              <w:pStyle w:val="ListParagraph"/>
              <w:numPr>
                <w:ilvl w:val="0"/>
                <w:numId w:val="2"/>
              </w:numPr>
              <w:spacing w:after="60"/>
            </w:pPr>
            <w:r>
              <w:rPr>
                <w:rFonts w:ascii="Arial" w:cs="Arial" w:eastAsia="Arial" w:hAnsi="Arial"/>
                <w:sz w:val="20"/>
                <w:szCs w:val="20"/>
              </w:rPr>
              <w:t xml:space="preserve">Road traffic noise above 55 dB is linked to increased risk of anxiety and depression</w:t>
            </w:r>
          </w:p>
          <w:p>
            <w:pPr>
              <w:pStyle w:val="ListParagraph"/>
              <w:numPr>
                <w:ilvl w:val="0"/>
                <w:numId w:val="2"/>
              </w:numPr>
              <w:spacing w:after="60"/>
            </w:pPr>
            <w:r>
              <w:rPr>
                <w:rFonts w:ascii="Arial" w:cs="Arial" w:eastAsia="Arial" w:hAnsi="Arial"/>
                <w:sz w:val="20"/>
                <w:szCs w:val="20"/>
              </w:rPr>
              <w:t xml:space="preserve">Chapel Hill units at 150 feet from the highway are exposed to an estimated 70-75 dB -- louder than a normal conversation, around the clock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D32" w:sz="12"/>
              <w:left w:val="single" w:color="2E7D32" w:sz="12"/>
              <w:bottom w:val="single" w:color="2E7D32" w:sz="12"/>
              <w:right w:val="single" w:color="2E7D32" w:sz="12"/>
            </w:tcBorders>
            <w:shd w:fill="E2EFDA" w:val="clear"/>
            <w:tcMar>
              <w:top w:type="dxa" w:w="100"/>
              <w:left w:type="dxa" w:w="160"/>
              <w:bottom w:type="dxa" w:w="100"/>
              <w:right w:type="dxa" w:w="160"/>
            </w:tcMar>
          </w:tcPr>
          <w:p>
            <w:pPr>
              <w:spacing w:after="60" w:before="60"/>
            </w:pPr>
            <w:r>
              <w:rPr>
                <w:rFonts w:ascii="Arial" w:cs="Arial" w:eastAsia="Arial" w:hAnsi="Arial"/>
                <w:b/>
                <w:bCs/>
                <w:color w:val="1A4731"/>
                <w:sz w:val="20"/>
                <w:szCs w:val="20"/>
              </w:rPr>
              <w:t xml:space="preserve">A SOUND BARRIER SOLVES BOTH PROBLEMS: </w:t>
            </w:r>
            <w:r>
              <w:rPr>
                <w:rFonts w:ascii="Arial" w:cs="Arial" w:eastAsia="Arial" w:hAnsi="Arial"/>
                <w:color w:val="333333"/>
                <w:sz w:val="20"/>
                <w:szCs w:val="20"/>
              </w:rPr>
              <w:t xml:space="preserve">A properly designed noise wall reduces residential noise by 5-15 dB -- enough to be clearly perceptible, roughly cutting perceived loudness in half. The same solid barrier also blocks 40-80% of the fine particle pollution drifting from the road surface. One structure. Two major health benefits.</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Why Were We Skipped?</w:t>
      </w:r>
    </w:p>
    <w:p>
      <w:pPr>
        <w:spacing w:after="80" w:before="80"/>
      </w:pPr>
      <w:r>
        <w:rPr>
          <w:rFonts w:ascii="Arial" w:cs="Arial" w:eastAsia="Arial" w:hAnsi="Arial"/>
          <w:sz w:val="20"/>
          <w:szCs w:val="20"/>
        </w:rPr>
        <w:t xml:space="preserve">The communities currently covered by MDOT's active M-14 study are primarily located near the Wines Elementary School area on North Maple Road. Those neighborhoods feature higher-value single-family homes. The study there was triggered by an organized petition of over 1,000 signatures, driven by an active school-parent community.</w:t>
      </w:r>
    </w:p>
    <w:p>
      <w:pPr>
        <w:spacing w:after="80"/>
      </w:pPr>
      <w:r>
        <w:rPr>
          <w:rFonts w:ascii="Arial" w:cs="Arial" w:eastAsia="Arial" w:hAnsi="Arial"/>
          <w:sz w:val="20"/>
          <w:szCs w:val="20"/>
        </w:rPr>
        <w:t xml:space="preserve">Chapel Hill and the other communities in our corridor are different. Condominiums, renters, retirees, graduate students, working families. These are residents who have lived with this freeway for decades and were simply never informed that a study was underway or that they could ask for one. Nobody from MDOT ever knocked on a door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8"/>
        <w:gridCol w:w="3120"/>
        <w:gridCol w:w="3120"/>
      </w:tblGrid>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
            </w:r>
          </w:p>
        </w:tc>
        <w:tc>
          <w:tcPr>
            <w:tcBorders>
              <w:top w:val="single" w:color="B0C4DE" w:sz="4"/>
              <w:left w:val="single" w:color="B0C4DE" w:sz="4"/>
              <w:bottom w:val="single" w:color="B0C4DE" w:sz="4"/>
              <w:right w:val="single" w:color="B0C4DE" w:sz="4"/>
            </w:tcBorders>
            <w:shd w:fill="DEEAF1" w:val="clear"/>
            <w:tcMar>
              <w:top w:type="dxa" w:w="80"/>
              <w:left w:type="dxa" w:w="120"/>
              <w:bottom w:type="dxa" w:w="80"/>
              <w:right w:type="dxa" w:w="120"/>
            </w:tcMar>
            <w:vAlign w:val="center"/>
          </w:tcPr>
          <w:p>
            <w:pPr>
              <w:jc w:val="center"/>
            </w:pPr>
            <w:r>
              <w:rPr>
                <w:rFonts w:ascii="Arial" w:cs="Arial" w:eastAsia="Arial" w:hAnsi="Arial"/>
                <w:b/>
                <w:bCs/>
                <w:color w:val="1F3864"/>
                <w:sz w:val="18"/>
                <w:szCs w:val="18"/>
              </w:rPr>
              <w:t xml:space="preserve">Currently Studied Area
(Wines Elementary / N. Maple Rd)</w:t>
            </w:r>
          </w:p>
        </w:tc>
        <w:tc>
          <w:tcPr>
            <w:tcBorders>
              <w:top w:val="single" w:color="B0C4DE" w:sz="4"/>
              <w:left w:val="single" w:color="B0C4DE" w:sz="4"/>
              <w:bottom w:val="single" w:color="B0C4DE" w:sz="4"/>
              <w:right w:val="single" w:color="B0C4DE" w:sz="4"/>
            </w:tcBorders>
            <w:shd w:fill="FFE8E8" w:val="clear"/>
            <w:tcMar>
              <w:top w:type="dxa" w:w="80"/>
              <w:left w:type="dxa" w:w="120"/>
              <w:bottom w:type="dxa" w:w="80"/>
              <w:right w:type="dxa" w:w="120"/>
            </w:tcMar>
            <w:vAlign w:val="center"/>
          </w:tcPr>
          <w:p>
            <w:pPr>
              <w:jc w:val="center"/>
            </w:pPr>
            <w:r>
              <w:rPr>
                <w:rFonts w:ascii="Arial" w:cs="Arial" w:eastAsia="Arial" w:hAnsi="Arial"/>
                <w:b/>
                <w:bCs/>
                <w:color w:val="C00000"/>
                <w:sz w:val="18"/>
                <w:szCs w:val="18"/>
              </w:rPr>
              <w:t xml:space="preserve">Our Corridor
(Pontiac Trail to Plymouth Rd)</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Typical home value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$480,000 median (single-family homes)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$179,000-$320,000 (Chapel Hill condos)</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Housing type</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Larger single-family lots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Condos, townhomes, apartments, single-family</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Distance from highway</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Structures generally set back farther from M-14</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22222"/>
                <w:sz w:val="18"/>
                <w:szCs w:val="18"/>
              </w:rPr>
              <w:t xml:space="preserve">Chapel Hill units as close as 150 feet from US-23</w:t>
            </w:r>
          </w:p>
        </w:tc>
      </w:tr>
      <w:tr>
        <w:tc>
          <w:tcPr>
            <w:tcBorders>
              <w:top w:val="single" w:color="B0C4DE" w:sz="4"/>
              <w:left w:val="single" w:color="B0C4DE" w:sz="4"/>
              <w:bottom w:val="single" w:color="B0C4DE" w:sz="4"/>
              <w:right w:val="single" w:color="B0C4DE" w:sz="4"/>
            </w:tcBorders>
            <w:shd w:fill="F2F2F2" w:val="clear"/>
            <w:tcMar>
              <w:top w:type="dxa" w:w="80"/>
              <w:left w:type="dxa" w:w="120"/>
              <w:bottom w:type="dxa" w:w="80"/>
              <w:right w:type="dxa" w:w="120"/>
            </w:tcMar>
            <w:vAlign w:val="center"/>
          </w:tcPr>
          <w:p>
            <w:pPr>
              <w:jc w:val="left"/>
            </w:pPr>
            <w:r>
              <w:rPr>
                <w:rFonts w:ascii="Arial" w:cs="Arial" w:eastAsia="Arial" w:hAnsi="Arial"/>
                <w:b/>
                <w:bCs/>
                <w:color w:val="222222"/>
                <w:sz w:val="18"/>
                <w:szCs w:val="18"/>
              </w:rPr>
              <w:t xml:space="preserve">MDOT study status</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bCs/>
                <w:color w:val="1A4731"/>
                <w:sz w:val="18"/>
                <w:szCs w:val="18"/>
              </w:rPr>
              <w:t xml:space="preserve">Active study underway. Barriers likely.</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pPr>
              <w:jc w:val="left"/>
            </w:pPr>
            <w:r>
              <w:rPr>
                <w:rFonts w:ascii="Arial" w:cs="Arial" w:eastAsia="Arial" w:hAnsi="Arial"/>
                <w:b/>
                <w:bCs/>
                <w:color w:val="C00000"/>
                <w:sz w:val="18"/>
                <w:szCs w:val="18"/>
              </w:rPr>
              <w:t xml:space="preserve">No study. No measurements. No barriers proposed.</w:t>
            </w:r>
          </w:p>
        </w:tc>
      </w:tr>
    </w:tbl>
    <w:p>
      <w:pPr>
        <w:spacing w:after="100"/>
      </w:pPr>
    </w:p>
    <w:p>
      <w:pPr>
        <w:spacing w:after="160"/>
      </w:pPr>
      <w:r>
        <w:rPr>
          <w:rFonts w:ascii="Arial" w:cs="Arial" w:eastAsia="Arial" w:hAnsi="Arial"/>
          <w:sz w:val="20"/>
          <w:szCs w:val="20"/>
        </w:rPr>
        <w:t xml:space="preserve">Federal law (Title VI of the Civil Rights Act) and MDOT's own policies require that highway programs be administered equitably across income levels. We are simply asking whether that standard was applied when these study boundaries were drawn.</w:t>
      </w:r>
    </w:p>
    <w:p>
      <w:pPr>
        <w:pBdr>
          <w:bottom w:val="single" w:color="2E75B6" w:sz="8" w:space="4"/>
        </w:pBdr>
        <w:spacing w:after="80" w:before="220"/>
      </w:pPr>
      <w:r>
        <w:rPr>
          <w:rFonts w:ascii="Arial" w:cs="Arial" w:eastAsia="Arial" w:hAnsi="Arial"/>
          <w:b/>
          <w:bCs/>
          <w:color w:val="1F3864"/>
          <w:sz w:val="26"/>
          <w:szCs w:val="26"/>
        </w:rPr>
        <w:t xml:space="preserve">What Has Already Happened</w:t>
      </w:r>
    </w:p>
    <w:p>
      <w:pPr>
        <w:spacing w:after="80" w:before="80"/>
      </w:pPr>
      <w:r>
        <w:rPr>
          <w:rFonts w:ascii="Arial" w:cs="Arial" w:eastAsia="Arial" w:hAnsi="Arial"/>
          <w:sz w:val="20"/>
          <w:szCs w:val="20"/>
        </w:rPr>
        <w:t xml:space="preserve">This effort is already underway. An individual Chapel Hill resident has been working on this issue since early 2026:</w:t>
      </w:r>
    </w:p>
    <w:p>
      <w:pPr>
        <w:pStyle w:val="ListParagraph"/>
        <w:numPr>
          <w:ilvl w:val="0"/>
          <w:numId w:val="2"/>
        </w:numPr>
        <w:spacing w:after="60"/>
      </w:pPr>
      <w:r>
        <w:rPr>
          <w:rFonts w:ascii="Arial" w:cs="Arial" w:eastAsia="Arial" w:hAnsi="Arial"/>
          <w:sz w:val="20"/>
          <w:szCs w:val="20"/>
        </w:rPr>
        <w:t xml:space="preserve">Met on a March 23, 2026 conference call with Senator Sue Shink, MDOT officials, and Ann Arbor Ward 2 Councilmembers Jon Mallek and Chris Watson. It was on that call that an MDOT official first confirmed the boundary revision to the participants. The revision had been documented in MDOT project materials published in November 2025, but no direct notification had been sent to affected communities. Senator Shink committed to looking into whether the M-14 study scope can be expanded.</w:t>
      </w:r>
    </w:p>
    <w:p>
      <w:pPr>
        <w:pStyle w:val="ListParagraph"/>
        <w:numPr>
          <w:ilvl w:val="0"/>
          <w:numId w:val="2"/>
        </w:numPr>
        <w:spacing w:after="60"/>
      </w:pPr>
      <w:r>
        <w:rPr>
          <w:rFonts w:ascii="Arial" w:cs="Arial" w:eastAsia="Arial" w:hAnsi="Arial"/>
          <w:sz w:val="20"/>
          <w:szCs w:val="20"/>
        </w:rPr>
        <w:t xml:space="preserve">Submitted a public comment to MDOT's M-14 Noise Study.</w:t>
      </w:r>
    </w:p>
    <w:p>
      <w:pPr>
        <w:pStyle w:val="ListParagraph"/>
        <w:numPr>
          <w:ilvl w:val="0"/>
          <w:numId w:val="2"/>
        </w:numPr>
        <w:spacing w:after="60"/>
      </w:pPr>
      <w:r>
        <w:rPr>
          <w:rFonts w:ascii="Arial" w:cs="Arial" w:eastAsia="Arial" w:hAnsi="Arial"/>
          <w:sz w:val="20"/>
          <w:szCs w:val="20"/>
        </w:rPr>
        <w:t xml:space="preserve">Contacted MDOT's University Region Planner Mike Davis Jr. directly with specific questions about the boundary revision and why this corridor was excluded.</w:t>
      </w:r>
    </w:p>
    <w:p>
      <w:pPr>
        <w:pStyle w:val="ListParagraph"/>
        <w:numPr>
          <w:ilvl w:val="0"/>
          <w:numId w:val="2"/>
        </w:numPr>
        <w:spacing w:after="60"/>
      </w:pPr>
      <w:r>
        <w:rPr>
          <w:rFonts w:ascii="Arial" w:cs="Arial" w:eastAsia="Arial" w:hAnsi="Arial"/>
          <w:sz w:val="20"/>
          <w:szCs w:val="20"/>
        </w:rPr>
        <w:t xml:space="preserve">Briefed the Chapel Hill HOA board on April 16, 2026.</w:t>
      </w:r>
    </w:p>
    <w:p>
      <w:pPr>
        <w:pStyle w:val="ListParagraph"/>
        <w:numPr>
          <w:ilvl w:val="0"/>
          <w:numId w:val="2"/>
        </w:numPr>
        <w:spacing w:after="60"/>
      </w:pPr>
      <w:r>
        <w:rPr>
          <w:rFonts w:ascii="Arial" w:cs="Arial" w:eastAsia="Arial" w:hAnsi="Arial"/>
          <w:sz w:val="20"/>
          <w:szCs w:val="20"/>
        </w:rPr>
        <w:t xml:space="preserve">Reached out to Arbor Hills community leadership to explore a joint coalition.</w:t>
      </w:r>
    </w:p>
    <w:p>
      <w:pPr>
        <w:spacing w:after="80"/>
      </w:pPr>
    </w:p>
    <w:p>
      <w:pPr>
        <w:spacing w:after="160"/>
      </w:pPr>
      <w:r>
        <w:rPr>
          <w:rFonts w:ascii="Arial" w:cs="Arial" w:eastAsia="Arial" w:hAnsi="Arial"/>
          <w:sz w:val="20"/>
          <w:szCs w:val="20"/>
        </w:rPr>
        <w:t xml:space="preserve">Senator Shink was direct in that meeting: </w:t>
      </w:r>
      <w:r>
        <w:rPr>
          <w:rFonts w:ascii="Arial" w:cs="Arial" w:eastAsia="Arial" w:hAnsi="Arial"/>
          <w:b/>
          <w:bCs/>
          <w:color w:val="1F3864"/>
          <w:sz w:val="20"/>
          <w:szCs w:val="20"/>
        </w:rPr>
        <w:t xml:space="preserve">community support is the most important next step.</w:t>
      </w:r>
      <w:r>
        <w:rPr>
          <w:rFonts w:ascii="Arial" w:cs="Arial" w:eastAsia="Arial" w:hAnsi="Arial"/>
          <w:sz w:val="20"/>
          <w:szCs w:val="20"/>
        </w:rPr>
        <w:t xml:space="preserve"> She cited the 1,000-signature Wines Elementary petition as the model that moved MDOT to act. We need to show the same kind of organized, resident-driven demand.</w:t>
      </w:r>
    </w:p>
    <w:p>
      <w:pPr>
        <w:pBdr>
          <w:bottom w:val="single" w:color="2E75B6" w:sz="8" w:space="4"/>
        </w:pBdr>
        <w:spacing w:after="80" w:before="220"/>
      </w:pPr>
      <w:r>
        <w:rPr>
          <w:rFonts w:ascii="Arial" w:cs="Arial" w:eastAsia="Arial" w:hAnsi="Arial"/>
          <w:b/>
          <w:bCs/>
          <w:color w:val="1F3864"/>
          <w:sz w:val="26"/>
          <w:szCs w:val="26"/>
        </w:rPr>
        <w:t xml:space="preserve">What We Are Asking For</w:t>
      </w:r>
    </w:p>
    <w:p>
      <w:pPr>
        <w:spacing w:after="80" w:before="80"/>
      </w:pPr>
      <w:r>
        <w:rPr>
          <w:rFonts w:ascii="Arial" w:cs="Arial" w:eastAsia="Arial" w:hAnsi="Arial"/>
          <w:sz w:val="20"/>
          <w:szCs w:val="20"/>
        </w:rPr>
        <w:t xml:space="preserve">There are two parallel paths to getting a sound barrier built here, and they both move faster with a strong petition behind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Path 1: Expand the Current Study</w:t>
            </w:r>
          </w:p>
        </w:tc>
        <w:tc>
          <w:tcPr>
            <w:tcBorders>
              <w:top w:val="single" w:color="B0C4DE" w:sz="4"/>
              <w:left w:val="single" w:color="B0C4DE" w:sz="4"/>
              <w:bottom w:val="single" w:color="B0C4DE" w:sz="4"/>
              <w:right w:val="single" w:color="B0C4DE" w:sz="4"/>
            </w:tcBorders>
            <w:shd w:fill="4472C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Path 2: New Legislative Appropriation</w:t>
            </w:r>
          </w:p>
        </w:tc>
      </w:tr>
      <w:tr>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sz w:val="18"/>
                <w:szCs w:val="18"/>
              </w:rPr>
              <w:t xml:space="preserve">MDOT is still in the data analysis phase of the M-14 study. Expanding the scope to include our corridor at this stage costs less than starting over. Senator Shink is exploring this option.</w:t>
            </w:r>
          </w:p>
          <w:p>
            <w:pPr>
              <w:spacing w:before="60"/>
            </w:pPr>
            <w:r>
              <w:rPr>
                <w:rFonts w:ascii="Arial" w:cs="Arial" w:eastAsia="Arial" w:hAnsi="Arial"/>
                <w:sz w:val="18"/>
                <w:szCs w:val="18"/>
              </w:rPr>
              <w:t xml:space="preserve">Ann Arbor Councilmembers Mallek and Watson have been asked to send a formal city letter to MDOT requesting that expansion. County Commissioner Andy LaBarre (District 7) is also being briefed, as the county sits on the Washtenaw Area Transportation Study committee and reaches MDOT through a separate institutional channel.</w:t>
            </w:r>
          </w:p>
        </w:tc>
        <w:tc>
          <w:tcPr>
            <w:tcBorders>
              <w:top w:val="single" w:color="B0C4DE" w:sz="4"/>
              <w:left w:val="single" w:color="B0C4DE" w:sz="4"/>
              <w:bottom w:val="single" w:color="B0C4DE" w:sz="4"/>
              <w:right w:val="single" w:color="B0C4DE" w:sz="4"/>
            </w:tcBorders>
            <w:shd w:fill="FFFFFF" w:val="clear"/>
            <w:tcMar>
              <w:top w:type="dxa" w:w="80"/>
              <w:left w:type="dxa" w:w="120"/>
              <w:bottom w:type="dxa" w:w="80"/>
              <w:right w:type="dxa" w:w="120"/>
            </w:tcMar>
            <w:vAlign w:val="center"/>
          </w:tcPr>
          <w:p>
            <w:r>
              <w:rPr>
                <w:rFonts w:ascii="Arial" w:cs="Arial" w:eastAsia="Arial" w:hAnsi="Arial"/>
                <w:sz w:val="18"/>
                <w:szCs w:val="18"/>
              </w:rPr>
              <w:t xml:space="preserve">If the current study cannot be expanded, the Legislature can fund a dedicated study and barrier design for this corridor -- just as it did with the $3 million appropriation for the current M-14 study.</w:t>
            </w:r>
          </w:p>
          <w:p>
            <w:pPr>
              <w:spacing w:before="60"/>
            </w:pPr>
            <w:r>
              <w:rPr>
                <w:rFonts w:ascii="Arial" w:cs="Arial" w:eastAsia="Arial" w:hAnsi="Arial"/>
                <w:sz w:val="18"/>
                <w:szCs w:val="18"/>
              </w:rPr>
              <w:t xml:space="preserve">Precedent: Michigan legislators secured $14.3 million for a sound wall on I-75 in Troy the same way.</w:t>
            </w:r>
          </w:p>
        </w:tc>
      </w:tr>
      <w:tr>
        <w:tc>
          <w:tcPr>
            <w:gridSpan w:val="2"/>
            <w:tcBorders>
              <w:top w:val="single" w:color="B0C4DE" w:sz="4"/>
              <w:left w:val="single" w:color="B0C4DE" w:sz="4"/>
              <w:bottom w:val="single" w:color="B0C4DE" w:sz="4"/>
              <w:right w:val="single" w:color="B0C4DE" w:sz="4"/>
            </w:tcBorders>
            <w:shd w:fill="FFF2CC" w:val="clear"/>
            <w:tcMar>
              <w:top w:type="dxa" w:w="80"/>
              <w:left w:type="dxa" w:w="120"/>
              <w:bottom w:type="dxa" w:w="80"/>
              <w:right w:type="dxa" w:w="120"/>
            </w:tcMar>
          </w:tcPr>
          <w:p>
            <w:pPr>
              <w:spacing w:after="60" w:before="60"/>
              <w:jc w:val="center"/>
            </w:pPr>
            <w:r>
              <w:rPr>
                <w:rFonts w:ascii="Arial" w:cs="Arial" w:eastAsia="Arial" w:hAnsi="Arial"/>
                <w:b/>
                <w:bCs/>
                <w:color w:val="1F3864"/>
                <w:sz w:val="20"/>
                <w:szCs w:val="20"/>
              </w:rPr>
              <w:t xml:space="preserve">Both paths are strengthened by the same thing: </w:t>
            </w:r>
            <w:r>
              <w:rPr>
                <w:rFonts w:ascii="Arial" w:cs="Arial" w:eastAsia="Arial" w:hAnsi="Arial"/>
                <w:sz w:val="20"/>
                <w:szCs w:val="20"/>
              </w:rPr>
              <w:t xml:space="preserve">a petition showing that thousands of residents in this corridor are united behind this request.</w:t>
            </w:r>
          </w:p>
        </w:tc>
      </w:tr>
    </w:tbl>
    <w:p>
      <w:pPr>
        <w:spacing w:after="160"/>
      </w:pPr>
    </w:p>
    <w:p>
      <w:pPr>
        <w:pBdr>
          <w:bottom w:val="single" w:color="2E75B6" w:sz="8" w:space="4"/>
        </w:pBdr>
        <w:spacing w:after="80" w:before="220"/>
      </w:pPr>
      <w:r>
        <w:rPr>
          <w:rFonts w:ascii="Arial" w:cs="Arial" w:eastAsia="Arial" w:hAnsi="Arial"/>
          <w:b/>
          <w:bCs/>
          <w:color w:val="1F3864"/>
          <w:sz w:val="26"/>
          <w:szCs w:val="26"/>
        </w:rPr>
        <w:t xml:space="preserve">How to Help: Sign the Petition</w:t>
      </w:r>
    </w:p>
    <w:p>
      <w:pPr>
        <w:spacing w:after="100" w:before="80"/>
      </w:pPr>
      <w:r>
        <w:rPr>
          <w:rFonts w:ascii="Arial" w:cs="Arial" w:eastAsia="Arial" w:hAnsi="Arial"/>
          <w:sz w:val="20"/>
          <w:szCs w:val="20"/>
        </w:rPr>
        <w:t xml:space="preserve">The single most powerful thing you can do is add your name. A petition from hundreds of directly affected residents is concrete proof that this corridor cannot be ignored. It worked for the Wines Elementary community. It can work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1</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2</w:t>
            </w:r>
          </w:p>
        </w:tc>
        <w:tc>
          <w:tcPr>
            <w:tcBorders>
              <w:top w:val="single" w:color="B0C4DE" w:sz="4"/>
              <w:left w:val="single" w:color="B0C4DE" w:sz="4"/>
              <w:bottom w:val="single" w:color="B0C4DE" w:sz="4"/>
              <w:right w:val="single" w:color="B0C4DE" w:sz="4"/>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 3</w:t>
            </w:r>
          </w:p>
        </w:tc>
      </w:tr>
      <w:tr>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Sign the petition</w:t>
            </w:r>
          </w:p>
          <w:p>
            <w:pPr>
              <w:jc w:val="center"/>
            </w:pPr>
            <w:r>
              <w:rPr>
                <w:rFonts w:ascii="Arial" w:cs="Arial" w:eastAsia="Arial" w:hAnsi="Arial"/>
                <w:sz w:val="18"/>
                <w:szCs w:val="18"/>
              </w:rPr>
              <w:t xml:space="preserve">Add your name and address. The petition asks MDOT and the Michigan Legislature to study and fund noise barriers for the M-14 / US-23 corridor from Pontiac Trail to Plymouth Road.</w:t>
            </w:r>
          </w:p>
        </w:tc>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Talk to your neighbors</w:t>
            </w:r>
          </w:p>
          <w:p>
            <w:pPr>
              <w:jc w:val="center"/>
            </w:pPr>
            <w:r>
              <w:rPr>
                <w:rFonts w:ascii="Arial" w:cs="Arial" w:eastAsia="Arial" w:hAnsi="Arial"/>
                <w:sz w:val="18"/>
                <w:szCs w:val="18"/>
              </w:rPr>
              <w:t xml:space="preserve">The petition needs signatures from across the corridor -- Chapel Hill, Arbor Hills, Foxfire, North Oaks, Barclay Park, and all communities alongside these freeways.</w:t>
            </w:r>
          </w:p>
        </w:tc>
        <w:tc>
          <w:tcPr>
            <w:tcBorders>
              <w:top w:val="single" w:color="B0C4DE" w:sz="4"/>
              <w:left w:val="single" w:color="B0C4DE" w:sz="4"/>
              <w:bottom w:val="single" w:color="B0C4DE" w:sz="4"/>
              <w:right w:val="single" w:color="B0C4DE" w:sz="4"/>
            </w:tcBorders>
            <w:shd w:fill="F0F4FF" w:val="clear"/>
            <w:tcMar>
              <w:top w:type="dxa" w:w="80"/>
              <w:left w:type="dxa" w:w="120"/>
              <w:bottom w:type="dxa" w:w="80"/>
              <w:right w:type="dxa" w:w="120"/>
            </w:tcMar>
            <w:vAlign w:val="center"/>
          </w:tcPr>
          <w:p>
            <w:pPr>
              <w:spacing w:after="40"/>
              <w:jc w:val="center"/>
            </w:pPr>
            <w:r>
              <w:rPr>
                <w:rFonts w:ascii="Arial" w:cs="Arial" w:eastAsia="Arial" w:hAnsi="Arial"/>
                <w:b/>
                <w:bCs/>
                <w:color w:val="1F3864"/>
                <w:sz w:val="20"/>
                <w:szCs w:val="20"/>
              </w:rPr>
              <w:t xml:space="preserve">Contact your representatives</w:t>
            </w:r>
          </w:p>
          <w:p>
            <w:pPr>
              <w:jc w:val="center"/>
            </w:pPr>
            <w:r>
              <w:rPr>
                <w:rFonts w:ascii="Arial" w:cs="Arial" w:eastAsia="Arial" w:hAnsi="Arial"/>
                <w:sz w:val="18"/>
                <w:szCs w:val="18"/>
              </w:rPr>
              <w:t xml:space="preserve">Ward 2: Jon Mallek and Chris Watson. County District 7: Andy LaBarre. State Senate: Senator Sue Shink. State House: Rep. Jennifer Conlin (HD-48). Tell them you live in the corridor and you want a barrier.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B0C4DE" w:sz="4"/>
              <w:left w:val="single" w:color="B0C4DE" w:sz="4"/>
              <w:bottom w:val="single" w:color="B0C4DE" w:sz="4"/>
              <w:right w:val="single" w:color="B0C4DE" w:sz="4"/>
            </w:tcBorders>
            <w:shd w:fill="F8FAFF"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Elected Officials</w:t>
            </w:r>
          </w:p>
          <w:p>
            <w:pPr>
              <w:pStyle w:val="ListParagraph"/>
              <w:numPr>
                <w:ilvl w:val="0"/>
                <w:numId w:val="2"/>
              </w:numPr>
              <w:spacing w:after="60"/>
            </w:pPr>
            <w:r>
              <w:rPr>
                <w:rFonts w:ascii="Arial" w:cs="Arial" w:eastAsia="Arial" w:hAnsi="Arial"/>
                <w:sz w:val="20"/>
                <w:szCs w:val="20"/>
              </w:rPr>
              <w:t xml:space="preserve">Jon Mallek, Ward 2 City Council: jmallek@a2gov.org</w:t>
            </w:r>
          </w:p>
          <w:p>
            <w:pPr>
              <w:pStyle w:val="ListParagraph"/>
              <w:numPr>
                <w:ilvl w:val="0"/>
                <w:numId w:val="2"/>
              </w:numPr>
              <w:spacing w:after="60"/>
            </w:pPr>
            <w:r>
              <w:rPr>
                <w:rFonts w:ascii="Arial" w:cs="Arial" w:eastAsia="Arial" w:hAnsi="Arial"/>
                <w:sz w:val="20"/>
                <w:szCs w:val="20"/>
              </w:rPr>
              <w:t xml:space="preserve">Chris Watson, Ward 2 City Council: chwatson@a2gov.org</w:t>
            </w:r>
          </w:p>
          <w:p>
            <w:pPr>
              <w:pStyle w:val="ListParagraph"/>
              <w:numPr>
                <w:ilvl w:val="0"/>
                <w:numId w:val="2"/>
              </w:numPr>
              <w:spacing w:after="60"/>
            </w:pPr>
            <w:r>
              <w:rPr>
                <w:rFonts w:ascii="Arial" w:cs="Arial" w:eastAsia="Arial" w:hAnsi="Arial"/>
                <w:sz w:val="20"/>
                <w:szCs w:val="20"/>
              </w:rPr>
              <w:t xml:space="preserve">Andy LaBarre, County Commissioner Dist. 7: labarrea@washtenaw.org / 734-945-1298</w:t>
            </w:r>
          </w:p>
          <w:p>
            <w:pPr>
              <w:pStyle w:val="ListParagraph"/>
              <w:numPr>
                <w:ilvl w:val="0"/>
                <w:numId w:val="2"/>
              </w:numPr>
              <w:spacing w:after="60"/>
            </w:pPr>
            <w:r>
              <w:rPr>
                <w:rFonts w:ascii="Arial" w:cs="Arial" w:eastAsia="Arial" w:hAnsi="Arial"/>
                <w:sz w:val="20"/>
                <w:szCs w:val="20"/>
              </w:rPr>
              <w:t xml:space="preserve">Sen. Sue Shink: SenSShink@senate.michigan.gov</w:t>
            </w:r>
          </w:p>
          <w:p>
            <w:pPr>
              <w:pStyle w:val="ListParagraph"/>
              <w:numPr>
                <w:ilvl w:val="0"/>
                <w:numId w:val="2"/>
              </w:numPr>
              <w:spacing w:after="60"/>
            </w:pPr>
            <w:r>
              <w:rPr>
                <w:rFonts w:ascii="Arial" w:cs="Arial" w:eastAsia="Arial" w:hAnsi="Arial"/>
                <w:sz w:val="20"/>
                <w:szCs w:val="20"/>
              </w:rPr>
              <w:t xml:space="preserve">Rep. Jennifer Conlin: JConlin@house.mi.gov</w:t>
            </w:r>
          </w:p>
        </w:tc>
        <w:tc>
          <w:tcPr>
            <w:tcBorders>
              <w:top w:val="single" w:color="B0C4DE" w:sz="4"/>
              <w:left w:val="single" w:color="B0C4DE" w:sz="4"/>
              <w:bottom w:val="single" w:color="B0C4DE" w:sz="4"/>
              <w:right w:val="single" w:color="B0C4DE" w:sz="4"/>
            </w:tcBorders>
            <w:shd w:fill="F8FAFF" w:val="clear"/>
            <w:tcMar>
              <w:top w:type="dxa" w:w="80"/>
              <w:left w:type="dxa" w:w="120"/>
              <w:bottom w:type="dxa" w:w="80"/>
              <w:right w:type="dxa" w:w="120"/>
            </w:tcMar>
            <w:vAlign w:val="center"/>
          </w:tcPr>
          <w:p>
            <w:pPr>
              <w:spacing w:after="60"/>
            </w:pPr>
            <w:r>
              <w:rPr>
                <w:rFonts w:ascii="Arial" w:cs="Arial" w:eastAsia="Arial" w:hAnsi="Arial"/>
                <w:b/>
                <w:bCs/>
                <w:color w:val="1F3864"/>
                <w:sz w:val="20"/>
                <w:szCs w:val="20"/>
              </w:rPr>
              <w:t xml:space="preserve">MDOT / Study Resources</w:t>
            </w:r>
          </w:p>
          <w:p>
            <w:pPr>
              <w:pStyle w:val="ListParagraph"/>
              <w:numPr>
                <w:ilvl w:val="0"/>
                <w:numId w:val="2"/>
              </w:numPr>
              <w:spacing w:after="60"/>
            </w:pPr>
            <w:r>
              <w:rPr>
                <w:rFonts w:ascii="Arial" w:cs="Arial" w:eastAsia="Arial" w:hAnsi="Arial"/>
                <w:sz w:val="20"/>
                <w:szCs w:val="20"/>
              </w:rPr>
              <w:t xml:space="preserve">M-14 Study: michigan.gov/mdot/projects-studies/studies/m-14-ann-arbor-noise-analysis</w:t>
            </w:r>
          </w:p>
          <w:p>
            <w:pPr>
              <w:pStyle w:val="ListParagraph"/>
              <w:numPr>
                <w:ilvl w:val="0"/>
                <w:numId w:val="2"/>
              </w:numPr>
              <w:spacing w:after="60"/>
            </w:pPr>
            <w:r>
              <w:rPr>
                <w:rFonts w:ascii="Arial" w:cs="Arial" w:eastAsia="Arial" w:hAnsi="Arial"/>
                <w:sz w:val="20"/>
                <w:szCs w:val="20"/>
              </w:rPr>
              <w:t xml:space="preserve">MDOT Project Manager: Mike Davis Jr., 517-750-0401</w:t>
            </w:r>
          </w:p>
          <w:p>
            <w:pPr>
              <w:pStyle w:val="ListParagraph"/>
              <w:numPr>
                <w:ilvl w:val="0"/>
                <w:numId w:val="2"/>
              </w:numPr>
              <w:spacing w:after="60"/>
            </w:pPr>
            <w:r>
              <w:rPr>
                <w:rFonts w:ascii="Arial" w:cs="Arial" w:eastAsia="Arial" w:hAnsi="Arial"/>
                <w:sz w:val="20"/>
                <w:szCs w:val="20"/>
              </w:rPr>
              <w:t xml:space="preserve">Public Comments: MDOT-PublicComments@Michigan.gov</w:t>
            </w:r>
          </w:p>
          <w:p>
            <w:pPr>
              <w:pStyle w:val="ListParagraph"/>
              <w:numPr>
                <w:ilvl w:val="0"/>
                <w:numId w:val="2"/>
              </w:numPr>
              <w:spacing w:after="60"/>
            </w:pPr>
            <w:r>
              <w:rPr>
                <w:rFonts w:ascii="Arial" w:cs="Arial" w:eastAsia="Arial" w:hAnsi="Arial"/>
                <w:sz w:val="20"/>
                <w:szCs w:val="20"/>
              </w:rPr>
              <w:t xml:space="preserve">Chapel Hill HOA: chapelhilla2.com</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AAAAAA" w:sz="12"/>
              <w:left w:val="single" w:color="AAAAAA" w:sz="12"/>
              <w:bottom w:val="single" w:color="AAAAAA" w:sz="12"/>
              <w:right w:val="single" w:color="AAAAAA" w:sz="12"/>
            </w:tcBorders>
            <w:shd w:fill="F2F2F2" w:val="clear"/>
            <w:tcMar>
              <w:top w:type="dxa" w:w="100"/>
              <w:left w:type="dxa" w:w="160"/>
              <w:bottom w:type="dxa" w:w="100"/>
              <w:right w:type="dxa" w:w="160"/>
            </w:tcMar>
          </w:tcPr>
          <w:p>
            <w:pPr>
              <w:spacing w:after="60" w:before="60"/>
            </w:pPr>
            <w:r>
              <w:rPr>
                <w:rFonts w:ascii="Arial" w:cs="Arial" w:eastAsia="Arial" w:hAnsi="Arial"/>
                <w:b/>
                <w:bCs/>
                <w:color w:val="1F3864"/>
                <w:sz w:val="20"/>
                <w:szCs w:val="20"/>
              </w:rPr>
              <w:t xml:space="preserve">PREPARED BY: </w:t>
            </w:r>
            <w:r>
              <w:rPr>
                <w:rFonts w:ascii="Arial" w:cs="Arial" w:eastAsia="Arial" w:hAnsi="Arial"/>
                <w:color w:val="333333"/>
                <w:sz w:val="20"/>
                <w:szCs w:val="20"/>
              </w:rPr>
              <w:t xml:space="preserve">A Ward 2 resident. This is individual resident advocacy. It is not an official communication of any homeowners association.</w:t>
            </w:r>
          </w:p>
        </w:tc>
      </w:tr>
    </w:tbl>
    <w:p>
      <w:pPr>
        <w:spacing w:after="80"/>
      </w:pPr>
    </w:p>
    <w:p>
      <w:pPr>
        <w:spacing w:before="40"/>
      </w:pPr>
      <w:r>
        <w:rPr>
          <w:rFonts w:ascii="Arial" w:cs="Arial" w:eastAsia="Arial" w:hAnsi="Arial"/>
          <w:i/>
          <w:iCs/>
          <w:color w:val="888888"/>
          <w:sz w:val="15"/>
          <w:szCs w:val="15"/>
        </w:rPr>
        <w:t xml:space="preserve">Sources: 23 CFR 772 (FHWA Noise Regulation); Michigan PA 121 of 2024; WHO Environmental Noise Guidelines (2018); Environmental Health (2020); Environmental Health Perspectives (2022); Urban Institute (2022); EPA Near-Road Air Quality Research; Estately/MLS sales data (March 2026).</w:t>
      </w:r>
    </w:p>
    <w:sectPr>
      <w:head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472C4" w:sz="6" w:space="4"/>
      </w:pBdr>
      <w:spacing w:after="120" w:before="0"/>
    </w:pPr>
    <w:r>
      <w:rPr>
        <w:rFonts w:ascii="Arial" w:cs="Arial" w:eastAsia="Arial" w:hAnsi="Arial"/>
        <w:b/>
        <w:bCs/>
        <w:color w:val="2E75B6"/>
        <w:sz w:val="18"/>
        <w:szCs w:val="18"/>
      </w:rPr>
      <w:t xml:space="preserve">M-14 / US-23 SOUND BARRIER  |  Northeast Ann Arbor</w:t>
    </w:r>
    <w:r>
      <w:rPr>
        <w:rFonts w:ascii="Arial" w:cs="Arial" w:eastAsia="Arial" w:hAnsi="Arial"/>
        <w:color w:val="666666"/>
        <w:sz w:val="18"/>
        <w:szCs w:val="18"/>
      </w:rPr>
      <w:t xml:space="preserve">          Community Petition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2026-04-13T17:39:21.680Z</dcterms:created>
  <dcterms:modified xsi:type="dcterms:W3CDTF">2026-04-13T17:39:21.680Z</dcterms:modified>
</cp:coreProperties>
</file>

<file path=docProps/custom.xml><?xml version="1.0" encoding="utf-8"?>
<Properties xmlns="http://schemas.openxmlformats.org/officeDocument/2006/custom-properties" xmlns:vt="http://schemas.openxmlformats.org/officeDocument/2006/docPropsVTypes"/>
</file>