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3785F" w14:textId="1EFDFAE9" w:rsidR="00AF186B" w:rsidRDefault="00154C4E" w:rsidP="00AF186B">
      <w:pPr>
        <w:jc w:val="center"/>
        <w:rPr>
          <w:u w:val="single"/>
        </w:rPr>
      </w:pPr>
      <w:proofErr w:type="spellStart"/>
      <w:r w:rsidRPr="00154C4E">
        <w:rPr>
          <w:u w:val="single"/>
        </w:rPr>
        <w:t>tDCS</w:t>
      </w:r>
      <w:proofErr w:type="spellEnd"/>
      <w:r w:rsidRPr="00154C4E">
        <w:rPr>
          <w:u w:val="single"/>
        </w:rPr>
        <w:t xml:space="preserve"> MATLAB Stimuli Instructions</w:t>
      </w:r>
      <w:r>
        <w:rPr>
          <w:u w:val="single"/>
        </w:rPr>
        <w:t>/Help</w:t>
      </w:r>
    </w:p>
    <w:p w14:paraId="7CB83930" w14:textId="77777777" w:rsidR="0002048A" w:rsidRDefault="00AF186B" w:rsidP="00154C4E">
      <w:pPr>
        <w:jc w:val="center"/>
        <w:rPr>
          <w:sz w:val="20"/>
          <w:szCs w:val="20"/>
        </w:rPr>
      </w:pPr>
      <w:r w:rsidRPr="00AF186B">
        <w:rPr>
          <w:sz w:val="20"/>
          <w:szCs w:val="20"/>
        </w:rPr>
        <w:t xml:space="preserve">(These stimuli were written by Ethan </w:t>
      </w:r>
      <w:proofErr w:type="spellStart"/>
      <w:r w:rsidRPr="00AF186B">
        <w:rPr>
          <w:sz w:val="20"/>
          <w:szCs w:val="20"/>
        </w:rPr>
        <w:t>Duwell</w:t>
      </w:r>
      <w:proofErr w:type="spellEnd"/>
      <w:r w:rsidRPr="00AF186B">
        <w:rPr>
          <w:sz w:val="20"/>
          <w:szCs w:val="20"/>
        </w:rPr>
        <w:t>, PhD in 2022</w:t>
      </w:r>
      <w:r w:rsidR="0002048A">
        <w:rPr>
          <w:sz w:val="20"/>
          <w:szCs w:val="20"/>
        </w:rPr>
        <w:t xml:space="preserve"> </w:t>
      </w:r>
    </w:p>
    <w:p w14:paraId="657B70C8" w14:textId="06D278C6" w:rsidR="00AF186B" w:rsidRDefault="0002048A" w:rsidP="00154C4E">
      <w:pPr>
        <w:jc w:val="center"/>
        <w:rPr>
          <w:sz w:val="20"/>
          <w:szCs w:val="20"/>
        </w:rPr>
      </w:pPr>
      <w:r>
        <w:rPr>
          <w:sz w:val="20"/>
          <w:szCs w:val="20"/>
        </w:rPr>
        <w:t>while he was a postdoc in Adam Greenberg’s Lab at MCW</w:t>
      </w:r>
      <w:r w:rsidR="00AF186B" w:rsidRPr="00AF186B">
        <w:rPr>
          <w:sz w:val="20"/>
          <w:szCs w:val="20"/>
        </w:rPr>
        <w:t>)</w:t>
      </w:r>
    </w:p>
    <w:p w14:paraId="5370027E" w14:textId="24F3B1FF" w:rsidR="0091649C" w:rsidRPr="00AF186B" w:rsidRDefault="0091649C" w:rsidP="00154C4E">
      <w:pPr>
        <w:jc w:val="center"/>
        <w:rPr>
          <w:sz w:val="20"/>
          <w:szCs w:val="20"/>
        </w:rPr>
      </w:pPr>
      <w:r>
        <w:rPr>
          <w:sz w:val="20"/>
          <w:szCs w:val="20"/>
        </w:rPr>
        <w:t>Latest Update: 12/28/22</w:t>
      </w:r>
    </w:p>
    <w:p w14:paraId="66C49D7B" w14:textId="1C39C5A2" w:rsidR="00E12B37" w:rsidRPr="00AF186B" w:rsidRDefault="00AF186B" w:rsidP="00E12B37">
      <w:pPr>
        <w:jc w:val="center"/>
        <w:rPr>
          <w:sz w:val="20"/>
          <w:szCs w:val="20"/>
        </w:rPr>
      </w:pPr>
      <w:r w:rsidRPr="00AF186B">
        <w:rPr>
          <w:sz w:val="20"/>
          <w:szCs w:val="20"/>
        </w:rPr>
        <w:t xml:space="preserve">Contact info: </w:t>
      </w:r>
      <w:hyperlink r:id="rId6" w:history="1">
        <w:r w:rsidR="00E12B37" w:rsidRPr="001C6795">
          <w:rPr>
            <w:rStyle w:val="Hyperlink"/>
            <w:sz w:val="20"/>
            <w:szCs w:val="20"/>
          </w:rPr>
          <w:t>eduwell@mcw.edu</w:t>
        </w:r>
      </w:hyperlink>
    </w:p>
    <w:p w14:paraId="04D147BA" w14:textId="6BB96324" w:rsidR="00154C4E" w:rsidRDefault="00154C4E" w:rsidP="00154C4E">
      <w:pPr>
        <w:jc w:val="center"/>
        <w:rPr>
          <w:u w:val="single"/>
        </w:rPr>
      </w:pPr>
    </w:p>
    <w:p w14:paraId="421D3B3D" w14:textId="6FE8A2D6" w:rsidR="00154C4E" w:rsidRPr="00154C4E" w:rsidRDefault="00154C4E" w:rsidP="00154C4E">
      <w:pPr>
        <w:pStyle w:val="ListParagraph"/>
        <w:numPr>
          <w:ilvl w:val="0"/>
          <w:numId w:val="1"/>
        </w:numPr>
        <w:rPr>
          <w:u w:val="single"/>
        </w:rPr>
      </w:pPr>
      <w:r>
        <w:t>Open MATLAB</w:t>
      </w:r>
    </w:p>
    <w:p w14:paraId="4ABBECEB" w14:textId="4F3E4DFB" w:rsidR="00154C4E" w:rsidRPr="00154C4E" w:rsidRDefault="00154C4E" w:rsidP="00154C4E">
      <w:pPr>
        <w:pStyle w:val="ListParagraph"/>
        <w:numPr>
          <w:ilvl w:val="0"/>
          <w:numId w:val="1"/>
        </w:numPr>
        <w:rPr>
          <w:u w:val="single"/>
        </w:rPr>
      </w:pPr>
      <w:r>
        <w:t>Navigate to the “</w:t>
      </w:r>
      <w:proofErr w:type="spellStart"/>
      <w:r>
        <w:t>tDCS_stim_MATLAB</w:t>
      </w:r>
      <w:proofErr w:type="spellEnd"/>
      <w:r>
        <w:t>” directory</w:t>
      </w:r>
    </w:p>
    <w:p w14:paraId="39F45EEF" w14:textId="5AE0D183" w:rsidR="00154C4E" w:rsidRPr="00154C4E" w:rsidRDefault="00154C4E" w:rsidP="00154C4E">
      <w:pPr>
        <w:pStyle w:val="ListParagraph"/>
        <w:numPr>
          <w:ilvl w:val="0"/>
          <w:numId w:val="1"/>
        </w:numPr>
        <w:rPr>
          <w:u w:val="single"/>
        </w:rPr>
      </w:pPr>
      <w:r>
        <w:t xml:space="preserve">There should be 3 subdirectories titled </w:t>
      </w:r>
      <w:proofErr w:type="spellStart"/>
      <w:r>
        <w:t>matlab</w:t>
      </w:r>
      <w:proofErr w:type="spellEnd"/>
      <w:r>
        <w:t xml:space="preserve">, images, and </w:t>
      </w:r>
      <w:proofErr w:type="spellStart"/>
      <w:r>
        <w:t>data_master</w:t>
      </w:r>
      <w:proofErr w:type="spellEnd"/>
      <w:r>
        <w:t xml:space="preserve">. </w:t>
      </w:r>
    </w:p>
    <w:p w14:paraId="244266E2" w14:textId="79EC0C6C" w:rsidR="00154C4E" w:rsidRDefault="00154C4E" w:rsidP="00154C4E">
      <w:pPr>
        <w:ind w:left="720"/>
      </w:pPr>
      <w:r>
        <w:t>Enter the “</w:t>
      </w:r>
      <w:proofErr w:type="spellStart"/>
      <w:r>
        <w:t>matlab</w:t>
      </w:r>
      <w:proofErr w:type="spellEnd"/>
      <w:r>
        <w:t>” subdirectory</w:t>
      </w:r>
      <w:r w:rsidR="00706D9A">
        <w:t xml:space="preserve"> (this is where the </w:t>
      </w:r>
      <w:proofErr w:type="spellStart"/>
      <w:r w:rsidR="00706D9A">
        <w:t>matlab</w:t>
      </w:r>
      <w:proofErr w:type="spellEnd"/>
      <w:r w:rsidR="00706D9A">
        <w:t xml:space="preserve"> code </w:t>
      </w:r>
      <w:proofErr w:type="gramStart"/>
      <w:r w:rsidR="00706D9A">
        <w:t>lives..</w:t>
      </w:r>
      <w:proofErr w:type="gramEnd"/>
      <w:r w:rsidR="00706D9A">
        <w:t>)</w:t>
      </w:r>
      <w:r>
        <w:t>.</w:t>
      </w:r>
    </w:p>
    <w:p w14:paraId="136B120D" w14:textId="0DA03931" w:rsidR="00706D9A" w:rsidRDefault="00706D9A" w:rsidP="00154C4E">
      <w:pPr>
        <w:ind w:left="720"/>
      </w:pPr>
    </w:p>
    <w:p w14:paraId="56BED6AE" w14:textId="1DE20E00" w:rsidR="00706D9A" w:rsidRDefault="00706D9A" w:rsidP="00154C4E">
      <w:pPr>
        <w:ind w:left="720"/>
      </w:pPr>
      <w:r>
        <w:t>Your MATLAB window should look something like this:</w:t>
      </w:r>
    </w:p>
    <w:p w14:paraId="043FC98E" w14:textId="2BD432DB" w:rsidR="00706D9A" w:rsidRDefault="00706D9A" w:rsidP="00154C4E">
      <w:pPr>
        <w:ind w:left="720"/>
      </w:pPr>
      <w:r>
        <w:t xml:space="preserve">(absolute path will vary machine based on where the </w:t>
      </w:r>
      <w:proofErr w:type="spellStart"/>
      <w:r>
        <w:t>tDCS_stim_MATLAB</w:t>
      </w:r>
      <w:proofErr w:type="spellEnd"/>
      <w:r>
        <w:t xml:space="preserve"> directory </w:t>
      </w:r>
      <w:proofErr w:type="gramStart"/>
      <w:r>
        <w:t>installed..</w:t>
      </w:r>
      <w:proofErr w:type="gramEnd"/>
      <w:r>
        <w:t xml:space="preserve"> this is what it looks like on my </w:t>
      </w:r>
      <w:proofErr w:type="gramStart"/>
      <w:r>
        <w:t>machine..</w:t>
      </w:r>
      <w:proofErr w:type="gramEnd"/>
      <w:r>
        <w:t>)</w:t>
      </w:r>
    </w:p>
    <w:p w14:paraId="2F5D2031" w14:textId="3012C7B8" w:rsidR="00706D9A" w:rsidRPr="00706D9A" w:rsidRDefault="00706D9A" w:rsidP="00154C4E">
      <w:pPr>
        <w:ind w:left="720"/>
      </w:pPr>
      <w:r>
        <w:rPr>
          <w:noProof/>
        </w:rPr>
        <w:drawing>
          <wp:inline distT="0" distB="0" distL="0" distR="0" wp14:anchorId="5B84A0D4" wp14:editId="2F3EF8F8">
            <wp:extent cx="5943600" cy="3691890"/>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14:paraId="7BFA543E" w14:textId="6CB0C984" w:rsidR="00154C4E" w:rsidRDefault="00154C4E" w:rsidP="00154C4E">
      <w:pPr>
        <w:rPr>
          <w:u w:val="single"/>
        </w:rPr>
      </w:pPr>
    </w:p>
    <w:p w14:paraId="552FB687" w14:textId="33AA4B92" w:rsidR="00154C4E" w:rsidRPr="00D65A40" w:rsidRDefault="00154C4E" w:rsidP="00154C4E">
      <w:pPr>
        <w:pStyle w:val="ListParagraph"/>
        <w:numPr>
          <w:ilvl w:val="0"/>
          <w:numId w:val="1"/>
        </w:numPr>
        <w:rPr>
          <w:u w:val="single"/>
        </w:rPr>
      </w:pPr>
      <w:r>
        <w:t>To run any of the 3 task versions, you begin by typing “</w:t>
      </w:r>
      <w:r w:rsidRPr="00154C4E">
        <w:t>FACE_tDCSmain5</w:t>
      </w:r>
      <w:r>
        <w:t>” in the command window:</w:t>
      </w:r>
      <w:r>
        <w:rPr>
          <w:noProof/>
          <w:u w:val="single"/>
        </w:rPr>
        <w:drawing>
          <wp:inline distT="0" distB="0" distL="0" distR="0" wp14:anchorId="23C2B4CC" wp14:editId="4812FE00">
            <wp:extent cx="5232400" cy="129540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32400" cy="1295400"/>
                    </a:xfrm>
                    <a:prstGeom prst="rect">
                      <a:avLst/>
                    </a:prstGeom>
                  </pic:spPr>
                </pic:pic>
              </a:graphicData>
            </a:graphic>
          </wp:inline>
        </w:drawing>
      </w:r>
    </w:p>
    <w:p w14:paraId="2721F682" w14:textId="77777777" w:rsidR="00D65A40" w:rsidRPr="00154C4E" w:rsidRDefault="00D65A40" w:rsidP="00D65A40">
      <w:pPr>
        <w:pStyle w:val="ListParagraph"/>
        <w:rPr>
          <w:u w:val="single"/>
        </w:rPr>
      </w:pPr>
    </w:p>
    <w:p w14:paraId="0CDB3216" w14:textId="7D2BC10F" w:rsidR="00154C4E" w:rsidRDefault="00154C4E" w:rsidP="00154C4E">
      <w:pPr>
        <w:ind w:left="720"/>
      </w:pPr>
      <w:r w:rsidRPr="00154C4E">
        <w:t>Then</w:t>
      </w:r>
      <w:r w:rsidR="00D65A40">
        <w:t xml:space="preserve">, press enter to begin. (To keep things simple, I made it such that is the only command you should need to enter. </w:t>
      </w:r>
      <w:r w:rsidR="00762B04">
        <w:t>Everything else from here on out</w:t>
      </w:r>
      <w:r w:rsidR="00D65A40">
        <w:t xml:space="preserve"> will simply be responding to the prompts on the command </w:t>
      </w:r>
      <w:proofErr w:type="gramStart"/>
      <w:r w:rsidR="00D65A40">
        <w:t>line.</w:t>
      </w:r>
      <w:r w:rsidR="00762B04">
        <w:t>.</w:t>
      </w:r>
      <w:proofErr w:type="gramEnd"/>
      <w:r w:rsidR="00D65A40">
        <w:t>)</w:t>
      </w:r>
    </w:p>
    <w:p w14:paraId="167B3E75" w14:textId="77777777" w:rsidR="00D65A40" w:rsidRPr="00154C4E" w:rsidRDefault="00D65A40" w:rsidP="00154C4E">
      <w:pPr>
        <w:ind w:left="720"/>
      </w:pPr>
    </w:p>
    <w:p w14:paraId="75A58AF7" w14:textId="7A54B5D8" w:rsidR="00154C4E" w:rsidRPr="00940B23" w:rsidRDefault="00154C4E" w:rsidP="00154C4E">
      <w:pPr>
        <w:pStyle w:val="ListParagraph"/>
        <w:numPr>
          <w:ilvl w:val="0"/>
          <w:numId w:val="1"/>
        </w:numPr>
        <w:rPr>
          <w:u w:val="single"/>
        </w:rPr>
      </w:pPr>
      <w:r>
        <w:t>You will then be greeted by a welcome screen that should look something like this</w:t>
      </w:r>
      <w:r w:rsidR="00940B23">
        <w:t>:</w:t>
      </w:r>
    </w:p>
    <w:p w14:paraId="1ED10898" w14:textId="146002CB" w:rsidR="00940B23" w:rsidRDefault="00940B23" w:rsidP="00940B23">
      <w:pPr>
        <w:pStyle w:val="ListParagraph"/>
        <w:rPr>
          <w:u w:val="single"/>
        </w:rPr>
      </w:pPr>
      <w:r>
        <w:rPr>
          <w:noProof/>
          <w:u w:val="single"/>
        </w:rPr>
        <w:lastRenderedPageBreak/>
        <w:drawing>
          <wp:inline distT="0" distB="0" distL="0" distR="0" wp14:anchorId="723B2565" wp14:editId="78168E5A">
            <wp:extent cx="5943600" cy="634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4257CF08" w14:textId="3DAE42F8" w:rsidR="00940B23" w:rsidRDefault="00940B23" w:rsidP="00940B23">
      <w:pPr>
        <w:pStyle w:val="ListParagraph"/>
        <w:rPr>
          <w:u w:val="single"/>
        </w:rPr>
      </w:pPr>
    </w:p>
    <w:p w14:paraId="614BEE7F" w14:textId="3D4D0BD8" w:rsidR="00940B23" w:rsidRDefault="00940B23" w:rsidP="00940B23">
      <w:pPr>
        <w:pStyle w:val="ListParagraph"/>
      </w:pPr>
      <w:r>
        <w:t>Press Enter/Return to continue as prompted in the command window.</w:t>
      </w:r>
    </w:p>
    <w:p w14:paraId="4FCC391B" w14:textId="77777777" w:rsidR="003A7293" w:rsidRDefault="003A7293" w:rsidP="00940B23">
      <w:pPr>
        <w:pStyle w:val="ListParagraph"/>
      </w:pPr>
    </w:p>
    <w:p w14:paraId="5F82F45E" w14:textId="7377AC2F" w:rsidR="003A7293" w:rsidRPr="003A7293" w:rsidRDefault="003A7293" w:rsidP="00940B23">
      <w:pPr>
        <w:pStyle w:val="ListParagraph"/>
        <w:rPr>
          <w:sz w:val="20"/>
          <w:szCs w:val="20"/>
        </w:rPr>
      </w:pPr>
      <w:r w:rsidRPr="003A7293">
        <w:rPr>
          <w:b/>
          <w:bCs/>
          <w:sz w:val="20"/>
          <w:szCs w:val="20"/>
        </w:rPr>
        <w:t>NOTE:</w:t>
      </w:r>
      <w:r w:rsidRPr="003A7293">
        <w:rPr>
          <w:sz w:val="20"/>
          <w:szCs w:val="20"/>
        </w:rPr>
        <w:t xml:space="preserve"> the file path after “Read:” should be the location of this instructions file (README.docx) on your computer. This was included such that you can readily locate these instructions if </w:t>
      </w:r>
      <w:proofErr w:type="gramStart"/>
      <w:r w:rsidRPr="003A7293">
        <w:rPr>
          <w:sz w:val="20"/>
          <w:szCs w:val="20"/>
        </w:rPr>
        <w:t>needed..</w:t>
      </w:r>
      <w:proofErr w:type="gramEnd"/>
    </w:p>
    <w:p w14:paraId="7BF023AE" w14:textId="4695B881" w:rsidR="00940B23" w:rsidRDefault="00940B23" w:rsidP="00940B23">
      <w:pPr>
        <w:pStyle w:val="ListParagraph"/>
      </w:pPr>
    </w:p>
    <w:p w14:paraId="78D41516" w14:textId="056ACF38" w:rsidR="00940B23" w:rsidRDefault="00940B23" w:rsidP="00940B23">
      <w:pPr>
        <w:pStyle w:val="ListParagraph"/>
        <w:numPr>
          <w:ilvl w:val="0"/>
          <w:numId w:val="1"/>
        </w:numPr>
      </w:pPr>
      <w:r>
        <w:t>You will then be prompted to select which of the 3 stimulus versions you would like to run (QUEST, Training, or Assessment):</w:t>
      </w:r>
    </w:p>
    <w:p w14:paraId="6D9C37DC" w14:textId="7448C3B9" w:rsidR="00940B23" w:rsidRDefault="00940B23" w:rsidP="00940B23">
      <w:pPr>
        <w:pStyle w:val="ListParagraph"/>
      </w:pPr>
      <w:r>
        <w:rPr>
          <w:noProof/>
        </w:rPr>
        <w:drawing>
          <wp:inline distT="0" distB="0" distL="0" distR="0" wp14:anchorId="12114037" wp14:editId="3CD1BE91">
            <wp:extent cx="4279900" cy="6477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79900" cy="647700"/>
                    </a:xfrm>
                    <a:prstGeom prst="rect">
                      <a:avLst/>
                    </a:prstGeom>
                  </pic:spPr>
                </pic:pic>
              </a:graphicData>
            </a:graphic>
          </wp:inline>
        </w:drawing>
      </w:r>
    </w:p>
    <w:p w14:paraId="26899774" w14:textId="078411BD" w:rsidR="00762B04" w:rsidRDefault="00762B04" w:rsidP="00940B23">
      <w:pPr>
        <w:pStyle w:val="ListParagraph"/>
      </w:pPr>
    </w:p>
    <w:p w14:paraId="70A935E8" w14:textId="7EBE69F5" w:rsidR="00762B04" w:rsidRDefault="00690E5C" w:rsidP="00940B23">
      <w:pPr>
        <w:pStyle w:val="ListParagraph"/>
      </w:pPr>
      <w:r>
        <w:t>Enter the number corresponding to the task version you wish to run as prompted (1 for QUEST, 2 for training,</w:t>
      </w:r>
      <w:r w:rsidR="00974274">
        <w:t xml:space="preserve"> or</w:t>
      </w:r>
      <w:r>
        <w:t xml:space="preserve"> 3 for assessment). Then hit enter/return.</w:t>
      </w:r>
    </w:p>
    <w:p w14:paraId="69F3C56D" w14:textId="47E9D651" w:rsidR="00974274" w:rsidRDefault="00974274" w:rsidP="00940B23">
      <w:pPr>
        <w:pStyle w:val="ListParagraph"/>
      </w:pPr>
    </w:p>
    <w:p w14:paraId="6B501CE2" w14:textId="70514B54" w:rsidR="00974274" w:rsidRDefault="00974274" w:rsidP="00974274">
      <w:pPr>
        <w:pStyle w:val="ListParagraph"/>
        <w:rPr>
          <w:sz w:val="20"/>
          <w:szCs w:val="20"/>
        </w:rPr>
      </w:pPr>
      <w:r w:rsidRPr="003A7293">
        <w:rPr>
          <w:b/>
          <w:bCs/>
          <w:sz w:val="20"/>
          <w:szCs w:val="20"/>
        </w:rPr>
        <w:t>NOTE:</w:t>
      </w:r>
      <w:r w:rsidRPr="003A7293">
        <w:rPr>
          <w:sz w:val="20"/>
          <w:szCs w:val="20"/>
        </w:rPr>
        <w:t xml:space="preserve"> </w:t>
      </w:r>
      <w:r>
        <w:rPr>
          <w:sz w:val="20"/>
          <w:szCs w:val="20"/>
        </w:rPr>
        <w:t xml:space="preserve">the ‘training’ and ‘assessment’ versions of the task require that you run QUEST </w:t>
      </w:r>
      <w:proofErr w:type="gramStart"/>
      <w:r>
        <w:rPr>
          <w:sz w:val="20"/>
          <w:szCs w:val="20"/>
        </w:rPr>
        <w:t>first..</w:t>
      </w:r>
      <w:proofErr w:type="gramEnd"/>
    </w:p>
    <w:p w14:paraId="79C3BD5D" w14:textId="65448FB2" w:rsidR="00251ED4" w:rsidRDefault="00251ED4" w:rsidP="00974274">
      <w:pPr>
        <w:pStyle w:val="ListParagraph"/>
        <w:rPr>
          <w:sz w:val="20"/>
          <w:szCs w:val="20"/>
        </w:rPr>
      </w:pPr>
    </w:p>
    <w:p w14:paraId="124983B2" w14:textId="46DA2631" w:rsidR="00251ED4" w:rsidRDefault="00251ED4" w:rsidP="00251ED4">
      <w:pPr>
        <w:pStyle w:val="ListParagraph"/>
        <w:numPr>
          <w:ilvl w:val="0"/>
          <w:numId w:val="1"/>
        </w:numPr>
      </w:pPr>
      <w:r>
        <w:t>As noted above, you will need to run QUEST on each subject prior to running the ‘training’ and ‘assessment’ versions as these use the output from the initial QUEST session to set parameters various parameters according to subject specific accuracy thresholds measured in that session.</w:t>
      </w:r>
    </w:p>
    <w:p w14:paraId="39F80257" w14:textId="272B9507" w:rsidR="007C5A3E" w:rsidRDefault="007C5A3E" w:rsidP="007C5A3E"/>
    <w:p w14:paraId="4E00EA76" w14:textId="167FBE40" w:rsidR="007C5A3E" w:rsidRDefault="007C5A3E" w:rsidP="007C5A3E">
      <w:pPr>
        <w:ind w:left="720"/>
      </w:pPr>
      <w:r>
        <w:t>That said, as steps 1-</w:t>
      </w:r>
      <w:r w:rsidR="00E27AE7">
        <w:t>6</w:t>
      </w:r>
      <w:r>
        <w:t xml:space="preserve"> are the same for all three tasks, I will now list the instructions for running each below:</w:t>
      </w:r>
    </w:p>
    <w:p w14:paraId="7AF42F91" w14:textId="2229DDCD" w:rsidR="002D66F7" w:rsidRDefault="000F05E5" w:rsidP="000F05E5">
      <w:pPr>
        <w:jc w:val="center"/>
      </w:pPr>
      <w:r>
        <w:t>---------------------------------------------------------------------------------------------------------------------------------------</w:t>
      </w:r>
    </w:p>
    <w:p w14:paraId="7E58938D" w14:textId="6C3F97A9" w:rsidR="002D66F7" w:rsidRDefault="00F42328" w:rsidP="00F42328">
      <w:pPr>
        <w:ind w:left="720"/>
        <w:jc w:val="center"/>
      </w:pPr>
      <w:r>
        <w:t>Version</w:t>
      </w:r>
      <w:r w:rsidR="00C75DE4">
        <w:t>-</w:t>
      </w:r>
      <w:r>
        <w:t xml:space="preserve">Specific </w:t>
      </w:r>
      <w:r w:rsidR="00BD731E">
        <w:t>Stimulus Instructions</w:t>
      </w:r>
    </w:p>
    <w:p w14:paraId="7B4BFD00" w14:textId="22DF6C3F" w:rsidR="000F05E5" w:rsidRDefault="000F05E5" w:rsidP="000F05E5">
      <w:pPr>
        <w:jc w:val="center"/>
      </w:pPr>
      <w:r>
        <w:t>---------------------------------------------------------------------------------------------------------------------------------------</w:t>
      </w:r>
    </w:p>
    <w:p w14:paraId="39C7E0A6" w14:textId="77777777" w:rsidR="00E04991" w:rsidRDefault="00E04991" w:rsidP="002D66F7">
      <w:pPr>
        <w:rPr>
          <w:b/>
          <w:bCs/>
        </w:rPr>
      </w:pPr>
    </w:p>
    <w:p w14:paraId="4E7E1845" w14:textId="104B74AE" w:rsidR="002D66F7" w:rsidRDefault="002D66F7" w:rsidP="002D66F7">
      <w:pPr>
        <w:rPr>
          <w:b/>
          <w:bCs/>
        </w:rPr>
      </w:pPr>
      <w:r w:rsidRPr="002D66F7">
        <w:rPr>
          <w:b/>
          <w:bCs/>
        </w:rPr>
        <w:t>QUEST</w:t>
      </w:r>
      <w:r w:rsidR="00643AF9">
        <w:rPr>
          <w:b/>
          <w:bCs/>
        </w:rPr>
        <w:t xml:space="preserve"> Version</w:t>
      </w:r>
      <w:r w:rsidRPr="002D66F7">
        <w:rPr>
          <w:b/>
          <w:bCs/>
        </w:rPr>
        <w:t xml:space="preserve">: </w:t>
      </w:r>
    </w:p>
    <w:p w14:paraId="6DDFA1CA" w14:textId="77777777" w:rsidR="006B7F51" w:rsidRDefault="006B7F51" w:rsidP="006B7F51">
      <w:pPr>
        <w:rPr>
          <w:u w:val="single"/>
        </w:rPr>
      </w:pPr>
      <w:r w:rsidRPr="006B7F51">
        <w:t xml:space="preserve">… (after completing 1-7 </w:t>
      </w:r>
      <w:r w:rsidRPr="006B7F51">
        <w:rPr>
          <w:u w:val="single"/>
        </w:rPr>
        <w:t>above)</w:t>
      </w:r>
    </w:p>
    <w:p w14:paraId="74AE0E86" w14:textId="69275A5F" w:rsidR="002D66F7" w:rsidRDefault="002D66F7" w:rsidP="002D66F7">
      <w:pPr>
        <w:rPr>
          <w:b/>
          <w:bCs/>
        </w:rPr>
      </w:pPr>
    </w:p>
    <w:p w14:paraId="25C2EDF7" w14:textId="146CBB1D" w:rsidR="002D66F7" w:rsidRDefault="002D66F7" w:rsidP="002D66F7">
      <w:pPr>
        <w:pStyle w:val="ListParagraph"/>
        <w:numPr>
          <w:ilvl w:val="0"/>
          <w:numId w:val="1"/>
        </w:numPr>
      </w:pPr>
      <w:r>
        <w:t>After typing “1” and pressing enter in step 6</w:t>
      </w:r>
      <w:r w:rsidR="0060746F">
        <w:t xml:space="preserve"> (above)</w:t>
      </w:r>
      <w:r>
        <w:t>, you should receive a confirmation message saying “… Running the QUEST version.” Followed by a prompt saying:</w:t>
      </w:r>
    </w:p>
    <w:p w14:paraId="60020247" w14:textId="6AC4651C" w:rsidR="002D66F7" w:rsidRDefault="002D66F7" w:rsidP="002D66F7">
      <w:pPr>
        <w:ind w:left="720"/>
        <w:jc w:val="center"/>
      </w:pPr>
      <w:r>
        <w:t>“Press Enter/Return to Continue”</w:t>
      </w:r>
    </w:p>
    <w:p w14:paraId="0B67C76E" w14:textId="77777777" w:rsidR="002D66F7" w:rsidRDefault="002D66F7" w:rsidP="002D66F7">
      <w:pPr>
        <w:ind w:left="720"/>
        <w:jc w:val="center"/>
      </w:pPr>
    </w:p>
    <w:p w14:paraId="40EFE58A" w14:textId="254D805E" w:rsidR="002D66F7" w:rsidRDefault="002D66F7" w:rsidP="002D66F7">
      <w:pPr>
        <w:ind w:left="720"/>
      </w:pPr>
      <w:r>
        <w:t>Press enter/return as prompted to continue.</w:t>
      </w:r>
    </w:p>
    <w:p w14:paraId="29426BA5" w14:textId="77777777" w:rsidR="002D66F7" w:rsidRPr="002D66F7" w:rsidRDefault="002D66F7" w:rsidP="002D66F7">
      <w:pPr>
        <w:ind w:left="720"/>
      </w:pPr>
    </w:p>
    <w:p w14:paraId="2708E6FB" w14:textId="77777777" w:rsidR="000A58F0" w:rsidRDefault="002D66F7" w:rsidP="002D66F7">
      <w:pPr>
        <w:pStyle w:val="ListParagraph"/>
        <w:numPr>
          <w:ilvl w:val="0"/>
          <w:numId w:val="1"/>
        </w:numPr>
      </w:pPr>
      <w:r>
        <w:t>After pressing Enter/Return, the command line will prompt you to enter the subject’s 3-letter ID/initials</w:t>
      </w:r>
      <w:r w:rsidR="000A58F0">
        <w:t>:</w:t>
      </w:r>
    </w:p>
    <w:p w14:paraId="44E7F2A7" w14:textId="4A509A71" w:rsidR="002D66F7" w:rsidRPr="002D66F7" w:rsidRDefault="000A58F0" w:rsidP="000A58F0">
      <w:pPr>
        <w:pStyle w:val="ListParagraph"/>
      </w:pPr>
      <w:r>
        <w:rPr>
          <w:noProof/>
        </w:rPr>
        <w:drawing>
          <wp:inline distT="0" distB="0" distL="0" distR="0" wp14:anchorId="1141AB75" wp14:editId="024250D4">
            <wp:extent cx="3708400" cy="60960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8400" cy="609600"/>
                    </a:xfrm>
                    <a:prstGeom prst="rect">
                      <a:avLst/>
                    </a:prstGeom>
                  </pic:spPr>
                </pic:pic>
              </a:graphicData>
            </a:graphic>
          </wp:inline>
        </w:drawing>
      </w:r>
      <w:r w:rsidR="002D66F7">
        <w:t xml:space="preserve"> </w:t>
      </w:r>
    </w:p>
    <w:p w14:paraId="7A9C6968" w14:textId="4523935B" w:rsidR="002D66F7" w:rsidRDefault="002D66F7" w:rsidP="002D66F7">
      <w:pPr>
        <w:rPr>
          <w:b/>
          <w:bCs/>
        </w:rPr>
      </w:pPr>
    </w:p>
    <w:p w14:paraId="00D8E8B3" w14:textId="1C63CEF5" w:rsidR="000A58F0" w:rsidRDefault="000A58F0" w:rsidP="002D66F7">
      <w:pPr>
        <w:rPr>
          <w:b/>
          <w:bCs/>
        </w:rPr>
      </w:pPr>
    </w:p>
    <w:p w14:paraId="3C073BC3" w14:textId="56201927" w:rsidR="000A58F0" w:rsidRPr="00681FF7" w:rsidRDefault="000A58F0" w:rsidP="000A58F0">
      <w:pPr>
        <w:ind w:left="720"/>
        <w:rPr>
          <w:color w:val="FF0000"/>
        </w:rPr>
      </w:pPr>
      <w:r>
        <w:t xml:space="preserve">These can be the subject’s actual initials if you wish or any other 3-digit ID code. However, </w:t>
      </w:r>
      <w:r w:rsidRPr="00681FF7">
        <w:rPr>
          <w:i/>
          <w:iCs/>
          <w:color w:val="FF0000"/>
        </w:rPr>
        <w:t>make sure that they are unique for each subject</w:t>
      </w:r>
      <w:r w:rsidR="00EB2338" w:rsidRPr="00681FF7">
        <w:rPr>
          <w:i/>
          <w:iCs/>
          <w:color w:val="FF0000"/>
        </w:rPr>
        <w:t>/do not repeat the same digits on different subjects</w:t>
      </w:r>
      <w:r w:rsidRPr="00681FF7">
        <w:rPr>
          <w:i/>
          <w:iCs/>
          <w:color w:val="FF0000"/>
        </w:rPr>
        <w:t>!</w:t>
      </w:r>
      <w:r>
        <w:t xml:space="preserve"> Also, </w:t>
      </w:r>
      <w:r w:rsidRPr="00681FF7">
        <w:rPr>
          <w:i/>
          <w:iCs/>
          <w:color w:val="FF0000"/>
        </w:rPr>
        <w:t>make sure you continue using this same 3-digit ID for subsequent “Training” and “Assessment” versions!</w:t>
      </w:r>
    </w:p>
    <w:p w14:paraId="0D858F38" w14:textId="18EAFD77" w:rsidR="000A58F0" w:rsidRDefault="000A58F0" w:rsidP="000A58F0">
      <w:pPr>
        <w:ind w:left="720"/>
      </w:pPr>
    </w:p>
    <w:p w14:paraId="0A0A8C9C" w14:textId="69DA8037" w:rsidR="000A58F0" w:rsidRDefault="000A58F0" w:rsidP="000A58F0">
      <w:pPr>
        <w:ind w:left="720"/>
      </w:pPr>
      <w:r>
        <w:t>Type the subject’s unique 3-digit ID and then press return/enter.</w:t>
      </w:r>
    </w:p>
    <w:p w14:paraId="09EBD90F" w14:textId="77777777" w:rsidR="000A58F0" w:rsidRDefault="000A58F0" w:rsidP="000A58F0">
      <w:pPr>
        <w:ind w:left="720"/>
      </w:pPr>
    </w:p>
    <w:p w14:paraId="7C680F31" w14:textId="275B15B9" w:rsidR="000A58F0" w:rsidRDefault="000A58F0" w:rsidP="000A58F0">
      <w:pPr>
        <w:pStyle w:val="ListParagraph"/>
        <w:numPr>
          <w:ilvl w:val="0"/>
          <w:numId w:val="1"/>
        </w:numPr>
      </w:pPr>
      <w:r>
        <w:t>The command prompt will then ask you whether you want to run “practice trials” prior to the real session:</w:t>
      </w:r>
    </w:p>
    <w:p w14:paraId="6C5D322C" w14:textId="32BA421C" w:rsidR="000A58F0" w:rsidRDefault="000A58F0" w:rsidP="000A58F0">
      <w:pPr>
        <w:pStyle w:val="ListParagraph"/>
      </w:pPr>
      <w:r>
        <w:rPr>
          <w:noProof/>
        </w:rPr>
        <w:drawing>
          <wp:inline distT="0" distB="0" distL="0" distR="0" wp14:anchorId="681BAAA2" wp14:editId="5EC3CF0D">
            <wp:extent cx="5943600" cy="77851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8510"/>
                    </a:xfrm>
                    <a:prstGeom prst="rect">
                      <a:avLst/>
                    </a:prstGeom>
                  </pic:spPr>
                </pic:pic>
              </a:graphicData>
            </a:graphic>
          </wp:inline>
        </w:drawing>
      </w:r>
    </w:p>
    <w:p w14:paraId="2E87062A" w14:textId="0D043282" w:rsidR="00CB1ECC" w:rsidRDefault="00CB1ECC" w:rsidP="000A58F0">
      <w:pPr>
        <w:pStyle w:val="ListParagraph"/>
      </w:pPr>
    </w:p>
    <w:p w14:paraId="75125002" w14:textId="018899AC" w:rsidR="00CB1ECC" w:rsidRDefault="00CB1ECC" w:rsidP="000A58F0">
      <w:pPr>
        <w:pStyle w:val="ListParagraph"/>
      </w:pPr>
      <w:r>
        <w:t xml:space="preserve">If you type “y”, the stimulus will provide </w:t>
      </w:r>
      <w:r w:rsidR="00FB4196">
        <w:t xml:space="preserve">the subject with </w:t>
      </w:r>
      <w:r>
        <w:t xml:space="preserve">instructions and a few practice trials before the real QUEST session begins. (You will probably always want to say yes, as this is the first task each subject </w:t>
      </w:r>
      <w:proofErr w:type="gramStart"/>
      <w:r>
        <w:t>does..</w:t>
      </w:r>
      <w:proofErr w:type="gramEnd"/>
      <w:r>
        <w:t xml:space="preserve"> However, I provided the ability to choose </w:t>
      </w:r>
      <w:r w:rsidR="00B726A1">
        <w:t xml:space="preserve">y/n </w:t>
      </w:r>
      <w:r>
        <w:t xml:space="preserve">just in </w:t>
      </w:r>
      <w:proofErr w:type="gramStart"/>
      <w:r>
        <w:t>case..</w:t>
      </w:r>
      <w:proofErr w:type="gramEnd"/>
      <w:r>
        <w:t>)</w:t>
      </w:r>
    </w:p>
    <w:p w14:paraId="6E962E3C" w14:textId="1278B786" w:rsidR="00FB4196" w:rsidRDefault="00FB4196" w:rsidP="000A58F0">
      <w:pPr>
        <w:pStyle w:val="ListParagraph"/>
      </w:pPr>
    </w:p>
    <w:p w14:paraId="3C254FBE" w14:textId="5D206794" w:rsidR="00FB4196" w:rsidRDefault="00FB4196" w:rsidP="000A58F0">
      <w:pPr>
        <w:pStyle w:val="ListParagraph"/>
      </w:pPr>
      <w:r>
        <w:t>If you type “n”, the instructions and practice trials will not be included.</w:t>
      </w:r>
    </w:p>
    <w:p w14:paraId="279508F9" w14:textId="64D5B6BE" w:rsidR="008558E7" w:rsidRDefault="008558E7" w:rsidP="008558E7">
      <w:r>
        <w:tab/>
        <w:t>(let</w:t>
      </w:r>
      <w:r w:rsidR="00D26697">
        <w:t>’</w:t>
      </w:r>
      <w:r>
        <w:t>s assume you pressed “</w:t>
      </w:r>
      <w:proofErr w:type="gramStart"/>
      <w:r>
        <w:t>y”…</w:t>
      </w:r>
      <w:proofErr w:type="gramEnd"/>
      <w:r>
        <w:t>)</w:t>
      </w:r>
    </w:p>
    <w:p w14:paraId="377A8657" w14:textId="7280896D" w:rsidR="008558E7" w:rsidRDefault="008558E7" w:rsidP="008558E7"/>
    <w:p w14:paraId="482501EC" w14:textId="47786F37" w:rsidR="008558E7" w:rsidRDefault="00BB3B0E" w:rsidP="008558E7">
      <w:pPr>
        <w:pStyle w:val="ListParagraph"/>
        <w:numPr>
          <w:ilvl w:val="0"/>
          <w:numId w:val="1"/>
        </w:numPr>
      </w:pPr>
      <w:r>
        <w:t xml:space="preserve">After making the selection above and hitting return/enter the command prompt will </w:t>
      </w:r>
      <w:r w:rsidR="00F13702">
        <w:t>announce</w:t>
      </w:r>
      <w:r>
        <w:t xml:space="preserve"> how many blocks/repetitions of the QUEST procedure will be run:</w:t>
      </w:r>
    </w:p>
    <w:p w14:paraId="630A1237" w14:textId="35DEAB07" w:rsidR="00BB3B0E" w:rsidRDefault="00BB3B0E" w:rsidP="00BB3B0E">
      <w:pPr>
        <w:pStyle w:val="ListParagraph"/>
      </w:pPr>
      <w:r>
        <w:rPr>
          <w:noProof/>
        </w:rPr>
        <w:drawing>
          <wp:inline distT="0" distB="0" distL="0" distR="0" wp14:anchorId="3A53FD24" wp14:editId="3B017036">
            <wp:extent cx="5943600" cy="7931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inline>
        </w:drawing>
      </w:r>
    </w:p>
    <w:p w14:paraId="1EA1DCEE" w14:textId="77777777" w:rsidR="00FB4196" w:rsidRPr="000A58F0" w:rsidRDefault="00FB4196" w:rsidP="000A58F0">
      <w:pPr>
        <w:pStyle w:val="ListParagraph"/>
      </w:pPr>
    </w:p>
    <w:p w14:paraId="2B66B559" w14:textId="52BFDD0D" w:rsidR="003A4F70" w:rsidRDefault="00BB3B0E" w:rsidP="000A58F0">
      <w:pPr>
        <w:ind w:left="720"/>
      </w:pPr>
      <w:r>
        <w:t xml:space="preserve">The default is currently set to 1 block. As pictured above, it will ask you if this is OK. If so, press ‘y’ and then enter/return. </w:t>
      </w:r>
      <w:r w:rsidR="003A4F70">
        <w:t xml:space="preserve">(This is probably what you will want to </w:t>
      </w:r>
      <w:proofErr w:type="gramStart"/>
      <w:r w:rsidR="003A4F70">
        <w:t>run..</w:t>
      </w:r>
      <w:proofErr w:type="gramEnd"/>
      <w:r w:rsidR="003A4F70">
        <w:t>)</w:t>
      </w:r>
    </w:p>
    <w:p w14:paraId="4505444F" w14:textId="77777777" w:rsidR="003A4F70" w:rsidRDefault="003A4F70" w:rsidP="000A58F0">
      <w:pPr>
        <w:ind w:left="720"/>
      </w:pPr>
    </w:p>
    <w:p w14:paraId="044646CA" w14:textId="68ED2348" w:rsidR="000A58F0" w:rsidRDefault="00BB3B0E" w:rsidP="000A58F0">
      <w:pPr>
        <w:ind w:left="720"/>
      </w:pPr>
      <w:r>
        <w:t xml:space="preserve">However, if you want to run more than 1, repetition of the initial QUEST, you can type ‘n’. </w:t>
      </w:r>
      <w:r w:rsidR="003A4F70">
        <w:t xml:space="preserve">It will then ask how many reps you want to run, at which point you can type the number of reps you want to run. (You probably won’t want to do this). </w:t>
      </w:r>
    </w:p>
    <w:p w14:paraId="6C6F6170" w14:textId="77777777" w:rsidR="003A4F70" w:rsidRDefault="003A4F70" w:rsidP="000A58F0">
      <w:pPr>
        <w:ind w:left="720"/>
      </w:pPr>
    </w:p>
    <w:p w14:paraId="6D39E4C1" w14:textId="7DCB50B1" w:rsidR="003A4F70" w:rsidRDefault="003A4F70" w:rsidP="000A58F0">
      <w:pPr>
        <w:ind w:left="720"/>
        <w:rPr>
          <w:sz w:val="20"/>
          <w:szCs w:val="20"/>
        </w:rPr>
      </w:pPr>
      <w:r w:rsidRPr="003A4F70">
        <w:rPr>
          <w:b/>
          <w:bCs/>
          <w:sz w:val="20"/>
          <w:szCs w:val="20"/>
        </w:rPr>
        <w:t>NOTE:</w:t>
      </w:r>
      <w:r w:rsidRPr="003A4F70">
        <w:rPr>
          <w:sz w:val="20"/>
          <w:szCs w:val="20"/>
        </w:rPr>
        <w:t xml:space="preserve"> If you </w:t>
      </w:r>
      <w:r w:rsidR="00F13702">
        <w:rPr>
          <w:sz w:val="20"/>
          <w:szCs w:val="20"/>
        </w:rPr>
        <w:t xml:space="preserve">do </w:t>
      </w:r>
      <w:r w:rsidRPr="003A4F70">
        <w:rPr>
          <w:sz w:val="20"/>
          <w:szCs w:val="20"/>
        </w:rPr>
        <w:t xml:space="preserve">run multiple initial QUEST blocks as described above, the subsequent training and assessment versions of the task will use an </w:t>
      </w:r>
      <w:r w:rsidRPr="00A42AC3">
        <w:rPr>
          <w:sz w:val="20"/>
          <w:szCs w:val="20"/>
          <w:u w:val="single"/>
        </w:rPr>
        <w:t>average</w:t>
      </w:r>
      <w:r w:rsidRPr="003A4F70">
        <w:rPr>
          <w:sz w:val="20"/>
          <w:szCs w:val="20"/>
        </w:rPr>
        <w:t xml:space="preserve"> psychometric curve </w:t>
      </w:r>
      <w:r w:rsidR="00A42AC3">
        <w:rPr>
          <w:sz w:val="20"/>
          <w:szCs w:val="20"/>
        </w:rPr>
        <w:t xml:space="preserve">fit </w:t>
      </w:r>
      <w:r w:rsidRPr="003A4F70">
        <w:rPr>
          <w:sz w:val="20"/>
          <w:szCs w:val="20"/>
        </w:rPr>
        <w:t>from across the separate reps/blocks to compute the relevant thresholds.</w:t>
      </w:r>
    </w:p>
    <w:p w14:paraId="6F1E4EB2" w14:textId="77777777" w:rsidR="0060746F" w:rsidRDefault="0060746F" w:rsidP="000A58F0">
      <w:pPr>
        <w:ind w:left="720"/>
      </w:pPr>
    </w:p>
    <w:p w14:paraId="1A59D4B0" w14:textId="45B242C0" w:rsidR="003A4F70" w:rsidRDefault="00571A27" w:rsidP="0060746F">
      <w:pPr>
        <w:pStyle w:val="ListParagraph"/>
        <w:numPr>
          <w:ilvl w:val="0"/>
          <w:numId w:val="1"/>
        </w:numPr>
      </w:pPr>
      <w:r>
        <w:t xml:space="preserve">After selecting ‘y’ and pressing enter/return, the instructions/practice session should begin. The display monitor will be taken over by </w:t>
      </w:r>
      <w:proofErr w:type="spellStart"/>
      <w:r>
        <w:t>psychtoolbox</w:t>
      </w:r>
      <w:proofErr w:type="spellEnd"/>
      <w:r>
        <w:t>, and after a minute or two the following instruction screen should appear:</w:t>
      </w:r>
    </w:p>
    <w:p w14:paraId="6E2EC873" w14:textId="1BAC2BF2" w:rsidR="00571A27" w:rsidRDefault="00571A27" w:rsidP="00571A27">
      <w:pPr>
        <w:pStyle w:val="ListParagraph"/>
      </w:pPr>
      <w:r>
        <w:rPr>
          <w:noProof/>
        </w:rPr>
        <w:lastRenderedPageBreak/>
        <w:drawing>
          <wp:inline distT="0" distB="0" distL="0" distR="0" wp14:anchorId="6902BD88" wp14:editId="7E0982F1">
            <wp:extent cx="5943600" cy="343344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371EAFCB" w14:textId="2F4AC029" w:rsidR="00624299" w:rsidRDefault="00624299" w:rsidP="00571A27">
      <w:pPr>
        <w:pStyle w:val="ListParagraph"/>
      </w:pPr>
    </w:p>
    <w:p w14:paraId="61BAAE53" w14:textId="11F88D8C" w:rsidR="00624299" w:rsidRDefault="00624299" w:rsidP="00571A27">
      <w:pPr>
        <w:pStyle w:val="ListParagraph"/>
      </w:pPr>
      <w:r>
        <w:t>After reading, the subject must press enter/return to continue</w:t>
      </w:r>
      <w:r w:rsidR="00D377F0">
        <w:t>,</w:t>
      </w:r>
      <w:r>
        <w:t xml:space="preserve"> as prompted.</w:t>
      </w:r>
    </w:p>
    <w:p w14:paraId="3CC94F6B" w14:textId="77777777" w:rsidR="00D377F0" w:rsidRDefault="00D377F0" w:rsidP="00571A27">
      <w:pPr>
        <w:pStyle w:val="ListParagraph"/>
      </w:pPr>
    </w:p>
    <w:p w14:paraId="3E3769CB" w14:textId="34BA1AAD" w:rsidR="00624299" w:rsidRDefault="00624299" w:rsidP="00624299">
      <w:pPr>
        <w:pStyle w:val="ListParagraph"/>
        <w:numPr>
          <w:ilvl w:val="0"/>
          <w:numId w:val="1"/>
        </w:numPr>
      </w:pPr>
      <w:r>
        <w:t>Next, a screen displaying examples of human/ape face-morphs should appear:</w:t>
      </w:r>
    </w:p>
    <w:p w14:paraId="4BFFC934" w14:textId="019CF519" w:rsidR="00624299" w:rsidRDefault="00624299" w:rsidP="00624299">
      <w:pPr>
        <w:pStyle w:val="ListParagraph"/>
      </w:pPr>
      <w:r>
        <w:rPr>
          <w:noProof/>
        </w:rPr>
        <w:drawing>
          <wp:inline distT="0" distB="0" distL="0" distR="0" wp14:anchorId="7AA8232B" wp14:editId="64996989">
            <wp:extent cx="5943600" cy="3436620"/>
            <wp:effectExtent l="0" t="0" r="0" b="508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7D7365EB" w14:textId="4F19DE29" w:rsidR="00624299" w:rsidRDefault="00624299" w:rsidP="00624299">
      <w:pPr>
        <w:pStyle w:val="ListParagraph"/>
      </w:pPr>
    </w:p>
    <w:p w14:paraId="180CDC94" w14:textId="62D21462" w:rsidR="00624299" w:rsidRDefault="00624299" w:rsidP="00624299">
      <w:pPr>
        <w:pStyle w:val="ListParagraph"/>
      </w:pPr>
      <w:r>
        <w:t xml:space="preserve">After viewing, the subject </w:t>
      </w:r>
      <w:r w:rsidR="00A42AC3">
        <w:t>can</w:t>
      </w:r>
      <w:r>
        <w:t xml:space="preserve"> press enter/return to continue as prompted.</w:t>
      </w:r>
    </w:p>
    <w:p w14:paraId="3574EAEA" w14:textId="6164D95D" w:rsidR="00624299" w:rsidRDefault="00624299" w:rsidP="00624299">
      <w:pPr>
        <w:pStyle w:val="ListParagraph"/>
      </w:pPr>
    </w:p>
    <w:p w14:paraId="74F3B420" w14:textId="57CACAC4" w:rsidR="00624299" w:rsidRDefault="00624299" w:rsidP="00624299">
      <w:pPr>
        <w:pStyle w:val="ListParagraph"/>
        <w:numPr>
          <w:ilvl w:val="0"/>
          <w:numId w:val="1"/>
        </w:numPr>
      </w:pPr>
      <w:r>
        <w:t>Finally, an instruction page will appear explaining the button presses/how to do the task:</w:t>
      </w:r>
    </w:p>
    <w:p w14:paraId="2AD0802D" w14:textId="62508523" w:rsidR="00624299" w:rsidRDefault="00624299" w:rsidP="00624299">
      <w:pPr>
        <w:pStyle w:val="ListParagraph"/>
      </w:pPr>
      <w:r>
        <w:rPr>
          <w:noProof/>
        </w:rPr>
        <w:lastRenderedPageBreak/>
        <w:drawing>
          <wp:inline distT="0" distB="0" distL="0" distR="0" wp14:anchorId="46108C19" wp14:editId="74BC7155">
            <wp:extent cx="5943600" cy="344297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14:paraId="2E6C9E97" w14:textId="70F83B2C" w:rsidR="00624299" w:rsidRDefault="00624299" w:rsidP="00624299">
      <w:pPr>
        <w:pStyle w:val="ListParagraph"/>
      </w:pPr>
    </w:p>
    <w:p w14:paraId="50C2619A" w14:textId="1B24EC18" w:rsidR="005E72ED" w:rsidRDefault="005E72ED" w:rsidP="005E72ED">
      <w:pPr>
        <w:pStyle w:val="ListParagraph"/>
      </w:pPr>
      <w:r>
        <w:t>After the subject reads the instructions/understands the task, they can press enter/return to continue as prompted.</w:t>
      </w:r>
    </w:p>
    <w:p w14:paraId="7E02E970" w14:textId="77777777" w:rsidR="005E72ED" w:rsidRDefault="005E72ED" w:rsidP="00624299">
      <w:pPr>
        <w:pStyle w:val="ListParagraph"/>
      </w:pPr>
    </w:p>
    <w:p w14:paraId="49A42852" w14:textId="77777777" w:rsidR="007D570F" w:rsidRDefault="00A42AC3" w:rsidP="00A42AC3">
      <w:pPr>
        <w:pStyle w:val="ListParagraph"/>
        <w:numPr>
          <w:ilvl w:val="0"/>
          <w:numId w:val="1"/>
        </w:numPr>
      </w:pPr>
      <w:r>
        <w:t>After the subject presses enter/return, the practice trials should begin. After completing the practice trials, the following screen should appear:</w:t>
      </w:r>
    </w:p>
    <w:p w14:paraId="4D90AD12" w14:textId="07E4682F" w:rsidR="0060746F" w:rsidRPr="0060746F" w:rsidRDefault="007D570F" w:rsidP="007D570F">
      <w:pPr>
        <w:pStyle w:val="ListParagraph"/>
      </w:pPr>
      <w:r>
        <w:rPr>
          <w:noProof/>
        </w:rPr>
        <w:drawing>
          <wp:inline distT="0" distB="0" distL="0" distR="0" wp14:anchorId="607D8ABF" wp14:editId="7795B44C">
            <wp:extent cx="5943600" cy="343217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r w:rsidR="00A42AC3">
        <w:t xml:space="preserve"> </w:t>
      </w:r>
    </w:p>
    <w:p w14:paraId="47AF8DBE" w14:textId="77777777" w:rsidR="007D570F" w:rsidRDefault="007D570F" w:rsidP="002D66F7">
      <w:pPr>
        <w:rPr>
          <w:b/>
          <w:bCs/>
        </w:rPr>
      </w:pPr>
    </w:p>
    <w:p w14:paraId="3076E40A" w14:textId="568E802B" w:rsidR="007D570F" w:rsidRDefault="000F51A2" w:rsidP="002D66F7">
      <w:r>
        <w:rPr>
          <w:b/>
          <w:bCs/>
        </w:rPr>
        <w:tab/>
      </w:r>
      <w:r>
        <w:t>The subject must press enter/return to proceed to the real QUEST session.</w:t>
      </w:r>
    </w:p>
    <w:p w14:paraId="33D7DA72" w14:textId="77777777" w:rsidR="000F51A2" w:rsidRDefault="000F51A2" w:rsidP="002D66F7"/>
    <w:p w14:paraId="1CF267A4" w14:textId="3D9DC77B" w:rsidR="000F51A2" w:rsidRDefault="000F51A2" w:rsidP="000F51A2">
      <w:pPr>
        <w:pStyle w:val="ListParagraph"/>
        <w:numPr>
          <w:ilvl w:val="0"/>
          <w:numId w:val="1"/>
        </w:numPr>
      </w:pPr>
      <w:r>
        <w:t>Before the real QUEST session begins, the following screen will appear:</w:t>
      </w:r>
    </w:p>
    <w:p w14:paraId="68FA7E3E" w14:textId="191CAA07" w:rsidR="000F51A2" w:rsidRDefault="000F51A2" w:rsidP="000F51A2">
      <w:pPr>
        <w:pStyle w:val="ListParagraph"/>
      </w:pPr>
      <w:r>
        <w:rPr>
          <w:noProof/>
        </w:rPr>
        <w:lastRenderedPageBreak/>
        <w:drawing>
          <wp:inline distT="0" distB="0" distL="0" distR="0" wp14:anchorId="5D1BD3B5" wp14:editId="250DAFC4">
            <wp:extent cx="5943600" cy="343090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inline>
        </w:drawing>
      </w:r>
    </w:p>
    <w:p w14:paraId="7BB38E61" w14:textId="326A1627" w:rsidR="000F51A2" w:rsidRDefault="000F51A2" w:rsidP="000F51A2">
      <w:pPr>
        <w:pStyle w:val="ListParagraph"/>
      </w:pPr>
    </w:p>
    <w:p w14:paraId="2AE093D6" w14:textId="12AD06D3" w:rsidR="000F51A2" w:rsidRPr="000F51A2" w:rsidRDefault="000F51A2" w:rsidP="000F51A2">
      <w:pPr>
        <w:pStyle w:val="ListParagraph"/>
      </w:pPr>
      <w:r>
        <w:t xml:space="preserve">Here, the subject must press </w:t>
      </w:r>
      <w:proofErr w:type="gramStart"/>
      <w:r>
        <w:t>enter/return again</w:t>
      </w:r>
      <w:proofErr w:type="gramEnd"/>
      <w:r>
        <w:t>, and then the session should begin.</w:t>
      </w:r>
    </w:p>
    <w:p w14:paraId="7D558DDD" w14:textId="4FDACB79" w:rsidR="007D570F" w:rsidRDefault="007D570F" w:rsidP="002D66F7">
      <w:pPr>
        <w:rPr>
          <w:b/>
          <w:bCs/>
        </w:rPr>
      </w:pPr>
    </w:p>
    <w:p w14:paraId="17BCC716" w14:textId="2EA9269E" w:rsidR="003F37CC" w:rsidRDefault="003F37CC" w:rsidP="003F37CC">
      <w:pPr>
        <w:pStyle w:val="ListParagraph"/>
        <w:numPr>
          <w:ilvl w:val="0"/>
          <w:numId w:val="1"/>
        </w:numPr>
      </w:pPr>
      <w:r>
        <w:t>When the session is complete, the following screen will appear:</w:t>
      </w:r>
    </w:p>
    <w:p w14:paraId="2A3B3E50" w14:textId="60061441" w:rsidR="003F37CC" w:rsidRDefault="003F37CC" w:rsidP="003F37CC">
      <w:pPr>
        <w:pStyle w:val="ListParagraph"/>
      </w:pPr>
      <w:r>
        <w:rPr>
          <w:noProof/>
        </w:rPr>
        <w:drawing>
          <wp:inline distT="0" distB="0" distL="0" distR="0" wp14:anchorId="2FFCAFBF" wp14:editId="459E2BE0">
            <wp:extent cx="5943600" cy="342455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6443E052" w14:textId="1B019A69" w:rsidR="003F37CC" w:rsidRDefault="003F37CC" w:rsidP="003F37CC">
      <w:pPr>
        <w:pStyle w:val="ListParagraph"/>
      </w:pPr>
    </w:p>
    <w:p w14:paraId="278D61D9" w14:textId="02D326BA" w:rsidR="003F37CC" w:rsidRDefault="003F37CC" w:rsidP="003F37CC">
      <w:pPr>
        <w:pStyle w:val="ListParagraph"/>
      </w:pPr>
      <w:r>
        <w:t>After the subject presses enter/return. The windows should close</w:t>
      </w:r>
      <w:r w:rsidR="00BA70DA">
        <w:t>,</w:t>
      </w:r>
      <w:r>
        <w:t xml:space="preserve"> and the data will be saved in the subject</w:t>
      </w:r>
      <w:r w:rsidR="002428EC">
        <w:t>’</w:t>
      </w:r>
      <w:r>
        <w:t>s directory in the “</w:t>
      </w:r>
      <w:proofErr w:type="spellStart"/>
      <w:r>
        <w:t>data_master</w:t>
      </w:r>
      <w:proofErr w:type="spellEnd"/>
      <w:r>
        <w:t xml:space="preserve">” folder. </w:t>
      </w:r>
      <w:r w:rsidR="002428EC">
        <w:t>(</w:t>
      </w:r>
      <w:r>
        <w:t>The directory name will be the subject’s 3-digit initial/ID code.</w:t>
      </w:r>
      <w:r w:rsidR="002428EC">
        <w:t>)</w:t>
      </w:r>
    </w:p>
    <w:p w14:paraId="20619540" w14:textId="10EEDCF4" w:rsidR="000F05E5" w:rsidRDefault="000F05E5" w:rsidP="00994E75"/>
    <w:p w14:paraId="369F4852" w14:textId="77777777" w:rsidR="00994E75" w:rsidRDefault="00994E75" w:rsidP="00994E75"/>
    <w:p w14:paraId="083F635A" w14:textId="77777777" w:rsidR="000F05E5" w:rsidRDefault="000F05E5" w:rsidP="000F05E5">
      <w:pPr>
        <w:jc w:val="center"/>
      </w:pPr>
      <w:r>
        <w:t>---------------------------------------------------------------------------------------------------------------------------------------</w:t>
      </w:r>
    </w:p>
    <w:p w14:paraId="3809F3A7" w14:textId="77777777" w:rsidR="003F37CC" w:rsidRPr="003F37CC" w:rsidRDefault="003F37CC" w:rsidP="000F05E5">
      <w:pPr>
        <w:pStyle w:val="ListParagraph"/>
        <w:jc w:val="center"/>
      </w:pPr>
    </w:p>
    <w:p w14:paraId="75AC2113" w14:textId="021FB370" w:rsidR="002D66F7" w:rsidRDefault="002D66F7" w:rsidP="002D66F7">
      <w:pPr>
        <w:rPr>
          <w:b/>
          <w:bCs/>
        </w:rPr>
      </w:pPr>
      <w:r>
        <w:rPr>
          <w:b/>
          <w:bCs/>
        </w:rPr>
        <w:lastRenderedPageBreak/>
        <w:t>T</w:t>
      </w:r>
      <w:r w:rsidR="00643AF9">
        <w:rPr>
          <w:b/>
          <w:bCs/>
        </w:rPr>
        <w:t>raining Version</w:t>
      </w:r>
      <w:r>
        <w:rPr>
          <w:b/>
          <w:bCs/>
        </w:rPr>
        <w:t>:</w:t>
      </w:r>
    </w:p>
    <w:p w14:paraId="6E608F77" w14:textId="77A5B41E" w:rsidR="002D66F7" w:rsidRDefault="006B7F51" w:rsidP="002D66F7">
      <w:pPr>
        <w:rPr>
          <w:u w:val="single"/>
        </w:rPr>
      </w:pPr>
      <w:r w:rsidRPr="006B7F51">
        <w:t>… (after</w:t>
      </w:r>
      <w:r w:rsidR="00EF1892">
        <w:t xml:space="preserve"> running the initial QUEST session and</w:t>
      </w:r>
      <w:r w:rsidRPr="006B7F51">
        <w:t xml:space="preserve"> completing 1-7 </w:t>
      </w:r>
      <w:r w:rsidRPr="007D4CC2">
        <w:t>above</w:t>
      </w:r>
      <w:r w:rsidRPr="006B7F51">
        <w:rPr>
          <w:u w:val="single"/>
        </w:rPr>
        <w:t>)</w:t>
      </w:r>
    </w:p>
    <w:p w14:paraId="592B6F4B" w14:textId="77777777" w:rsidR="006B7F51" w:rsidRPr="006B7F51" w:rsidRDefault="006B7F51" w:rsidP="002D66F7">
      <w:pPr>
        <w:rPr>
          <w:u w:val="single"/>
        </w:rPr>
      </w:pPr>
    </w:p>
    <w:p w14:paraId="7B51768C" w14:textId="158F2154" w:rsidR="006B7F51" w:rsidRDefault="006B7F51" w:rsidP="006B7F51">
      <w:pPr>
        <w:pStyle w:val="ListParagraph"/>
        <w:numPr>
          <w:ilvl w:val="0"/>
          <w:numId w:val="3"/>
        </w:numPr>
      </w:pPr>
      <w:r>
        <w:t>After typing “</w:t>
      </w:r>
      <w:r w:rsidR="00EF1892">
        <w:t>2</w:t>
      </w:r>
      <w:r>
        <w:t xml:space="preserve">” and pressing enter in step 6 (above), you should receive a confirmation message saying “… Running the </w:t>
      </w:r>
      <w:r w:rsidR="007D4CC2">
        <w:t>Training</w:t>
      </w:r>
      <w:r>
        <w:t xml:space="preserve"> version.” Followed by a prompt saying:</w:t>
      </w:r>
    </w:p>
    <w:p w14:paraId="7F3DDA08" w14:textId="77777777" w:rsidR="006B7F51" w:rsidRDefault="006B7F51" w:rsidP="006B7F51">
      <w:pPr>
        <w:ind w:left="720"/>
        <w:jc w:val="center"/>
      </w:pPr>
      <w:r>
        <w:t>“Press Enter/Return to Continue”</w:t>
      </w:r>
    </w:p>
    <w:p w14:paraId="02E26ACF" w14:textId="77777777" w:rsidR="006B7F51" w:rsidRDefault="006B7F51" w:rsidP="006B7F51">
      <w:pPr>
        <w:ind w:left="720"/>
        <w:jc w:val="center"/>
      </w:pPr>
    </w:p>
    <w:p w14:paraId="43282B17" w14:textId="77BED2C6" w:rsidR="006B7F51" w:rsidRDefault="006B7F51" w:rsidP="006B7F51">
      <w:pPr>
        <w:ind w:left="720"/>
      </w:pPr>
      <w:r>
        <w:t>Press enter/return as prompted to continue.</w:t>
      </w:r>
    </w:p>
    <w:p w14:paraId="6EA8E5B8" w14:textId="6081C458" w:rsidR="005D6E93" w:rsidRDefault="005D6E93" w:rsidP="006B7F51">
      <w:pPr>
        <w:ind w:left="720"/>
      </w:pPr>
    </w:p>
    <w:p w14:paraId="3F718349" w14:textId="20C4622B" w:rsidR="005D6E93" w:rsidRDefault="005D6E93" w:rsidP="005D6E93">
      <w:pPr>
        <w:pStyle w:val="ListParagraph"/>
        <w:numPr>
          <w:ilvl w:val="0"/>
          <w:numId w:val="3"/>
        </w:numPr>
      </w:pPr>
      <w:r>
        <w:t>After pressing Enter/Return, the command line will prompt you to enter the subject’s 3-letter ID/initials:</w:t>
      </w:r>
    </w:p>
    <w:p w14:paraId="6D565196" w14:textId="5E9C14B1" w:rsidR="005D6E93" w:rsidRDefault="00FD596D" w:rsidP="005D6E93">
      <w:pPr>
        <w:pStyle w:val="ListParagraph"/>
      </w:pPr>
      <w:r>
        <w:rPr>
          <w:noProof/>
        </w:rPr>
        <w:drawing>
          <wp:inline distT="0" distB="0" distL="0" distR="0" wp14:anchorId="5DA98B04" wp14:editId="4C47039A">
            <wp:extent cx="3708400" cy="6096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8400" cy="609600"/>
                    </a:xfrm>
                    <a:prstGeom prst="rect">
                      <a:avLst/>
                    </a:prstGeom>
                  </pic:spPr>
                </pic:pic>
              </a:graphicData>
            </a:graphic>
          </wp:inline>
        </w:drawing>
      </w:r>
    </w:p>
    <w:p w14:paraId="1CC71FD9" w14:textId="77777777" w:rsidR="00FD596D" w:rsidRDefault="00FD596D" w:rsidP="00FD596D">
      <w:pPr>
        <w:ind w:left="720"/>
        <w:rPr>
          <w:b/>
          <w:bCs/>
        </w:rPr>
      </w:pPr>
    </w:p>
    <w:p w14:paraId="1DABF5DC" w14:textId="06739FD3" w:rsidR="00FD596D" w:rsidRPr="00FD596D" w:rsidRDefault="00FD596D" w:rsidP="00FD596D">
      <w:pPr>
        <w:ind w:left="720"/>
        <w:rPr>
          <w:color w:val="FF0000"/>
        </w:rPr>
      </w:pPr>
      <w:r w:rsidRPr="00FD596D">
        <w:rPr>
          <w:b/>
          <w:bCs/>
        </w:rPr>
        <w:t>Again:</w:t>
      </w:r>
      <w:r>
        <w:t xml:space="preserve"> </w:t>
      </w:r>
      <w:r w:rsidRPr="00FD596D">
        <w:rPr>
          <w:i/>
          <w:iCs/>
          <w:color w:val="FF0000"/>
        </w:rPr>
        <w:t>Make sure you are using the same 3-digit ID used in the subject’s initial QUEST session!</w:t>
      </w:r>
    </w:p>
    <w:p w14:paraId="6903BD8E" w14:textId="77777777" w:rsidR="00FD596D" w:rsidRDefault="00FD596D" w:rsidP="00FD596D">
      <w:pPr>
        <w:ind w:left="720"/>
      </w:pPr>
    </w:p>
    <w:p w14:paraId="4F8BD91C" w14:textId="77777777" w:rsidR="00FD596D" w:rsidRDefault="00FD596D" w:rsidP="00FD596D">
      <w:pPr>
        <w:ind w:left="720"/>
      </w:pPr>
      <w:r>
        <w:t>Type the subject’s unique 3-digit ID and then press return/enter.</w:t>
      </w:r>
    </w:p>
    <w:p w14:paraId="24D2A7BD" w14:textId="4314EFEC" w:rsidR="00FD596D" w:rsidRDefault="00FD596D" w:rsidP="005D6E93">
      <w:pPr>
        <w:pStyle w:val="ListParagraph"/>
      </w:pPr>
    </w:p>
    <w:p w14:paraId="7AF8B55A" w14:textId="77777777" w:rsidR="00FD596D" w:rsidRDefault="00FD596D" w:rsidP="005D6E93">
      <w:pPr>
        <w:pStyle w:val="ListParagraph"/>
      </w:pPr>
    </w:p>
    <w:p w14:paraId="3A42ABD4" w14:textId="50A6DD5A" w:rsidR="009B222E" w:rsidRDefault="009B222E" w:rsidP="009B222E">
      <w:pPr>
        <w:pStyle w:val="ListParagraph"/>
        <w:numPr>
          <w:ilvl w:val="0"/>
          <w:numId w:val="3"/>
        </w:numPr>
      </w:pPr>
      <w:r>
        <w:t>The command prompt will then ask you whether you want to run “practice trials” prior to the real session:</w:t>
      </w:r>
    </w:p>
    <w:p w14:paraId="2C869D10" w14:textId="434440B6" w:rsidR="009B222E" w:rsidRDefault="009B222E" w:rsidP="009B222E">
      <w:pPr>
        <w:pStyle w:val="ListParagraph"/>
      </w:pPr>
      <w:r>
        <w:rPr>
          <w:noProof/>
        </w:rPr>
        <w:drawing>
          <wp:inline distT="0" distB="0" distL="0" distR="0" wp14:anchorId="2C734E0D" wp14:editId="240297EF">
            <wp:extent cx="5943600" cy="77851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8510"/>
                    </a:xfrm>
                    <a:prstGeom prst="rect">
                      <a:avLst/>
                    </a:prstGeom>
                  </pic:spPr>
                </pic:pic>
              </a:graphicData>
            </a:graphic>
          </wp:inline>
        </w:drawing>
      </w:r>
    </w:p>
    <w:p w14:paraId="295B69CD" w14:textId="32F69B5D" w:rsidR="002D66F7" w:rsidRPr="009B222E" w:rsidRDefault="002D66F7" w:rsidP="002D66F7"/>
    <w:p w14:paraId="39B319F9" w14:textId="26F84179" w:rsidR="002D66F7" w:rsidRDefault="002D66F7" w:rsidP="002D66F7">
      <w:pPr>
        <w:rPr>
          <w:b/>
          <w:bCs/>
        </w:rPr>
      </w:pPr>
    </w:p>
    <w:p w14:paraId="719B6383" w14:textId="60B02F96" w:rsidR="009B222E" w:rsidRDefault="009B222E" w:rsidP="009B222E">
      <w:pPr>
        <w:pStyle w:val="ListParagraph"/>
      </w:pPr>
      <w:r>
        <w:t xml:space="preserve">If you type “y”, the stimulus will provide the subject with instructions and a few practice trials before the real Training session begins. (You will probably always want to say </w:t>
      </w:r>
      <w:proofErr w:type="gramStart"/>
      <w:r>
        <w:t>yes..</w:t>
      </w:r>
      <w:proofErr w:type="gramEnd"/>
      <w:r>
        <w:t xml:space="preserve"> However, I provided the ability to choose y/n just in </w:t>
      </w:r>
      <w:proofErr w:type="gramStart"/>
      <w:r>
        <w:t>case..</w:t>
      </w:r>
      <w:proofErr w:type="gramEnd"/>
      <w:r>
        <w:t>)</w:t>
      </w:r>
    </w:p>
    <w:p w14:paraId="7145841C" w14:textId="77777777" w:rsidR="009B222E" w:rsidRDefault="009B222E" w:rsidP="009B222E">
      <w:pPr>
        <w:pStyle w:val="ListParagraph"/>
      </w:pPr>
    </w:p>
    <w:p w14:paraId="12EA1931" w14:textId="77777777" w:rsidR="009B222E" w:rsidRDefault="009B222E" w:rsidP="009B222E">
      <w:pPr>
        <w:pStyle w:val="ListParagraph"/>
      </w:pPr>
      <w:r>
        <w:t>If you type “n”, the instructions and practice trials will not be included.</w:t>
      </w:r>
    </w:p>
    <w:p w14:paraId="39D51962" w14:textId="312BF3E1" w:rsidR="009B222E" w:rsidRDefault="009B222E" w:rsidP="009B222E">
      <w:r>
        <w:tab/>
        <w:t>(let</w:t>
      </w:r>
      <w:r w:rsidR="00D26697">
        <w:t>’</w:t>
      </w:r>
      <w:r>
        <w:t>s assume you pressed “</w:t>
      </w:r>
      <w:proofErr w:type="gramStart"/>
      <w:r>
        <w:t>y”…</w:t>
      </w:r>
      <w:proofErr w:type="gramEnd"/>
      <w:r>
        <w:t>)</w:t>
      </w:r>
    </w:p>
    <w:p w14:paraId="1945885F" w14:textId="77777777" w:rsidR="00D16F24" w:rsidRDefault="00D16F24" w:rsidP="009B222E"/>
    <w:p w14:paraId="1CF47489" w14:textId="75D8DD16" w:rsidR="002D66F7" w:rsidRPr="00D16F24" w:rsidRDefault="00D16F24" w:rsidP="00E27AE7">
      <w:pPr>
        <w:pStyle w:val="ListParagraph"/>
        <w:numPr>
          <w:ilvl w:val="0"/>
          <w:numId w:val="3"/>
        </w:numPr>
        <w:rPr>
          <w:b/>
          <w:bCs/>
        </w:rPr>
      </w:pPr>
      <w:r>
        <w:t xml:space="preserve">After making the selection above and hitting return/enter the </w:t>
      </w:r>
      <w:r w:rsidR="00E27AE7">
        <w:t>Training stimulus program will search for the output directory containing the data from the initial QUEST session. It will then load that data and compute the subject’s specific thresholds based on the psychometric curve estimated from the initial QUEST. Those thresholds should be reported on the command line as pictured below:</w:t>
      </w:r>
    </w:p>
    <w:p w14:paraId="5AF21990" w14:textId="5F47F745" w:rsidR="00D16F24" w:rsidRPr="00D16F24" w:rsidRDefault="00D16F24" w:rsidP="00D16F24">
      <w:pPr>
        <w:pStyle w:val="ListParagraph"/>
        <w:rPr>
          <w:b/>
          <w:bCs/>
        </w:rPr>
      </w:pPr>
      <w:r>
        <w:rPr>
          <w:b/>
          <w:bCs/>
          <w:noProof/>
        </w:rPr>
        <w:drawing>
          <wp:inline distT="0" distB="0" distL="0" distR="0" wp14:anchorId="66E5ED67" wp14:editId="151A94FE">
            <wp:extent cx="5943600" cy="1061720"/>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inline>
        </w:drawing>
      </w:r>
    </w:p>
    <w:p w14:paraId="47A7C8ED" w14:textId="1BA682FD" w:rsidR="007A74F1" w:rsidRDefault="007A74F1" w:rsidP="002D66F7">
      <w:pPr>
        <w:rPr>
          <w:b/>
          <w:bCs/>
        </w:rPr>
      </w:pPr>
    </w:p>
    <w:p w14:paraId="22AB13C6" w14:textId="77777777" w:rsidR="00A71B29" w:rsidRDefault="00E27AE7" w:rsidP="00A71B29">
      <w:r>
        <w:rPr>
          <w:b/>
          <w:bCs/>
        </w:rPr>
        <w:tab/>
      </w:r>
      <w:r>
        <w:t xml:space="preserve">Without getting too far into the weeds, here’s what </w:t>
      </w:r>
      <w:r w:rsidR="003828C1">
        <w:t xml:space="preserve">the “Quest” vs. “Non-quest” trials stuff </w:t>
      </w:r>
      <w:r>
        <w:t>means:</w:t>
      </w:r>
    </w:p>
    <w:p w14:paraId="38A34F66" w14:textId="5F8C2C0F" w:rsidR="00A71B29" w:rsidRDefault="003828C1" w:rsidP="00A71B29">
      <w:pPr>
        <w:pStyle w:val="ListParagraph"/>
        <w:numPr>
          <w:ilvl w:val="0"/>
          <w:numId w:val="6"/>
        </w:numPr>
      </w:pPr>
      <w:r>
        <w:t>In the ‘training’ version of the stimulus</w:t>
      </w:r>
      <w:r w:rsidR="00A71B29">
        <w:t>, there is a QUEST procedure running online during the task homing in on the subject’s 80% accuracy threshold.</w:t>
      </w:r>
    </w:p>
    <w:p w14:paraId="55CB0C8C" w14:textId="41239665" w:rsidR="00E27AE7" w:rsidRDefault="00A71B29" w:rsidP="00A71B29">
      <w:pPr>
        <w:pStyle w:val="ListParagraph"/>
        <w:numPr>
          <w:ilvl w:val="0"/>
          <w:numId w:val="6"/>
        </w:numPr>
      </w:pPr>
      <w:r>
        <w:lastRenderedPageBreak/>
        <w:t xml:space="preserve">However, the stimulus will only “take QUEST’s suggestion” of what the next trial should be on a certain proportion of trials (“quest trials”). On the other trials (“non-quest trials”), the stimulus will either be the “canonical ape” or selected randomly from a separate range. The range of possible </w:t>
      </w:r>
      <w:proofErr w:type="spellStart"/>
      <w:r>
        <w:t>facemorph</w:t>
      </w:r>
      <w:proofErr w:type="spellEnd"/>
      <w:r>
        <w:t xml:space="preserve"> parameters is different on “quest” vs. “non-quest” trials. On quest trials, parameters can range between 1 and the subject’s 85% accuracy threshold. On quest trials, parameters can range between 1 and the subject’s 75% accuracy threshold. A greater range is allowed for quest trials to allow for the possibility of subjects’ response thresholds changing.</w:t>
      </w:r>
    </w:p>
    <w:p w14:paraId="0D4D8446" w14:textId="787063CE" w:rsidR="00782B7E" w:rsidRDefault="00782B7E" w:rsidP="00782B7E">
      <w:pPr>
        <w:ind w:left="720"/>
      </w:pPr>
    </w:p>
    <w:p w14:paraId="0AB1D9F0" w14:textId="21E7BDB3" w:rsidR="00782B7E" w:rsidRDefault="00782B7E" w:rsidP="00782B7E">
      <w:pPr>
        <w:ind w:left="720"/>
      </w:pPr>
      <w:r>
        <w:t>At this point you should examine the</w:t>
      </w:r>
      <w:r w:rsidR="00D40A19">
        <w:t xml:space="preserve"> thresholds and </w:t>
      </w:r>
      <w:proofErr w:type="spellStart"/>
      <w:r w:rsidR="00D40A19">
        <w:t>facemorph</w:t>
      </w:r>
      <w:proofErr w:type="spellEnd"/>
      <w:r w:rsidR="00D40A19">
        <w:t xml:space="preserve"> parameters reported and make sure they look reasonable</w:t>
      </w:r>
      <w:r w:rsidR="006E75D8">
        <w:t>/correct</w:t>
      </w:r>
      <w:r w:rsidR="00D40A19">
        <w:t>. If they do, you press return/enter to continue.</w:t>
      </w:r>
    </w:p>
    <w:p w14:paraId="52097EB8" w14:textId="131B448C" w:rsidR="009C7621" w:rsidRDefault="009C7621" w:rsidP="00782B7E">
      <w:pPr>
        <w:ind w:left="720"/>
      </w:pPr>
    </w:p>
    <w:p w14:paraId="18216E07" w14:textId="048C2B28" w:rsidR="000C6287" w:rsidRDefault="000C6287" w:rsidP="000C6287">
      <w:pPr>
        <w:pStyle w:val="ListParagraph"/>
        <w:numPr>
          <w:ilvl w:val="0"/>
          <w:numId w:val="3"/>
        </w:numPr>
      </w:pPr>
      <w:r>
        <w:t>Your command prompt should then report the length of the blocks in seconds:</w:t>
      </w:r>
    </w:p>
    <w:p w14:paraId="11B1B644" w14:textId="106044B9" w:rsidR="000C6287" w:rsidRDefault="000C6287" w:rsidP="000C6287">
      <w:pPr>
        <w:pStyle w:val="ListParagraph"/>
      </w:pPr>
      <w:r>
        <w:rPr>
          <w:noProof/>
        </w:rPr>
        <w:drawing>
          <wp:inline distT="0" distB="0" distL="0" distR="0" wp14:anchorId="0D70FC7E" wp14:editId="23A5AC72">
            <wp:extent cx="5092700" cy="59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092700" cy="596900"/>
                    </a:xfrm>
                    <a:prstGeom prst="rect">
                      <a:avLst/>
                    </a:prstGeom>
                  </pic:spPr>
                </pic:pic>
              </a:graphicData>
            </a:graphic>
          </wp:inline>
        </w:drawing>
      </w:r>
    </w:p>
    <w:p w14:paraId="5839209B" w14:textId="22A4CB61" w:rsidR="000C6287" w:rsidRDefault="000C6287" w:rsidP="000C6287">
      <w:pPr>
        <w:pStyle w:val="ListParagraph"/>
      </w:pPr>
    </w:p>
    <w:p w14:paraId="271AFF63" w14:textId="6C10B029" w:rsidR="000C6287" w:rsidRDefault="000C6287" w:rsidP="00407521">
      <w:pPr>
        <w:ind w:left="720"/>
      </w:pPr>
      <w:r>
        <w:t xml:space="preserve">Block length is currently set to 270 seconds (4.5 minutes). It is possible to change this </w:t>
      </w:r>
      <w:proofErr w:type="gramStart"/>
      <w:r>
        <w:t>parameter</w:t>
      </w:r>
      <w:proofErr w:type="gramEnd"/>
      <w:r>
        <w:t xml:space="preserve"> if necessary, but that option is not currently built into the command line interface. If you know what you’re doing, you can adjust it in the parameters section of the training version of the program (</w:t>
      </w:r>
      <w:r w:rsidR="00407521">
        <w:t>the current version</w:t>
      </w:r>
      <w:r w:rsidR="00C40549">
        <w:t xml:space="preserve"> file</w:t>
      </w:r>
      <w:r w:rsidR="00407521">
        <w:t xml:space="preserve"> is </w:t>
      </w:r>
      <w:r w:rsidR="00407521" w:rsidRPr="00407521">
        <w:t>FACE_TRNmain5</w:t>
      </w:r>
      <w:r w:rsidRPr="00407521">
        <w:t>.m</w:t>
      </w:r>
      <w:r w:rsidR="00407521" w:rsidRPr="00407521">
        <w:t xml:space="preserve"> … the parameter is called “</w:t>
      </w:r>
      <w:proofErr w:type="spellStart"/>
      <w:r w:rsidR="00407521" w:rsidRPr="00407521">
        <w:t>tim_expmt</w:t>
      </w:r>
      <w:proofErr w:type="spellEnd"/>
      <w:r w:rsidR="00407521" w:rsidRPr="00407521">
        <w:t>”</w:t>
      </w:r>
      <w:r w:rsidRPr="00407521">
        <w:t>)</w:t>
      </w:r>
      <w:r w:rsidR="00407521">
        <w:t>. Otherwise, email Ethan and he can either adjust it in the parameters section or bui</w:t>
      </w:r>
      <w:r w:rsidR="00DC794E">
        <w:t>ld</w:t>
      </w:r>
      <w:r w:rsidR="00407521">
        <w:t xml:space="preserve"> in a command line option.</w:t>
      </w:r>
    </w:p>
    <w:p w14:paraId="64947034" w14:textId="2DA154BB" w:rsidR="00407521" w:rsidRDefault="00407521" w:rsidP="00407521">
      <w:pPr>
        <w:ind w:left="720"/>
      </w:pPr>
    </w:p>
    <w:p w14:paraId="213C5B9C" w14:textId="4A07083F" w:rsidR="00407521" w:rsidRDefault="00407521" w:rsidP="00407521">
      <w:pPr>
        <w:ind w:left="720"/>
      </w:pPr>
      <w:r>
        <w:t>In any event, you should not need to regularly change anything regarding the total trial length. At this point, you should</w:t>
      </w:r>
      <w:r w:rsidR="007723C6">
        <w:t xml:space="preserve"> simply</w:t>
      </w:r>
      <w:r>
        <w:t xml:space="preserve"> check the block length and confirm it is what you think it should be. If it looks ok, press return.</w:t>
      </w:r>
      <w:r w:rsidR="00E62237">
        <w:t xml:space="preserve"> If it doesn’t, you can abort by holding down control and spamming the “c” button (this should kill any </w:t>
      </w:r>
      <w:proofErr w:type="spellStart"/>
      <w:r w:rsidR="00E62237">
        <w:t>Matlab</w:t>
      </w:r>
      <w:proofErr w:type="spellEnd"/>
      <w:r w:rsidR="00E62237">
        <w:t xml:space="preserve"> programs </w:t>
      </w:r>
      <w:proofErr w:type="gramStart"/>
      <w:r w:rsidR="00E62237">
        <w:t>running</w:t>
      </w:r>
      <w:r w:rsidR="006C4B1E">
        <w:t>..</w:t>
      </w:r>
      <w:proofErr w:type="gramEnd"/>
      <w:r w:rsidR="006C4B1E">
        <w:t xml:space="preserve"> a good general </w:t>
      </w:r>
      <w:proofErr w:type="spellStart"/>
      <w:r w:rsidR="006C4B1E">
        <w:t>Matlab</w:t>
      </w:r>
      <w:proofErr w:type="spellEnd"/>
      <w:r w:rsidR="006C4B1E">
        <w:t xml:space="preserve"> trick to </w:t>
      </w:r>
      <w:proofErr w:type="gramStart"/>
      <w:r w:rsidR="006C4B1E">
        <w:t>know..</w:t>
      </w:r>
      <w:proofErr w:type="gramEnd"/>
      <w:r w:rsidR="00E62237">
        <w:t xml:space="preserve">). You can then edit the parameters and re-run. But again, this shouldn’t be an issue and </w:t>
      </w:r>
      <w:r w:rsidR="00A0589A">
        <w:t>would</w:t>
      </w:r>
      <w:r w:rsidR="00E62237">
        <w:t xml:space="preserve"> only occur if the script</w:t>
      </w:r>
      <w:r w:rsidR="00A0589A">
        <w:t xml:space="preserve"> somehow</w:t>
      </w:r>
      <w:r w:rsidR="00E62237">
        <w:t xml:space="preserve"> got edited/altered...</w:t>
      </w:r>
    </w:p>
    <w:p w14:paraId="17AEB768" w14:textId="24BED2A5" w:rsidR="00FE10F9" w:rsidRDefault="00FE10F9" w:rsidP="00407521">
      <w:pPr>
        <w:ind w:left="720"/>
      </w:pPr>
    </w:p>
    <w:p w14:paraId="47A3D0D1" w14:textId="7D99D9BC" w:rsidR="00FE10F9" w:rsidRDefault="00FE10F9" w:rsidP="00FE10F9">
      <w:pPr>
        <w:pStyle w:val="ListParagraph"/>
        <w:numPr>
          <w:ilvl w:val="0"/>
          <w:numId w:val="3"/>
        </w:numPr>
      </w:pPr>
      <w:r>
        <w:t>The command prompt should then report the number of blocks that will be run:</w:t>
      </w:r>
    </w:p>
    <w:p w14:paraId="22CD63CE" w14:textId="748810B9" w:rsidR="00FE10F9" w:rsidRDefault="00FE10F9" w:rsidP="00FE10F9">
      <w:pPr>
        <w:pStyle w:val="ListParagraph"/>
      </w:pPr>
      <w:r>
        <w:rPr>
          <w:noProof/>
        </w:rPr>
        <w:drawing>
          <wp:inline distT="0" distB="0" distL="0" distR="0" wp14:anchorId="22F67928" wp14:editId="68F58B35">
            <wp:extent cx="4711700" cy="43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711700" cy="431800"/>
                    </a:xfrm>
                    <a:prstGeom prst="rect">
                      <a:avLst/>
                    </a:prstGeom>
                  </pic:spPr>
                </pic:pic>
              </a:graphicData>
            </a:graphic>
          </wp:inline>
        </w:drawing>
      </w:r>
    </w:p>
    <w:p w14:paraId="544B6E5E" w14:textId="1242F5E3" w:rsidR="00407521" w:rsidRDefault="00407521" w:rsidP="000C6287"/>
    <w:p w14:paraId="2DDFD138" w14:textId="2204726C" w:rsidR="00FE10F9" w:rsidRDefault="00FE10F9" w:rsidP="00FE10F9">
      <w:pPr>
        <w:ind w:left="720"/>
      </w:pPr>
      <w:r>
        <w:t xml:space="preserve">The default option is currently set to 6 as pictured above. If that is the number of blocks you want to run (it’s what we’d initially planned/decided to </w:t>
      </w:r>
      <w:proofErr w:type="gramStart"/>
      <w:r>
        <w:t>do..</w:t>
      </w:r>
      <w:proofErr w:type="gramEnd"/>
      <w:r>
        <w:t xml:space="preserve">), at this point you simply type ‘y’ and hit enter to continue. </w:t>
      </w:r>
    </w:p>
    <w:p w14:paraId="1FA65674" w14:textId="4B4F62FA" w:rsidR="00FE10F9" w:rsidRDefault="00FE10F9" w:rsidP="00FE10F9">
      <w:pPr>
        <w:ind w:left="720"/>
      </w:pPr>
    </w:p>
    <w:p w14:paraId="3F94EB8F" w14:textId="02F18764" w:rsidR="00FE10F9" w:rsidRDefault="00FE10F9" w:rsidP="00FE10F9">
      <w:pPr>
        <w:ind w:left="720"/>
      </w:pPr>
      <w:r>
        <w:t>If for some reason you need to run a different number of trials, you can type ‘n’ and hit enter. You will then be prompted to enter your desired number of trials.</w:t>
      </w:r>
    </w:p>
    <w:p w14:paraId="06E3AAC6" w14:textId="671B1E2F" w:rsidR="00FE10F9" w:rsidRDefault="00FE10F9" w:rsidP="00FE10F9">
      <w:pPr>
        <w:ind w:left="720"/>
      </w:pPr>
    </w:p>
    <w:p w14:paraId="1661E103" w14:textId="79B36811" w:rsidR="00FE10F9" w:rsidRDefault="00FE10F9" w:rsidP="00FE10F9">
      <w:pPr>
        <w:pStyle w:val="ListParagraph"/>
        <w:numPr>
          <w:ilvl w:val="0"/>
          <w:numId w:val="3"/>
        </w:numPr>
      </w:pPr>
      <w:r>
        <w:t xml:space="preserve">After you specify the number of trials and hit enter (in 13 above), the stimulus should start/ the display screen should be taken over by </w:t>
      </w:r>
      <w:proofErr w:type="spellStart"/>
      <w:r>
        <w:t>psychtoolbox</w:t>
      </w:r>
      <w:proofErr w:type="spellEnd"/>
      <w:r>
        <w:t xml:space="preserve">. </w:t>
      </w:r>
    </w:p>
    <w:p w14:paraId="72AC537A" w14:textId="77777777" w:rsidR="00697D75" w:rsidRDefault="00697D75" w:rsidP="00697D75">
      <w:pPr>
        <w:pStyle w:val="ListParagraph"/>
      </w:pPr>
    </w:p>
    <w:p w14:paraId="35F3D86F" w14:textId="7575E0BE" w:rsidR="00FE10F9" w:rsidRDefault="00697D75" w:rsidP="00FE10F9">
      <w:pPr>
        <w:pStyle w:val="ListParagraph"/>
        <w:numPr>
          <w:ilvl w:val="0"/>
          <w:numId w:val="3"/>
        </w:numPr>
      </w:pPr>
      <w:r>
        <w:t>After a few moments, the first/only page of the instructions should appear. It provides instructions on how to perform the task and looks like this:</w:t>
      </w:r>
    </w:p>
    <w:p w14:paraId="3B952DDE" w14:textId="04FBC687" w:rsidR="00697D75" w:rsidRDefault="00697D75" w:rsidP="00697D75">
      <w:pPr>
        <w:pStyle w:val="ListParagraph"/>
      </w:pPr>
      <w:r>
        <w:rPr>
          <w:noProof/>
        </w:rPr>
        <w:lastRenderedPageBreak/>
        <w:drawing>
          <wp:inline distT="0" distB="0" distL="0" distR="0" wp14:anchorId="49FBE5A9" wp14:editId="434E8FB9">
            <wp:extent cx="6037634" cy="3670658"/>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63648" cy="3686474"/>
                    </a:xfrm>
                    <a:prstGeom prst="rect">
                      <a:avLst/>
                    </a:prstGeom>
                  </pic:spPr>
                </pic:pic>
              </a:graphicData>
            </a:graphic>
          </wp:inline>
        </w:drawing>
      </w:r>
    </w:p>
    <w:p w14:paraId="20B785D0" w14:textId="3B4E7A43" w:rsidR="00697D75" w:rsidRDefault="00697D75" w:rsidP="00697D75">
      <w:pPr>
        <w:pStyle w:val="ListParagraph"/>
      </w:pPr>
    </w:p>
    <w:p w14:paraId="4CB52ACA" w14:textId="1CF1624C" w:rsidR="00B0212C" w:rsidRDefault="00B0212C" w:rsidP="00697D75">
      <w:pPr>
        <w:pStyle w:val="ListParagraph"/>
      </w:pPr>
      <w:r>
        <w:t>After the subject reads/understands the instructions, they can press return/enter as prompted to begin the practice trials.</w:t>
      </w:r>
    </w:p>
    <w:p w14:paraId="7354D0C7" w14:textId="17DA53F6" w:rsidR="00B0212C" w:rsidRDefault="00B0212C" w:rsidP="00697D75">
      <w:pPr>
        <w:pStyle w:val="ListParagraph"/>
      </w:pPr>
    </w:p>
    <w:p w14:paraId="2DD3CCF9" w14:textId="468FEA0F" w:rsidR="00B0212C" w:rsidRDefault="00B0212C" w:rsidP="00B0212C">
      <w:pPr>
        <w:pStyle w:val="ListParagraph"/>
        <w:numPr>
          <w:ilvl w:val="0"/>
          <w:numId w:val="3"/>
        </w:numPr>
      </w:pPr>
      <w:r>
        <w:t>When the practice trials are done, they will see a screen that looks like this:</w:t>
      </w:r>
    </w:p>
    <w:p w14:paraId="1A1314D9" w14:textId="1FC3D248" w:rsidR="00B0212C" w:rsidRDefault="00B0212C" w:rsidP="00B0212C">
      <w:pPr>
        <w:pStyle w:val="ListParagraph"/>
      </w:pPr>
      <w:r>
        <w:rPr>
          <w:noProof/>
        </w:rPr>
        <w:drawing>
          <wp:inline distT="0" distB="0" distL="0" distR="0" wp14:anchorId="2039A29C" wp14:editId="25CF60DD">
            <wp:extent cx="5997237" cy="3450077"/>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4794" cy="3483188"/>
                    </a:xfrm>
                    <a:prstGeom prst="rect">
                      <a:avLst/>
                    </a:prstGeom>
                  </pic:spPr>
                </pic:pic>
              </a:graphicData>
            </a:graphic>
          </wp:inline>
        </w:drawing>
      </w:r>
    </w:p>
    <w:p w14:paraId="3666DF63" w14:textId="23949A87" w:rsidR="00B0212C" w:rsidRDefault="00B0212C" w:rsidP="00B0212C">
      <w:pPr>
        <w:pStyle w:val="ListParagraph"/>
      </w:pPr>
    </w:p>
    <w:p w14:paraId="16F9046A" w14:textId="0C030AC9" w:rsidR="00B0212C" w:rsidRDefault="00B0212C" w:rsidP="00B0212C">
      <w:pPr>
        <w:pStyle w:val="ListParagraph"/>
      </w:pPr>
      <w:r>
        <w:t>The subject must press return/enter to proceed.</w:t>
      </w:r>
    </w:p>
    <w:p w14:paraId="6BC16ECC" w14:textId="76C487A2" w:rsidR="00B0212C" w:rsidRDefault="00B0212C" w:rsidP="00B0212C">
      <w:pPr>
        <w:pStyle w:val="ListParagraph"/>
      </w:pPr>
    </w:p>
    <w:p w14:paraId="6C94580C" w14:textId="6DB97A2F" w:rsidR="00B0212C" w:rsidRDefault="00B0212C" w:rsidP="00B0212C">
      <w:pPr>
        <w:pStyle w:val="ListParagraph"/>
        <w:numPr>
          <w:ilvl w:val="0"/>
          <w:numId w:val="3"/>
        </w:numPr>
      </w:pPr>
      <w:r>
        <w:t>They should then see the following screen:</w:t>
      </w:r>
    </w:p>
    <w:p w14:paraId="7F914705" w14:textId="2D4B9FB5" w:rsidR="00B0212C" w:rsidRDefault="00B0212C" w:rsidP="00B0212C">
      <w:pPr>
        <w:ind w:left="720"/>
      </w:pPr>
      <w:r>
        <w:rPr>
          <w:noProof/>
        </w:rPr>
        <w:lastRenderedPageBreak/>
        <w:drawing>
          <wp:inline distT="0" distB="0" distL="0" distR="0" wp14:anchorId="2346D620" wp14:editId="57BDF422">
            <wp:extent cx="5372032" cy="3093395"/>
            <wp:effectExtent l="0" t="0" r="635"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1568" cy="3121920"/>
                    </a:xfrm>
                    <a:prstGeom prst="rect">
                      <a:avLst/>
                    </a:prstGeom>
                  </pic:spPr>
                </pic:pic>
              </a:graphicData>
            </a:graphic>
          </wp:inline>
        </w:drawing>
      </w:r>
    </w:p>
    <w:p w14:paraId="493AB70C" w14:textId="6C8D2E75" w:rsidR="00B0212C" w:rsidRDefault="00B0212C" w:rsidP="00B0212C">
      <w:pPr>
        <w:ind w:left="720"/>
      </w:pPr>
    </w:p>
    <w:p w14:paraId="7F3C3C4E" w14:textId="0874FF9B" w:rsidR="00B0212C" w:rsidRDefault="00B0212C" w:rsidP="00B0212C">
      <w:pPr>
        <w:ind w:left="720"/>
      </w:pPr>
      <w:r>
        <w:t>The subject must now press return/enter to start the real session.</w:t>
      </w:r>
    </w:p>
    <w:p w14:paraId="0B7EA279" w14:textId="142BA22C" w:rsidR="00B0212C" w:rsidRDefault="00B0212C" w:rsidP="00B0212C">
      <w:pPr>
        <w:ind w:left="720"/>
      </w:pPr>
    </w:p>
    <w:p w14:paraId="68F93DE2" w14:textId="7ACD85D1" w:rsidR="00B0212C" w:rsidRDefault="00B0212C" w:rsidP="00B0212C">
      <w:pPr>
        <w:pStyle w:val="ListParagraph"/>
        <w:numPr>
          <w:ilvl w:val="0"/>
          <w:numId w:val="3"/>
        </w:numPr>
      </w:pPr>
      <w:r>
        <w:t>A few moments after they press return the following screen should appear:</w:t>
      </w:r>
    </w:p>
    <w:p w14:paraId="39938BC0" w14:textId="5DFEF6C2" w:rsidR="00B0212C" w:rsidRDefault="00B0212C" w:rsidP="00B0212C">
      <w:pPr>
        <w:ind w:left="720"/>
      </w:pPr>
      <w:r>
        <w:rPr>
          <w:noProof/>
        </w:rPr>
        <w:drawing>
          <wp:inline distT="0" distB="0" distL="0" distR="0" wp14:anchorId="1C490D3C" wp14:editId="38883FA9">
            <wp:extent cx="5459347" cy="3151762"/>
            <wp:effectExtent l="0" t="0" r="1905"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9133" cy="3180504"/>
                    </a:xfrm>
                    <a:prstGeom prst="rect">
                      <a:avLst/>
                    </a:prstGeom>
                  </pic:spPr>
                </pic:pic>
              </a:graphicData>
            </a:graphic>
          </wp:inline>
        </w:drawing>
      </w:r>
    </w:p>
    <w:p w14:paraId="194D4B71" w14:textId="4553F528" w:rsidR="00B0212C" w:rsidRDefault="00B0212C" w:rsidP="00B0212C">
      <w:pPr>
        <w:ind w:left="720"/>
      </w:pPr>
    </w:p>
    <w:p w14:paraId="40F0E7D5" w14:textId="1AE5C585" w:rsidR="00B0212C" w:rsidRDefault="00B0212C" w:rsidP="00B0212C">
      <w:pPr>
        <w:ind w:left="720"/>
      </w:pPr>
      <w:r>
        <w:t>After they press return/enter this final time, the trials will begin.</w:t>
      </w:r>
    </w:p>
    <w:p w14:paraId="7BD74393" w14:textId="0C484A74" w:rsidR="0001727E" w:rsidRDefault="0001727E" w:rsidP="00B0212C">
      <w:pPr>
        <w:ind w:left="720"/>
      </w:pPr>
    </w:p>
    <w:p w14:paraId="4C5CF4EB" w14:textId="690594A9" w:rsidR="0001727E" w:rsidRDefault="0001727E" w:rsidP="0001727E">
      <w:pPr>
        <w:pStyle w:val="ListParagraph"/>
        <w:numPr>
          <w:ilvl w:val="0"/>
          <w:numId w:val="3"/>
        </w:numPr>
      </w:pPr>
      <w:r>
        <w:t>After each block the following screen will appear:</w:t>
      </w:r>
    </w:p>
    <w:p w14:paraId="1624F655" w14:textId="245578FB" w:rsidR="0001727E" w:rsidRDefault="0001727E" w:rsidP="0001727E">
      <w:pPr>
        <w:pStyle w:val="ListParagraph"/>
      </w:pPr>
      <w:r>
        <w:rPr>
          <w:noProof/>
        </w:rPr>
        <w:lastRenderedPageBreak/>
        <w:drawing>
          <wp:inline distT="0" distB="0" distL="0" distR="0" wp14:anchorId="26161F90" wp14:editId="36CF8267">
            <wp:extent cx="5305484" cy="3060970"/>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7476" cy="3102506"/>
                    </a:xfrm>
                    <a:prstGeom prst="rect">
                      <a:avLst/>
                    </a:prstGeom>
                  </pic:spPr>
                </pic:pic>
              </a:graphicData>
            </a:graphic>
          </wp:inline>
        </w:drawing>
      </w:r>
    </w:p>
    <w:p w14:paraId="7E0EFA57" w14:textId="1FA6CE8C" w:rsidR="0001727E" w:rsidRDefault="0001727E" w:rsidP="0001727E">
      <w:pPr>
        <w:pStyle w:val="ListParagraph"/>
      </w:pPr>
    </w:p>
    <w:p w14:paraId="4937DCAA" w14:textId="1D15F491" w:rsidR="0001727E" w:rsidRDefault="0001727E" w:rsidP="0001727E">
      <w:pPr>
        <w:pStyle w:val="ListParagraph"/>
      </w:pPr>
      <w:r>
        <w:t xml:space="preserve">At this point the subject can take a break or press enter/return to proceed to the next block. </w:t>
      </w:r>
    </w:p>
    <w:p w14:paraId="06EBBF48" w14:textId="77777777" w:rsidR="0001727E" w:rsidRDefault="0001727E" w:rsidP="0001727E">
      <w:pPr>
        <w:pStyle w:val="ListParagraph"/>
      </w:pPr>
    </w:p>
    <w:p w14:paraId="5D4E9CE9" w14:textId="66E00A96" w:rsidR="0001727E" w:rsidRDefault="0001727E" w:rsidP="0001727E">
      <w:pPr>
        <w:pStyle w:val="ListParagraph"/>
      </w:pPr>
      <w:r>
        <w:t xml:space="preserve">After they press enter/return, the screen pictured in 18 above will appear again. At which point they press </w:t>
      </w:r>
      <w:proofErr w:type="gramStart"/>
      <w:r>
        <w:t>enter/return again</w:t>
      </w:r>
      <w:proofErr w:type="gramEnd"/>
      <w:r>
        <w:t xml:space="preserve"> to complete the next block. This repeats until all blocks are completed.</w:t>
      </w:r>
    </w:p>
    <w:p w14:paraId="6128AC00" w14:textId="705B6725" w:rsidR="0001727E" w:rsidRDefault="0001727E" w:rsidP="0001727E">
      <w:pPr>
        <w:pStyle w:val="ListParagraph"/>
      </w:pPr>
    </w:p>
    <w:p w14:paraId="67EBF36B" w14:textId="74539DBE" w:rsidR="0001727E" w:rsidRDefault="0001727E" w:rsidP="0001727E">
      <w:pPr>
        <w:pStyle w:val="ListParagraph"/>
        <w:numPr>
          <w:ilvl w:val="0"/>
          <w:numId w:val="3"/>
        </w:numPr>
      </w:pPr>
      <w:r>
        <w:t xml:space="preserve">When they hit enter/return after the final block, it may take a few </w:t>
      </w:r>
      <w:proofErr w:type="gramStart"/>
      <w:r>
        <w:t>minutes</w:t>
      </w:r>
      <w:proofErr w:type="gramEnd"/>
      <w:r>
        <w:t xml:space="preserve"> but things should wrap up and the screens will close out.</w:t>
      </w:r>
    </w:p>
    <w:p w14:paraId="46D770EB" w14:textId="01167C3C" w:rsidR="0001727E" w:rsidRDefault="0001727E" w:rsidP="0001727E"/>
    <w:p w14:paraId="56A8B8ED" w14:textId="6A161AF9" w:rsidR="0001727E" w:rsidRDefault="0001727E" w:rsidP="0001727E">
      <w:pPr>
        <w:ind w:left="720"/>
      </w:pPr>
      <w:r>
        <w:t>Data will again, be saved in the “</w:t>
      </w:r>
      <w:proofErr w:type="spellStart"/>
      <w:r>
        <w:t>data_master</w:t>
      </w:r>
      <w:proofErr w:type="spellEnd"/>
      <w:r>
        <w:t>” directory under the subdirectory corresponding to the subject’s ID.</w:t>
      </w:r>
    </w:p>
    <w:p w14:paraId="5AA769C7" w14:textId="77777777" w:rsidR="000F05E5" w:rsidRDefault="000F05E5" w:rsidP="000F05E5">
      <w:pPr>
        <w:jc w:val="center"/>
      </w:pPr>
      <w:r>
        <w:t>---------------------------------------------------------------------------------------------------------------------------------------</w:t>
      </w:r>
    </w:p>
    <w:p w14:paraId="575A843D" w14:textId="77777777" w:rsidR="00B0212C" w:rsidRPr="00407521" w:rsidRDefault="00B0212C" w:rsidP="000F05E5">
      <w:pPr>
        <w:pStyle w:val="ListParagraph"/>
        <w:jc w:val="center"/>
      </w:pPr>
    </w:p>
    <w:p w14:paraId="15D135CE" w14:textId="6904D496" w:rsidR="002D66F7" w:rsidRDefault="002D66F7" w:rsidP="002D66F7">
      <w:pPr>
        <w:rPr>
          <w:b/>
          <w:bCs/>
        </w:rPr>
      </w:pPr>
      <w:r>
        <w:rPr>
          <w:b/>
          <w:bCs/>
        </w:rPr>
        <w:t>A</w:t>
      </w:r>
      <w:r w:rsidR="00643AF9">
        <w:rPr>
          <w:b/>
          <w:bCs/>
        </w:rPr>
        <w:t>ssessment Version</w:t>
      </w:r>
      <w:r>
        <w:rPr>
          <w:b/>
          <w:bCs/>
        </w:rPr>
        <w:t>:</w:t>
      </w:r>
    </w:p>
    <w:p w14:paraId="1E4D71FA" w14:textId="77777777" w:rsidR="00EF1892" w:rsidRDefault="00EF1892" w:rsidP="00EF1892">
      <w:pPr>
        <w:rPr>
          <w:u w:val="single"/>
        </w:rPr>
      </w:pPr>
      <w:r w:rsidRPr="006B7F51">
        <w:t>… (after</w:t>
      </w:r>
      <w:r>
        <w:t xml:space="preserve"> running the initial QUEST session and</w:t>
      </w:r>
      <w:r w:rsidRPr="006B7F51">
        <w:t xml:space="preserve"> completing 1-7 </w:t>
      </w:r>
      <w:r w:rsidRPr="007D4CC2">
        <w:t>above</w:t>
      </w:r>
      <w:r w:rsidRPr="006B7F51">
        <w:rPr>
          <w:u w:val="single"/>
        </w:rPr>
        <w:t>)</w:t>
      </w:r>
    </w:p>
    <w:p w14:paraId="1A54000E" w14:textId="148CB1A8" w:rsidR="007E427D" w:rsidRDefault="007E427D" w:rsidP="007E427D">
      <w:pPr>
        <w:pStyle w:val="ListParagraph"/>
        <w:numPr>
          <w:ilvl w:val="0"/>
          <w:numId w:val="4"/>
        </w:numPr>
      </w:pPr>
      <w:r>
        <w:t>After typing “3” and pressing enter in step 6 (above), you should receive a confirmation message saying “… Running the Assessment version.” Followed by a prompt saying:</w:t>
      </w:r>
    </w:p>
    <w:p w14:paraId="2392EBF5" w14:textId="77777777" w:rsidR="007E427D" w:rsidRDefault="007E427D" w:rsidP="007E427D">
      <w:pPr>
        <w:ind w:left="720"/>
        <w:jc w:val="center"/>
      </w:pPr>
      <w:r>
        <w:t>“Press Enter/Return to Continue”</w:t>
      </w:r>
    </w:p>
    <w:p w14:paraId="5672EBCC" w14:textId="77777777" w:rsidR="007E427D" w:rsidRDefault="007E427D" w:rsidP="007E427D">
      <w:pPr>
        <w:ind w:left="720"/>
        <w:jc w:val="center"/>
      </w:pPr>
    </w:p>
    <w:p w14:paraId="11CCCA21" w14:textId="71932220" w:rsidR="007E427D" w:rsidRDefault="007E427D" w:rsidP="007E427D">
      <w:pPr>
        <w:ind w:left="720"/>
      </w:pPr>
      <w:r>
        <w:t>Press enter/return as prompted to continue.</w:t>
      </w:r>
    </w:p>
    <w:p w14:paraId="349123E1" w14:textId="77777777" w:rsidR="00D52062" w:rsidRDefault="00D52062" w:rsidP="007E427D">
      <w:pPr>
        <w:ind w:left="720"/>
      </w:pPr>
    </w:p>
    <w:p w14:paraId="1399F044" w14:textId="6F287DBB" w:rsidR="00D52062" w:rsidRDefault="00D52062" w:rsidP="00D52062">
      <w:pPr>
        <w:pStyle w:val="ListParagraph"/>
        <w:numPr>
          <w:ilvl w:val="0"/>
          <w:numId w:val="4"/>
        </w:numPr>
      </w:pPr>
      <w:r>
        <w:t>After pressing Enter/Return, the command line will prompt you to enter the subject’s 3-letter ID/initials:</w:t>
      </w:r>
    </w:p>
    <w:p w14:paraId="13A321AB" w14:textId="77777777" w:rsidR="00D52062" w:rsidRDefault="00D52062" w:rsidP="00D52062">
      <w:pPr>
        <w:pStyle w:val="ListParagraph"/>
      </w:pPr>
      <w:r>
        <w:rPr>
          <w:noProof/>
        </w:rPr>
        <w:drawing>
          <wp:inline distT="0" distB="0" distL="0" distR="0" wp14:anchorId="0998E0A5" wp14:editId="48EECCBE">
            <wp:extent cx="3708400" cy="60960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8400" cy="609600"/>
                    </a:xfrm>
                    <a:prstGeom prst="rect">
                      <a:avLst/>
                    </a:prstGeom>
                  </pic:spPr>
                </pic:pic>
              </a:graphicData>
            </a:graphic>
          </wp:inline>
        </w:drawing>
      </w:r>
    </w:p>
    <w:p w14:paraId="744F631A" w14:textId="77777777" w:rsidR="00D52062" w:rsidRDefault="00D52062" w:rsidP="00D52062">
      <w:pPr>
        <w:ind w:left="720"/>
        <w:rPr>
          <w:b/>
          <w:bCs/>
        </w:rPr>
      </w:pPr>
    </w:p>
    <w:p w14:paraId="2499CF50" w14:textId="77777777" w:rsidR="00D52062" w:rsidRPr="00FD596D" w:rsidRDefault="00D52062" w:rsidP="00D52062">
      <w:pPr>
        <w:ind w:left="720"/>
        <w:rPr>
          <w:color w:val="FF0000"/>
        </w:rPr>
      </w:pPr>
      <w:r w:rsidRPr="00FD596D">
        <w:rPr>
          <w:b/>
          <w:bCs/>
        </w:rPr>
        <w:t>Again:</w:t>
      </w:r>
      <w:r>
        <w:t xml:space="preserve"> </w:t>
      </w:r>
      <w:r w:rsidRPr="00FD596D">
        <w:rPr>
          <w:i/>
          <w:iCs/>
          <w:color w:val="FF0000"/>
        </w:rPr>
        <w:t>Make sure you are using the same 3-digit ID used in the subject’s initial QUEST session!</w:t>
      </w:r>
    </w:p>
    <w:p w14:paraId="3BB2F512" w14:textId="77777777" w:rsidR="00D52062" w:rsidRDefault="00D52062" w:rsidP="00D52062">
      <w:pPr>
        <w:ind w:left="720"/>
      </w:pPr>
    </w:p>
    <w:p w14:paraId="5B70988B" w14:textId="3E55A321" w:rsidR="00D52062" w:rsidRDefault="00D52062" w:rsidP="00D52062">
      <w:pPr>
        <w:ind w:left="720"/>
      </w:pPr>
      <w:r>
        <w:t>Type the subject’s unique 3-digit ID and then press return/enter.</w:t>
      </w:r>
    </w:p>
    <w:p w14:paraId="765FF6C3" w14:textId="5A8A8582" w:rsidR="000F05E5" w:rsidRDefault="000F05E5" w:rsidP="00D52062">
      <w:pPr>
        <w:ind w:left="720"/>
      </w:pPr>
    </w:p>
    <w:p w14:paraId="5A0358F7" w14:textId="1AEE373A" w:rsidR="000F05E5" w:rsidRDefault="000F05E5" w:rsidP="000F05E5">
      <w:pPr>
        <w:pStyle w:val="ListParagraph"/>
        <w:numPr>
          <w:ilvl w:val="0"/>
          <w:numId w:val="4"/>
        </w:numPr>
      </w:pPr>
      <w:r>
        <w:t>The command prompt will then ask you whether you want to run “practice trials” prior to the real session:</w:t>
      </w:r>
    </w:p>
    <w:p w14:paraId="4D78E142" w14:textId="77777777" w:rsidR="000F05E5" w:rsidRDefault="000F05E5" w:rsidP="000F05E5">
      <w:pPr>
        <w:pStyle w:val="ListParagraph"/>
      </w:pPr>
      <w:r>
        <w:rPr>
          <w:noProof/>
        </w:rPr>
        <w:lastRenderedPageBreak/>
        <w:drawing>
          <wp:inline distT="0" distB="0" distL="0" distR="0" wp14:anchorId="674F2062" wp14:editId="619A4DB4">
            <wp:extent cx="5943600" cy="77851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8510"/>
                    </a:xfrm>
                    <a:prstGeom prst="rect">
                      <a:avLst/>
                    </a:prstGeom>
                  </pic:spPr>
                </pic:pic>
              </a:graphicData>
            </a:graphic>
          </wp:inline>
        </w:drawing>
      </w:r>
    </w:p>
    <w:p w14:paraId="31667F8A" w14:textId="77777777" w:rsidR="000F05E5" w:rsidRPr="009B222E" w:rsidRDefault="000F05E5" w:rsidP="000F05E5"/>
    <w:p w14:paraId="44378D73" w14:textId="77777777" w:rsidR="000F05E5" w:rsidRDefault="000F05E5" w:rsidP="000F05E5">
      <w:pPr>
        <w:rPr>
          <w:b/>
          <w:bCs/>
        </w:rPr>
      </w:pPr>
    </w:p>
    <w:p w14:paraId="223A5716" w14:textId="77777777" w:rsidR="000F05E5" w:rsidRDefault="000F05E5" w:rsidP="000F05E5">
      <w:pPr>
        <w:pStyle w:val="ListParagraph"/>
      </w:pPr>
      <w:r>
        <w:t xml:space="preserve">If you type “y”, the stimulus will provide the subject with instructions and a few practice trials before the real Training session begins. (You will probably always want to say </w:t>
      </w:r>
      <w:proofErr w:type="gramStart"/>
      <w:r>
        <w:t>yes..</w:t>
      </w:r>
      <w:proofErr w:type="gramEnd"/>
      <w:r>
        <w:t xml:space="preserve"> However, I provided the ability to choose y/n just in </w:t>
      </w:r>
      <w:proofErr w:type="gramStart"/>
      <w:r>
        <w:t>case..</w:t>
      </w:r>
      <w:proofErr w:type="gramEnd"/>
      <w:r>
        <w:t>)</w:t>
      </w:r>
    </w:p>
    <w:p w14:paraId="332BA675" w14:textId="77777777" w:rsidR="000F05E5" w:rsidRDefault="000F05E5" w:rsidP="000F05E5">
      <w:pPr>
        <w:pStyle w:val="ListParagraph"/>
      </w:pPr>
    </w:p>
    <w:p w14:paraId="2C9DAA93" w14:textId="77777777" w:rsidR="000F05E5" w:rsidRDefault="000F05E5" w:rsidP="000F05E5">
      <w:pPr>
        <w:pStyle w:val="ListParagraph"/>
      </w:pPr>
      <w:r>
        <w:t>If you type “n”, the instructions and practice trials will not be included.</w:t>
      </w:r>
    </w:p>
    <w:p w14:paraId="37A59B99" w14:textId="3879A085" w:rsidR="000F05E5" w:rsidRDefault="000F05E5" w:rsidP="000F05E5">
      <w:r>
        <w:tab/>
        <w:t>(let</w:t>
      </w:r>
      <w:r w:rsidR="00D26697">
        <w:t>’</w:t>
      </w:r>
      <w:r>
        <w:t>s assume you pressed “</w:t>
      </w:r>
      <w:proofErr w:type="gramStart"/>
      <w:r>
        <w:t>y”…</w:t>
      </w:r>
      <w:proofErr w:type="gramEnd"/>
      <w:r>
        <w:t>)</w:t>
      </w:r>
    </w:p>
    <w:p w14:paraId="2D0FD32D" w14:textId="53253C6A" w:rsidR="00F9054D" w:rsidRDefault="00F9054D" w:rsidP="000F05E5"/>
    <w:p w14:paraId="3D8DEB9E" w14:textId="722FFEBB" w:rsidR="00F9054D" w:rsidRPr="00B92B66" w:rsidRDefault="00F9054D" w:rsidP="00F9054D">
      <w:pPr>
        <w:pStyle w:val="ListParagraph"/>
        <w:numPr>
          <w:ilvl w:val="0"/>
          <w:numId w:val="4"/>
        </w:numPr>
        <w:rPr>
          <w:b/>
          <w:bCs/>
        </w:rPr>
      </w:pPr>
      <w:r>
        <w:t>After making the selection above and hitting return/enter</w:t>
      </w:r>
      <w:r w:rsidR="00CE7CCF">
        <w:t>,</w:t>
      </w:r>
      <w:r>
        <w:t xml:space="preserve"> the Assessment stimulus program will search for the output directory containing the data from the initial QUEST session. It will then load that data and compute the subject’s specific parameters based on the psychometric curve/thresholds estimated from the initial QUEST. Those values should be reported on the command line as pictured below:</w:t>
      </w:r>
    </w:p>
    <w:p w14:paraId="64524B66" w14:textId="77777777" w:rsidR="00B92B66" w:rsidRPr="00F9054D" w:rsidRDefault="00B92B66" w:rsidP="00B92B66">
      <w:pPr>
        <w:pStyle w:val="ListParagraph"/>
        <w:rPr>
          <w:b/>
          <w:bCs/>
        </w:rPr>
      </w:pPr>
    </w:p>
    <w:p w14:paraId="56922F94" w14:textId="4BA2A58F" w:rsidR="00F9054D" w:rsidRDefault="0077368E" w:rsidP="00F9054D">
      <w:pPr>
        <w:pStyle w:val="ListParagraph"/>
        <w:rPr>
          <w:b/>
          <w:bCs/>
        </w:rPr>
      </w:pPr>
      <w:r>
        <w:rPr>
          <w:b/>
          <w:bCs/>
          <w:noProof/>
        </w:rPr>
        <w:drawing>
          <wp:inline distT="0" distB="0" distL="0" distR="0" wp14:anchorId="4BFFF709" wp14:editId="6B5C3679">
            <wp:extent cx="6667725" cy="77172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6787913" cy="785639"/>
                    </a:xfrm>
                    <a:prstGeom prst="rect">
                      <a:avLst/>
                    </a:prstGeom>
                  </pic:spPr>
                </pic:pic>
              </a:graphicData>
            </a:graphic>
          </wp:inline>
        </w:drawing>
      </w:r>
    </w:p>
    <w:p w14:paraId="39B6447A" w14:textId="206DDAE2" w:rsidR="00B92B66" w:rsidRDefault="00B92B66" w:rsidP="00F9054D">
      <w:pPr>
        <w:pStyle w:val="ListParagraph"/>
        <w:rPr>
          <w:b/>
          <w:bCs/>
        </w:rPr>
      </w:pPr>
    </w:p>
    <w:p w14:paraId="185EDD99" w14:textId="329A585D" w:rsidR="002C2B63" w:rsidRDefault="00B92B66" w:rsidP="002C2B63">
      <w:pPr>
        <w:ind w:left="720"/>
        <w:rPr>
          <w:rFonts w:asciiTheme="minorHAnsi" w:eastAsiaTheme="minorHAnsi" w:hAnsiTheme="minorHAnsi" w:cstheme="minorBidi"/>
        </w:rPr>
      </w:pPr>
      <w:r w:rsidRPr="002C2B63">
        <w:rPr>
          <w:rFonts w:asciiTheme="minorHAnsi" w:eastAsiaTheme="minorHAnsi" w:hAnsiTheme="minorHAnsi" w:cstheme="minorBidi"/>
        </w:rPr>
        <w:t xml:space="preserve">On “hard” trials, the </w:t>
      </w:r>
      <w:proofErr w:type="spellStart"/>
      <w:r w:rsidRPr="002C2B63">
        <w:rPr>
          <w:rFonts w:asciiTheme="minorHAnsi" w:eastAsiaTheme="minorHAnsi" w:hAnsiTheme="minorHAnsi" w:cstheme="minorBidi"/>
        </w:rPr>
        <w:t>facemorph</w:t>
      </w:r>
      <w:proofErr w:type="spellEnd"/>
      <w:r w:rsidRPr="002C2B63">
        <w:rPr>
          <w:rFonts w:asciiTheme="minorHAnsi" w:eastAsiaTheme="minorHAnsi" w:hAnsiTheme="minorHAnsi" w:cstheme="minorBidi"/>
        </w:rPr>
        <w:t xml:space="preserve"> parameter should</w:t>
      </w:r>
      <w:r w:rsidR="00627B52">
        <w:rPr>
          <w:rFonts w:asciiTheme="minorHAnsi" w:eastAsiaTheme="minorHAnsi" w:hAnsiTheme="minorHAnsi" w:cstheme="minorBidi"/>
        </w:rPr>
        <w:t xml:space="preserve"> either</w:t>
      </w:r>
      <w:r w:rsidRPr="002C2B63">
        <w:rPr>
          <w:rFonts w:asciiTheme="minorHAnsi" w:eastAsiaTheme="minorHAnsi" w:hAnsiTheme="minorHAnsi" w:cstheme="minorBidi"/>
        </w:rPr>
        <w:t xml:space="preserve"> correspond to the subject’s 80% accuracy threshold (0.80</w:t>
      </w:r>
      <w:r w:rsidR="00CE7CCF">
        <w:rPr>
          <w:rFonts w:asciiTheme="minorHAnsi" w:eastAsiaTheme="minorHAnsi" w:hAnsiTheme="minorHAnsi" w:cstheme="minorBidi"/>
        </w:rPr>
        <w:t xml:space="preserve"> threshold</w:t>
      </w:r>
      <w:r w:rsidRPr="002C2B63">
        <w:rPr>
          <w:rFonts w:asciiTheme="minorHAnsi" w:eastAsiaTheme="minorHAnsi" w:hAnsiTheme="minorHAnsi" w:cstheme="minorBidi"/>
        </w:rPr>
        <w:t>)</w:t>
      </w:r>
      <w:r w:rsidR="00627B52">
        <w:rPr>
          <w:rFonts w:asciiTheme="minorHAnsi" w:eastAsiaTheme="minorHAnsi" w:hAnsiTheme="minorHAnsi" w:cstheme="minorBidi"/>
        </w:rPr>
        <w:t xml:space="preserve"> or be the “canonical ape</w:t>
      </w:r>
      <w:r w:rsidR="00AB130D">
        <w:rPr>
          <w:rFonts w:asciiTheme="minorHAnsi" w:eastAsiaTheme="minorHAnsi" w:hAnsiTheme="minorHAnsi" w:cstheme="minorBidi"/>
        </w:rPr>
        <w:t>.</w:t>
      </w:r>
      <w:r w:rsidR="00627B52">
        <w:rPr>
          <w:rFonts w:asciiTheme="minorHAnsi" w:eastAsiaTheme="minorHAnsi" w:hAnsiTheme="minorHAnsi" w:cstheme="minorBidi"/>
        </w:rPr>
        <w:t>”</w:t>
      </w:r>
      <w:r w:rsidRPr="002C2B63">
        <w:rPr>
          <w:rFonts w:asciiTheme="minorHAnsi" w:eastAsiaTheme="minorHAnsi" w:hAnsiTheme="minorHAnsi" w:cstheme="minorBidi"/>
        </w:rPr>
        <w:t xml:space="preserve"> On “easy” trials, the </w:t>
      </w:r>
      <w:proofErr w:type="spellStart"/>
      <w:r w:rsidRPr="002C2B63">
        <w:rPr>
          <w:rFonts w:asciiTheme="minorHAnsi" w:eastAsiaTheme="minorHAnsi" w:hAnsiTheme="minorHAnsi" w:cstheme="minorBidi"/>
        </w:rPr>
        <w:t>facemorph</w:t>
      </w:r>
      <w:proofErr w:type="spellEnd"/>
      <w:r w:rsidRPr="002C2B63">
        <w:rPr>
          <w:rFonts w:asciiTheme="minorHAnsi" w:eastAsiaTheme="minorHAnsi" w:hAnsiTheme="minorHAnsi" w:cstheme="minorBidi"/>
        </w:rPr>
        <w:t xml:space="preserve"> parameter is hardcoded to be set at 513 for all subjects. </w:t>
      </w:r>
    </w:p>
    <w:p w14:paraId="4FA21216" w14:textId="77777777" w:rsidR="002C2B63" w:rsidRDefault="002C2B63" w:rsidP="002C2B63">
      <w:pPr>
        <w:ind w:left="720"/>
        <w:rPr>
          <w:rFonts w:asciiTheme="minorHAnsi" w:eastAsiaTheme="minorHAnsi" w:hAnsiTheme="minorHAnsi" w:cstheme="minorBidi"/>
        </w:rPr>
      </w:pPr>
    </w:p>
    <w:p w14:paraId="3172CC6C" w14:textId="7D960E71" w:rsidR="00B92B66" w:rsidRDefault="00CC002D" w:rsidP="002C2B63">
      <w:pPr>
        <w:ind w:left="720"/>
        <w:rPr>
          <w:rFonts w:asciiTheme="minorHAnsi" w:eastAsiaTheme="minorHAnsi" w:hAnsiTheme="minorHAnsi" w:cstheme="minorBidi"/>
          <w:sz w:val="20"/>
          <w:szCs w:val="20"/>
        </w:rPr>
      </w:pPr>
      <w:r w:rsidRPr="00CC002D">
        <w:rPr>
          <w:rFonts w:asciiTheme="minorHAnsi" w:eastAsiaTheme="minorHAnsi" w:hAnsiTheme="minorHAnsi" w:cstheme="minorBidi"/>
          <w:b/>
          <w:bCs/>
          <w:sz w:val="20"/>
          <w:szCs w:val="20"/>
        </w:rPr>
        <w:t>Note:</w:t>
      </w:r>
      <w:r>
        <w:rPr>
          <w:rFonts w:asciiTheme="minorHAnsi" w:eastAsiaTheme="minorHAnsi" w:hAnsiTheme="minorHAnsi" w:cstheme="minorBidi"/>
          <w:sz w:val="20"/>
          <w:szCs w:val="20"/>
        </w:rPr>
        <w:t xml:space="preserve"> </w:t>
      </w:r>
      <w:r w:rsidR="00B92B66" w:rsidRPr="002C2B63">
        <w:rPr>
          <w:rFonts w:asciiTheme="minorHAnsi" w:eastAsiaTheme="minorHAnsi" w:hAnsiTheme="minorHAnsi" w:cstheme="minorBidi"/>
          <w:sz w:val="20"/>
          <w:szCs w:val="20"/>
        </w:rPr>
        <w:t xml:space="preserve">Neither of these are currently editable </w:t>
      </w:r>
      <w:r>
        <w:rPr>
          <w:rFonts w:asciiTheme="minorHAnsi" w:eastAsiaTheme="minorHAnsi" w:hAnsiTheme="minorHAnsi" w:cstheme="minorBidi"/>
          <w:sz w:val="20"/>
          <w:szCs w:val="20"/>
        </w:rPr>
        <w:t>via</w:t>
      </w:r>
      <w:r w:rsidR="00B92B66" w:rsidRPr="002C2B63">
        <w:rPr>
          <w:rFonts w:asciiTheme="minorHAnsi" w:eastAsiaTheme="minorHAnsi" w:hAnsiTheme="minorHAnsi" w:cstheme="minorBidi"/>
          <w:sz w:val="20"/>
          <w:szCs w:val="20"/>
        </w:rPr>
        <w:t xml:space="preserve"> the command line</w:t>
      </w:r>
      <w:r w:rsidR="002C2B63" w:rsidRPr="002C2B63">
        <w:rPr>
          <w:rFonts w:asciiTheme="minorHAnsi" w:eastAsiaTheme="minorHAnsi" w:hAnsiTheme="minorHAnsi" w:cstheme="minorBidi"/>
          <w:sz w:val="20"/>
          <w:szCs w:val="20"/>
        </w:rPr>
        <w:t xml:space="preserve"> interface</w:t>
      </w:r>
      <w:r w:rsidR="00B92B66" w:rsidRPr="002C2B63">
        <w:rPr>
          <w:rFonts w:asciiTheme="minorHAnsi" w:eastAsiaTheme="minorHAnsi" w:hAnsiTheme="minorHAnsi" w:cstheme="minorBidi"/>
          <w:sz w:val="20"/>
          <w:szCs w:val="20"/>
        </w:rPr>
        <w:t xml:space="preserve">. </w:t>
      </w:r>
      <w:r w:rsidR="002C2B63" w:rsidRPr="002C2B63">
        <w:rPr>
          <w:rFonts w:asciiTheme="minorHAnsi" w:eastAsiaTheme="minorHAnsi" w:hAnsiTheme="minorHAnsi" w:cstheme="minorBidi"/>
          <w:sz w:val="20"/>
          <w:szCs w:val="20"/>
        </w:rPr>
        <w:t xml:space="preserve">If you know what you’re doing, you can adjust </w:t>
      </w:r>
      <w:r>
        <w:rPr>
          <w:rFonts w:asciiTheme="minorHAnsi" w:eastAsiaTheme="minorHAnsi" w:hAnsiTheme="minorHAnsi" w:cstheme="minorBidi"/>
          <w:sz w:val="20"/>
          <w:szCs w:val="20"/>
        </w:rPr>
        <w:t>them</w:t>
      </w:r>
      <w:r w:rsidR="002C2B63" w:rsidRPr="002C2B63">
        <w:rPr>
          <w:rFonts w:asciiTheme="minorHAnsi" w:eastAsiaTheme="minorHAnsi" w:hAnsiTheme="minorHAnsi" w:cstheme="minorBidi"/>
          <w:sz w:val="20"/>
          <w:szCs w:val="20"/>
        </w:rPr>
        <w:t xml:space="preserve"> in the parameters section of the assessment version of the program (the current version file is FACE_ASMTmain5.m … the parameter controlling the “hard” threshold is called “</w:t>
      </w:r>
      <w:proofErr w:type="spellStart"/>
      <w:r w:rsidR="002C2B63" w:rsidRPr="002C2B63">
        <w:rPr>
          <w:rFonts w:asciiTheme="minorHAnsi" w:eastAsiaTheme="minorHAnsi" w:hAnsiTheme="minorHAnsi" w:cstheme="minorBidi"/>
          <w:sz w:val="20"/>
          <w:szCs w:val="20"/>
        </w:rPr>
        <w:t>hPar_thr</w:t>
      </w:r>
      <w:proofErr w:type="spellEnd"/>
      <w:r w:rsidR="002C2B63" w:rsidRPr="002C2B63">
        <w:rPr>
          <w:rFonts w:asciiTheme="minorHAnsi" w:eastAsiaTheme="minorHAnsi" w:hAnsiTheme="minorHAnsi" w:cstheme="minorBidi"/>
          <w:sz w:val="20"/>
          <w:szCs w:val="20"/>
        </w:rPr>
        <w:t>”, the parameter controlling the hardcoded “easy” value is called “</w:t>
      </w:r>
      <w:proofErr w:type="spellStart"/>
      <w:r w:rsidR="002C2B63" w:rsidRPr="002C2B63">
        <w:rPr>
          <w:rFonts w:asciiTheme="minorHAnsi" w:eastAsiaTheme="minorHAnsi" w:hAnsiTheme="minorHAnsi" w:cstheme="minorBidi"/>
          <w:sz w:val="20"/>
          <w:szCs w:val="20"/>
        </w:rPr>
        <w:t>ePar_</w:t>
      </w:r>
      <w:proofErr w:type="gramStart"/>
      <w:r w:rsidR="002C2B63" w:rsidRPr="002C2B63">
        <w:rPr>
          <w:rFonts w:asciiTheme="minorHAnsi" w:eastAsiaTheme="minorHAnsi" w:hAnsiTheme="minorHAnsi" w:cstheme="minorBidi"/>
          <w:sz w:val="20"/>
          <w:szCs w:val="20"/>
        </w:rPr>
        <w:t>thrHC</w:t>
      </w:r>
      <w:proofErr w:type="spellEnd"/>
      <w:r w:rsidR="002C2B63" w:rsidRPr="002C2B63">
        <w:rPr>
          <w:rFonts w:asciiTheme="minorHAnsi" w:eastAsiaTheme="minorHAnsi" w:hAnsiTheme="minorHAnsi" w:cstheme="minorBidi"/>
          <w:sz w:val="20"/>
          <w:szCs w:val="20"/>
        </w:rPr>
        <w:t>“</w:t>
      </w:r>
      <w:proofErr w:type="gramEnd"/>
      <w:r w:rsidR="002C2B63" w:rsidRPr="002C2B63">
        <w:rPr>
          <w:rFonts w:asciiTheme="minorHAnsi" w:eastAsiaTheme="minorHAnsi" w:hAnsiTheme="minorHAnsi" w:cstheme="minorBidi"/>
          <w:sz w:val="20"/>
          <w:szCs w:val="20"/>
        </w:rPr>
        <w:t>). Otherwise, email Ethan and he can either adjust the</w:t>
      </w:r>
      <w:r w:rsidR="002815E6">
        <w:rPr>
          <w:rFonts w:asciiTheme="minorHAnsi" w:eastAsiaTheme="minorHAnsi" w:hAnsiTheme="minorHAnsi" w:cstheme="minorBidi"/>
          <w:sz w:val="20"/>
          <w:szCs w:val="20"/>
        </w:rPr>
        <w:t xml:space="preserve"> relevant values in</w:t>
      </w:r>
      <w:r w:rsidR="002C2B63" w:rsidRPr="002C2B63">
        <w:rPr>
          <w:rFonts w:asciiTheme="minorHAnsi" w:eastAsiaTheme="minorHAnsi" w:hAnsiTheme="minorHAnsi" w:cstheme="minorBidi"/>
          <w:sz w:val="20"/>
          <w:szCs w:val="20"/>
        </w:rPr>
        <w:t xml:space="preserve"> parameters section or build in a command line option.</w:t>
      </w:r>
    </w:p>
    <w:p w14:paraId="14CCDB8B" w14:textId="120F20DE" w:rsidR="00CC002D" w:rsidRDefault="00CC002D" w:rsidP="002C2B63">
      <w:pPr>
        <w:ind w:left="720"/>
        <w:rPr>
          <w:rFonts w:asciiTheme="minorHAnsi" w:eastAsiaTheme="minorHAnsi" w:hAnsiTheme="minorHAnsi" w:cstheme="minorBidi"/>
          <w:sz w:val="20"/>
          <w:szCs w:val="20"/>
        </w:rPr>
      </w:pPr>
    </w:p>
    <w:p w14:paraId="1AFE9012" w14:textId="54E70CA5" w:rsidR="00716DEF" w:rsidRDefault="00716DEF" w:rsidP="000E1A35">
      <w:pPr>
        <w:ind w:left="720"/>
      </w:pPr>
      <w:r>
        <w:t>At this point, you should simply check and confirm the easy/hard parameters are set properly (see above). If it looks ok, press return.</w:t>
      </w:r>
    </w:p>
    <w:p w14:paraId="3EDCE644" w14:textId="77777777" w:rsidR="00716DEF" w:rsidRDefault="00716DEF" w:rsidP="000E1A35">
      <w:pPr>
        <w:ind w:left="720"/>
      </w:pPr>
    </w:p>
    <w:p w14:paraId="4F90343B" w14:textId="4B119F43" w:rsidR="00716DEF" w:rsidRDefault="008C4907" w:rsidP="00716DEF">
      <w:pPr>
        <w:pStyle w:val="ListParagraph"/>
        <w:numPr>
          <w:ilvl w:val="0"/>
          <w:numId w:val="4"/>
        </w:numPr>
      </w:pPr>
      <w:r>
        <w:t>The command prompt should now display the total number of blocks the assessment version is set to run, the approximate amount of time per block, and the number of trials which will be run to fit in that approximate time window (computed using the maximum possible trial length):</w:t>
      </w:r>
    </w:p>
    <w:p w14:paraId="7E179C16" w14:textId="09D2A17F" w:rsidR="008C4907" w:rsidRDefault="008C4907" w:rsidP="008C4907">
      <w:pPr>
        <w:pStyle w:val="ListParagraph"/>
      </w:pPr>
      <w:r>
        <w:rPr>
          <w:noProof/>
        </w:rPr>
        <w:drawing>
          <wp:inline distT="0" distB="0" distL="0" distR="0" wp14:anchorId="5210D14E" wp14:editId="25D57ABE">
            <wp:extent cx="5499100" cy="8890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99100" cy="889000"/>
                    </a:xfrm>
                    <a:prstGeom prst="rect">
                      <a:avLst/>
                    </a:prstGeom>
                  </pic:spPr>
                </pic:pic>
              </a:graphicData>
            </a:graphic>
          </wp:inline>
        </w:drawing>
      </w:r>
    </w:p>
    <w:p w14:paraId="708A29C6" w14:textId="7F718A4F" w:rsidR="008C4907" w:rsidRDefault="008C4907" w:rsidP="008C4907">
      <w:pPr>
        <w:pStyle w:val="ListParagraph"/>
      </w:pPr>
    </w:p>
    <w:p w14:paraId="41D402CB" w14:textId="14049BDF" w:rsidR="008C4907" w:rsidRDefault="008C4907" w:rsidP="008C4907">
      <w:pPr>
        <w:pStyle w:val="ListParagraph"/>
      </w:pPr>
      <w:r>
        <w:t>As pictured above, if those parameters look ok, you can simply type “y” to accept the parameters and hit enter. However, if you would like to set a different block length or number of blocks, type “n” instead (this option was selected in the above example). You will then be prompted to enter the number of blocks and the length of blocks as shown above.</w:t>
      </w:r>
    </w:p>
    <w:p w14:paraId="0FDC8445" w14:textId="1BFAA58F" w:rsidR="00D32F6D" w:rsidRPr="00D32F6D" w:rsidRDefault="00D32F6D" w:rsidP="008C4907">
      <w:pPr>
        <w:pStyle w:val="ListParagraph"/>
        <w:rPr>
          <w:sz w:val="20"/>
          <w:szCs w:val="20"/>
        </w:rPr>
      </w:pPr>
      <w:r>
        <w:rPr>
          <w:b/>
          <w:bCs/>
          <w:sz w:val="20"/>
          <w:szCs w:val="20"/>
        </w:rPr>
        <w:lastRenderedPageBreak/>
        <w:t>*</w:t>
      </w:r>
      <w:r w:rsidRPr="00D32F6D">
        <w:rPr>
          <w:b/>
          <w:bCs/>
          <w:sz w:val="20"/>
          <w:szCs w:val="20"/>
        </w:rPr>
        <w:t>NOTE:</w:t>
      </w:r>
      <w:r w:rsidRPr="00D32F6D">
        <w:rPr>
          <w:sz w:val="20"/>
          <w:szCs w:val="20"/>
        </w:rPr>
        <w:t xml:space="preserve"> in the assessment version, the actual number of trials included may not be </w:t>
      </w:r>
      <w:r w:rsidRPr="00D32F6D">
        <w:rPr>
          <w:i/>
          <w:iCs/>
          <w:sz w:val="20"/>
          <w:szCs w:val="20"/>
        </w:rPr>
        <w:t>exactly</w:t>
      </w:r>
      <w:r w:rsidRPr="00D32F6D">
        <w:rPr>
          <w:sz w:val="20"/>
          <w:szCs w:val="20"/>
        </w:rPr>
        <w:t xml:space="preserve"> the number reported on the command line. It will end up being the number closest to that number that it can include while maintaining the required balance</w:t>
      </w:r>
      <w:r w:rsidR="00162C82">
        <w:rPr>
          <w:sz w:val="20"/>
          <w:szCs w:val="20"/>
        </w:rPr>
        <w:t>/proportion</w:t>
      </w:r>
      <w:r w:rsidRPr="00D32F6D">
        <w:rPr>
          <w:sz w:val="20"/>
          <w:szCs w:val="20"/>
        </w:rPr>
        <w:t xml:space="preserve"> of various trial types…</w:t>
      </w:r>
    </w:p>
    <w:p w14:paraId="12F668C4" w14:textId="77777777" w:rsidR="008C4907" w:rsidRDefault="008C4907" w:rsidP="008C4907">
      <w:pPr>
        <w:pStyle w:val="ListParagraph"/>
      </w:pPr>
    </w:p>
    <w:p w14:paraId="29744AD3" w14:textId="0A9EC151" w:rsidR="00716DEF" w:rsidRDefault="00242F8A" w:rsidP="00716DEF">
      <w:pPr>
        <w:pStyle w:val="ListParagraph"/>
      </w:pPr>
      <w:r>
        <w:t>After hitting enter, t</w:t>
      </w:r>
      <w:r w:rsidR="00716DEF">
        <w:t xml:space="preserve">he session should then begin and </w:t>
      </w:r>
      <w:proofErr w:type="spellStart"/>
      <w:r w:rsidR="00716DEF">
        <w:t>psychtoolbox</w:t>
      </w:r>
      <w:proofErr w:type="spellEnd"/>
      <w:r w:rsidR="00716DEF">
        <w:t xml:space="preserve"> should take over the stimulus monitor, etc.</w:t>
      </w:r>
    </w:p>
    <w:p w14:paraId="3FD16291" w14:textId="5EBF394E" w:rsidR="003133E8" w:rsidRDefault="003133E8" w:rsidP="004D673C">
      <w:pPr>
        <w:ind w:left="720"/>
      </w:pPr>
    </w:p>
    <w:p w14:paraId="69063D00" w14:textId="2355B6AA" w:rsidR="003133E8" w:rsidRDefault="003133E8" w:rsidP="003133E8">
      <w:pPr>
        <w:pStyle w:val="ListParagraph"/>
        <w:numPr>
          <w:ilvl w:val="0"/>
          <w:numId w:val="4"/>
        </w:numPr>
      </w:pPr>
      <w:r>
        <w:t>If running the instructions/practice trials, after a few moments, the following screen should appear with the subject’s instructions:</w:t>
      </w:r>
    </w:p>
    <w:p w14:paraId="696C8F0E" w14:textId="05E7B999" w:rsidR="00CC002D" w:rsidRDefault="00CC002D" w:rsidP="002C2B63">
      <w:pPr>
        <w:ind w:left="720"/>
        <w:rPr>
          <w:rFonts w:asciiTheme="minorHAnsi" w:eastAsiaTheme="minorHAnsi" w:hAnsiTheme="minorHAnsi" w:cstheme="minorBidi"/>
          <w:sz w:val="20"/>
          <w:szCs w:val="20"/>
        </w:rPr>
      </w:pPr>
    </w:p>
    <w:p w14:paraId="25C7D4DC" w14:textId="248F1367" w:rsidR="0040722A" w:rsidRPr="002C2B63" w:rsidRDefault="0040722A" w:rsidP="002C2B63">
      <w:pPr>
        <w:ind w:left="720"/>
        <w:rPr>
          <w:rFonts w:asciiTheme="minorHAnsi" w:eastAsiaTheme="minorHAnsi" w:hAnsiTheme="minorHAnsi" w:cstheme="minorBidi"/>
          <w:sz w:val="20"/>
          <w:szCs w:val="20"/>
        </w:rPr>
      </w:pPr>
      <w:r>
        <w:rPr>
          <w:rFonts w:asciiTheme="minorHAnsi" w:eastAsiaTheme="minorHAnsi" w:hAnsiTheme="minorHAnsi" w:cstheme="minorBidi"/>
          <w:noProof/>
          <w:sz w:val="20"/>
          <w:szCs w:val="20"/>
        </w:rPr>
        <w:drawing>
          <wp:inline distT="0" distB="0" distL="0" distR="0" wp14:anchorId="1FE81EBA" wp14:editId="4E5CEDE8">
            <wp:extent cx="5881991" cy="3560783"/>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285" cy="3597889"/>
                    </a:xfrm>
                    <a:prstGeom prst="rect">
                      <a:avLst/>
                    </a:prstGeom>
                  </pic:spPr>
                </pic:pic>
              </a:graphicData>
            </a:graphic>
          </wp:inline>
        </w:drawing>
      </w:r>
    </w:p>
    <w:p w14:paraId="568B8AE5" w14:textId="41382E89" w:rsidR="00F9054D" w:rsidRDefault="00F9054D" w:rsidP="00F9054D">
      <w:pPr>
        <w:pStyle w:val="ListParagraph"/>
      </w:pPr>
    </w:p>
    <w:p w14:paraId="1047672A" w14:textId="686D09B3" w:rsidR="00EF1892" w:rsidRPr="002D66F7" w:rsidRDefault="0040722A" w:rsidP="0040722A">
      <w:pPr>
        <w:ind w:left="720"/>
        <w:rPr>
          <w:b/>
          <w:bCs/>
        </w:rPr>
      </w:pPr>
      <w:r>
        <w:t>After the subject reads/understands the instructions, they can press return/enter to proceed to the practice trials.</w:t>
      </w:r>
    </w:p>
    <w:p w14:paraId="70CFB498" w14:textId="51726720" w:rsidR="00974274" w:rsidRDefault="00974274" w:rsidP="006B7F51"/>
    <w:p w14:paraId="2CEB066D" w14:textId="476B5951" w:rsidR="00D04D9F" w:rsidRDefault="00D04D9F" w:rsidP="00D04D9F">
      <w:pPr>
        <w:pStyle w:val="ListParagraph"/>
        <w:numPr>
          <w:ilvl w:val="0"/>
          <w:numId w:val="4"/>
        </w:numPr>
      </w:pPr>
      <w:r>
        <w:t>When the practice trials are done, the following screen will appear:</w:t>
      </w:r>
    </w:p>
    <w:p w14:paraId="7C4E48AC" w14:textId="7B81126A" w:rsidR="00D04D9F" w:rsidRDefault="00D04D9F" w:rsidP="00D04D9F">
      <w:pPr>
        <w:pStyle w:val="ListParagraph"/>
      </w:pPr>
      <w:r>
        <w:rPr>
          <w:noProof/>
        </w:rPr>
        <w:lastRenderedPageBreak/>
        <w:drawing>
          <wp:inline distT="0" distB="0" distL="0" distR="0" wp14:anchorId="4BE39CB7" wp14:editId="0D3EF2ED">
            <wp:extent cx="5881370" cy="3554961"/>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6462" cy="3594306"/>
                    </a:xfrm>
                    <a:prstGeom prst="rect">
                      <a:avLst/>
                    </a:prstGeom>
                  </pic:spPr>
                </pic:pic>
              </a:graphicData>
            </a:graphic>
          </wp:inline>
        </w:drawing>
      </w:r>
    </w:p>
    <w:p w14:paraId="21AC5DE0" w14:textId="6C9A2D78" w:rsidR="00A87D66" w:rsidRDefault="00A87D66" w:rsidP="00D04D9F">
      <w:pPr>
        <w:pStyle w:val="ListParagraph"/>
      </w:pPr>
    </w:p>
    <w:p w14:paraId="71CF3F4A" w14:textId="42EE29DD" w:rsidR="00A87D66" w:rsidRDefault="00A87D66" w:rsidP="00D04D9F">
      <w:pPr>
        <w:pStyle w:val="ListParagraph"/>
      </w:pPr>
      <w:r>
        <w:t>To continue, the subject must press enter/return.</w:t>
      </w:r>
    </w:p>
    <w:p w14:paraId="45C8E2E5" w14:textId="46B547CD" w:rsidR="00A87D66" w:rsidRDefault="00A87D66" w:rsidP="00D04D9F">
      <w:pPr>
        <w:pStyle w:val="ListParagraph"/>
      </w:pPr>
    </w:p>
    <w:p w14:paraId="339070CB" w14:textId="33D0F82E" w:rsidR="00A87D66" w:rsidRDefault="00A87D66" w:rsidP="00A87D66">
      <w:pPr>
        <w:pStyle w:val="ListParagraph"/>
        <w:numPr>
          <w:ilvl w:val="0"/>
          <w:numId w:val="4"/>
        </w:numPr>
      </w:pPr>
      <w:r>
        <w:t>Then the following screen should appear:</w:t>
      </w:r>
    </w:p>
    <w:p w14:paraId="72CDCA8F" w14:textId="565DBCF0" w:rsidR="00A87D66" w:rsidRDefault="001D2DF9" w:rsidP="00A87D66">
      <w:pPr>
        <w:pStyle w:val="ListParagraph"/>
      </w:pPr>
      <w:r>
        <w:rPr>
          <w:noProof/>
        </w:rPr>
        <w:drawing>
          <wp:inline distT="0" distB="0" distL="0" distR="0" wp14:anchorId="10252DEA" wp14:editId="266045AD">
            <wp:extent cx="5881991" cy="3578756"/>
            <wp:effectExtent l="0" t="0" r="0" b="3175"/>
            <wp:docPr id="31" name="Picture 31"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8824" cy="3625503"/>
                    </a:xfrm>
                    <a:prstGeom prst="rect">
                      <a:avLst/>
                    </a:prstGeom>
                  </pic:spPr>
                </pic:pic>
              </a:graphicData>
            </a:graphic>
          </wp:inline>
        </w:drawing>
      </w:r>
    </w:p>
    <w:p w14:paraId="65261AC7" w14:textId="01DE2B19" w:rsidR="001D2DF9" w:rsidRDefault="001D2DF9" w:rsidP="00A87D66">
      <w:pPr>
        <w:pStyle w:val="ListParagraph"/>
      </w:pPr>
    </w:p>
    <w:p w14:paraId="432819A6" w14:textId="196A8822" w:rsidR="001D2DF9" w:rsidRDefault="001D2DF9" w:rsidP="00A87D66">
      <w:pPr>
        <w:pStyle w:val="ListParagraph"/>
      </w:pPr>
      <w:r>
        <w:t xml:space="preserve">The subject, again, must press enter/return to </w:t>
      </w:r>
      <w:r w:rsidR="00471A2A">
        <w:t>proceed to the actual session</w:t>
      </w:r>
      <w:r>
        <w:t>, as prompted.</w:t>
      </w:r>
    </w:p>
    <w:p w14:paraId="26F53960" w14:textId="28A6D41E" w:rsidR="00386EF6" w:rsidRDefault="00386EF6" w:rsidP="00A87D66">
      <w:pPr>
        <w:pStyle w:val="ListParagraph"/>
      </w:pPr>
    </w:p>
    <w:p w14:paraId="23245E3D" w14:textId="17A636CD" w:rsidR="00386EF6" w:rsidRDefault="00386EF6" w:rsidP="00386EF6">
      <w:pPr>
        <w:pStyle w:val="ListParagraph"/>
        <w:numPr>
          <w:ilvl w:val="0"/>
          <w:numId w:val="4"/>
        </w:numPr>
      </w:pPr>
      <w:r>
        <w:t xml:space="preserve">After completing each assessment </w:t>
      </w:r>
      <w:r w:rsidR="00A67810">
        <w:t>block</w:t>
      </w:r>
      <w:r>
        <w:t>, the screen pictured in 1</w:t>
      </w:r>
      <w:r w:rsidR="00677798">
        <w:t>4</w:t>
      </w:r>
      <w:r>
        <w:t xml:space="preserve"> will appear.</w:t>
      </w:r>
      <w:r w:rsidR="00A67810">
        <w:t xml:space="preserve"> The subject will then, again</w:t>
      </w:r>
      <w:r w:rsidR="00994E75">
        <w:t>,</w:t>
      </w:r>
      <w:r w:rsidR="00A67810">
        <w:t xml:space="preserve"> need to press return/enter to proceed. On the final block, things should </w:t>
      </w:r>
      <w:proofErr w:type="gramStart"/>
      <w:r w:rsidR="00A67810">
        <w:t>wrap/close up</w:t>
      </w:r>
      <w:proofErr w:type="gramEnd"/>
      <w:r w:rsidR="00A67810">
        <w:t xml:space="preserve">. Be patient. This sometimes takes a </w:t>
      </w:r>
      <w:proofErr w:type="gramStart"/>
      <w:r w:rsidR="00A67810">
        <w:t>bit.</w:t>
      </w:r>
      <w:r w:rsidR="00677798">
        <w:t>.</w:t>
      </w:r>
      <w:proofErr w:type="gramEnd"/>
    </w:p>
    <w:p w14:paraId="3F0A3517" w14:textId="59DC212F" w:rsidR="00C75DE4" w:rsidRDefault="00C75DE4" w:rsidP="00C75DE4">
      <w:r>
        <w:lastRenderedPageBreak/>
        <w:t>---------------------------------------------------------------------------------------------------------------------------------------</w:t>
      </w:r>
    </w:p>
    <w:p w14:paraId="13E7E140" w14:textId="68124906" w:rsidR="00B76D57" w:rsidRDefault="00B76D57" w:rsidP="00C75DE4">
      <w:pPr>
        <w:rPr>
          <w:rFonts w:asciiTheme="minorHAnsi" w:eastAsiaTheme="minorHAnsi" w:hAnsiTheme="minorHAnsi" w:cstheme="minorBidi"/>
        </w:rPr>
      </w:pPr>
      <w:r w:rsidRPr="00C75DE4">
        <w:rPr>
          <w:rFonts w:asciiTheme="minorHAnsi" w:eastAsiaTheme="minorHAnsi" w:hAnsiTheme="minorHAnsi" w:cstheme="minorBidi"/>
        </w:rPr>
        <w:t>GENERAL COMMENT</w:t>
      </w:r>
      <w:r w:rsidR="00C75DE4" w:rsidRPr="00C75DE4">
        <w:rPr>
          <w:rFonts w:asciiTheme="minorHAnsi" w:eastAsiaTheme="minorHAnsi" w:hAnsiTheme="minorHAnsi" w:cstheme="minorBidi"/>
        </w:rPr>
        <w:t xml:space="preserve">S </w:t>
      </w:r>
      <w:r w:rsidRPr="00C75DE4">
        <w:rPr>
          <w:rFonts w:asciiTheme="minorHAnsi" w:eastAsiaTheme="minorHAnsi" w:hAnsiTheme="minorHAnsi" w:cstheme="minorBidi"/>
        </w:rPr>
        <w:t>/</w:t>
      </w:r>
      <w:r w:rsidR="00C75DE4" w:rsidRPr="00C75DE4">
        <w:rPr>
          <w:rFonts w:asciiTheme="minorHAnsi" w:eastAsiaTheme="minorHAnsi" w:hAnsiTheme="minorHAnsi" w:cstheme="minorBidi"/>
        </w:rPr>
        <w:t xml:space="preserve"> </w:t>
      </w:r>
      <w:r w:rsidRPr="00C75DE4">
        <w:rPr>
          <w:rFonts w:asciiTheme="minorHAnsi" w:eastAsiaTheme="minorHAnsi" w:hAnsiTheme="minorHAnsi" w:cstheme="minorBidi"/>
        </w:rPr>
        <w:t>NOTE</w:t>
      </w:r>
      <w:r w:rsidR="00C75DE4" w:rsidRPr="00C75DE4">
        <w:rPr>
          <w:rFonts w:asciiTheme="minorHAnsi" w:eastAsiaTheme="minorHAnsi" w:hAnsiTheme="minorHAnsi" w:cstheme="minorBidi"/>
        </w:rPr>
        <w:t>S</w:t>
      </w:r>
      <w:r w:rsidRPr="00C75DE4">
        <w:rPr>
          <w:rFonts w:asciiTheme="minorHAnsi" w:eastAsiaTheme="minorHAnsi" w:hAnsiTheme="minorHAnsi" w:cstheme="minorBidi"/>
        </w:rPr>
        <w:t>:</w:t>
      </w:r>
    </w:p>
    <w:p w14:paraId="67B7E30E" w14:textId="77777777" w:rsidR="004063DC" w:rsidRDefault="004063DC" w:rsidP="00C75DE4">
      <w:pPr>
        <w:rPr>
          <w:rFonts w:asciiTheme="minorHAnsi" w:eastAsiaTheme="minorHAnsi" w:hAnsiTheme="minorHAnsi" w:cstheme="minorBidi"/>
        </w:rPr>
      </w:pPr>
    </w:p>
    <w:p w14:paraId="62E72977" w14:textId="2352CBB3" w:rsidR="001F7661" w:rsidRDefault="004277EE" w:rsidP="00C75DE4">
      <w:pPr>
        <w:rPr>
          <w:rFonts w:asciiTheme="minorHAnsi" w:eastAsiaTheme="minorHAnsi" w:hAnsiTheme="minorHAnsi" w:cstheme="minorBidi"/>
          <w:b/>
          <w:bCs/>
        </w:rPr>
      </w:pPr>
      <w:proofErr w:type="spellStart"/>
      <w:r>
        <w:rPr>
          <w:rFonts w:asciiTheme="minorHAnsi" w:eastAsiaTheme="minorHAnsi" w:hAnsiTheme="minorHAnsi" w:cstheme="minorBidi"/>
          <w:b/>
          <w:bCs/>
        </w:rPr>
        <w:t>Psychtoolbox</w:t>
      </w:r>
      <w:proofErr w:type="spellEnd"/>
      <w:r>
        <w:rPr>
          <w:rFonts w:asciiTheme="minorHAnsi" w:eastAsiaTheme="minorHAnsi" w:hAnsiTheme="minorHAnsi" w:cstheme="minorBidi"/>
          <w:b/>
          <w:bCs/>
        </w:rPr>
        <w:t xml:space="preserve"> </w:t>
      </w:r>
      <w:r w:rsidR="004063DC" w:rsidRPr="004063DC">
        <w:rPr>
          <w:rFonts w:asciiTheme="minorHAnsi" w:eastAsiaTheme="minorHAnsi" w:hAnsiTheme="minorHAnsi" w:cstheme="minorBidi"/>
          <w:b/>
          <w:bCs/>
        </w:rPr>
        <w:t>Warnings:</w:t>
      </w:r>
    </w:p>
    <w:p w14:paraId="1DF9A8D0" w14:textId="53433C17" w:rsidR="00B76D57" w:rsidRPr="001F7661" w:rsidRDefault="00B76D57" w:rsidP="00C75DE4">
      <w:pPr>
        <w:rPr>
          <w:rFonts w:asciiTheme="minorHAnsi" w:eastAsiaTheme="minorHAnsi" w:hAnsiTheme="minorHAnsi" w:cstheme="minorBidi"/>
          <w:b/>
          <w:bCs/>
        </w:rPr>
      </w:pPr>
      <w:proofErr w:type="spellStart"/>
      <w:r w:rsidRPr="00C75DE4">
        <w:rPr>
          <w:rFonts w:asciiTheme="minorHAnsi" w:eastAsiaTheme="minorHAnsi" w:hAnsiTheme="minorHAnsi" w:cstheme="minorBidi"/>
        </w:rPr>
        <w:t>Psychtoolbox</w:t>
      </w:r>
      <w:proofErr w:type="spellEnd"/>
      <w:r w:rsidRPr="00C75DE4">
        <w:rPr>
          <w:rFonts w:asciiTheme="minorHAnsi" w:eastAsiaTheme="minorHAnsi" w:hAnsiTheme="minorHAnsi" w:cstheme="minorBidi"/>
        </w:rPr>
        <w:t xml:space="preserve"> has not been updated to run seamlessly with new </w:t>
      </w:r>
      <w:proofErr w:type="spellStart"/>
      <w:r w:rsidRPr="00C75DE4">
        <w:rPr>
          <w:rFonts w:asciiTheme="minorHAnsi" w:eastAsiaTheme="minorHAnsi" w:hAnsiTheme="minorHAnsi" w:cstheme="minorBidi"/>
        </w:rPr>
        <w:t>Macbooks</w:t>
      </w:r>
      <w:proofErr w:type="spellEnd"/>
      <w:r w:rsidRPr="00C75DE4">
        <w:rPr>
          <w:rFonts w:asciiTheme="minorHAnsi" w:eastAsiaTheme="minorHAnsi" w:hAnsiTheme="minorHAnsi" w:cstheme="minorBidi"/>
        </w:rPr>
        <w:t xml:space="preserve"> and has issues getting the uber-precise timing it can achieve on other platforms. It will issue warnings to this effect on the command line. It will also display a</w:t>
      </w:r>
      <w:r w:rsidR="007D45B4">
        <w:rPr>
          <w:rFonts w:asciiTheme="minorHAnsi" w:eastAsiaTheme="minorHAnsi" w:hAnsiTheme="minorHAnsi" w:cstheme="minorBidi"/>
        </w:rPr>
        <w:t xml:space="preserve"> screen with an</w:t>
      </w:r>
      <w:r w:rsidRPr="00C75DE4">
        <w:rPr>
          <w:rFonts w:asciiTheme="minorHAnsi" w:eastAsiaTheme="minorHAnsi" w:hAnsiTheme="minorHAnsi" w:cstheme="minorBidi"/>
        </w:rPr>
        <w:t xml:space="preserve"> exclamation point and a</w:t>
      </w:r>
      <w:r w:rsidR="00717460" w:rsidRPr="00C75DE4">
        <w:rPr>
          <w:rFonts w:asciiTheme="minorHAnsi" w:eastAsiaTheme="minorHAnsi" w:hAnsiTheme="minorHAnsi" w:cstheme="minorBidi"/>
        </w:rPr>
        <w:t xml:space="preserve"> purple</w:t>
      </w:r>
      <w:r w:rsidRPr="00C75DE4">
        <w:rPr>
          <w:rFonts w:asciiTheme="minorHAnsi" w:eastAsiaTheme="minorHAnsi" w:hAnsiTheme="minorHAnsi" w:cstheme="minorBidi"/>
        </w:rPr>
        <w:t xml:space="preserve"> warning page with frog at the beginning of sessions</w:t>
      </w:r>
      <w:r w:rsidR="000D5755" w:rsidRPr="00C75DE4">
        <w:rPr>
          <w:rFonts w:asciiTheme="minorHAnsi" w:eastAsiaTheme="minorHAnsi" w:hAnsiTheme="minorHAnsi" w:cstheme="minorBidi"/>
        </w:rPr>
        <w:t xml:space="preserve">. These are also due to that timing issue. I had to turn on a setting to ignore these timing warnings to allow the stimuli to run. </w:t>
      </w:r>
      <w:r w:rsidR="00CE7691">
        <w:rPr>
          <w:rFonts w:asciiTheme="minorHAnsi" w:eastAsiaTheme="minorHAnsi" w:hAnsiTheme="minorHAnsi" w:cstheme="minorBidi"/>
        </w:rPr>
        <w:t>I</w:t>
      </w:r>
      <w:r w:rsidR="000D5755" w:rsidRPr="00C75DE4">
        <w:rPr>
          <w:rFonts w:asciiTheme="minorHAnsi" w:eastAsiaTheme="minorHAnsi" w:hAnsiTheme="minorHAnsi" w:cstheme="minorBidi"/>
        </w:rPr>
        <w:t xml:space="preserve">n exchange, I get the </w:t>
      </w:r>
      <w:r w:rsidR="00626E65" w:rsidRPr="00C75DE4">
        <w:rPr>
          <w:rFonts w:asciiTheme="minorHAnsi" w:eastAsiaTheme="minorHAnsi" w:hAnsiTheme="minorHAnsi" w:cstheme="minorBidi"/>
        </w:rPr>
        <w:t>before-</w:t>
      </w:r>
      <w:r w:rsidR="000D5755" w:rsidRPr="00C75DE4">
        <w:rPr>
          <w:rFonts w:asciiTheme="minorHAnsi" w:eastAsiaTheme="minorHAnsi" w:hAnsiTheme="minorHAnsi" w:cstheme="minorBidi"/>
        </w:rPr>
        <w:t>mentioned warning messages/screen</w:t>
      </w:r>
      <w:r w:rsidR="00626E65" w:rsidRPr="00C75DE4">
        <w:rPr>
          <w:rFonts w:asciiTheme="minorHAnsi" w:eastAsiaTheme="minorHAnsi" w:hAnsiTheme="minorHAnsi" w:cstheme="minorBidi"/>
        </w:rPr>
        <w:t>s</w:t>
      </w:r>
      <w:r w:rsidR="000D5755" w:rsidRPr="00C75DE4">
        <w:rPr>
          <w:rFonts w:asciiTheme="minorHAnsi" w:eastAsiaTheme="minorHAnsi" w:hAnsiTheme="minorHAnsi" w:cstheme="minorBidi"/>
        </w:rPr>
        <w:t xml:space="preserve">. </w:t>
      </w:r>
      <w:r w:rsidRPr="00C75DE4">
        <w:rPr>
          <w:rFonts w:asciiTheme="minorHAnsi" w:eastAsiaTheme="minorHAnsi" w:hAnsiTheme="minorHAnsi" w:cstheme="minorBidi"/>
        </w:rPr>
        <w:t xml:space="preserve">As far as I </w:t>
      </w:r>
      <w:r w:rsidR="00EB1F2C">
        <w:rPr>
          <w:rFonts w:asciiTheme="minorHAnsi" w:eastAsiaTheme="minorHAnsi" w:hAnsiTheme="minorHAnsi" w:cstheme="minorBidi"/>
        </w:rPr>
        <w:t>can</w:t>
      </w:r>
      <w:r w:rsidRPr="00C75DE4">
        <w:rPr>
          <w:rFonts w:asciiTheme="minorHAnsi" w:eastAsiaTheme="minorHAnsi" w:hAnsiTheme="minorHAnsi" w:cstheme="minorBidi"/>
        </w:rPr>
        <w:t xml:space="preserve"> tell, I </w:t>
      </w:r>
      <w:r w:rsidR="00EB1F2C">
        <w:rPr>
          <w:rFonts w:asciiTheme="minorHAnsi" w:eastAsiaTheme="minorHAnsi" w:hAnsiTheme="minorHAnsi" w:cstheme="minorBidi"/>
        </w:rPr>
        <w:t>am</w:t>
      </w:r>
      <w:r w:rsidRPr="00C75DE4">
        <w:rPr>
          <w:rFonts w:asciiTheme="minorHAnsi" w:eastAsiaTheme="minorHAnsi" w:hAnsiTheme="minorHAnsi" w:cstheme="minorBidi"/>
        </w:rPr>
        <w:t xml:space="preserve"> still able to achieve acceptable timing</w:t>
      </w:r>
      <w:r w:rsidR="000D5755" w:rsidRPr="00C75DE4">
        <w:rPr>
          <w:rFonts w:asciiTheme="minorHAnsi" w:eastAsiaTheme="minorHAnsi" w:hAnsiTheme="minorHAnsi" w:cstheme="minorBidi"/>
        </w:rPr>
        <w:t xml:space="preserve"> (within 10</w:t>
      </w:r>
      <w:r w:rsidR="001F7661">
        <w:rPr>
          <w:rFonts w:asciiTheme="minorHAnsi" w:eastAsiaTheme="minorHAnsi" w:hAnsiTheme="minorHAnsi" w:cstheme="minorBidi"/>
        </w:rPr>
        <w:t>-</w:t>
      </w:r>
      <w:r w:rsidR="000D5755" w:rsidRPr="00C75DE4">
        <w:rPr>
          <w:rFonts w:asciiTheme="minorHAnsi" w:eastAsiaTheme="minorHAnsi" w:hAnsiTheme="minorHAnsi" w:cstheme="minorBidi"/>
        </w:rPr>
        <w:t>s of msec accuracy)</w:t>
      </w:r>
      <w:r w:rsidRPr="00C75DE4">
        <w:rPr>
          <w:rFonts w:asciiTheme="minorHAnsi" w:eastAsiaTheme="minorHAnsi" w:hAnsiTheme="minorHAnsi" w:cstheme="minorBidi"/>
        </w:rPr>
        <w:t>. However, if you are concerned, I save detailed timing data for each trial in</w:t>
      </w:r>
      <w:r w:rsidR="000D5755" w:rsidRPr="00C75DE4">
        <w:rPr>
          <w:rFonts w:asciiTheme="minorHAnsi" w:eastAsiaTheme="minorHAnsi" w:hAnsiTheme="minorHAnsi" w:cstheme="minorBidi"/>
        </w:rPr>
        <w:t xml:space="preserve"> </w:t>
      </w:r>
      <w:proofErr w:type="spellStart"/>
      <w:r w:rsidR="000D5755" w:rsidRPr="00C75DE4">
        <w:rPr>
          <w:rFonts w:asciiTheme="minorHAnsi" w:eastAsiaTheme="minorHAnsi" w:hAnsiTheme="minorHAnsi" w:cstheme="minorBidi"/>
        </w:rPr>
        <w:t>tdfs</w:t>
      </w:r>
      <w:proofErr w:type="spellEnd"/>
      <w:r w:rsidR="000D5755" w:rsidRPr="00C75DE4">
        <w:rPr>
          <w:rFonts w:asciiTheme="minorHAnsi" w:eastAsiaTheme="minorHAnsi" w:hAnsiTheme="minorHAnsi" w:cstheme="minorBidi"/>
        </w:rPr>
        <w:t xml:space="preserve"> (trial descriptor files) saved</w:t>
      </w:r>
      <w:r w:rsidRPr="00C75DE4">
        <w:rPr>
          <w:rFonts w:asciiTheme="minorHAnsi" w:eastAsiaTheme="minorHAnsi" w:hAnsiTheme="minorHAnsi" w:cstheme="minorBidi"/>
        </w:rPr>
        <w:t xml:space="preserve"> </w:t>
      </w:r>
      <w:proofErr w:type="gramStart"/>
      <w:r w:rsidRPr="00C75DE4">
        <w:rPr>
          <w:rFonts w:asciiTheme="minorHAnsi" w:eastAsiaTheme="minorHAnsi" w:hAnsiTheme="minorHAnsi" w:cstheme="minorBidi"/>
        </w:rPr>
        <w:t>the .mat</w:t>
      </w:r>
      <w:proofErr w:type="gramEnd"/>
      <w:r w:rsidRPr="00C75DE4">
        <w:rPr>
          <w:rFonts w:asciiTheme="minorHAnsi" w:eastAsiaTheme="minorHAnsi" w:hAnsiTheme="minorHAnsi" w:cstheme="minorBidi"/>
        </w:rPr>
        <w:t xml:space="preserve"> output files for each session</w:t>
      </w:r>
      <w:r w:rsidR="00AA6B3A">
        <w:rPr>
          <w:rFonts w:asciiTheme="minorHAnsi" w:eastAsiaTheme="minorHAnsi" w:hAnsiTheme="minorHAnsi" w:cstheme="minorBidi"/>
        </w:rPr>
        <w:t xml:space="preserve"> (see Data Output Files below..)</w:t>
      </w:r>
      <w:r w:rsidRPr="00C75DE4">
        <w:rPr>
          <w:rFonts w:asciiTheme="minorHAnsi" w:eastAsiaTheme="minorHAnsi" w:hAnsiTheme="minorHAnsi" w:cstheme="minorBidi"/>
        </w:rPr>
        <w:t>.</w:t>
      </w:r>
      <w:r w:rsidR="00EB1F2C">
        <w:rPr>
          <w:rFonts w:asciiTheme="minorHAnsi" w:eastAsiaTheme="minorHAnsi" w:hAnsiTheme="minorHAnsi" w:cstheme="minorBidi"/>
        </w:rPr>
        <w:t xml:space="preserve"> Please check these.</w:t>
      </w:r>
    </w:p>
    <w:p w14:paraId="75978556" w14:textId="65A038AE" w:rsidR="00CA7E75" w:rsidRDefault="00CA7E75" w:rsidP="00C75DE4">
      <w:pPr>
        <w:rPr>
          <w:rFonts w:asciiTheme="minorHAnsi" w:eastAsiaTheme="minorHAnsi" w:hAnsiTheme="minorHAnsi" w:cstheme="minorBidi"/>
        </w:rPr>
      </w:pPr>
    </w:p>
    <w:p w14:paraId="4EAB45CD" w14:textId="1BA1A27D" w:rsidR="00CA7E75" w:rsidRDefault="00CA7E75" w:rsidP="00C75DE4">
      <w:pPr>
        <w:rPr>
          <w:rFonts w:asciiTheme="minorHAnsi" w:eastAsiaTheme="minorHAnsi" w:hAnsiTheme="minorHAnsi" w:cstheme="minorBidi"/>
        </w:rPr>
      </w:pPr>
    </w:p>
    <w:p w14:paraId="22E36729" w14:textId="25838D9A" w:rsidR="00CA7E75" w:rsidRPr="004063DC" w:rsidRDefault="00CA7E75" w:rsidP="00C75DE4">
      <w:pPr>
        <w:rPr>
          <w:rFonts w:asciiTheme="minorHAnsi" w:eastAsiaTheme="minorHAnsi" w:hAnsiTheme="minorHAnsi" w:cstheme="minorBidi"/>
          <w:b/>
          <w:bCs/>
        </w:rPr>
      </w:pPr>
      <w:r w:rsidRPr="004063DC">
        <w:rPr>
          <w:rFonts w:asciiTheme="minorHAnsi" w:eastAsiaTheme="minorHAnsi" w:hAnsiTheme="minorHAnsi" w:cstheme="minorBidi"/>
          <w:b/>
          <w:bCs/>
        </w:rPr>
        <w:t>Data Output Directories:</w:t>
      </w:r>
    </w:p>
    <w:p w14:paraId="42DC0D75" w14:textId="4B2972E9" w:rsidR="00CA7E75" w:rsidRDefault="004063DC" w:rsidP="00C75DE4">
      <w:r>
        <w:rPr>
          <w:rFonts w:asciiTheme="minorHAnsi" w:eastAsiaTheme="minorHAnsi" w:hAnsiTheme="minorHAnsi" w:cstheme="minorBidi"/>
        </w:rPr>
        <w:t>As mentioned above, when you run a subject, an output directory/folder will be automatically created in the “</w:t>
      </w:r>
      <w:proofErr w:type="spellStart"/>
      <w:r>
        <w:rPr>
          <w:rFonts w:asciiTheme="minorHAnsi" w:eastAsiaTheme="minorHAnsi" w:hAnsiTheme="minorHAnsi" w:cstheme="minorBidi"/>
        </w:rPr>
        <w:t>data_master</w:t>
      </w:r>
      <w:proofErr w:type="spellEnd"/>
      <w:r>
        <w:rPr>
          <w:rFonts w:asciiTheme="minorHAnsi" w:eastAsiaTheme="minorHAnsi" w:hAnsiTheme="minorHAnsi" w:cstheme="minorBidi"/>
        </w:rPr>
        <w:t>” directory located under the main “</w:t>
      </w:r>
      <w:proofErr w:type="spellStart"/>
      <w:r>
        <w:t>tDCS_stim_MATLAB</w:t>
      </w:r>
      <w:proofErr w:type="spellEnd"/>
      <w:r>
        <w:t>” directory.</w:t>
      </w:r>
      <w:r w:rsidR="002A715C">
        <w:t xml:space="preserve"> The folder names correspond to subjects’ 3-digit IDs.</w:t>
      </w:r>
      <w:r>
        <w:t xml:space="preserve"> Inside each of these there will be another subdirectory with a really long</w:t>
      </w:r>
      <w:r w:rsidR="00D23EAD">
        <w:t>, obnoxious</w:t>
      </w:r>
      <w:r w:rsidR="002D47B2">
        <w:t>, scary-looking</w:t>
      </w:r>
      <w:r>
        <w:t xml:space="preserve"> </w:t>
      </w:r>
      <w:proofErr w:type="gramStart"/>
      <w:r>
        <w:t>name..</w:t>
      </w:r>
      <w:proofErr w:type="gramEnd"/>
      <w:r>
        <w:t xml:space="preserve"> something like:</w:t>
      </w:r>
    </w:p>
    <w:p w14:paraId="359F895F" w14:textId="77777777" w:rsidR="004063DC" w:rsidRDefault="004063DC" w:rsidP="00C75DE4"/>
    <w:p w14:paraId="538B2283" w14:textId="7DAB865C" w:rsidR="004063DC" w:rsidRPr="004063DC" w:rsidRDefault="004063DC" w:rsidP="00C75DE4">
      <w:pPr>
        <w:rPr>
          <w:rFonts w:asciiTheme="minorHAnsi" w:eastAsiaTheme="minorHAnsi" w:hAnsiTheme="minorHAnsi" w:cstheme="minorBidi"/>
          <w:sz w:val="16"/>
          <w:szCs w:val="16"/>
        </w:rPr>
      </w:pPr>
      <w:r w:rsidRPr="004063DC">
        <w:rPr>
          <w:rFonts w:asciiTheme="minorHAnsi" w:eastAsiaTheme="minorHAnsi" w:hAnsiTheme="minorHAnsi" w:cstheme="minorBidi"/>
          <w:sz w:val="16"/>
          <w:szCs w:val="16"/>
        </w:rPr>
        <w:t>“bins1000_binTh4_nqint3_ntrls52_thrs65-75-85_grn01_tgst01_rng1000_sdG20_tprob70_c50u500_c50l0_c50st100_binwtd_bwExp1_maxmin800_1_mmSeg”</w:t>
      </w:r>
    </w:p>
    <w:p w14:paraId="3F66EC27" w14:textId="4465C1A7" w:rsidR="00CA7E75" w:rsidRDefault="00CA7E75" w:rsidP="00C75DE4">
      <w:pPr>
        <w:rPr>
          <w:rFonts w:asciiTheme="minorHAnsi" w:eastAsiaTheme="minorHAnsi" w:hAnsiTheme="minorHAnsi" w:cstheme="minorBidi"/>
        </w:rPr>
      </w:pPr>
    </w:p>
    <w:p w14:paraId="2DDD308F" w14:textId="77777777" w:rsidR="00DA3C95" w:rsidRDefault="004063DC" w:rsidP="00C75DE4">
      <w:pPr>
        <w:rPr>
          <w:rFonts w:asciiTheme="minorHAnsi" w:eastAsiaTheme="minorHAnsi" w:hAnsiTheme="minorHAnsi" w:cstheme="minorBidi"/>
        </w:rPr>
      </w:pPr>
      <w:r>
        <w:rPr>
          <w:rFonts w:asciiTheme="minorHAnsi" w:eastAsiaTheme="minorHAnsi" w:hAnsiTheme="minorHAnsi" w:cstheme="minorBidi"/>
        </w:rPr>
        <w:t xml:space="preserve">Don’t be scared of the folder name </w:t>
      </w:r>
      <w:proofErr w:type="gramStart"/>
      <w:r>
        <w:rPr>
          <w:rFonts w:asciiTheme="minorHAnsi" w:eastAsiaTheme="minorHAnsi" w:hAnsiTheme="minorHAnsi" w:cstheme="minorBidi"/>
        </w:rPr>
        <w:t>length..</w:t>
      </w:r>
      <w:proofErr w:type="gramEnd"/>
      <w:r>
        <w:rPr>
          <w:rFonts w:asciiTheme="minorHAnsi" w:eastAsiaTheme="minorHAnsi" w:hAnsiTheme="minorHAnsi" w:cstheme="minorBidi"/>
        </w:rPr>
        <w:t xml:space="preserve"> all you really need to know is that the output folders from the Quest, Training</w:t>
      </w:r>
      <w:r w:rsidR="001D1FD5">
        <w:rPr>
          <w:rFonts w:asciiTheme="minorHAnsi" w:eastAsiaTheme="minorHAnsi" w:hAnsiTheme="minorHAnsi" w:cstheme="minorBidi"/>
        </w:rPr>
        <w:t>,</w:t>
      </w:r>
      <w:r>
        <w:rPr>
          <w:rFonts w:asciiTheme="minorHAnsi" w:eastAsiaTheme="minorHAnsi" w:hAnsiTheme="minorHAnsi" w:cstheme="minorBidi"/>
        </w:rPr>
        <w:t xml:space="preserve"> and Assessment </w:t>
      </w:r>
      <w:r w:rsidR="001D1FD5">
        <w:rPr>
          <w:rFonts w:asciiTheme="minorHAnsi" w:eastAsiaTheme="minorHAnsi" w:hAnsiTheme="minorHAnsi" w:cstheme="minorBidi"/>
        </w:rPr>
        <w:t>sessions</w:t>
      </w:r>
      <w:r>
        <w:rPr>
          <w:rFonts w:asciiTheme="minorHAnsi" w:eastAsiaTheme="minorHAnsi" w:hAnsiTheme="minorHAnsi" w:cstheme="minorBidi"/>
        </w:rPr>
        <w:t xml:space="preserve"> are saved inside. I’m a big fan of descriptive </w:t>
      </w:r>
      <w:proofErr w:type="gramStart"/>
      <w:r>
        <w:rPr>
          <w:rFonts w:asciiTheme="minorHAnsi" w:eastAsiaTheme="minorHAnsi" w:hAnsiTheme="minorHAnsi" w:cstheme="minorBidi"/>
        </w:rPr>
        <w:t>naming..</w:t>
      </w:r>
      <w:proofErr w:type="gramEnd"/>
      <w:r>
        <w:rPr>
          <w:rFonts w:asciiTheme="minorHAnsi" w:eastAsiaTheme="minorHAnsi" w:hAnsiTheme="minorHAnsi" w:cstheme="minorBidi"/>
        </w:rPr>
        <w:t xml:space="preserve"> The pieces-parts of the obnoxiously long folder name indicate specific aspects of how the initial QUEST </w:t>
      </w:r>
      <w:r w:rsidR="001D1FD5">
        <w:rPr>
          <w:rFonts w:asciiTheme="minorHAnsi" w:eastAsiaTheme="minorHAnsi" w:hAnsiTheme="minorHAnsi" w:cstheme="minorBidi"/>
        </w:rPr>
        <w:t>session</w:t>
      </w:r>
      <w:r>
        <w:rPr>
          <w:rFonts w:asciiTheme="minorHAnsi" w:eastAsiaTheme="minorHAnsi" w:hAnsiTheme="minorHAnsi" w:cstheme="minorBidi"/>
        </w:rPr>
        <w:t xml:space="preserve">/psychometric model fittings were run. I’d be happy to share the details if you like (just email </w:t>
      </w:r>
      <w:proofErr w:type="gramStart"/>
      <w:r>
        <w:rPr>
          <w:rFonts w:asciiTheme="minorHAnsi" w:eastAsiaTheme="minorHAnsi" w:hAnsiTheme="minorHAnsi" w:cstheme="minorBidi"/>
        </w:rPr>
        <w:t>me..</w:t>
      </w:r>
      <w:proofErr w:type="gramEnd"/>
      <w:r>
        <w:rPr>
          <w:rFonts w:asciiTheme="minorHAnsi" w:eastAsiaTheme="minorHAnsi" w:hAnsiTheme="minorHAnsi" w:cstheme="minorBidi"/>
        </w:rPr>
        <w:t xml:space="preserve"> see </w:t>
      </w:r>
      <w:r w:rsidR="002A715C">
        <w:rPr>
          <w:rFonts w:asciiTheme="minorHAnsi" w:eastAsiaTheme="minorHAnsi" w:hAnsiTheme="minorHAnsi" w:cstheme="minorBidi"/>
        </w:rPr>
        <w:t xml:space="preserve">email at </w:t>
      </w:r>
      <w:r>
        <w:rPr>
          <w:rFonts w:asciiTheme="minorHAnsi" w:eastAsiaTheme="minorHAnsi" w:hAnsiTheme="minorHAnsi" w:cstheme="minorBidi"/>
        </w:rPr>
        <w:t xml:space="preserve">top of </w:t>
      </w:r>
      <w:r w:rsidR="001F7661">
        <w:rPr>
          <w:rFonts w:asciiTheme="minorHAnsi" w:eastAsiaTheme="minorHAnsi" w:hAnsiTheme="minorHAnsi" w:cstheme="minorBidi"/>
        </w:rPr>
        <w:t>file</w:t>
      </w:r>
      <w:r>
        <w:rPr>
          <w:rFonts w:asciiTheme="minorHAnsi" w:eastAsiaTheme="minorHAnsi" w:hAnsiTheme="minorHAnsi" w:cstheme="minorBidi"/>
        </w:rPr>
        <w:t>). Otherwise, it probably suffices for most users to say that the</w:t>
      </w:r>
      <w:r w:rsidR="001F7661">
        <w:rPr>
          <w:rFonts w:asciiTheme="minorHAnsi" w:eastAsiaTheme="minorHAnsi" w:hAnsiTheme="minorHAnsi" w:cstheme="minorBidi"/>
        </w:rPr>
        <w:t xml:space="preserve"> output directories from the individual sessions are saved inside the directory with the big, obnoxious </w:t>
      </w:r>
      <w:proofErr w:type="gramStart"/>
      <w:r w:rsidR="001F7661">
        <w:rPr>
          <w:rFonts w:asciiTheme="minorHAnsi" w:eastAsiaTheme="minorHAnsi" w:hAnsiTheme="minorHAnsi" w:cstheme="minorBidi"/>
        </w:rPr>
        <w:t>name.</w:t>
      </w:r>
      <w:r w:rsidR="002A715C">
        <w:rPr>
          <w:rFonts w:asciiTheme="minorHAnsi" w:eastAsiaTheme="minorHAnsi" w:hAnsiTheme="minorHAnsi" w:cstheme="minorBidi"/>
        </w:rPr>
        <w:t>.</w:t>
      </w:r>
      <w:proofErr w:type="gramEnd"/>
      <w:r w:rsidR="00A31517">
        <w:rPr>
          <w:rFonts w:asciiTheme="minorHAnsi" w:eastAsiaTheme="minorHAnsi" w:hAnsiTheme="minorHAnsi" w:cstheme="minorBidi"/>
        </w:rPr>
        <w:t xml:space="preserve"> There should only be one of those per subject. </w:t>
      </w:r>
    </w:p>
    <w:p w14:paraId="2BB3D886" w14:textId="77777777" w:rsidR="00DA3C95" w:rsidRDefault="00DA3C95" w:rsidP="00C75DE4">
      <w:pPr>
        <w:rPr>
          <w:rFonts w:asciiTheme="minorHAnsi" w:eastAsiaTheme="minorHAnsi" w:hAnsiTheme="minorHAnsi" w:cstheme="minorBidi"/>
        </w:rPr>
      </w:pPr>
    </w:p>
    <w:p w14:paraId="0EC2E9BB" w14:textId="00EDCA5A" w:rsidR="004063DC" w:rsidRDefault="00A31517" w:rsidP="00C75DE4">
      <w:pPr>
        <w:rPr>
          <w:rFonts w:asciiTheme="minorHAnsi" w:eastAsiaTheme="minorHAnsi" w:hAnsiTheme="minorHAnsi" w:cstheme="minorBidi"/>
        </w:rPr>
      </w:pPr>
      <w:r>
        <w:rPr>
          <w:rFonts w:asciiTheme="minorHAnsi" w:eastAsiaTheme="minorHAnsi" w:hAnsiTheme="minorHAnsi" w:cstheme="minorBidi"/>
        </w:rPr>
        <w:t>If</w:t>
      </w:r>
      <w:r w:rsidR="00D23EAD">
        <w:rPr>
          <w:rFonts w:asciiTheme="minorHAnsi" w:eastAsiaTheme="minorHAnsi" w:hAnsiTheme="minorHAnsi" w:cstheme="minorBidi"/>
        </w:rPr>
        <w:t>, in the very unlikely event,</w:t>
      </w:r>
      <w:r>
        <w:rPr>
          <w:rFonts w:asciiTheme="minorHAnsi" w:eastAsiaTheme="minorHAnsi" w:hAnsiTheme="minorHAnsi" w:cstheme="minorBidi"/>
        </w:rPr>
        <w:t xml:space="preserve"> there are multiple</w:t>
      </w:r>
      <w:r w:rsidR="00DA3C95">
        <w:rPr>
          <w:rFonts w:asciiTheme="minorHAnsi" w:eastAsiaTheme="minorHAnsi" w:hAnsiTheme="minorHAnsi" w:cstheme="minorBidi"/>
        </w:rPr>
        <w:t xml:space="preserve"> directories with long obnoxious names within a subject’s folder</w:t>
      </w:r>
      <w:r>
        <w:rPr>
          <w:rFonts w:asciiTheme="minorHAnsi" w:eastAsiaTheme="minorHAnsi" w:hAnsiTheme="minorHAnsi" w:cstheme="minorBidi"/>
        </w:rPr>
        <w:t>, this means that the initial QUEST was run multiple times with different parameters. (</w:t>
      </w:r>
      <w:proofErr w:type="gramStart"/>
      <w:r>
        <w:rPr>
          <w:rFonts w:asciiTheme="minorHAnsi" w:eastAsiaTheme="minorHAnsi" w:hAnsiTheme="minorHAnsi" w:cstheme="minorBidi"/>
        </w:rPr>
        <w:t>the</w:t>
      </w:r>
      <w:proofErr w:type="gramEnd"/>
      <w:r>
        <w:rPr>
          <w:rFonts w:asciiTheme="minorHAnsi" w:eastAsiaTheme="minorHAnsi" w:hAnsiTheme="minorHAnsi" w:cstheme="minorBidi"/>
        </w:rPr>
        <w:t xml:space="preserve"> directory name autogenerates based on t</w:t>
      </w:r>
      <w:r w:rsidR="00DA3C95">
        <w:rPr>
          <w:rFonts w:asciiTheme="minorHAnsi" w:eastAsiaTheme="minorHAnsi" w:hAnsiTheme="minorHAnsi" w:cstheme="minorBidi"/>
        </w:rPr>
        <w:t xml:space="preserve">he parameters selected). </w:t>
      </w:r>
      <w:r w:rsidR="00D23EAD">
        <w:rPr>
          <w:rFonts w:asciiTheme="minorHAnsi" w:eastAsiaTheme="minorHAnsi" w:hAnsiTheme="minorHAnsi" w:cstheme="minorBidi"/>
        </w:rPr>
        <w:t>I say t</w:t>
      </w:r>
      <w:r w:rsidR="00DA3C95">
        <w:rPr>
          <w:rFonts w:asciiTheme="minorHAnsi" w:eastAsiaTheme="minorHAnsi" w:hAnsiTheme="minorHAnsi" w:cstheme="minorBidi"/>
        </w:rPr>
        <w:t xml:space="preserve">his is </w:t>
      </w:r>
      <w:r w:rsidR="006311BF">
        <w:rPr>
          <w:rFonts w:asciiTheme="minorHAnsi" w:eastAsiaTheme="minorHAnsi" w:hAnsiTheme="minorHAnsi" w:cstheme="minorBidi"/>
        </w:rPr>
        <w:t xml:space="preserve">highly </w:t>
      </w:r>
      <w:r w:rsidR="00DA3C95">
        <w:rPr>
          <w:rFonts w:asciiTheme="minorHAnsi" w:eastAsiaTheme="minorHAnsi" w:hAnsiTheme="minorHAnsi" w:cstheme="minorBidi"/>
        </w:rPr>
        <w:t xml:space="preserve">unlikely to occur </w:t>
      </w:r>
      <w:r w:rsidR="00D23EAD">
        <w:rPr>
          <w:rFonts w:asciiTheme="minorHAnsi" w:eastAsiaTheme="minorHAnsi" w:hAnsiTheme="minorHAnsi" w:cstheme="minorBidi"/>
        </w:rPr>
        <w:t>because</w:t>
      </w:r>
      <w:r w:rsidR="00DA3C95">
        <w:rPr>
          <w:rFonts w:asciiTheme="minorHAnsi" w:eastAsiaTheme="minorHAnsi" w:hAnsiTheme="minorHAnsi" w:cstheme="minorBidi"/>
        </w:rPr>
        <w:t xml:space="preserve"> the QUEST parameters are fixed/set the program’s (</w:t>
      </w:r>
      <w:r w:rsidR="00DA3C95" w:rsidRPr="00DA3C95">
        <w:rPr>
          <w:rFonts w:asciiTheme="minorHAnsi" w:eastAsiaTheme="minorHAnsi" w:hAnsiTheme="minorHAnsi" w:cstheme="minorBidi"/>
        </w:rPr>
        <w:t>FACE_QSTmain5</w:t>
      </w:r>
      <w:r w:rsidR="00DA3C95">
        <w:rPr>
          <w:rFonts w:asciiTheme="minorHAnsi" w:eastAsiaTheme="minorHAnsi" w:hAnsiTheme="minorHAnsi" w:cstheme="minorBidi"/>
        </w:rPr>
        <w:t xml:space="preserve">.m) parameter </w:t>
      </w:r>
      <w:proofErr w:type="gramStart"/>
      <w:r w:rsidR="00DA3C95">
        <w:rPr>
          <w:rFonts w:asciiTheme="minorHAnsi" w:eastAsiaTheme="minorHAnsi" w:hAnsiTheme="minorHAnsi" w:cstheme="minorBidi"/>
        </w:rPr>
        <w:t>section</w:t>
      </w:r>
      <w:r w:rsidR="006311BF">
        <w:rPr>
          <w:rFonts w:asciiTheme="minorHAnsi" w:eastAsiaTheme="minorHAnsi" w:hAnsiTheme="minorHAnsi" w:cstheme="minorBidi"/>
        </w:rPr>
        <w:t>, and</w:t>
      </w:r>
      <w:proofErr w:type="gramEnd"/>
      <w:r w:rsidR="006311BF">
        <w:rPr>
          <w:rFonts w:asciiTheme="minorHAnsi" w:eastAsiaTheme="minorHAnsi" w:hAnsiTheme="minorHAnsi" w:cstheme="minorBidi"/>
        </w:rPr>
        <w:t xml:space="preserve"> </w:t>
      </w:r>
      <w:r w:rsidR="007B7476">
        <w:rPr>
          <w:rFonts w:asciiTheme="minorHAnsi" w:eastAsiaTheme="minorHAnsi" w:hAnsiTheme="minorHAnsi" w:cstheme="minorBidi"/>
        </w:rPr>
        <w:t xml:space="preserve">are </w:t>
      </w:r>
      <w:r w:rsidR="006311BF">
        <w:rPr>
          <w:rFonts w:asciiTheme="minorHAnsi" w:eastAsiaTheme="minorHAnsi" w:hAnsiTheme="minorHAnsi" w:cstheme="minorBidi"/>
        </w:rPr>
        <w:t>not adjustable from the command line. (</w:t>
      </w:r>
      <w:proofErr w:type="gramStart"/>
      <w:r w:rsidR="006311BF">
        <w:rPr>
          <w:rFonts w:asciiTheme="minorHAnsi" w:eastAsiaTheme="minorHAnsi" w:hAnsiTheme="minorHAnsi" w:cstheme="minorBidi"/>
        </w:rPr>
        <w:t>i.e.</w:t>
      </w:r>
      <w:proofErr w:type="gramEnd"/>
      <w:r w:rsidR="006311BF">
        <w:rPr>
          <w:rFonts w:asciiTheme="minorHAnsi" w:eastAsiaTheme="minorHAnsi" w:hAnsiTheme="minorHAnsi" w:cstheme="minorBidi"/>
        </w:rPr>
        <w:t xml:space="preserve"> someone would have to tinker with/edit the parameters section in </w:t>
      </w:r>
      <w:r w:rsidR="006311BF" w:rsidRPr="00DA3C95">
        <w:rPr>
          <w:rFonts w:asciiTheme="minorHAnsi" w:eastAsiaTheme="minorHAnsi" w:hAnsiTheme="minorHAnsi" w:cstheme="minorBidi"/>
        </w:rPr>
        <w:t>FACE_QSTmain5</w:t>
      </w:r>
      <w:r w:rsidR="006311BF">
        <w:rPr>
          <w:rFonts w:asciiTheme="minorHAnsi" w:eastAsiaTheme="minorHAnsi" w:hAnsiTheme="minorHAnsi" w:cstheme="minorBidi"/>
        </w:rPr>
        <w:t xml:space="preserve">.m) Nonetheless, even if this occurs, I have </w:t>
      </w:r>
      <w:r w:rsidR="00D23EAD">
        <w:rPr>
          <w:rFonts w:asciiTheme="minorHAnsi" w:eastAsiaTheme="minorHAnsi" w:hAnsiTheme="minorHAnsi" w:cstheme="minorBidi"/>
        </w:rPr>
        <w:t xml:space="preserve">explicitly </w:t>
      </w:r>
      <w:r w:rsidR="006311BF">
        <w:rPr>
          <w:rFonts w:asciiTheme="minorHAnsi" w:eastAsiaTheme="minorHAnsi" w:hAnsiTheme="minorHAnsi" w:cstheme="minorBidi"/>
        </w:rPr>
        <w:t xml:space="preserve">programmed in the ability </w:t>
      </w:r>
      <w:r w:rsidR="00D23EAD">
        <w:rPr>
          <w:rFonts w:asciiTheme="minorHAnsi" w:eastAsiaTheme="minorHAnsi" w:hAnsiTheme="minorHAnsi" w:cstheme="minorBidi"/>
        </w:rPr>
        <w:t>t</w:t>
      </w:r>
      <w:r w:rsidR="006311BF">
        <w:rPr>
          <w:rFonts w:asciiTheme="minorHAnsi" w:eastAsiaTheme="minorHAnsi" w:hAnsiTheme="minorHAnsi" w:cstheme="minorBidi"/>
        </w:rPr>
        <w:t xml:space="preserve">o </w:t>
      </w:r>
      <w:r w:rsidR="00D23EAD">
        <w:rPr>
          <w:rFonts w:asciiTheme="minorHAnsi" w:eastAsiaTheme="minorHAnsi" w:hAnsiTheme="minorHAnsi" w:cstheme="minorBidi"/>
        </w:rPr>
        <w:t>deal with it. If</w:t>
      </w:r>
      <w:r w:rsidR="0000400A">
        <w:rPr>
          <w:rFonts w:asciiTheme="minorHAnsi" w:eastAsiaTheme="minorHAnsi" w:hAnsiTheme="minorHAnsi" w:cstheme="minorBidi"/>
        </w:rPr>
        <w:t>,</w:t>
      </w:r>
      <w:r w:rsidR="00D23EAD">
        <w:rPr>
          <w:rFonts w:asciiTheme="minorHAnsi" w:eastAsiaTheme="minorHAnsi" w:hAnsiTheme="minorHAnsi" w:cstheme="minorBidi"/>
        </w:rPr>
        <w:t xml:space="preserve"> for whatever reason, there are two long-obnoxious subdirectories, the subsequent programs (assessment and training </w:t>
      </w:r>
      <w:proofErr w:type="gramStart"/>
      <w:r w:rsidR="00D23EAD">
        <w:rPr>
          <w:rFonts w:asciiTheme="minorHAnsi" w:eastAsiaTheme="minorHAnsi" w:hAnsiTheme="minorHAnsi" w:cstheme="minorBidi"/>
        </w:rPr>
        <w:t>versions..</w:t>
      </w:r>
      <w:proofErr w:type="gramEnd"/>
      <w:r w:rsidR="00D23EAD">
        <w:rPr>
          <w:rFonts w:asciiTheme="minorHAnsi" w:eastAsiaTheme="minorHAnsi" w:hAnsiTheme="minorHAnsi" w:cstheme="minorBidi"/>
        </w:rPr>
        <w:t xml:space="preserve">) </w:t>
      </w:r>
      <w:r w:rsidR="007B7476">
        <w:rPr>
          <w:rFonts w:asciiTheme="minorHAnsi" w:eastAsiaTheme="minorHAnsi" w:hAnsiTheme="minorHAnsi" w:cstheme="minorBidi"/>
        </w:rPr>
        <w:t>should</w:t>
      </w:r>
      <w:r w:rsidR="00D23EAD">
        <w:rPr>
          <w:rFonts w:asciiTheme="minorHAnsi" w:eastAsiaTheme="minorHAnsi" w:hAnsiTheme="minorHAnsi" w:cstheme="minorBidi"/>
        </w:rPr>
        <w:t xml:space="preserve"> detect it and will ask you which one you want to use at the command line. However, if this occurs, I suggest you </w:t>
      </w:r>
      <w:proofErr w:type="gramStart"/>
      <w:r w:rsidR="00D23EAD">
        <w:rPr>
          <w:rFonts w:asciiTheme="minorHAnsi" w:eastAsiaTheme="minorHAnsi" w:hAnsiTheme="minorHAnsi" w:cstheme="minorBidi"/>
        </w:rPr>
        <w:t>look into</w:t>
      </w:r>
      <w:proofErr w:type="gramEnd"/>
      <w:r w:rsidR="00D23EAD">
        <w:rPr>
          <w:rFonts w:asciiTheme="minorHAnsi" w:eastAsiaTheme="minorHAnsi" w:hAnsiTheme="minorHAnsi" w:cstheme="minorBidi"/>
        </w:rPr>
        <w:t xml:space="preserve"> who’s been handling the </w:t>
      </w:r>
      <w:proofErr w:type="spellStart"/>
      <w:r w:rsidR="00D23EAD">
        <w:rPr>
          <w:rFonts w:asciiTheme="minorHAnsi" w:eastAsiaTheme="minorHAnsi" w:hAnsiTheme="minorHAnsi" w:cstheme="minorBidi"/>
        </w:rPr>
        <w:t>matlab</w:t>
      </w:r>
      <w:proofErr w:type="spellEnd"/>
      <w:r w:rsidR="00D23EAD">
        <w:rPr>
          <w:rFonts w:asciiTheme="minorHAnsi" w:eastAsiaTheme="minorHAnsi" w:hAnsiTheme="minorHAnsi" w:cstheme="minorBidi"/>
        </w:rPr>
        <w:t xml:space="preserve"> files and double-check </w:t>
      </w:r>
      <w:r w:rsidR="0000400A">
        <w:rPr>
          <w:rFonts w:asciiTheme="minorHAnsi" w:eastAsiaTheme="minorHAnsi" w:hAnsiTheme="minorHAnsi" w:cstheme="minorBidi"/>
        </w:rPr>
        <w:t xml:space="preserve">to </w:t>
      </w:r>
      <w:r w:rsidR="00D23EAD">
        <w:rPr>
          <w:rFonts w:asciiTheme="minorHAnsi" w:eastAsiaTheme="minorHAnsi" w:hAnsiTheme="minorHAnsi" w:cstheme="minorBidi"/>
        </w:rPr>
        <w:t>make sure everything is OK.</w:t>
      </w:r>
    </w:p>
    <w:p w14:paraId="33C877B1" w14:textId="2CA4936C" w:rsidR="00380935" w:rsidRDefault="00380935" w:rsidP="00C75DE4">
      <w:pPr>
        <w:rPr>
          <w:rFonts w:asciiTheme="minorHAnsi" w:eastAsiaTheme="minorHAnsi" w:hAnsiTheme="minorHAnsi" w:cstheme="minorBidi"/>
        </w:rPr>
      </w:pPr>
    </w:p>
    <w:p w14:paraId="40B87312" w14:textId="29312A16" w:rsidR="00380935" w:rsidRDefault="00380935" w:rsidP="00C75DE4">
      <w:pPr>
        <w:rPr>
          <w:rFonts w:asciiTheme="minorHAnsi" w:eastAsiaTheme="minorHAnsi" w:hAnsiTheme="minorHAnsi" w:cstheme="minorBidi"/>
        </w:rPr>
      </w:pPr>
      <w:r>
        <w:rPr>
          <w:rFonts w:asciiTheme="minorHAnsi" w:eastAsiaTheme="minorHAnsi" w:hAnsiTheme="minorHAnsi" w:cstheme="minorBidi"/>
        </w:rPr>
        <w:t xml:space="preserve">In any event, the data from each individual session </w:t>
      </w:r>
      <w:r w:rsidR="007A23B8">
        <w:rPr>
          <w:rFonts w:asciiTheme="minorHAnsi" w:eastAsiaTheme="minorHAnsi" w:hAnsiTheme="minorHAnsi" w:cstheme="minorBidi"/>
        </w:rPr>
        <w:t>are</w:t>
      </w:r>
      <w:r>
        <w:rPr>
          <w:rFonts w:asciiTheme="minorHAnsi" w:eastAsiaTheme="minorHAnsi" w:hAnsiTheme="minorHAnsi" w:cstheme="minorBidi"/>
        </w:rPr>
        <w:t xml:space="preserve"> saved in sub-directories inside the directory with the long, obnoxious, descriptive name. Th</w:t>
      </w:r>
      <w:r w:rsidR="007A23B8">
        <w:rPr>
          <w:rFonts w:asciiTheme="minorHAnsi" w:eastAsiaTheme="minorHAnsi" w:hAnsiTheme="minorHAnsi" w:cstheme="minorBidi"/>
        </w:rPr>
        <w:t>e directory</w:t>
      </w:r>
      <w:r>
        <w:rPr>
          <w:rFonts w:asciiTheme="minorHAnsi" w:eastAsiaTheme="minorHAnsi" w:hAnsiTheme="minorHAnsi" w:cstheme="minorBidi"/>
        </w:rPr>
        <w:t xml:space="preserve"> structure is created when the initial QUEST is run, and the assessment/training session data/any subsequent session run with that subject’s 3-digit ID is saved inside thereafter.</w:t>
      </w:r>
      <w:r w:rsidR="00DB0648">
        <w:rPr>
          <w:rFonts w:asciiTheme="minorHAnsi" w:eastAsiaTheme="minorHAnsi" w:hAnsiTheme="minorHAnsi" w:cstheme="minorBidi"/>
        </w:rPr>
        <w:t xml:space="preserve"> You’ll notice that folder names will follow the following convention:</w:t>
      </w:r>
    </w:p>
    <w:p w14:paraId="082AE0AA" w14:textId="77777777" w:rsidR="00DB0648" w:rsidRDefault="00DB0648" w:rsidP="00C75DE4">
      <w:pPr>
        <w:rPr>
          <w:rFonts w:asciiTheme="minorHAnsi" w:eastAsiaTheme="minorHAnsi" w:hAnsiTheme="minorHAnsi" w:cstheme="minorBidi"/>
        </w:rPr>
      </w:pPr>
    </w:p>
    <w:p w14:paraId="25D602EA" w14:textId="6FF99433" w:rsidR="00DB0648" w:rsidRDefault="00DB0648" w:rsidP="00DB0648">
      <w:pPr>
        <w:jc w:val="center"/>
        <w:rPr>
          <w:rFonts w:asciiTheme="minorHAnsi" w:eastAsiaTheme="minorHAnsi" w:hAnsiTheme="minorHAnsi" w:cstheme="minorBidi"/>
        </w:rPr>
      </w:pPr>
      <w:r>
        <w:rPr>
          <w:rFonts w:asciiTheme="minorHAnsi" w:eastAsiaTheme="minorHAnsi" w:hAnsiTheme="minorHAnsi" w:cstheme="minorBidi"/>
        </w:rPr>
        <w:t>XXX</w:t>
      </w:r>
      <w:r w:rsidRPr="00DB0648">
        <w:rPr>
          <w:rFonts w:asciiTheme="minorHAnsi" w:eastAsiaTheme="minorHAnsi" w:hAnsiTheme="minorHAnsi" w:cstheme="minorBidi"/>
        </w:rPr>
        <w:t>_</w:t>
      </w:r>
      <w:r>
        <w:rPr>
          <w:rFonts w:asciiTheme="minorHAnsi" w:eastAsiaTheme="minorHAnsi" w:hAnsiTheme="minorHAnsi" w:cstheme="minorBidi"/>
        </w:rPr>
        <w:t>########</w:t>
      </w:r>
      <w:r w:rsidRPr="00DB0648">
        <w:rPr>
          <w:rFonts w:asciiTheme="minorHAnsi" w:eastAsiaTheme="minorHAnsi" w:hAnsiTheme="minorHAnsi" w:cstheme="minorBidi"/>
        </w:rPr>
        <w:t>T</w:t>
      </w:r>
      <w:r>
        <w:rPr>
          <w:rFonts w:asciiTheme="minorHAnsi" w:eastAsiaTheme="minorHAnsi" w:hAnsiTheme="minorHAnsi" w:cstheme="minorBidi"/>
        </w:rPr>
        <w:t>######</w:t>
      </w:r>
      <w:r w:rsidRPr="00DB0648">
        <w:rPr>
          <w:rFonts w:asciiTheme="minorHAnsi" w:eastAsiaTheme="minorHAnsi" w:hAnsiTheme="minorHAnsi" w:cstheme="minorBidi"/>
        </w:rPr>
        <w:t>_</w:t>
      </w:r>
      <w:r>
        <w:rPr>
          <w:rFonts w:asciiTheme="minorHAnsi" w:eastAsiaTheme="minorHAnsi" w:hAnsiTheme="minorHAnsi" w:cstheme="minorBidi"/>
        </w:rPr>
        <w:t>TAG</w:t>
      </w:r>
    </w:p>
    <w:p w14:paraId="54B75C71" w14:textId="4E41881F" w:rsidR="00DB0648" w:rsidRDefault="00EE77A8" w:rsidP="00EE77A8">
      <w:pPr>
        <w:rPr>
          <w:rFonts w:asciiTheme="minorHAnsi" w:eastAsiaTheme="minorHAnsi" w:hAnsiTheme="minorHAnsi" w:cstheme="minorBidi"/>
        </w:rPr>
      </w:pPr>
      <w:r>
        <w:rPr>
          <w:rFonts w:asciiTheme="minorHAnsi" w:eastAsiaTheme="minorHAnsi" w:hAnsiTheme="minorHAnsi" w:cstheme="minorBidi"/>
        </w:rPr>
        <w:t>Here’s what they mean:</w:t>
      </w:r>
    </w:p>
    <w:p w14:paraId="0FC21145" w14:textId="5C20409A" w:rsidR="00DB0648" w:rsidRDefault="00DB0648" w:rsidP="00DB0648">
      <w:pPr>
        <w:rPr>
          <w:rFonts w:asciiTheme="minorHAnsi" w:eastAsiaTheme="minorHAnsi" w:hAnsiTheme="minorHAnsi" w:cstheme="minorBidi"/>
        </w:rPr>
      </w:pPr>
      <w:proofErr w:type="gramStart"/>
      <w:r>
        <w:rPr>
          <w:rFonts w:asciiTheme="minorHAnsi" w:eastAsiaTheme="minorHAnsi" w:hAnsiTheme="minorHAnsi" w:cstheme="minorBidi"/>
        </w:rPr>
        <w:t xml:space="preserve">XXX </w:t>
      </w:r>
      <w:r w:rsidR="00FE72E3">
        <w:rPr>
          <w:rFonts w:asciiTheme="minorHAnsi" w:eastAsiaTheme="minorHAnsi" w:hAnsiTheme="minorHAnsi" w:cstheme="minorBidi"/>
        </w:rPr>
        <w:t>:</w:t>
      </w:r>
      <w:proofErr w:type="gramEnd"/>
      <w:r>
        <w:rPr>
          <w:rFonts w:asciiTheme="minorHAnsi" w:eastAsiaTheme="minorHAnsi" w:hAnsiTheme="minorHAnsi" w:cstheme="minorBidi"/>
        </w:rPr>
        <w:t xml:space="preserve"> the subject’s 3-digit ID</w:t>
      </w:r>
    </w:p>
    <w:p w14:paraId="51973F2F" w14:textId="645434B8" w:rsidR="00DB0648" w:rsidRDefault="00DB0648" w:rsidP="00DB0648">
      <w:pPr>
        <w:rPr>
          <w:rFonts w:asciiTheme="minorHAnsi" w:eastAsiaTheme="minorHAnsi" w:hAnsiTheme="minorHAnsi" w:cstheme="minorBidi"/>
        </w:rPr>
      </w:pPr>
      <w:r>
        <w:rPr>
          <w:rFonts w:asciiTheme="minorHAnsi" w:eastAsiaTheme="minorHAnsi" w:hAnsiTheme="minorHAnsi" w:cstheme="minorBidi"/>
        </w:rPr>
        <w:lastRenderedPageBreak/>
        <w:t>########</w:t>
      </w:r>
      <w:r w:rsidRPr="00DB0648">
        <w:rPr>
          <w:rFonts w:asciiTheme="minorHAnsi" w:eastAsiaTheme="minorHAnsi" w:hAnsiTheme="minorHAnsi" w:cstheme="minorBidi"/>
        </w:rPr>
        <w:t>T</w:t>
      </w:r>
      <w:r>
        <w:rPr>
          <w:rFonts w:asciiTheme="minorHAnsi" w:eastAsiaTheme="minorHAnsi" w:hAnsiTheme="minorHAnsi" w:cstheme="minorBidi"/>
        </w:rPr>
        <w:t>#####</w:t>
      </w:r>
      <w:proofErr w:type="gramStart"/>
      <w:r>
        <w:rPr>
          <w:rFonts w:asciiTheme="minorHAnsi" w:eastAsiaTheme="minorHAnsi" w:hAnsiTheme="minorHAnsi" w:cstheme="minorBidi"/>
        </w:rPr>
        <w:t xml:space="preserve"># </w:t>
      </w:r>
      <w:r w:rsidR="00FE72E3">
        <w:rPr>
          <w:rFonts w:asciiTheme="minorHAnsi" w:eastAsiaTheme="minorHAnsi" w:hAnsiTheme="minorHAnsi" w:cstheme="minorBidi"/>
        </w:rPr>
        <w:t>:</w:t>
      </w:r>
      <w:proofErr w:type="gramEnd"/>
      <w:r>
        <w:rPr>
          <w:rFonts w:asciiTheme="minorHAnsi" w:eastAsiaTheme="minorHAnsi" w:hAnsiTheme="minorHAnsi" w:cstheme="minorBidi"/>
        </w:rPr>
        <w:t xml:space="preserve"> the </w:t>
      </w:r>
      <w:r w:rsidR="00FE72E3">
        <w:rPr>
          <w:rFonts w:asciiTheme="minorHAnsi" w:eastAsiaTheme="minorHAnsi" w:hAnsiTheme="minorHAnsi" w:cstheme="minorBidi"/>
        </w:rPr>
        <w:t xml:space="preserve">precise </w:t>
      </w:r>
      <w:r>
        <w:rPr>
          <w:rFonts w:asciiTheme="minorHAnsi" w:eastAsiaTheme="minorHAnsi" w:hAnsiTheme="minorHAnsi" w:cstheme="minorBidi"/>
        </w:rPr>
        <w:t>date</w:t>
      </w:r>
      <w:r w:rsidR="00891DB1">
        <w:rPr>
          <w:rFonts w:asciiTheme="minorHAnsi" w:eastAsiaTheme="minorHAnsi" w:hAnsiTheme="minorHAnsi" w:cstheme="minorBidi"/>
        </w:rPr>
        <w:t xml:space="preserve"> (first string of numbers, before the “T”)</w:t>
      </w:r>
      <w:r>
        <w:rPr>
          <w:rFonts w:asciiTheme="minorHAnsi" w:eastAsiaTheme="minorHAnsi" w:hAnsiTheme="minorHAnsi" w:cstheme="minorBidi"/>
        </w:rPr>
        <w:t xml:space="preserve"> and time (</w:t>
      </w:r>
      <w:r w:rsidR="00891DB1">
        <w:rPr>
          <w:rFonts w:asciiTheme="minorHAnsi" w:eastAsiaTheme="minorHAnsi" w:hAnsiTheme="minorHAnsi" w:cstheme="minorBidi"/>
        </w:rPr>
        <w:t xml:space="preserve">military, accurate </w:t>
      </w:r>
      <w:r>
        <w:rPr>
          <w:rFonts w:asciiTheme="minorHAnsi" w:eastAsiaTheme="minorHAnsi" w:hAnsiTheme="minorHAnsi" w:cstheme="minorBidi"/>
        </w:rPr>
        <w:t>to the sec</w:t>
      </w:r>
      <w:r w:rsidR="00891DB1">
        <w:rPr>
          <w:rFonts w:asciiTheme="minorHAnsi" w:eastAsiaTheme="minorHAnsi" w:hAnsiTheme="minorHAnsi" w:cstheme="minorBidi"/>
        </w:rPr>
        <w:t xml:space="preserve">, second string of numbers after the “T”) </w:t>
      </w:r>
      <w:r>
        <w:rPr>
          <w:rFonts w:asciiTheme="minorHAnsi" w:eastAsiaTheme="minorHAnsi" w:hAnsiTheme="minorHAnsi" w:cstheme="minorBidi"/>
        </w:rPr>
        <w:t>that the session was run</w:t>
      </w:r>
      <w:r w:rsidR="00F17E4A">
        <w:rPr>
          <w:rFonts w:asciiTheme="minorHAnsi" w:eastAsiaTheme="minorHAnsi" w:hAnsiTheme="minorHAnsi" w:cstheme="minorBidi"/>
        </w:rPr>
        <w:t>. This was included to prevent accidental overwriting of data</w:t>
      </w:r>
      <w:r w:rsidR="001A4AA2">
        <w:rPr>
          <w:rFonts w:asciiTheme="minorHAnsi" w:eastAsiaTheme="minorHAnsi" w:hAnsiTheme="minorHAnsi" w:cstheme="minorBidi"/>
        </w:rPr>
        <w:t xml:space="preserve"> from</w:t>
      </w:r>
      <w:r w:rsidR="00F17E4A">
        <w:rPr>
          <w:rFonts w:asciiTheme="minorHAnsi" w:eastAsiaTheme="minorHAnsi" w:hAnsiTheme="minorHAnsi" w:cstheme="minorBidi"/>
        </w:rPr>
        <w:t xml:space="preserve"> previous sessions. Each session creates a new output directory with a unique timestamp</w:t>
      </w:r>
      <w:r w:rsidR="00FE72E3">
        <w:rPr>
          <w:rFonts w:asciiTheme="minorHAnsi" w:eastAsiaTheme="minorHAnsi" w:hAnsiTheme="minorHAnsi" w:cstheme="minorBidi"/>
        </w:rPr>
        <w:t>,</w:t>
      </w:r>
      <w:r w:rsidR="00F17E4A">
        <w:rPr>
          <w:rFonts w:asciiTheme="minorHAnsi" w:eastAsiaTheme="minorHAnsi" w:hAnsiTheme="minorHAnsi" w:cstheme="minorBidi"/>
        </w:rPr>
        <w:t xml:space="preserve"> thereby</w:t>
      </w:r>
      <w:r w:rsidR="003336EB">
        <w:rPr>
          <w:rFonts w:asciiTheme="minorHAnsi" w:eastAsiaTheme="minorHAnsi" w:hAnsiTheme="minorHAnsi" w:cstheme="minorBidi"/>
        </w:rPr>
        <w:t xml:space="preserve"> hopefully</w:t>
      </w:r>
      <w:r w:rsidR="00F17E4A">
        <w:rPr>
          <w:rFonts w:asciiTheme="minorHAnsi" w:eastAsiaTheme="minorHAnsi" w:hAnsiTheme="minorHAnsi" w:cstheme="minorBidi"/>
        </w:rPr>
        <w:t xml:space="preserve"> preventing users from</w:t>
      </w:r>
      <w:r w:rsidR="00FE72E3">
        <w:rPr>
          <w:rFonts w:asciiTheme="minorHAnsi" w:eastAsiaTheme="minorHAnsi" w:hAnsiTheme="minorHAnsi" w:cstheme="minorBidi"/>
        </w:rPr>
        <w:t xml:space="preserve"> accidentally</w:t>
      </w:r>
      <w:r w:rsidR="00F17E4A">
        <w:rPr>
          <w:rFonts w:asciiTheme="minorHAnsi" w:eastAsiaTheme="minorHAnsi" w:hAnsiTheme="minorHAnsi" w:cstheme="minorBidi"/>
        </w:rPr>
        <w:t xml:space="preserve"> overwriting </w:t>
      </w:r>
      <w:r w:rsidR="001A4AA2">
        <w:rPr>
          <w:rFonts w:asciiTheme="minorHAnsi" w:eastAsiaTheme="minorHAnsi" w:hAnsiTheme="minorHAnsi" w:cstheme="minorBidi"/>
        </w:rPr>
        <w:t>folders/files</w:t>
      </w:r>
      <w:r w:rsidR="00F17E4A">
        <w:rPr>
          <w:rFonts w:asciiTheme="minorHAnsi" w:eastAsiaTheme="minorHAnsi" w:hAnsiTheme="minorHAnsi" w:cstheme="minorBidi"/>
        </w:rPr>
        <w:t xml:space="preserve"> from previous sessions. </w:t>
      </w:r>
      <w:r w:rsidR="007B7476">
        <w:rPr>
          <w:rFonts w:asciiTheme="minorHAnsi" w:eastAsiaTheme="minorHAnsi" w:hAnsiTheme="minorHAnsi" w:cstheme="minorBidi"/>
        </w:rPr>
        <w:t>Also allows you to distinguish between separate sessions.</w:t>
      </w:r>
    </w:p>
    <w:p w14:paraId="0691A754" w14:textId="77777777" w:rsidR="00F17E4A" w:rsidRDefault="00F17E4A" w:rsidP="00DB0648">
      <w:pPr>
        <w:rPr>
          <w:rFonts w:asciiTheme="minorHAnsi" w:eastAsiaTheme="minorHAnsi" w:hAnsiTheme="minorHAnsi" w:cstheme="minorBidi"/>
        </w:rPr>
      </w:pPr>
    </w:p>
    <w:p w14:paraId="5656640D" w14:textId="203770B2" w:rsidR="00DB0648" w:rsidRDefault="00DB0648" w:rsidP="00DB0648">
      <w:pPr>
        <w:rPr>
          <w:rFonts w:asciiTheme="minorHAnsi" w:eastAsiaTheme="minorHAnsi" w:hAnsiTheme="minorHAnsi" w:cstheme="minorBidi"/>
        </w:rPr>
      </w:pPr>
      <w:proofErr w:type="gramStart"/>
      <w:r>
        <w:rPr>
          <w:rFonts w:asciiTheme="minorHAnsi" w:eastAsiaTheme="minorHAnsi" w:hAnsiTheme="minorHAnsi" w:cstheme="minorBidi"/>
        </w:rPr>
        <w:t>TAG :</w:t>
      </w:r>
      <w:proofErr w:type="gramEnd"/>
      <w:r>
        <w:rPr>
          <w:rFonts w:asciiTheme="minorHAnsi" w:eastAsiaTheme="minorHAnsi" w:hAnsiTheme="minorHAnsi" w:cstheme="minorBidi"/>
        </w:rPr>
        <w:t xml:space="preserve"> designates the type of session run where “QST”= Quest, “TRN”=Training, and “ASMT”=Assessment.</w:t>
      </w:r>
    </w:p>
    <w:p w14:paraId="09EB305D" w14:textId="1EAB2625" w:rsidR="00DB0648" w:rsidRDefault="00DB0648" w:rsidP="00DB0648">
      <w:pPr>
        <w:rPr>
          <w:rFonts w:asciiTheme="minorHAnsi" w:eastAsiaTheme="minorHAnsi" w:hAnsiTheme="minorHAnsi" w:cstheme="minorBidi"/>
        </w:rPr>
      </w:pPr>
    </w:p>
    <w:p w14:paraId="4B42E10F" w14:textId="658DB3DA" w:rsidR="001F7661" w:rsidRPr="003E6E56" w:rsidRDefault="006F1F84" w:rsidP="00C75DE4">
      <w:pPr>
        <w:rPr>
          <w:rFonts w:eastAsiaTheme="minorHAnsi"/>
        </w:rPr>
      </w:pPr>
      <w:r>
        <w:rPr>
          <w:rFonts w:eastAsiaTheme="minorHAnsi"/>
        </w:rPr>
        <w:t>Finally, y</w:t>
      </w:r>
      <w:r w:rsidR="00DB0648">
        <w:rPr>
          <w:rFonts w:eastAsiaTheme="minorHAnsi"/>
        </w:rPr>
        <w:t>ou’ll also probably notice that many/most of the Quest data directories will end in “_</w:t>
      </w:r>
      <w:proofErr w:type="spellStart"/>
      <w:r w:rsidR="00DB0648">
        <w:rPr>
          <w:rFonts w:eastAsiaTheme="minorHAnsi"/>
        </w:rPr>
        <w:t>cmpltd</w:t>
      </w:r>
      <w:proofErr w:type="spellEnd"/>
      <w:r w:rsidR="00DB0648">
        <w:rPr>
          <w:rFonts w:eastAsiaTheme="minorHAnsi"/>
        </w:rPr>
        <w:t>.” This, as you might gather</w:t>
      </w:r>
      <w:r w:rsidR="00225073">
        <w:rPr>
          <w:rFonts w:eastAsiaTheme="minorHAnsi"/>
        </w:rPr>
        <w:t>,</w:t>
      </w:r>
      <w:r w:rsidR="00DB0648">
        <w:rPr>
          <w:rFonts w:eastAsiaTheme="minorHAnsi"/>
        </w:rPr>
        <w:t xml:space="preserve"> indicates that the Quest session was successfully completed. Because </w:t>
      </w:r>
      <w:proofErr w:type="gramStart"/>
      <w:r w:rsidR="00DB0648">
        <w:rPr>
          <w:rFonts w:eastAsiaTheme="minorHAnsi"/>
        </w:rPr>
        <w:t>all of</w:t>
      </w:r>
      <w:proofErr w:type="gramEnd"/>
      <w:r w:rsidR="00DB0648">
        <w:rPr>
          <w:rFonts w:eastAsiaTheme="minorHAnsi"/>
        </w:rPr>
        <w:t xml:space="preserve"> the </w:t>
      </w:r>
      <w:r w:rsidR="00C306A8">
        <w:rPr>
          <w:rFonts w:eastAsiaTheme="minorHAnsi"/>
        </w:rPr>
        <w:t xml:space="preserve">subsequent sessions ride/rely on the initial Quest, I realized that this was a potentially problematic single-point-of-failure. </w:t>
      </w:r>
      <w:r w:rsidR="00243A83">
        <w:rPr>
          <w:rFonts w:eastAsiaTheme="minorHAnsi"/>
        </w:rPr>
        <w:t xml:space="preserve">This </w:t>
      </w:r>
      <w:r w:rsidR="00225073">
        <w:rPr>
          <w:rFonts w:eastAsiaTheme="minorHAnsi"/>
        </w:rPr>
        <w:t xml:space="preserve">feature </w:t>
      </w:r>
      <w:r w:rsidR="00243A83">
        <w:rPr>
          <w:rFonts w:eastAsiaTheme="minorHAnsi"/>
        </w:rPr>
        <w:t xml:space="preserve">was one of my low-tech ways of addressing </w:t>
      </w:r>
      <w:r w:rsidR="00E8205F">
        <w:rPr>
          <w:rFonts w:eastAsiaTheme="minorHAnsi"/>
        </w:rPr>
        <w:t>this issue</w:t>
      </w:r>
      <w:r w:rsidR="00243A83">
        <w:rPr>
          <w:rFonts w:eastAsiaTheme="minorHAnsi"/>
        </w:rPr>
        <w:t xml:space="preserve">. </w:t>
      </w:r>
      <w:r w:rsidR="00243A83" w:rsidRPr="000B2113">
        <w:rPr>
          <w:rFonts w:eastAsiaTheme="minorHAnsi"/>
          <w:i/>
          <w:iCs/>
        </w:rPr>
        <w:t>The “_</w:t>
      </w:r>
      <w:proofErr w:type="spellStart"/>
      <w:r w:rsidR="00243A83" w:rsidRPr="000B2113">
        <w:rPr>
          <w:rFonts w:eastAsiaTheme="minorHAnsi"/>
          <w:i/>
          <w:iCs/>
        </w:rPr>
        <w:t>cmpltd</w:t>
      </w:r>
      <w:proofErr w:type="spellEnd"/>
      <w:r w:rsidR="00243A83" w:rsidRPr="000B2113">
        <w:rPr>
          <w:rFonts w:eastAsiaTheme="minorHAnsi"/>
          <w:i/>
          <w:iCs/>
        </w:rPr>
        <w:t xml:space="preserve">” tag is only added when the session is successfully </w:t>
      </w:r>
      <w:r w:rsidR="00243A83" w:rsidRPr="00E8205F">
        <w:rPr>
          <w:rFonts w:eastAsiaTheme="minorHAnsi"/>
          <w:i/>
          <w:iCs/>
        </w:rPr>
        <w:t>completed, and the subsequent training/assessment sessions should only load the data from Quest output directories with this tag</w:t>
      </w:r>
      <w:r w:rsidR="00243A83">
        <w:rPr>
          <w:rFonts w:eastAsiaTheme="minorHAnsi"/>
        </w:rPr>
        <w:t>.</w:t>
      </w:r>
      <w:r w:rsidR="000B2113">
        <w:rPr>
          <w:rFonts w:eastAsiaTheme="minorHAnsi"/>
        </w:rPr>
        <w:t xml:space="preserve"> Consequently, if you end/abort a Quest session, for whatever reason, before its completed: don’t worry! Just re-run it. Only data from successfully completed Quest sessions </w:t>
      </w:r>
      <w:r w:rsidR="00325C84">
        <w:rPr>
          <w:rFonts w:eastAsiaTheme="minorHAnsi"/>
        </w:rPr>
        <w:t>(</w:t>
      </w:r>
      <w:proofErr w:type="spellStart"/>
      <w:r w:rsidR="00325C84">
        <w:rPr>
          <w:rFonts w:eastAsiaTheme="minorHAnsi"/>
        </w:rPr>
        <w:t>i.e</w:t>
      </w:r>
      <w:proofErr w:type="spellEnd"/>
      <w:r w:rsidR="00325C84">
        <w:rPr>
          <w:rFonts w:eastAsiaTheme="minorHAnsi"/>
        </w:rPr>
        <w:t xml:space="preserve"> directories tagged with “_</w:t>
      </w:r>
      <w:proofErr w:type="spellStart"/>
      <w:r w:rsidR="00325C84">
        <w:rPr>
          <w:rFonts w:eastAsiaTheme="minorHAnsi"/>
        </w:rPr>
        <w:t>cmpltd</w:t>
      </w:r>
      <w:proofErr w:type="spellEnd"/>
      <w:r w:rsidR="00325C84">
        <w:rPr>
          <w:rFonts w:eastAsiaTheme="minorHAnsi"/>
        </w:rPr>
        <w:t xml:space="preserve">”) </w:t>
      </w:r>
      <w:r w:rsidR="000B2113">
        <w:rPr>
          <w:rFonts w:eastAsiaTheme="minorHAnsi"/>
        </w:rPr>
        <w:t>should be detected/used in the later sessions.</w:t>
      </w:r>
    </w:p>
    <w:p w14:paraId="60F31F0E" w14:textId="77777777" w:rsidR="004063DC" w:rsidRDefault="004063DC" w:rsidP="00C75DE4">
      <w:pPr>
        <w:rPr>
          <w:rFonts w:asciiTheme="minorHAnsi" w:eastAsiaTheme="minorHAnsi" w:hAnsiTheme="minorHAnsi" w:cstheme="minorBidi"/>
        </w:rPr>
      </w:pPr>
    </w:p>
    <w:p w14:paraId="02694378" w14:textId="74A00EE9" w:rsidR="008A48B0" w:rsidRPr="00012B6E" w:rsidRDefault="00CA7E75" w:rsidP="00012B6E">
      <w:pPr>
        <w:rPr>
          <w:rFonts w:asciiTheme="minorHAnsi" w:eastAsiaTheme="minorHAnsi" w:hAnsiTheme="minorHAnsi" w:cstheme="minorBidi"/>
        </w:rPr>
      </w:pPr>
      <w:r>
        <w:rPr>
          <w:rFonts w:asciiTheme="minorHAnsi" w:eastAsiaTheme="minorHAnsi" w:hAnsiTheme="minorHAnsi" w:cstheme="minorBidi"/>
        </w:rPr>
        <w:t xml:space="preserve">Also, its generally good practice to archive data immediately after collection. I </w:t>
      </w:r>
      <w:r w:rsidRPr="003E6E56">
        <w:rPr>
          <w:rFonts w:asciiTheme="minorHAnsi" w:eastAsiaTheme="minorHAnsi" w:hAnsiTheme="minorHAnsi" w:cstheme="minorBidi"/>
          <w:b/>
          <w:bCs/>
        </w:rPr>
        <w:t>highly suggest</w:t>
      </w:r>
      <w:r>
        <w:rPr>
          <w:rFonts w:asciiTheme="minorHAnsi" w:eastAsiaTheme="minorHAnsi" w:hAnsiTheme="minorHAnsi" w:cstheme="minorBidi"/>
        </w:rPr>
        <w:t xml:space="preserve"> copying/pasting a copy of the data collected in each session in an “archive” folder elsewhere on the computer</w:t>
      </w:r>
      <w:r w:rsidR="00E8205F">
        <w:rPr>
          <w:rFonts w:asciiTheme="minorHAnsi" w:eastAsiaTheme="minorHAnsi" w:hAnsiTheme="minorHAnsi" w:cstheme="minorBidi"/>
        </w:rPr>
        <w:t xml:space="preserve"> (outside the </w:t>
      </w:r>
      <w:proofErr w:type="spellStart"/>
      <w:r w:rsidR="00E8205F">
        <w:t>tDCS_stim_MATLAB</w:t>
      </w:r>
      <w:proofErr w:type="spellEnd"/>
      <w:r w:rsidR="00E8205F">
        <w:rPr>
          <w:rFonts w:asciiTheme="minorHAnsi" w:eastAsiaTheme="minorHAnsi" w:hAnsiTheme="minorHAnsi" w:cstheme="minorBidi"/>
        </w:rPr>
        <w:t xml:space="preserve"> directory) </w:t>
      </w:r>
      <w:r w:rsidR="00F33FA8">
        <w:rPr>
          <w:rFonts w:asciiTheme="minorHAnsi" w:eastAsiaTheme="minorHAnsi" w:hAnsiTheme="minorHAnsi" w:cstheme="minorBidi"/>
        </w:rPr>
        <w:t xml:space="preserve">or on another machine/drive </w:t>
      </w:r>
      <w:r w:rsidR="00E8205F">
        <w:rPr>
          <w:rFonts w:asciiTheme="minorHAnsi" w:eastAsiaTheme="minorHAnsi" w:hAnsiTheme="minorHAnsi" w:cstheme="minorBidi"/>
        </w:rPr>
        <w:t>immediately after every subject’s session</w:t>
      </w:r>
      <w:r>
        <w:rPr>
          <w:rFonts w:asciiTheme="minorHAnsi" w:eastAsiaTheme="minorHAnsi" w:hAnsiTheme="minorHAnsi" w:cstheme="minorBidi"/>
        </w:rPr>
        <w:t>.</w:t>
      </w:r>
      <w:r w:rsidR="00233E59">
        <w:rPr>
          <w:rFonts w:asciiTheme="minorHAnsi" w:eastAsiaTheme="minorHAnsi" w:hAnsiTheme="minorHAnsi" w:cstheme="minorBidi"/>
        </w:rPr>
        <w:t xml:space="preserve"> Don’t get </w:t>
      </w:r>
      <w:proofErr w:type="gramStart"/>
      <w:r w:rsidR="00233E59">
        <w:rPr>
          <w:rFonts w:asciiTheme="minorHAnsi" w:eastAsiaTheme="minorHAnsi" w:hAnsiTheme="minorHAnsi" w:cstheme="minorBidi"/>
        </w:rPr>
        <w:t>burned..</w:t>
      </w:r>
      <w:proofErr w:type="gramEnd"/>
    </w:p>
    <w:p w14:paraId="1DC415C4" w14:textId="0683B1F6" w:rsidR="008A48B0" w:rsidRDefault="008A48B0">
      <w:pPr>
        <w:pStyle w:val="ListParagraph"/>
      </w:pPr>
    </w:p>
    <w:p w14:paraId="186537D3" w14:textId="07B557FF" w:rsidR="008A48B0" w:rsidRDefault="008A48B0" w:rsidP="008A48B0">
      <w:pPr>
        <w:rPr>
          <w:rFonts w:asciiTheme="minorHAnsi" w:eastAsiaTheme="minorHAnsi" w:hAnsiTheme="minorHAnsi" w:cstheme="minorBidi"/>
          <w:b/>
          <w:bCs/>
        </w:rPr>
      </w:pPr>
      <w:r w:rsidRPr="004063DC">
        <w:rPr>
          <w:rFonts w:asciiTheme="minorHAnsi" w:eastAsiaTheme="minorHAnsi" w:hAnsiTheme="minorHAnsi" w:cstheme="minorBidi"/>
          <w:b/>
          <w:bCs/>
        </w:rPr>
        <w:t xml:space="preserve">Data Output </w:t>
      </w:r>
      <w:r>
        <w:rPr>
          <w:rFonts w:asciiTheme="minorHAnsi" w:eastAsiaTheme="minorHAnsi" w:hAnsiTheme="minorHAnsi" w:cstheme="minorBidi"/>
          <w:b/>
          <w:bCs/>
        </w:rPr>
        <w:t>Files</w:t>
      </w:r>
      <w:r w:rsidRPr="004063DC">
        <w:rPr>
          <w:rFonts w:asciiTheme="minorHAnsi" w:eastAsiaTheme="minorHAnsi" w:hAnsiTheme="minorHAnsi" w:cstheme="minorBidi"/>
          <w:b/>
          <w:bCs/>
        </w:rPr>
        <w:t>:</w:t>
      </w:r>
    </w:p>
    <w:p w14:paraId="7559CA1C" w14:textId="55148FB9" w:rsidR="008A48B0" w:rsidRDefault="008A48B0" w:rsidP="008A48B0">
      <w:pPr>
        <w:rPr>
          <w:rFonts w:asciiTheme="minorHAnsi" w:eastAsiaTheme="minorHAnsi" w:hAnsiTheme="minorHAnsi" w:cstheme="minorBidi"/>
        </w:rPr>
      </w:pPr>
      <w:r>
        <w:rPr>
          <w:rFonts w:asciiTheme="minorHAnsi" w:eastAsiaTheme="minorHAnsi" w:hAnsiTheme="minorHAnsi" w:cstheme="minorBidi"/>
        </w:rPr>
        <w:t>The data from each session are saved in .mat files (</w:t>
      </w:r>
      <w:proofErr w:type="spellStart"/>
      <w:r>
        <w:rPr>
          <w:rFonts w:asciiTheme="minorHAnsi" w:eastAsiaTheme="minorHAnsi" w:hAnsiTheme="minorHAnsi" w:cstheme="minorBidi"/>
        </w:rPr>
        <w:t>matlab</w:t>
      </w:r>
      <w:proofErr w:type="spellEnd"/>
      <w:r>
        <w:rPr>
          <w:rFonts w:asciiTheme="minorHAnsi" w:eastAsiaTheme="minorHAnsi" w:hAnsiTheme="minorHAnsi" w:cstheme="minorBidi"/>
        </w:rPr>
        <w:t xml:space="preserve"> data files) located in the session-specific folders discussed above named with the “XXX</w:t>
      </w:r>
      <w:r w:rsidRPr="00DB0648">
        <w:rPr>
          <w:rFonts w:asciiTheme="minorHAnsi" w:eastAsiaTheme="minorHAnsi" w:hAnsiTheme="minorHAnsi" w:cstheme="minorBidi"/>
        </w:rPr>
        <w:t>_</w:t>
      </w:r>
      <w:r>
        <w:rPr>
          <w:rFonts w:asciiTheme="minorHAnsi" w:eastAsiaTheme="minorHAnsi" w:hAnsiTheme="minorHAnsi" w:cstheme="minorBidi"/>
        </w:rPr>
        <w:t>########</w:t>
      </w:r>
      <w:r w:rsidRPr="00DB0648">
        <w:rPr>
          <w:rFonts w:asciiTheme="minorHAnsi" w:eastAsiaTheme="minorHAnsi" w:hAnsiTheme="minorHAnsi" w:cstheme="minorBidi"/>
        </w:rPr>
        <w:t>T</w:t>
      </w:r>
      <w:r>
        <w:rPr>
          <w:rFonts w:asciiTheme="minorHAnsi" w:eastAsiaTheme="minorHAnsi" w:hAnsiTheme="minorHAnsi" w:cstheme="minorBidi"/>
        </w:rPr>
        <w:t>######</w:t>
      </w:r>
      <w:r w:rsidRPr="00DB0648">
        <w:rPr>
          <w:rFonts w:asciiTheme="minorHAnsi" w:eastAsiaTheme="minorHAnsi" w:hAnsiTheme="minorHAnsi" w:cstheme="minorBidi"/>
        </w:rPr>
        <w:t>_</w:t>
      </w:r>
      <w:r>
        <w:rPr>
          <w:rFonts w:asciiTheme="minorHAnsi" w:eastAsiaTheme="minorHAnsi" w:hAnsiTheme="minorHAnsi" w:cstheme="minorBidi"/>
        </w:rPr>
        <w:t xml:space="preserve">TAG” convention. These files are simply named </w:t>
      </w:r>
      <w:proofErr w:type="spellStart"/>
      <w:r>
        <w:rPr>
          <w:rFonts w:asciiTheme="minorHAnsi" w:eastAsiaTheme="minorHAnsi" w:hAnsiTheme="minorHAnsi" w:cstheme="minorBidi"/>
        </w:rPr>
        <w:t>XXX.mat</w:t>
      </w:r>
      <w:proofErr w:type="spellEnd"/>
      <w:r>
        <w:rPr>
          <w:rFonts w:asciiTheme="minorHAnsi" w:eastAsiaTheme="minorHAnsi" w:hAnsiTheme="minorHAnsi" w:cstheme="minorBidi"/>
        </w:rPr>
        <w:t>, where “XXX” is the subject’s 3-digit ID.</w:t>
      </w:r>
    </w:p>
    <w:p w14:paraId="10DA86B9" w14:textId="35425AD7" w:rsidR="00B1085C" w:rsidRDefault="00B1085C" w:rsidP="008A48B0">
      <w:pPr>
        <w:rPr>
          <w:rFonts w:asciiTheme="minorHAnsi" w:eastAsiaTheme="minorHAnsi" w:hAnsiTheme="minorHAnsi" w:cstheme="minorBidi"/>
        </w:rPr>
      </w:pPr>
    </w:p>
    <w:p w14:paraId="4DA3B4E2" w14:textId="22243BAE" w:rsidR="00F7037E" w:rsidRDefault="00F7037E" w:rsidP="008A48B0">
      <w:pPr>
        <w:rPr>
          <w:rFonts w:asciiTheme="minorHAnsi" w:eastAsiaTheme="minorHAnsi" w:hAnsiTheme="minorHAnsi" w:cstheme="minorBidi"/>
        </w:rPr>
      </w:pPr>
      <w:r>
        <w:rPr>
          <w:rFonts w:asciiTheme="minorHAnsi" w:eastAsiaTheme="minorHAnsi" w:hAnsiTheme="minorHAnsi" w:cstheme="minorBidi"/>
        </w:rPr>
        <w:t>The quick and stupid way to open/view these is to:</w:t>
      </w:r>
    </w:p>
    <w:p w14:paraId="5AB7BE72" w14:textId="63125229" w:rsidR="00F7037E" w:rsidRDefault="00F7037E" w:rsidP="00F7037E">
      <w:pPr>
        <w:pStyle w:val="ListParagraph"/>
        <w:numPr>
          <w:ilvl w:val="0"/>
          <w:numId w:val="8"/>
        </w:numPr>
      </w:pPr>
      <w:r>
        <w:t xml:space="preserve">Have </w:t>
      </w:r>
      <w:proofErr w:type="spellStart"/>
      <w:r>
        <w:t>Matlab</w:t>
      </w:r>
      <w:proofErr w:type="spellEnd"/>
      <w:r>
        <w:t xml:space="preserve"> already open/running on your machine</w:t>
      </w:r>
    </w:p>
    <w:p w14:paraId="50E6D878" w14:textId="60D0C3E4" w:rsidR="00F7037E" w:rsidRDefault="00F7037E" w:rsidP="00F7037E">
      <w:pPr>
        <w:pStyle w:val="ListParagraph"/>
        <w:numPr>
          <w:ilvl w:val="0"/>
          <w:numId w:val="8"/>
        </w:numPr>
      </w:pPr>
      <w:r>
        <w:t>Be sure to clear your workspace by typing “clear” in the command window.</w:t>
      </w:r>
    </w:p>
    <w:p w14:paraId="24C5E4D5" w14:textId="56E86640" w:rsidR="00F7037E" w:rsidRDefault="00F7037E" w:rsidP="00F7037E">
      <w:pPr>
        <w:pStyle w:val="ListParagraph"/>
        <w:numPr>
          <w:ilvl w:val="0"/>
          <w:numId w:val="8"/>
        </w:numPr>
      </w:pPr>
      <w:r>
        <w:t>Then navigate in your file browser to the location of the .mat file</w:t>
      </w:r>
    </w:p>
    <w:p w14:paraId="3A46C399" w14:textId="2CA77F51" w:rsidR="00F7037E" w:rsidRDefault="00F7037E" w:rsidP="00F7037E">
      <w:pPr>
        <w:pStyle w:val="ListParagraph"/>
        <w:numPr>
          <w:ilvl w:val="0"/>
          <w:numId w:val="8"/>
        </w:numPr>
      </w:pPr>
      <w:r>
        <w:t>Double click on it.</w:t>
      </w:r>
    </w:p>
    <w:p w14:paraId="30CC06A4" w14:textId="201DE60F" w:rsidR="00F7037E" w:rsidRDefault="00F7037E" w:rsidP="00F7037E">
      <w:pPr>
        <w:pStyle w:val="ListParagraph"/>
        <w:numPr>
          <w:ilvl w:val="0"/>
          <w:numId w:val="8"/>
        </w:numPr>
      </w:pPr>
      <w:r>
        <w:t>An “import wizard” GUI window should open. Click the “Finish” button.</w:t>
      </w:r>
    </w:p>
    <w:p w14:paraId="360F7FA7" w14:textId="6B63DC65" w:rsidR="00F7037E" w:rsidRDefault="00F7037E" w:rsidP="00F7037E">
      <w:pPr>
        <w:pStyle w:val="ListParagraph"/>
        <w:numPr>
          <w:ilvl w:val="0"/>
          <w:numId w:val="8"/>
        </w:numPr>
      </w:pPr>
      <w:r>
        <w:t xml:space="preserve">The contents should now be in your </w:t>
      </w:r>
      <w:proofErr w:type="spellStart"/>
      <w:r>
        <w:t>Matlab</w:t>
      </w:r>
      <w:proofErr w:type="spellEnd"/>
      <w:r>
        <w:t xml:space="preserve"> workspace.</w:t>
      </w:r>
    </w:p>
    <w:p w14:paraId="710B0AC5" w14:textId="77777777" w:rsidR="00F7037E" w:rsidRPr="00F7037E" w:rsidRDefault="00F7037E" w:rsidP="00F7037E">
      <w:pPr>
        <w:pStyle w:val="ListParagraph"/>
      </w:pPr>
    </w:p>
    <w:p w14:paraId="263C8FC4" w14:textId="553F3E7A" w:rsidR="00F7037E" w:rsidRDefault="00B1085C" w:rsidP="008A48B0">
      <w:pPr>
        <w:rPr>
          <w:rFonts w:asciiTheme="minorHAnsi" w:eastAsiaTheme="minorHAnsi" w:hAnsiTheme="minorHAnsi" w:cstheme="minorBidi"/>
        </w:rPr>
      </w:pPr>
      <w:r>
        <w:rPr>
          <w:rFonts w:asciiTheme="minorHAnsi" w:eastAsiaTheme="minorHAnsi" w:hAnsiTheme="minorHAnsi" w:cstheme="minorBidi"/>
        </w:rPr>
        <w:t xml:space="preserve">There are a fair number of things saved in </w:t>
      </w:r>
      <w:proofErr w:type="spellStart"/>
      <w:r>
        <w:rPr>
          <w:rFonts w:asciiTheme="minorHAnsi" w:eastAsiaTheme="minorHAnsi" w:hAnsiTheme="minorHAnsi" w:cstheme="minorBidi"/>
        </w:rPr>
        <w:t>th</w:t>
      </w:r>
      <w:r w:rsidR="00920071">
        <w:rPr>
          <w:rFonts w:asciiTheme="minorHAnsi" w:eastAsiaTheme="minorHAnsi" w:hAnsiTheme="minorHAnsi" w:cstheme="minorBidi"/>
        </w:rPr>
        <w:t>se</w:t>
      </w:r>
      <w:proofErr w:type="spellEnd"/>
      <w:r>
        <w:rPr>
          <w:rFonts w:asciiTheme="minorHAnsi" w:eastAsiaTheme="minorHAnsi" w:hAnsiTheme="minorHAnsi" w:cstheme="minorBidi"/>
        </w:rPr>
        <w:t xml:space="preserve"> file</w:t>
      </w:r>
      <w:r w:rsidR="00920071">
        <w:rPr>
          <w:rFonts w:asciiTheme="minorHAnsi" w:eastAsiaTheme="minorHAnsi" w:hAnsiTheme="minorHAnsi" w:cstheme="minorBidi"/>
        </w:rPr>
        <w:t>s</w:t>
      </w:r>
      <w:r>
        <w:rPr>
          <w:rFonts w:asciiTheme="minorHAnsi" w:eastAsiaTheme="minorHAnsi" w:hAnsiTheme="minorHAnsi" w:cstheme="minorBidi"/>
        </w:rPr>
        <w:t>. However, there is probably only one</w:t>
      </w:r>
      <w:r w:rsidR="00D4463C">
        <w:rPr>
          <w:rFonts w:asciiTheme="minorHAnsi" w:eastAsiaTheme="minorHAnsi" w:hAnsiTheme="minorHAnsi" w:cstheme="minorBidi"/>
        </w:rPr>
        <w:t xml:space="preserve"> output </w:t>
      </w:r>
      <w:r>
        <w:rPr>
          <w:rFonts w:asciiTheme="minorHAnsi" w:eastAsiaTheme="minorHAnsi" w:hAnsiTheme="minorHAnsi" w:cstheme="minorBidi"/>
        </w:rPr>
        <w:t>that you care about</w:t>
      </w:r>
      <w:r w:rsidR="00D4463C">
        <w:rPr>
          <w:rFonts w:asciiTheme="minorHAnsi" w:eastAsiaTheme="minorHAnsi" w:hAnsiTheme="minorHAnsi" w:cstheme="minorBidi"/>
        </w:rPr>
        <w:t>: what I call “</w:t>
      </w:r>
      <w:proofErr w:type="spellStart"/>
      <w:r w:rsidR="00D4463C">
        <w:rPr>
          <w:rFonts w:asciiTheme="minorHAnsi" w:eastAsiaTheme="minorHAnsi" w:hAnsiTheme="minorHAnsi" w:cstheme="minorBidi"/>
        </w:rPr>
        <w:t>tdfs</w:t>
      </w:r>
      <w:proofErr w:type="spellEnd"/>
      <w:r w:rsidR="00D4463C">
        <w:rPr>
          <w:rFonts w:asciiTheme="minorHAnsi" w:eastAsiaTheme="minorHAnsi" w:hAnsiTheme="minorHAnsi" w:cstheme="minorBidi"/>
        </w:rPr>
        <w:t xml:space="preserve">” or “Trial Descriptor Files.” These essentially save all the relevant data/parameters/info from every trial </w:t>
      </w:r>
      <w:proofErr w:type="gramStart"/>
      <w:r w:rsidR="00D4463C">
        <w:rPr>
          <w:rFonts w:asciiTheme="minorHAnsi" w:eastAsiaTheme="minorHAnsi" w:hAnsiTheme="minorHAnsi" w:cstheme="minorBidi"/>
        </w:rPr>
        <w:t>in a given</w:t>
      </w:r>
      <w:proofErr w:type="gramEnd"/>
      <w:r w:rsidR="00DE77A0">
        <w:rPr>
          <w:rFonts w:asciiTheme="minorHAnsi" w:eastAsiaTheme="minorHAnsi" w:hAnsiTheme="minorHAnsi" w:cstheme="minorBidi"/>
        </w:rPr>
        <w:t xml:space="preserve"> session</w:t>
      </w:r>
      <w:r w:rsidR="00D4463C">
        <w:rPr>
          <w:rFonts w:asciiTheme="minorHAnsi" w:eastAsiaTheme="minorHAnsi" w:hAnsiTheme="minorHAnsi" w:cstheme="minorBidi"/>
        </w:rPr>
        <w:t xml:space="preserve"> in one place.</w:t>
      </w:r>
      <w:r w:rsidR="00DE77A0">
        <w:rPr>
          <w:rFonts w:asciiTheme="minorHAnsi" w:eastAsiaTheme="minorHAnsi" w:hAnsiTheme="minorHAnsi" w:cstheme="minorBidi"/>
        </w:rPr>
        <w:t xml:space="preserve"> The </w:t>
      </w:r>
      <w:proofErr w:type="spellStart"/>
      <w:r w:rsidR="00DE77A0">
        <w:rPr>
          <w:rFonts w:asciiTheme="minorHAnsi" w:eastAsiaTheme="minorHAnsi" w:hAnsiTheme="minorHAnsi" w:cstheme="minorBidi"/>
        </w:rPr>
        <w:t>tdf</w:t>
      </w:r>
      <w:proofErr w:type="spellEnd"/>
      <w:r w:rsidR="00DE77A0">
        <w:rPr>
          <w:rFonts w:asciiTheme="minorHAnsi" w:eastAsiaTheme="minorHAnsi" w:hAnsiTheme="minorHAnsi" w:cstheme="minorBidi"/>
        </w:rPr>
        <w:t xml:space="preserve"> outputs in the .mat files from the respective quest, training and assessment versions are all named slightly differently. Why</w:t>
      </w:r>
      <w:r w:rsidR="00F5263A">
        <w:rPr>
          <w:rFonts w:asciiTheme="minorHAnsi" w:eastAsiaTheme="minorHAnsi" w:hAnsiTheme="minorHAnsi" w:cstheme="minorBidi"/>
        </w:rPr>
        <w:t>, you ask</w:t>
      </w:r>
      <w:r w:rsidR="00DE77A0">
        <w:rPr>
          <w:rFonts w:asciiTheme="minorHAnsi" w:eastAsiaTheme="minorHAnsi" w:hAnsiTheme="minorHAnsi" w:cstheme="minorBidi"/>
        </w:rPr>
        <w:t>? Because I’m bad, that’s why.</w:t>
      </w:r>
    </w:p>
    <w:p w14:paraId="753610C0" w14:textId="77777777" w:rsidR="00D4463C" w:rsidRDefault="00D4463C" w:rsidP="008A48B0">
      <w:pPr>
        <w:rPr>
          <w:rFonts w:asciiTheme="minorHAnsi" w:eastAsiaTheme="minorHAnsi" w:hAnsiTheme="minorHAnsi" w:cstheme="minorBidi"/>
        </w:rPr>
      </w:pPr>
    </w:p>
    <w:p w14:paraId="2631BF41" w14:textId="764CAAB4" w:rsidR="00F7037E" w:rsidRDefault="00DE77A0" w:rsidP="008A48B0">
      <w:pPr>
        <w:rPr>
          <w:rFonts w:asciiTheme="minorHAnsi" w:eastAsiaTheme="minorHAnsi" w:hAnsiTheme="minorHAnsi" w:cstheme="minorBidi"/>
        </w:rPr>
      </w:pPr>
      <w:r>
        <w:rPr>
          <w:rFonts w:asciiTheme="minorHAnsi" w:eastAsiaTheme="minorHAnsi" w:hAnsiTheme="minorHAnsi" w:cstheme="minorBidi"/>
        </w:rPr>
        <w:t xml:space="preserve">In the .mat files from the </w:t>
      </w:r>
      <w:r w:rsidR="00E77E1C">
        <w:rPr>
          <w:rFonts w:asciiTheme="minorHAnsi" w:eastAsiaTheme="minorHAnsi" w:hAnsiTheme="minorHAnsi" w:cstheme="minorBidi"/>
        </w:rPr>
        <w:t>Quest</w:t>
      </w:r>
      <w:r>
        <w:rPr>
          <w:rFonts w:asciiTheme="minorHAnsi" w:eastAsiaTheme="minorHAnsi" w:hAnsiTheme="minorHAnsi" w:cstheme="minorBidi"/>
        </w:rPr>
        <w:t xml:space="preserve"> version</w:t>
      </w:r>
      <w:r w:rsidR="00920071">
        <w:rPr>
          <w:rFonts w:asciiTheme="minorHAnsi" w:eastAsiaTheme="minorHAnsi" w:hAnsiTheme="minorHAnsi" w:cstheme="minorBidi"/>
        </w:rPr>
        <w:t>,</w:t>
      </w:r>
      <w:r>
        <w:rPr>
          <w:rFonts w:asciiTheme="minorHAnsi" w:eastAsiaTheme="minorHAnsi" w:hAnsiTheme="minorHAnsi" w:cstheme="minorBidi"/>
        </w:rPr>
        <w:t xml:space="preserve"> the </w:t>
      </w:r>
      <w:proofErr w:type="spellStart"/>
      <w:r>
        <w:rPr>
          <w:rFonts w:asciiTheme="minorHAnsi" w:eastAsiaTheme="minorHAnsi" w:hAnsiTheme="minorHAnsi" w:cstheme="minorBidi"/>
        </w:rPr>
        <w:t>tdfs</w:t>
      </w:r>
      <w:proofErr w:type="spellEnd"/>
      <w:r>
        <w:rPr>
          <w:rFonts w:asciiTheme="minorHAnsi" w:eastAsiaTheme="minorHAnsi" w:hAnsiTheme="minorHAnsi" w:cstheme="minorBidi"/>
        </w:rPr>
        <w:t xml:space="preserve"> are saved in a variable called</w:t>
      </w:r>
      <w:r w:rsidR="00F7037E">
        <w:rPr>
          <w:rFonts w:asciiTheme="minorHAnsi" w:eastAsiaTheme="minorHAnsi" w:hAnsiTheme="minorHAnsi" w:cstheme="minorBidi"/>
        </w:rPr>
        <w:t xml:space="preserve">: </w:t>
      </w:r>
      <w:proofErr w:type="spellStart"/>
      <w:r w:rsidR="00F7037E">
        <w:rPr>
          <w:rFonts w:asciiTheme="minorHAnsi" w:eastAsiaTheme="minorHAnsi" w:hAnsiTheme="minorHAnsi" w:cstheme="minorBidi"/>
        </w:rPr>
        <w:t>tdfs</w:t>
      </w:r>
      <w:proofErr w:type="spellEnd"/>
    </w:p>
    <w:p w14:paraId="249B0455" w14:textId="763DBA2B" w:rsidR="00F7037E" w:rsidRDefault="00DE77A0" w:rsidP="008A48B0">
      <w:pPr>
        <w:rPr>
          <w:rFonts w:asciiTheme="minorHAnsi" w:eastAsiaTheme="minorHAnsi" w:hAnsiTheme="minorHAnsi" w:cstheme="minorBidi"/>
        </w:rPr>
      </w:pPr>
      <w:r>
        <w:rPr>
          <w:rFonts w:asciiTheme="minorHAnsi" w:eastAsiaTheme="minorHAnsi" w:hAnsiTheme="minorHAnsi" w:cstheme="minorBidi"/>
        </w:rPr>
        <w:t xml:space="preserve">In the .mat files from the </w:t>
      </w:r>
      <w:r w:rsidR="00F7037E">
        <w:rPr>
          <w:rFonts w:asciiTheme="minorHAnsi" w:eastAsiaTheme="minorHAnsi" w:hAnsiTheme="minorHAnsi" w:cstheme="minorBidi"/>
        </w:rPr>
        <w:t>Training</w:t>
      </w:r>
      <w:r>
        <w:rPr>
          <w:rFonts w:asciiTheme="minorHAnsi" w:eastAsiaTheme="minorHAnsi" w:hAnsiTheme="minorHAnsi" w:cstheme="minorBidi"/>
        </w:rPr>
        <w:t xml:space="preserve"> version</w:t>
      </w:r>
      <w:r w:rsidR="00920071">
        <w:rPr>
          <w:rFonts w:asciiTheme="minorHAnsi" w:eastAsiaTheme="minorHAnsi" w:hAnsiTheme="minorHAnsi" w:cstheme="minorBidi"/>
        </w:rPr>
        <w:t>,</w:t>
      </w:r>
      <w:r>
        <w:rPr>
          <w:rFonts w:asciiTheme="minorHAnsi" w:eastAsiaTheme="minorHAnsi" w:hAnsiTheme="minorHAnsi" w:cstheme="minorBidi"/>
        </w:rPr>
        <w:t xml:space="preserve"> the </w:t>
      </w:r>
      <w:proofErr w:type="spellStart"/>
      <w:r>
        <w:rPr>
          <w:rFonts w:asciiTheme="minorHAnsi" w:eastAsiaTheme="minorHAnsi" w:hAnsiTheme="minorHAnsi" w:cstheme="minorBidi"/>
        </w:rPr>
        <w:t>tdfs</w:t>
      </w:r>
      <w:proofErr w:type="spellEnd"/>
      <w:r>
        <w:rPr>
          <w:rFonts w:asciiTheme="minorHAnsi" w:eastAsiaTheme="minorHAnsi" w:hAnsiTheme="minorHAnsi" w:cstheme="minorBidi"/>
        </w:rPr>
        <w:t xml:space="preserve"> are saved in a variable called</w:t>
      </w:r>
      <w:r w:rsidR="00F7037E">
        <w:rPr>
          <w:rFonts w:asciiTheme="minorHAnsi" w:eastAsiaTheme="minorHAnsi" w:hAnsiTheme="minorHAnsi" w:cstheme="minorBidi"/>
        </w:rPr>
        <w:t xml:space="preserve">: </w:t>
      </w:r>
      <w:proofErr w:type="spellStart"/>
      <w:r w:rsidR="00F7037E">
        <w:rPr>
          <w:rFonts w:asciiTheme="minorHAnsi" w:eastAsiaTheme="minorHAnsi" w:hAnsiTheme="minorHAnsi" w:cstheme="minorBidi"/>
        </w:rPr>
        <w:t>tdf_out_out</w:t>
      </w:r>
      <w:proofErr w:type="spellEnd"/>
    </w:p>
    <w:p w14:paraId="03843BB1" w14:textId="391BEA59" w:rsidR="00F7037E" w:rsidRDefault="00DE77A0" w:rsidP="008A48B0">
      <w:pPr>
        <w:rPr>
          <w:rFonts w:asciiTheme="minorHAnsi" w:eastAsiaTheme="minorHAnsi" w:hAnsiTheme="minorHAnsi" w:cstheme="minorBidi"/>
        </w:rPr>
      </w:pPr>
      <w:r>
        <w:rPr>
          <w:rFonts w:asciiTheme="minorHAnsi" w:eastAsiaTheme="minorHAnsi" w:hAnsiTheme="minorHAnsi" w:cstheme="minorBidi"/>
        </w:rPr>
        <w:t xml:space="preserve">In the .mat files from the </w:t>
      </w:r>
      <w:r w:rsidR="00F7037E">
        <w:rPr>
          <w:rFonts w:asciiTheme="minorHAnsi" w:eastAsiaTheme="minorHAnsi" w:hAnsiTheme="minorHAnsi" w:cstheme="minorBidi"/>
        </w:rPr>
        <w:t>Assessment</w:t>
      </w:r>
      <w:r w:rsidRPr="00DE77A0">
        <w:rPr>
          <w:rFonts w:asciiTheme="minorHAnsi" w:eastAsiaTheme="minorHAnsi" w:hAnsiTheme="minorHAnsi" w:cstheme="minorBidi"/>
        </w:rPr>
        <w:t xml:space="preserve"> </w:t>
      </w:r>
      <w:r>
        <w:rPr>
          <w:rFonts w:asciiTheme="minorHAnsi" w:eastAsiaTheme="minorHAnsi" w:hAnsiTheme="minorHAnsi" w:cstheme="minorBidi"/>
        </w:rPr>
        <w:t>version</w:t>
      </w:r>
      <w:r w:rsidR="00920071">
        <w:rPr>
          <w:rFonts w:asciiTheme="minorHAnsi" w:eastAsiaTheme="minorHAnsi" w:hAnsiTheme="minorHAnsi" w:cstheme="minorBidi"/>
        </w:rPr>
        <w:t>,</w:t>
      </w:r>
      <w:r>
        <w:rPr>
          <w:rFonts w:asciiTheme="minorHAnsi" w:eastAsiaTheme="minorHAnsi" w:hAnsiTheme="minorHAnsi" w:cstheme="minorBidi"/>
        </w:rPr>
        <w:t xml:space="preserve"> the </w:t>
      </w:r>
      <w:proofErr w:type="spellStart"/>
      <w:r>
        <w:rPr>
          <w:rFonts w:asciiTheme="minorHAnsi" w:eastAsiaTheme="minorHAnsi" w:hAnsiTheme="minorHAnsi" w:cstheme="minorBidi"/>
        </w:rPr>
        <w:t>tdfs</w:t>
      </w:r>
      <w:proofErr w:type="spellEnd"/>
      <w:r>
        <w:rPr>
          <w:rFonts w:asciiTheme="minorHAnsi" w:eastAsiaTheme="minorHAnsi" w:hAnsiTheme="minorHAnsi" w:cstheme="minorBidi"/>
        </w:rPr>
        <w:t xml:space="preserve"> are saved in a variable called</w:t>
      </w:r>
      <w:r w:rsidR="00342A75">
        <w:rPr>
          <w:rFonts w:asciiTheme="minorHAnsi" w:eastAsiaTheme="minorHAnsi" w:hAnsiTheme="minorHAnsi" w:cstheme="minorBidi"/>
        </w:rPr>
        <w:t>:</w:t>
      </w:r>
      <w:r w:rsidR="00DC2199">
        <w:rPr>
          <w:rFonts w:asciiTheme="minorHAnsi" w:eastAsiaTheme="minorHAnsi" w:hAnsiTheme="minorHAnsi" w:cstheme="minorBidi"/>
        </w:rPr>
        <w:t xml:space="preserve"> </w:t>
      </w:r>
      <w:proofErr w:type="spellStart"/>
      <w:r w:rsidR="00DC2199">
        <w:rPr>
          <w:rFonts w:asciiTheme="minorHAnsi" w:eastAsiaTheme="minorHAnsi" w:hAnsiTheme="minorHAnsi" w:cstheme="minorBidi"/>
        </w:rPr>
        <w:t>tdf_out</w:t>
      </w:r>
      <w:proofErr w:type="spellEnd"/>
    </w:p>
    <w:p w14:paraId="60B3DFFA" w14:textId="77777777" w:rsidR="00342A75" w:rsidRDefault="00342A75" w:rsidP="008A48B0">
      <w:pPr>
        <w:rPr>
          <w:rFonts w:asciiTheme="minorHAnsi" w:eastAsiaTheme="minorHAnsi" w:hAnsiTheme="minorHAnsi" w:cstheme="minorBidi"/>
        </w:rPr>
      </w:pPr>
    </w:p>
    <w:p w14:paraId="05CC6151" w14:textId="28904527" w:rsidR="00B1085C" w:rsidRDefault="00E92D41" w:rsidP="008A48B0">
      <w:pPr>
        <w:rPr>
          <w:rFonts w:asciiTheme="minorHAnsi" w:eastAsiaTheme="minorHAnsi" w:hAnsiTheme="minorHAnsi" w:cstheme="minorBidi"/>
        </w:rPr>
      </w:pPr>
      <w:r>
        <w:rPr>
          <w:rFonts w:asciiTheme="minorHAnsi" w:eastAsiaTheme="minorHAnsi" w:hAnsiTheme="minorHAnsi" w:cstheme="minorBidi"/>
        </w:rPr>
        <w:t>I will probably write a more detailed description in the future</w:t>
      </w:r>
      <w:r w:rsidR="002A5E7C">
        <w:rPr>
          <w:rFonts w:asciiTheme="minorHAnsi" w:eastAsiaTheme="minorHAnsi" w:hAnsiTheme="minorHAnsi" w:cstheme="minorBidi"/>
        </w:rPr>
        <w:t>.</w:t>
      </w:r>
      <w:r>
        <w:rPr>
          <w:rFonts w:asciiTheme="minorHAnsi" w:eastAsiaTheme="minorHAnsi" w:hAnsiTheme="minorHAnsi" w:cstheme="minorBidi"/>
        </w:rPr>
        <w:t xml:space="preserve"> </w:t>
      </w:r>
      <w:r w:rsidR="002A5E7C">
        <w:rPr>
          <w:rFonts w:asciiTheme="minorHAnsi" w:eastAsiaTheme="minorHAnsi" w:hAnsiTheme="minorHAnsi" w:cstheme="minorBidi"/>
        </w:rPr>
        <w:t>B</w:t>
      </w:r>
      <w:r>
        <w:rPr>
          <w:rFonts w:asciiTheme="minorHAnsi" w:eastAsiaTheme="minorHAnsi" w:hAnsiTheme="minorHAnsi" w:cstheme="minorBidi"/>
        </w:rPr>
        <w:t>ut for now, I hope th</w:t>
      </w:r>
      <w:r w:rsidR="002A5E7C">
        <w:rPr>
          <w:rFonts w:asciiTheme="minorHAnsi" w:eastAsiaTheme="minorHAnsi" w:hAnsiTheme="minorHAnsi" w:cstheme="minorBidi"/>
        </w:rPr>
        <w:t>e</w:t>
      </w:r>
      <w:r>
        <w:rPr>
          <w:rFonts w:asciiTheme="minorHAnsi" w:eastAsiaTheme="minorHAnsi" w:hAnsiTheme="minorHAnsi" w:cstheme="minorBidi"/>
        </w:rPr>
        <w:t>s</w:t>
      </w:r>
      <w:r w:rsidR="002A5E7C">
        <w:rPr>
          <w:rFonts w:asciiTheme="minorHAnsi" w:eastAsiaTheme="minorHAnsi" w:hAnsiTheme="minorHAnsi" w:cstheme="minorBidi"/>
        </w:rPr>
        <w:t>e</w:t>
      </w:r>
      <w:r>
        <w:rPr>
          <w:rFonts w:asciiTheme="minorHAnsi" w:eastAsiaTheme="minorHAnsi" w:hAnsiTheme="minorHAnsi" w:cstheme="minorBidi"/>
        </w:rPr>
        <w:t xml:space="preserve"> graphic</w:t>
      </w:r>
      <w:r w:rsidR="002A5E7C">
        <w:rPr>
          <w:rFonts w:asciiTheme="minorHAnsi" w:eastAsiaTheme="minorHAnsi" w:hAnsiTheme="minorHAnsi" w:cstheme="minorBidi"/>
        </w:rPr>
        <w:t>s</w:t>
      </w:r>
      <w:r w:rsidR="00B36BCF">
        <w:rPr>
          <w:rFonts w:asciiTheme="minorHAnsi" w:eastAsiaTheme="minorHAnsi" w:hAnsiTheme="minorHAnsi" w:cstheme="minorBidi"/>
        </w:rPr>
        <w:t>/descriptions</w:t>
      </w:r>
      <w:r>
        <w:rPr>
          <w:rFonts w:asciiTheme="minorHAnsi" w:eastAsiaTheme="minorHAnsi" w:hAnsiTheme="minorHAnsi" w:cstheme="minorBidi"/>
        </w:rPr>
        <w:t xml:space="preserve"> suffice</w:t>
      </w:r>
      <w:r w:rsidR="002A5E7C">
        <w:rPr>
          <w:rFonts w:asciiTheme="minorHAnsi" w:eastAsiaTheme="minorHAnsi" w:hAnsiTheme="minorHAnsi" w:cstheme="minorBidi"/>
        </w:rPr>
        <w:t xml:space="preserve"> to describe the contents of the </w:t>
      </w:r>
      <w:proofErr w:type="spellStart"/>
      <w:r w:rsidR="002A5E7C">
        <w:rPr>
          <w:rFonts w:asciiTheme="minorHAnsi" w:eastAsiaTheme="minorHAnsi" w:hAnsiTheme="minorHAnsi" w:cstheme="minorBidi"/>
        </w:rPr>
        <w:t>tdf</w:t>
      </w:r>
      <w:proofErr w:type="spellEnd"/>
      <w:r w:rsidR="002A5E7C">
        <w:rPr>
          <w:rFonts w:asciiTheme="minorHAnsi" w:eastAsiaTheme="minorHAnsi" w:hAnsiTheme="minorHAnsi" w:cstheme="minorBidi"/>
        </w:rPr>
        <w:t xml:space="preserve"> outputs</w:t>
      </w:r>
      <w:r>
        <w:rPr>
          <w:rFonts w:asciiTheme="minorHAnsi" w:eastAsiaTheme="minorHAnsi" w:hAnsiTheme="minorHAnsi" w:cstheme="minorBidi"/>
        </w:rPr>
        <w:t>:</w:t>
      </w:r>
    </w:p>
    <w:p w14:paraId="47AAAAED" w14:textId="7262B752" w:rsidR="00B1085C" w:rsidRDefault="00B1085C" w:rsidP="008A48B0">
      <w:pPr>
        <w:rPr>
          <w:rFonts w:asciiTheme="minorHAnsi" w:eastAsiaTheme="minorHAnsi" w:hAnsiTheme="minorHAnsi" w:cstheme="minorBidi"/>
        </w:rPr>
      </w:pPr>
    </w:p>
    <w:p w14:paraId="501FC554" w14:textId="3890333A" w:rsidR="00622A75" w:rsidRDefault="00622A75" w:rsidP="008A48B0">
      <w:pPr>
        <w:rPr>
          <w:rFonts w:asciiTheme="minorHAnsi" w:eastAsiaTheme="minorHAnsi" w:hAnsiTheme="minorHAnsi" w:cstheme="minorBidi"/>
        </w:rPr>
      </w:pPr>
      <w:proofErr w:type="gramStart"/>
      <w:r>
        <w:rPr>
          <w:rFonts w:asciiTheme="minorHAnsi" w:eastAsiaTheme="minorHAnsi" w:hAnsiTheme="minorHAnsi" w:cstheme="minorBidi"/>
        </w:rPr>
        <w:t>All of</w:t>
      </w:r>
      <w:proofErr w:type="gramEnd"/>
      <w:r>
        <w:rPr>
          <w:rFonts w:asciiTheme="minorHAnsi" w:eastAsiaTheme="minorHAnsi" w:hAnsiTheme="minorHAnsi" w:cstheme="minorBidi"/>
        </w:rPr>
        <w:t xml:space="preserve"> the </w:t>
      </w:r>
      <w:proofErr w:type="spellStart"/>
      <w:r>
        <w:rPr>
          <w:rFonts w:asciiTheme="minorHAnsi" w:eastAsiaTheme="minorHAnsi" w:hAnsiTheme="minorHAnsi" w:cstheme="minorBidi"/>
        </w:rPr>
        <w:t>tdf</w:t>
      </w:r>
      <w:proofErr w:type="spellEnd"/>
      <w:r>
        <w:rPr>
          <w:rFonts w:asciiTheme="minorHAnsi" w:eastAsiaTheme="minorHAnsi" w:hAnsiTheme="minorHAnsi" w:cstheme="minorBidi"/>
        </w:rPr>
        <w:t xml:space="preserve"> outputs (whether from the quest, training, or assessment version) are structured the same way:</w:t>
      </w:r>
    </w:p>
    <w:p w14:paraId="3C5A65F1" w14:textId="356934B1" w:rsidR="00622A75" w:rsidRDefault="00622A75" w:rsidP="008A48B0">
      <w:pPr>
        <w:rPr>
          <w:rFonts w:asciiTheme="minorHAnsi" w:eastAsiaTheme="minorHAnsi" w:hAnsiTheme="minorHAnsi" w:cstheme="minorBidi"/>
        </w:rPr>
      </w:pPr>
      <w:r>
        <w:rPr>
          <w:rFonts w:asciiTheme="minorHAnsi" w:eastAsiaTheme="minorHAnsi" w:hAnsiTheme="minorHAnsi" w:cstheme="minorBidi"/>
        </w:rPr>
        <w:lastRenderedPageBreak/>
        <w:t xml:space="preserve">If you click on any of the </w:t>
      </w:r>
      <w:proofErr w:type="spellStart"/>
      <w:r>
        <w:rPr>
          <w:rFonts w:asciiTheme="minorHAnsi" w:eastAsiaTheme="minorHAnsi" w:hAnsiTheme="minorHAnsi" w:cstheme="minorBidi"/>
        </w:rPr>
        <w:t>tdf</w:t>
      </w:r>
      <w:proofErr w:type="spellEnd"/>
      <w:r>
        <w:rPr>
          <w:rFonts w:asciiTheme="minorHAnsi" w:eastAsiaTheme="minorHAnsi" w:hAnsiTheme="minorHAnsi" w:cstheme="minorBidi"/>
        </w:rPr>
        <w:t xml:space="preserve"> outputs listed above</w:t>
      </w:r>
      <w:r w:rsidR="00D57011">
        <w:rPr>
          <w:rFonts w:asciiTheme="minorHAnsi" w:eastAsiaTheme="minorHAnsi" w:hAnsiTheme="minorHAnsi" w:cstheme="minorBidi"/>
        </w:rPr>
        <w:t xml:space="preserve"> (in the </w:t>
      </w:r>
      <w:proofErr w:type="spellStart"/>
      <w:r w:rsidR="00D57011">
        <w:rPr>
          <w:rFonts w:asciiTheme="minorHAnsi" w:eastAsiaTheme="minorHAnsi" w:hAnsiTheme="minorHAnsi" w:cstheme="minorBidi"/>
        </w:rPr>
        <w:t>matlab</w:t>
      </w:r>
      <w:proofErr w:type="spellEnd"/>
      <w:r w:rsidR="00D57011">
        <w:rPr>
          <w:rFonts w:asciiTheme="minorHAnsi" w:eastAsiaTheme="minorHAnsi" w:hAnsiTheme="minorHAnsi" w:cstheme="minorBidi"/>
        </w:rPr>
        <w:t xml:space="preserve"> workspace)</w:t>
      </w:r>
      <w:r>
        <w:rPr>
          <w:rFonts w:asciiTheme="minorHAnsi" w:eastAsiaTheme="minorHAnsi" w:hAnsiTheme="minorHAnsi" w:cstheme="minorBidi"/>
        </w:rPr>
        <w:t xml:space="preserve">, you’ll find that they are “arrays of arrays” which look </w:t>
      </w:r>
      <w:r w:rsidR="00C47B31">
        <w:rPr>
          <w:rFonts w:asciiTheme="minorHAnsi" w:eastAsiaTheme="minorHAnsi" w:hAnsiTheme="minorHAnsi" w:cstheme="minorBidi"/>
        </w:rPr>
        <w:t xml:space="preserve">something </w:t>
      </w:r>
      <w:r>
        <w:rPr>
          <w:rFonts w:asciiTheme="minorHAnsi" w:eastAsiaTheme="minorHAnsi" w:hAnsiTheme="minorHAnsi" w:cstheme="minorBidi"/>
        </w:rPr>
        <w:t>like this:</w:t>
      </w:r>
    </w:p>
    <w:p w14:paraId="1CD3C1BE" w14:textId="737702A2" w:rsidR="00233E59" w:rsidRDefault="00DC2199" w:rsidP="008A48B0">
      <w:pPr>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37ACFD75" wp14:editId="53CF9A7C">
            <wp:extent cx="6858000" cy="1535430"/>
            <wp:effectExtent l="0" t="0" r="0" b="127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1535430"/>
                    </a:xfrm>
                    <a:prstGeom prst="rect">
                      <a:avLst/>
                    </a:prstGeom>
                  </pic:spPr>
                </pic:pic>
              </a:graphicData>
            </a:graphic>
          </wp:inline>
        </w:drawing>
      </w:r>
    </w:p>
    <w:p w14:paraId="11222E36" w14:textId="5E666169" w:rsidR="00233E59" w:rsidRDefault="00233E59" w:rsidP="008A48B0">
      <w:pPr>
        <w:rPr>
          <w:rFonts w:asciiTheme="minorHAnsi" w:eastAsiaTheme="minorHAnsi" w:hAnsiTheme="minorHAnsi" w:cstheme="minorBidi"/>
        </w:rPr>
      </w:pPr>
    </w:p>
    <w:p w14:paraId="18B3D53C" w14:textId="624038F4" w:rsidR="00DC2199" w:rsidRDefault="00DC2199" w:rsidP="008A48B0">
      <w:pPr>
        <w:rPr>
          <w:rFonts w:asciiTheme="minorHAnsi" w:eastAsiaTheme="minorHAnsi" w:hAnsiTheme="minorHAnsi" w:cstheme="minorBidi"/>
        </w:rPr>
      </w:pPr>
      <w:r>
        <w:rPr>
          <w:rFonts w:asciiTheme="minorHAnsi" w:eastAsiaTheme="minorHAnsi" w:hAnsiTheme="minorHAnsi" w:cstheme="minorBidi"/>
        </w:rPr>
        <w:t xml:space="preserve">The above are from a dummy assessment session I ran on myself, but the </w:t>
      </w:r>
      <w:r w:rsidR="004F117D">
        <w:rPr>
          <w:rFonts w:asciiTheme="minorHAnsi" w:eastAsiaTheme="minorHAnsi" w:hAnsiTheme="minorHAnsi" w:cstheme="minorBidi"/>
        </w:rPr>
        <w:t>other sessions</w:t>
      </w:r>
      <w:r w:rsidR="00F96BBA">
        <w:rPr>
          <w:rFonts w:asciiTheme="minorHAnsi" w:eastAsiaTheme="minorHAnsi" w:hAnsiTheme="minorHAnsi" w:cstheme="minorBidi"/>
        </w:rPr>
        <w:t>’</w:t>
      </w:r>
      <w:r w:rsidR="004F117D">
        <w:rPr>
          <w:rFonts w:asciiTheme="minorHAnsi" w:eastAsiaTheme="minorHAnsi" w:hAnsiTheme="minorHAnsi" w:cstheme="minorBidi"/>
        </w:rPr>
        <w:t xml:space="preserve"> </w:t>
      </w:r>
      <w:proofErr w:type="spellStart"/>
      <w:r w:rsidR="004F117D">
        <w:rPr>
          <w:rFonts w:asciiTheme="minorHAnsi" w:eastAsiaTheme="minorHAnsi" w:hAnsiTheme="minorHAnsi" w:cstheme="minorBidi"/>
        </w:rPr>
        <w:t>tdf</w:t>
      </w:r>
      <w:proofErr w:type="spellEnd"/>
      <w:r w:rsidR="004F117D">
        <w:rPr>
          <w:rFonts w:asciiTheme="minorHAnsi" w:eastAsiaTheme="minorHAnsi" w:hAnsiTheme="minorHAnsi" w:cstheme="minorBidi"/>
        </w:rPr>
        <w:t xml:space="preserve"> outputs are structured the same. The output array from </w:t>
      </w:r>
      <w:r w:rsidR="004F117D" w:rsidRPr="006F1877">
        <w:rPr>
          <w:rFonts w:asciiTheme="minorHAnsi" w:eastAsiaTheme="minorHAnsi" w:hAnsiTheme="minorHAnsi" w:cstheme="minorBidi"/>
          <w:i/>
          <w:iCs/>
        </w:rPr>
        <w:t>each block is saved in a separate cell</w:t>
      </w:r>
      <w:r w:rsidR="00255A44">
        <w:rPr>
          <w:rFonts w:asciiTheme="minorHAnsi" w:eastAsiaTheme="minorHAnsi" w:hAnsiTheme="minorHAnsi" w:cstheme="minorBidi"/>
        </w:rPr>
        <w:t>, in the order in which they were run</w:t>
      </w:r>
      <w:r w:rsidR="004F117D">
        <w:rPr>
          <w:rFonts w:asciiTheme="minorHAnsi" w:eastAsiaTheme="minorHAnsi" w:hAnsiTheme="minorHAnsi" w:cstheme="minorBidi"/>
        </w:rPr>
        <w:t xml:space="preserve">. (In this case there were two </w:t>
      </w:r>
      <w:proofErr w:type="gramStart"/>
      <w:r w:rsidR="004F117D">
        <w:rPr>
          <w:rFonts w:asciiTheme="minorHAnsi" w:eastAsiaTheme="minorHAnsi" w:hAnsiTheme="minorHAnsi" w:cstheme="minorBidi"/>
        </w:rPr>
        <w:t>blocks</w:t>
      </w:r>
      <w:r w:rsidR="00D57011">
        <w:rPr>
          <w:rFonts w:asciiTheme="minorHAnsi" w:eastAsiaTheme="minorHAnsi" w:hAnsiTheme="minorHAnsi" w:cstheme="minorBidi"/>
        </w:rPr>
        <w:t>..</w:t>
      </w:r>
      <w:proofErr w:type="gramEnd"/>
      <w:r w:rsidR="00D57011">
        <w:rPr>
          <w:rFonts w:asciiTheme="minorHAnsi" w:eastAsiaTheme="minorHAnsi" w:hAnsiTheme="minorHAnsi" w:cstheme="minorBidi"/>
        </w:rPr>
        <w:t xml:space="preserve"> therefore two </w:t>
      </w:r>
      <w:proofErr w:type="gramStart"/>
      <w:r w:rsidR="00D57011">
        <w:rPr>
          <w:rFonts w:asciiTheme="minorHAnsi" w:eastAsiaTheme="minorHAnsi" w:hAnsiTheme="minorHAnsi" w:cstheme="minorBidi"/>
        </w:rPr>
        <w:t>cells..</w:t>
      </w:r>
      <w:proofErr w:type="gramEnd"/>
      <w:r w:rsidR="004F117D">
        <w:rPr>
          <w:rFonts w:asciiTheme="minorHAnsi" w:eastAsiaTheme="minorHAnsi" w:hAnsiTheme="minorHAnsi" w:cstheme="minorBidi"/>
        </w:rPr>
        <w:t>)</w:t>
      </w:r>
    </w:p>
    <w:p w14:paraId="3E3E5AEB" w14:textId="7932C65B" w:rsidR="00255A44" w:rsidRDefault="00255A44" w:rsidP="008A48B0">
      <w:pPr>
        <w:rPr>
          <w:rFonts w:asciiTheme="minorHAnsi" w:eastAsiaTheme="minorHAnsi" w:hAnsiTheme="minorHAnsi" w:cstheme="minorBidi"/>
        </w:rPr>
      </w:pPr>
    </w:p>
    <w:p w14:paraId="2BF07ADC" w14:textId="77FA4D7E" w:rsidR="00255A44" w:rsidRDefault="00255A44" w:rsidP="008A48B0">
      <w:pPr>
        <w:rPr>
          <w:rFonts w:asciiTheme="minorHAnsi" w:eastAsiaTheme="minorHAnsi" w:hAnsiTheme="minorHAnsi" w:cstheme="minorBidi"/>
        </w:rPr>
      </w:pPr>
      <w:r>
        <w:rPr>
          <w:rFonts w:asciiTheme="minorHAnsi" w:eastAsiaTheme="minorHAnsi" w:hAnsiTheme="minorHAnsi" w:cstheme="minorBidi"/>
        </w:rPr>
        <w:t xml:space="preserve">If you click on one of these, it will </w:t>
      </w:r>
      <w:proofErr w:type="gramStart"/>
      <w:r>
        <w:rPr>
          <w:rFonts w:asciiTheme="minorHAnsi" w:eastAsiaTheme="minorHAnsi" w:hAnsiTheme="minorHAnsi" w:cstheme="minorBidi"/>
        </w:rPr>
        <w:t>open up</w:t>
      </w:r>
      <w:proofErr w:type="gramEnd"/>
      <w:r>
        <w:rPr>
          <w:rFonts w:asciiTheme="minorHAnsi" w:eastAsiaTheme="minorHAnsi" w:hAnsiTheme="minorHAnsi" w:cstheme="minorBidi"/>
        </w:rPr>
        <w:t xml:space="preserve"> the </w:t>
      </w:r>
      <w:proofErr w:type="spellStart"/>
      <w:r>
        <w:rPr>
          <w:rFonts w:asciiTheme="minorHAnsi" w:eastAsiaTheme="minorHAnsi" w:hAnsiTheme="minorHAnsi" w:cstheme="minorBidi"/>
        </w:rPr>
        <w:t>tdf</w:t>
      </w:r>
      <w:proofErr w:type="spellEnd"/>
      <w:r>
        <w:rPr>
          <w:rFonts w:asciiTheme="minorHAnsi" w:eastAsiaTheme="minorHAnsi" w:hAnsiTheme="minorHAnsi" w:cstheme="minorBidi"/>
        </w:rPr>
        <w:t xml:space="preserve"> output from that block. These should look like a spreadsheet like this:</w:t>
      </w:r>
    </w:p>
    <w:p w14:paraId="52FD74ED" w14:textId="64C5AC75" w:rsidR="008A48B0" w:rsidRPr="008A48B0" w:rsidRDefault="00366192" w:rsidP="008A48B0">
      <w:pPr>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E75DEDF" wp14:editId="425F40D2">
            <wp:extent cx="6858000" cy="2593340"/>
            <wp:effectExtent l="0" t="0" r="0" b="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593340"/>
                    </a:xfrm>
                    <a:prstGeom prst="rect">
                      <a:avLst/>
                    </a:prstGeom>
                  </pic:spPr>
                </pic:pic>
              </a:graphicData>
            </a:graphic>
          </wp:inline>
        </w:drawing>
      </w:r>
    </w:p>
    <w:p w14:paraId="3AA64D16" w14:textId="2BB073FA" w:rsidR="00366192" w:rsidRDefault="00366192" w:rsidP="008A48B0">
      <w:pPr>
        <w:pStyle w:val="ListParagraph"/>
        <w:ind w:left="0"/>
      </w:pPr>
    </w:p>
    <w:p w14:paraId="2B5DF74B" w14:textId="31AEBFB0" w:rsidR="00366192" w:rsidRDefault="00366192" w:rsidP="008A48B0">
      <w:pPr>
        <w:pStyle w:val="ListParagraph"/>
        <w:ind w:left="0"/>
      </w:pPr>
      <w:r>
        <w:t>The top row contain</w:t>
      </w:r>
      <w:r w:rsidR="006F1877">
        <w:t>s</w:t>
      </w:r>
      <w:r>
        <w:t xml:space="preserve"> the column titles. However, each subsequent row contains the data from a single trial in the block.</w:t>
      </w:r>
    </w:p>
    <w:p w14:paraId="523DF44C" w14:textId="2DD1F6CE" w:rsidR="00366192" w:rsidRDefault="00366192" w:rsidP="008A48B0">
      <w:pPr>
        <w:pStyle w:val="ListParagraph"/>
        <w:ind w:left="0"/>
      </w:pPr>
    </w:p>
    <w:p w14:paraId="6AF60597" w14:textId="5356F8D4" w:rsidR="00366192" w:rsidRDefault="00366192" w:rsidP="008A48B0">
      <w:pPr>
        <w:pStyle w:val="ListParagraph"/>
        <w:ind w:left="0"/>
      </w:pPr>
      <w:r>
        <w:t xml:space="preserve">Every </w:t>
      </w:r>
      <w:proofErr w:type="spellStart"/>
      <w:r>
        <w:t>tdf</w:t>
      </w:r>
      <w:proofErr w:type="spellEnd"/>
      <w:r w:rsidR="00771EDA">
        <w:t>, regardless of the version run</w:t>
      </w:r>
      <w:r w:rsidR="000350CD">
        <w:t>,</w:t>
      </w:r>
      <w:r w:rsidR="00771EDA">
        <w:t xml:space="preserve"> </w:t>
      </w:r>
      <w:r>
        <w:t>should have 17 columns. Below are the column titles</w:t>
      </w:r>
      <w:r w:rsidR="00771EDA">
        <w:t>,</w:t>
      </w:r>
      <w:r>
        <w:t xml:space="preserve"> and </w:t>
      </w:r>
      <w:r w:rsidR="006F1877">
        <w:t xml:space="preserve">a description of </w:t>
      </w:r>
      <w:r>
        <w:t>the data they contain:</w:t>
      </w:r>
    </w:p>
    <w:p w14:paraId="1C7ABCFA" w14:textId="77777777" w:rsidR="00366192" w:rsidRDefault="00366192" w:rsidP="008A48B0">
      <w:pPr>
        <w:pStyle w:val="ListParagraph"/>
        <w:ind w:left="0"/>
      </w:pPr>
    </w:p>
    <w:p w14:paraId="26684C5E" w14:textId="77777777" w:rsidR="00062279" w:rsidRDefault="00B36BCF" w:rsidP="00771EDA">
      <w:pPr>
        <w:pStyle w:val="ListParagraph"/>
        <w:numPr>
          <w:ilvl w:val="0"/>
          <w:numId w:val="9"/>
        </w:numPr>
      </w:pPr>
      <w:r w:rsidRPr="00B36BCF">
        <w:t>"</w:t>
      </w:r>
      <w:proofErr w:type="spellStart"/>
      <w:r w:rsidRPr="00B36BCF">
        <w:t>ImgFile_Path</w:t>
      </w:r>
      <w:proofErr w:type="spellEnd"/>
      <w:r w:rsidRPr="00B36BCF">
        <w:t>"</w:t>
      </w:r>
      <w:r w:rsidR="00771EDA">
        <w:t>: the full path and file name of the image displayed on the trial</w:t>
      </w:r>
    </w:p>
    <w:p w14:paraId="3F404EE6" w14:textId="4249DB21" w:rsidR="00B36BCF" w:rsidRDefault="00B36BCF" w:rsidP="00062279">
      <w:pPr>
        <w:pStyle w:val="ListParagraph"/>
      </w:pPr>
      <w:r w:rsidRPr="00B36BCF">
        <w:tab/>
      </w:r>
    </w:p>
    <w:p w14:paraId="29252A00" w14:textId="65379F88" w:rsidR="00AA258E" w:rsidRDefault="00B36BCF" w:rsidP="00771EDA">
      <w:pPr>
        <w:pStyle w:val="ListParagraph"/>
        <w:numPr>
          <w:ilvl w:val="0"/>
          <w:numId w:val="9"/>
        </w:numPr>
      </w:pPr>
      <w:r w:rsidRPr="00B36BCF">
        <w:t>"</w:t>
      </w:r>
      <w:proofErr w:type="spellStart"/>
      <w:r w:rsidRPr="00B36BCF">
        <w:t>FaceMorph_Con</w:t>
      </w:r>
      <w:proofErr w:type="spellEnd"/>
      <w:r w:rsidRPr="00B36BCF">
        <w:t>"</w:t>
      </w:r>
      <w:r w:rsidR="00771EDA">
        <w:t xml:space="preserve">: the </w:t>
      </w:r>
      <w:proofErr w:type="spellStart"/>
      <w:r w:rsidR="00771EDA">
        <w:t>facemorph</w:t>
      </w:r>
      <w:proofErr w:type="spellEnd"/>
      <w:r w:rsidR="00AA258E">
        <w:t xml:space="preserve"> condition for the trial. This column serves slightly different roles in each respective versio</w:t>
      </w:r>
      <w:r w:rsidR="008C5B77">
        <w:t>n:</w:t>
      </w:r>
    </w:p>
    <w:p w14:paraId="21F00EF5" w14:textId="77777777" w:rsidR="00747C2C" w:rsidRDefault="00747C2C" w:rsidP="00747C2C">
      <w:pPr>
        <w:pStyle w:val="ListParagraph"/>
      </w:pPr>
    </w:p>
    <w:p w14:paraId="55D80576" w14:textId="21FB4FA9" w:rsidR="00AC07EE" w:rsidRDefault="008C5B77" w:rsidP="00AC07EE">
      <w:pPr>
        <w:pStyle w:val="ListParagraph"/>
      </w:pPr>
      <w:r>
        <w:t>-</w:t>
      </w:r>
      <w:r w:rsidR="00AC07EE">
        <w:t xml:space="preserve">QST </w:t>
      </w:r>
      <w:proofErr w:type="gramStart"/>
      <w:r w:rsidR="00AC07EE">
        <w:t>version:</w:t>
      </w:r>
      <w:proofErr w:type="gramEnd"/>
      <w:r w:rsidR="00AC07EE">
        <w:t xml:space="preserve"> specifies whether it was a canonical ape trial (‘</w:t>
      </w:r>
      <w:proofErr w:type="spellStart"/>
      <w:r w:rsidR="00AC07EE">
        <w:t>cApe</w:t>
      </w:r>
      <w:proofErr w:type="spellEnd"/>
      <w:r w:rsidR="00AC07EE">
        <w:t xml:space="preserve">’) or a mixed/morphed face trial (‘Mix’). For “Mix” trials, it also specifies which of the three interleaved Quests suggested the parameters used </w:t>
      </w:r>
      <w:r w:rsidR="00747C2C">
        <w:t xml:space="preserve">as </w:t>
      </w:r>
      <w:r w:rsidR="00AC07EE">
        <w:t>“</w:t>
      </w:r>
      <w:r w:rsidR="00EB166A">
        <w:t>Mix</w:t>
      </w:r>
      <w:r w:rsidR="00AC07EE">
        <w:t>_Quest1”, “</w:t>
      </w:r>
      <w:r w:rsidR="00EB166A">
        <w:t>Mix</w:t>
      </w:r>
      <w:r w:rsidR="00AC07EE">
        <w:t>_Quest2”, or “</w:t>
      </w:r>
      <w:r w:rsidR="00EB166A">
        <w:t>Mix</w:t>
      </w:r>
      <w:r w:rsidR="00440DBB">
        <w:t>_</w:t>
      </w:r>
      <w:r w:rsidR="00AC07EE">
        <w:t>Quest3” respectively.</w:t>
      </w:r>
    </w:p>
    <w:p w14:paraId="258E7552" w14:textId="77777777" w:rsidR="00747C2C" w:rsidRDefault="00747C2C" w:rsidP="00AC07EE">
      <w:pPr>
        <w:pStyle w:val="ListParagraph"/>
      </w:pPr>
    </w:p>
    <w:p w14:paraId="68FE87E5" w14:textId="117A8BB9" w:rsidR="008C5B77" w:rsidRDefault="00EB166A" w:rsidP="00AC07EE">
      <w:pPr>
        <w:pStyle w:val="ListParagraph"/>
      </w:pPr>
      <w:r>
        <w:lastRenderedPageBreak/>
        <w:t>-</w:t>
      </w:r>
      <w:r w:rsidR="008C5B77">
        <w:t xml:space="preserve">TRN version: </w:t>
      </w:r>
      <w:r>
        <w:t>Also specifies whether it was a canonical ape trial (‘</w:t>
      </w:r>
      <w:proofErr w:type="spellStart"/>
      <w:r>
        <w:t>cApe</w:t>
      </w:r>
      <w:proofErr w:type="spellEnd"/>
      <w:r>
        <w:t>’) or a mixed/morphed face trial (‘Mix’). However, for “Mix” trials, it specifies whether it was a “quest” trial (“</w:t>
      </w:r>
      <w:proofErr w:type="spellStart"/>
      <w:r>
        <w:t>Mix_Quest</w:t>
      </w:r>
      <w:proofErr w:type="spellEnd"/>
      <w:r>
        <w:t>”) or a non-quest/randomly selected trial (“</w:t>
      </w:r>
      <w:proofErr w:type="spellStart"/>
      <w:r>
        <w:t>Mix_Rand</w:t>
      </w:r>
      <w:proofErr w:type="spellEnd"/>
      <w:r>
        <w:t>”)</w:t>
      </w:r>
    </w:p>
    <w:p w14:paraId="254EECF5" w14:textId="77777777" w:rsidR="00747C2C" w:rsidRDefault="00747C2C" w:rsidP="00AC07EE">
      <w:pPr>
        <w:pStyle w:val="ListParagraph"/>
      </w:pPr>
    </w:p>
    <w:p w14:paraId="5312C5A5" w14:textId="43ABBDB1" w:rsidR="00B36BCF" w:rsidRDefault="00AC07EE" w:rsidP="00AA258E">
      <w:pPr>
        <w:pStyle w:val="ListParagraph"/>
      </w:pPr>
      <w:r>
        <w:t>-</w:t>
      </w:r>
      <w:r w:rsidR="00AA258E">
        <w:t xml:space="preserve">ASMT </w:t>
      </w:r>
      <w:proofErr w:type="gramStart"/>
      <w:r w:rsidR="00AA258E">
        <w:t>version:</w:t>
      </w:r>
      <w:proofErr w:type="gramEnd"/>
      <w:r w:rsidR="00AA258E">
        <w:t xml:space="preserve"> specifies “Easy” vs. “Hard” trials. Also</w:t>
      </w:r>
      <w:r w:rsidR="00D3510E">
        <w:t>,</w:t>
      </w:r>
      <w:r w:rsidR="00AA258E">
        <w:t xml:space="preserve"> for “Hard” trials, it specifies whether it was a canonical ape or a “mixed”/morphed face (“</w:t>
      </w:r>
      <w:proofErr w:type="spellStart"/>
      <w:r w:rsidR="00AA258E">
        <w:t>Hard_cApe</w:t>
      </w:r>
      <w:proofErr w:type="spellEnd"/>
      <w:r w:rsidR="00AA258E">
        <w:t>” and “</w:t>
      </w:r>
      <w:proofErr w:type="spellStart"/>
      <w:r w:rsidR="00AA258E">
        <w:t>Hard_Mixed</w:t>
      </w:r>
      <w:proofErr w:type="spellEnd"/>
      <w:r w:rsidR="00AA258E">
        <w:t>” respectively)</w:t>
      </w:r>
    </w:p>
    <w:p w14:paraId="6B47E27D" w14:textId="77777777" w:rsidR="00AC07EE" w:rsidRDefault="00AC07EE" w:rsidP="00AA258E">
      <w:pPr>
        <w:pStyle w:val="ListParagraph"/>
      </w:pPr>
    </w:p>
    <w:p w14:paraId="1A94AC8E" w14:textId="2A68B2A2" w:rsidR="00B36BCF" w:rsidRDefault="00B36BCF" w:rsidP="00771EDA">
      <w:pPr>
        <w:pStyle w:val="ListParagraph"/>
        <w:numPr>
          <w:ilvl w:val="0"/>
          <w:numId w:val="9"/>
        </w:numPr>
      </w:pPr>
      <w:r w:rsidRPr="00B36BCF">
        <w:t>"</w:t>
      </w:r>
      <w:proofErr w:type="spellStart"/>
      <w:r w:rsidRPr="00B36BCF">
        <w:t>Sal_Con</w:t>
      </w:r>
      <w:proofErr w:type="spellEnd"/>
      <w:proofErr w:type="gramStart"/>
      <w:r w:rsidRPr="00B36BCF">
        <w:t>"</w:t>
      </w:r>
      <w:r w:rsidR="005E3A8E">
        <w:t xml:space="preserve"> :</w:t>
      </w:r>
      <w:proofErr w:type="gramEnd"/>
      <w:r w:rsidR="005E3A8E">
        <w:t xml:space="preserve"> specifies the “salience” condition for the distracters. This column will be empty for the Quest version output as there are no distracters. However, in the training/assessment versions it will contain the distracter salience value</w:t>
      </w:r>
      <w:r w:rsidR="00211FAC">
        <w:t xml:space="preserve"> (low, medium, or high)</w:t>
      </w:r>
      <w:r w:rsidR="005E3A8E">
        <w:t>.</w:t>
      </w:r>
    </w:p>
    <w:p w14:paraId="0D99BC3C" w14:textId="77777777" w:rsidR="00964EB5" w:rsidRDefault="00964EB5" w:rsidP="00964EB5">
      <w:pPr>
        <w:pStyle w:val="ListParagraph"/>
      </w:pPr>
    </w:p>
    <w:p w14:paraId="06654F71" w14:textId="0FAE5C5E" w:rsidR="00211FAC" w:rsidRDefault="00B36BCF" w:rsidP="00211FAC">
      <w:pPr>
        <w:pStyle w:val="ListParagraph"/>
        <w:numPr>
          <w:ilvl w:val="0"/>
          <w:numId w:val="9"/>
        </w:numPr>
      </w:pPr>
      <w:r w:rsidRPr="00B36BCF">
        <w:t>"</w:t>
      </w:r>
      <w:proofErr w:type="spellStart"/>
      <w:r w:rsidRPr="00B36BCF">
        <w:t>Config_Con</w:t>
      </w:r>
      <w:proofErr w:type="spellEnd"/>
      <w:r w:rsidRPr="00B36BCF">
        <w:t>"</w:t>
      </w:r>
      <w:r w:rsidR="00211FAC">
        <w:t>: specifies the configuration condition of the distracters. This one will also be empty for Quest version outputs as there are no distracters. However, in the training/assessment versions it will contain the distracter configuration code (number between 1-8).</w:t>
      </w:r>
    </w:p>
    <w:p w14:paraId="7C00BD33" w14:textId="77A56422" w:rsidR="00B36BCF" w:rsidRDefault="00B36BCF" w:rsidP="00211FAC">
      <w:pPr>
        <w:pStyle w:val="ListParagraph"/>
      </w:pPr>
    </w:p>
    <w:p w14:paraId="3F959141" w14:textId="159122A0" w:rsidR="00211FAC" w:rsidRDefault="00B36BCF" w:rsidP="00486F52">
      <w:pPr>
        <w:pStyle w:val="ListParagraph"/>
        <w:numPr>
          <w:ilvl w:val="0"/>
          <w:numId w:val="9"/>
        </w:numPr>
      </w:pPr>
      <w:r w:rsidRPr="00B36BCF">
        <w:t>"Image"</w:t>
      </w:r>
      <w:r w:rsidR="00211FAC">
        <w:t>: contains a copy of the actual image matrix for the image displayed on the trial. Should be a 2D color image with matrix with 3 color channels (RGB) coded in uint8.</w:t>
      </w:r>
    </w:p>
    <w:p w14:paraId="543991A7" w14:textId="77777777" w:rsidR="00211FAC" w:rsidRDefault="00211FAC" w:rsidP="00211FAC">
      <w:pPr>
        <w:pStyle w:val="ListParagraph"/>
      </w:pPr>
    </w:p>
    <w:p w14:paraId="58300629" w14:textId="2D49B55F" w:rsidR="00B36BCF" w:rsidRDefault="00B36BCF" w:rsidP="00771EDA">
      <w:pPr>
        <w:pStyle w:val="ListParagraph"/>
        <w:numPr>
          <w:ilvl w:val="0"/>
          <w:numId w:val="9"/>
        </w:numPr>
      </w:pPr>
      <w:r w:rsidRPr="00B36BCF">
        <w:t>"</w:t>
      </w:r>
      <w:proofErr w:type="spellStart"/>
      <w:r w:rsidRPr="00B36BCF">
        <w:t>Randomization_Col</w:t>
      </w:r>
      <w:proofErr w:type="spellEnd"/>
      <w:r w:rsidRPr="00B36BCF">
        <w:t>"</w:t>
      </w:r>
      <w:r w:rsidRPr="00B36BCF">
        <w:tab/>
      </w:r>
      <w:r w:rsidR="00211FAC">
        <w:t>: This one will be empty in the Quest and Training version outputs. However, in the Assessment version it will be full of random numbers. These were used to randomize the column order during the creation of the input TDF. (</w:t>
      </w:r>
      <w:r w:rsidR="00CD3F85">
        <w:t>The</w:t>
      </w:r>
      <w:r w:rsidR="00211FAC">
        <w:t xml:space="preserve"> assessment version</w:t>
      </w:r>
      <w:r w:rsidR="002317A4">
        <w:t xml:space="preserve"> is the only one where </w:t>
      </w:r>
      <w:r w:rsidR="00211FAC">
        <w:t>all</w:t>
      </w:r>
      <w:r w:rsidR="002317A4">
        <w:t xml:space="preserve"> trials are</w:t>
      </w:r>
      <w:r w:rsidR="00211FAC">
        <w:t xml:space="preserve"> pre-</w:t>
      </w:r>
      <w:r w:rsidR="002317A4">
        <w:t>generated</w:t>
      </w:r>
      <w:r w:rsidR="00211FAC">
        <w:t>/randomized in this way</w:t>
      </w:r>
      <w:r w:rsidR="002317A4">
        <w:t xml:space="preserve"> prior to the </w:t>
      </w:r>
      <w:proofErr w:type="gramStart"/>
      <w:r w:rsidR="002317A4">
        <w:t>session</w:t>
      </w:r>
      <w:r w:rsidR="00211FAC">
        <w:t>.</w:t>
      </w:r>
      <w:r w:rsidR="002317A4">
        <w:t>.</w:t>
      </w:r>
      <w:proofErr w:type="gramEnd"/>
      <w:r w:rsidR="002317A4">
        <w:t xml:space="preserve"> the other two have QUEST running and must adaptively select parameters on the spot within session)</w:t>
      </w:r>
    </w:p>
    <w:p w14:paraId="7FBFBF72" w14:textId="77777777" w:rsidR="00D42FE2" w:rsidRDefault="00D42FE2" w:rsidP="00D42FE2">
      <w:pPr>
        <w:pStyle w:val="ListParagraph"/>
      </w:pPr>
    </w:p>
    <w:p w14:paraId="033DD259" w14:textId="10AE9134" w:rsidR="002F5E78" w:rsidRDefault="00B36BCF" w:rsidP="00C32B72">
      <w:pPr>
        <w:pStyle w:val="ListParagraph"/>
        <w:numPr>
          <w:ilvl w:val="0"/>
          <w:numId w:val="9"/>
        </w:numPr>
      </w:pPr>
      <w:r w:rsidRPr="00B36BCF">
        <w:t>"</w:t>
      </w:r>
      <w:proofErr w:type="spellStart"/>
      <w:r w:rsidRPr="00B36BCF">
        <w:t>Correct_RespKey</w:t>
      </w:r>
      <w:proofErr w:type="spellEnd"/>
      <w:r w:rsidRPr="00B36BCF">
        <w:t>"</w:t>
      </w:r>
      <w:r w:rsidR="00D42FE2">
        <w:t>: contains what the correct response/button press was for that trial (either a ‘z’ or an ‘m’)</w:t>
      </w:r>
      <w:r w:rsidR="002F5E78">
        <w:t>.</w:t>
      </w:r>
    </w:p>
    <w:p w14:paraId="532D12FA" w14:textId="77777777" w:rsidR="002F5E78" w:rsidRDefault="002F5E78" w:rsidP="002F5E78">
      <w:pPr>
        <w:pStyle w:val="ListParagraph"/>
      </w:pPr>
    </w:p>
    <w:p w14:paraId="1787CB84" w14:textId="5DD6F2EE" w:rsidR="00B36BCF" w:rsidRDefault="00B36BCF" w:rsidP="00771EDA">
      <w:pPr>
        <w:pStyle w:val="ListParagraph"/>
        <w:numPr>
          <w:ilvl w:val="0"/>
          <w:numId w:val="9"/>
        </w:numPr>
      </w:pPr>
      <w:r w:rsidRPr="00B36BCF">
        <w:t>"</w:t>
      </w:r>
      <w:proofErr w:type="spellStart"/>
      <w:r w:rsidRPr="00B36BCF">
        <w:t>T_Resp</w:t>
      </w:r>
      <w:proofErr w:type="spellEnd"/>
      <w:r w:rsidRPr="00B36BCF">
        <w:t>"</w:t>
      </w:r>
      <w:r w:rsidR="002F5E78">
        <w:t>: Contains the response time for the trial expressed in seconds relative to the appearance of the stimulus image.</w:t>
      </w:r>
    </w:p>
    <w:p w14:paraId="1A3289F3" w14:textId="77777777" w:rsidR="00964EB5" w:rsidRDefault="00964EB5" w:rsidP="00964EB5"/>
    <w:p w14:paraId="77DFFD2C" w14:textId="1E84807D" w:rsidR="00B36BCF" w:rsidRDefault="00B36BCF" w:rsidP="00771EDA">
      <w:pPr>
        <w:pStyle w:val="ListParagraph"/>
        <w:numPr>
          <w:ilvl w:val="0"/>
          <w:numId w:val="9"/>
        </w:numPr>
      </w:pPr>
      <w:r w:rsidRPr="00B36BCF">
        <w:t>"</w:t>
      </w:r>
      <w:proofErr w:type="spellStart"/>
      <w:r w:rsidRPr="00B36BCF">
        <w:t>T_Trial</w:t>
      </w:r>
      <w:proofErr w:type="spellEnd"/>
      <w:r w:rsidRPr="00B36BCF">
        <w:t>"</w:t>
      </w:r>
      <w:r w:rsidR="00C32B72">
        <w:t>: Contains the total time of the trial starting from the trial start time (currently 0.6 sec prior to when images appear)</w:t>
      </w:r>
      <w:r w:rsidRPr="00B36BCF">
        <w:tab/>
      </w:r>
      <w:r w:rsidR="00D8445E">
        <w:t xml:space="preserve">up </w:t>
      </w:r>
      <w:r w:rsidR="00B97E50">
        <w:t>to the time the subject responds/pushes a button.</w:t>
      </w:r>
    </w:p>
    <w:p w14:paraId="5C41FE3F" w14:textId="77777777" w:rsidR="00B97E50" w:rsidRDefault="00B97E50" w:rsidP="00B97E50">
      <w:pPr>
        <w:pStyle w:val="ListParagraph"/>
      </w:pPr>
    </w:p>
    <w:p w14:paraId="782E4A2F" w14:textId="33F5298A" w:rsidR="00B97E50" w:rsidRDefault="00B36BCF" w:rsidP="00486F52">
      <w:pPr>
        <w:pStyle w:val="ListParagraph"/>
        <w:numPr>
          <w:ilvl w:val="0"/>
          <w:numId w:val="9"/>
        </w:numPr>
      </w:pPr>
      <w:r w:rsidRPr="00B36BCF">
        <w:t>"</w:t>
      </w:r>
      <w:proofErr w:type="spellStart"/>
      <w:r w:rsidRPr="00B36BCF">
        <w:t>T_Trial_wITI</w:t>
      </w:r>
      <w:proofErr w:type="spellEnd"/>
      <w:r w:rsidRPr="00B36BCF">
        <w:t>"</w:t>
      </w:r>
      <w:r w:rsidR="00B97E50">
        <w:t>: Contains the total time of the trial starting from the trial start time (currently 0.6 sec prior to when images appear) up to the end of the ITI (so it includes feedback and the ITI).</w:t>
      </w:r>
    </w:p>
    <w:p w14:paraId="7F1588CE" w14:textId="77777777" w:rsidR="00B97E50" w:rsidRDefault="00B97E50" w:rsidP="00B97E50">
      <w:pPr>
        <w:pStyle w:val="ListParagraph"/>
      </w:pPr>
    </w:p>
    <w:p w14:paraId="1FA0CC11" w14:textId="796D985F" w:rsidR="00B36BCF" w:rsidRDefault="00B36BCF" w:rsidP="00771EDA">
      <w:pPr>
        <w:pStyle w:val="ListParagraph"/>
        <w:numPr>
          <w:ilvl w:val="0"/>
          <w:numId w:val="9"/>
        </w:numPr>
      </w:pPr>
      <w:r w:rsidRPr="00B36BCF">
        <w:t>"</w:t>
      </w:r>
      <w:proofErr w:type="spellStart"/>
      <w:r w:rsidRPr="00B36BCF">
        <w:t>Subj_RespKey</w:t>
      </w:r>
      <w:proofErr w:type="spellEnd"/>
      <w:r w:rsidRPr="00B36BCF">
        <w:t>"</w:t>
      </w:r>
      <w:r w:rsidR="00B97E50">
        <w:t xml:space="preserve">: Contains the </w:t>
      </w:r>
      <w:r w:rsidR="00923E6E">
        <w:t xml:space="preserve">key </w:t>
      </w:r>
      <w:proofErr w:type="gramStart"/>
      <w:r w:rsidR="00923E6E">
        <w:t>actually pressed</w:t>
      </w:r>
      <w:proofErr w:type="gramEnd"/>
      <w:r w:rsidR="00923E6E">
        <w:t xml:space="preserve"> by the subject on the trial.</w:t>
      </w:r>
    </w:p>
    <w:p w14:paraId="7C7B7CCE" w14:textId="77777777" w:rsidR="00360708" w:rsidRDefault="00360708" w:rsidP="00360708"/>
    <w:p w14:paraId="7389BFF7" w14:textId="1945B8DC" w:rsidR="00B36BCF" w:rsidRDefault="00B36BCF" w:rsidP="00771EDA">
      <w:pPr>
        <w:pStyle w:val="ListParagraph"/>
        <w:numPr>
          <w:ilvl w:val="0"/>
          <w:numId w:val="9"/>
        </w:numPr>
      </w:pPr>
      <w:r w:rsidRPr="00B36BCF">
        <w:t>"Correctness"</w:t>
      </w:r>
      <w:r w:rsidRPr="00B36BCF">
        <w:tab/>
      </w:r>
      <w:r w:rsidR="00923E6E">
        <w:t>: Indicates in binary fashion whether their response was correct (0=incorrect, 1=correct)</w:t>
      </w:r>
    </w:p>
    <w:p w14:paraId="22D183B3" w14:textId="5AB63135" w:rsidR="009472A6" w:rsidRDefault="009472A6" w:rsidP="009472A6">
      <w:pPr>
        <w:pStyle w:val="ListParagraph"/>
      </w:pPr>
    </w:p>
    <w:p w14:paraId="1A8AAD86" w14:textId="20643383" w:rsidR="009472A6" w:rsidRDefault="002D4E47" w:rsidP="009472A6">
      <w:pPr>
        <w:pStyle w:val="ListParagraph"/>
      </w:pPr>
      <w:r>
        <w:t>*</w:t>
      </w:r>
      <w:r w:rsidR="009472A6">
        <w:t xml:space="preserve">13-16 contain additional timing </w:t>
      </w:r>
      <w:r w:rsidR="00486F52">
        <w:t xml:space="preserve">data </w:t>
      </w:r>
      <w:r w:rsidR="007B0B90">
        <w:t xml:space="preserve">which I </w:t>
      </w:r>
      <w:r w:rsidR="009472A6">
        <w:t>included as a paranoid precaution</w:t>
      </w:r>
      <w:r w:rsidR="00E87B6C">
        <w:t>. These all contain raw/absolute ti</w:t>
      </w:r>
      <w:r w:rsidR="00486F52">
        <w:t>mepoints</w:t>
      </w:r>
      <w:r w:rsidR="00E87B6C">
        <w:t xml:space="preserve"> (</w:t>
      </w:r>
      <w:r w:rsidRPr="002D4E47">
        <w:rPr>
          <w:i/>
          <w:iCs/>
        </w:rPr>
        <w:t xml:space="preserve">these are </w:t>
      </w:r>
      <w:r w:rsidR="00486F52" w:rsidRPr="002D4E47">
        <w:rPr>
          <w:i/>
          <w:iCs/>
        </w:rPr>
        <w:t xml:space="preserve">points in </w:t>
      </w:r>
      <w:proofErr w:type="gramStart"/>
      <w:r w:rsidR="00486F52" w:rsidRPr="002D4E47">
        <w:rPr>
          <w:i/>
          <w:iCs/>
        </w:rPr>
        <w:t>time</w:t>
      </w:r>
      <w:r w:rsidR="00486F52">
        <w:t>..</w:t>
      </w:r>
      <w:proofErr w:type="gramEnd"/>
      <w:r w:rsidR="00E87B6C">
        <w:t xml:space="preserve"> </w:t>
      </w:r>
      <w:r w:rsidR="00486F52">
        <w:t>NOT lengths of time</w:t>
      </w:r>
      <w:r w:rsidR="00E87B6C">
        <w:t xml:space="preserve"> </w:t>
      </w:r>
      <w:r w:rsidR="00486F52">
        <w:t xml:space="preserve">between various relative </w:t>
      </w:r>
      <w:r w:rsidR="00E87B6C">
        <w:t>points in the trial sequence</w:t>
      </w:r>
      <w:r w:rsidR="00486F52">
        <w:t xml:space="preserve"> like 8-10</w:t>
      </w:r>
      <w:r w:rsidR="00E87B6C">
        <w:t>)</w:t>
      </w:r>
      <w:r w:rsidR="00486F52">
        <w:t>.</w:t>
      </w:r>
      <w:r w:rsidR="00E87B6C">
        <w:t xml:space="preserve"> </w:t>
      </w:r>
      <w:r w:rsidR="00470ACA">
        <w:t>These</w:t>
      </w:r>
      <w:r w:rsidR="00E87B6C">
        <w:t xml:space="preserve"> were included </w:t>
      </w:r>
      <w:proofErr w:type="gramStart"/>
      <w:r w:rsidR="00E87B6C">
        <w:t>in an effort to</w:t>
      </w:r>
      <w:proofErr w:type="gramEnd"/>
      <w:r w:rsidR="00E87B6C">
        <w:t xml:space="preserve"> enable cross-checking the accuracy/consistency of the stimulus timing</w:t>
      </w:r>
      <w:r w:rsidR="009472A6">
        <w:t>:</w:t>
      </w:r>
    </w:p>
    <w:p w14:paraId="36517634" w14:textId="77777777" w:rsidR="002D4E47" w:rsidRDefault="002D4E47" w:rsidP="002D4E47"/>
    <w:p w14:paraId="5234395D" w14:textId="471A8979" w:rsidR="00B36BCF" w:rsidRDefault="00B36BCF" w:rsidP="00771EDA">
      <w:pPr>
        <w:pStyle w:val="ListParagraph"/>
        <w:numPr>
          <w:ilvl w:val="0"/>
          <w:numId w:val="9"/>
        </w:numPr>
      </w:pPr>
      <w:r w:rsidRPr="00B36BCF">
        <w:t>"</w:t>
      </w:r>
      <w:proofErr w:type="spellStart"/>
      <w:r w:rsidRPr="00B36BCF">
        <w:t>tStart_Raw</w:t>
      </w:r>
      <w:proofErr w:type="spellEnd"/>
      <w:r w:rsidRPr="00B36BCF">
        <w:t>"</w:t>
      </w:r>
      <w:r w:rsidR="007B0B90">
        <w:t>:</w:t>
      </w:r>
      <w:r w:rsidRPr="00B36BCF">
        <w:tab/>
      </w:r>
      <w:r w:rsidR="00E87B6C">
        <w:t>raw/absolute time the trial started</w:t>
      </w:r>
    </w:p>
    <w:p w14:paraId="10861260" w14:textId="6018B52E" w:rsidR="00B36BCF" w:rsidRDefault="00B36BCF" w:rsidP="00771EDA">
      <w:pPr>
        <w:pStyle w:val="ListParagraph"/>
        <w:numPr>
          <w:ilvl w:val="0"/>
          <w:numId w:val="9"/>
        </w:numPr>
      </w:pPr>
      <w:r w:rsidRPr="00B36BCF">
        <w:t>"</w:t>
      </w:r>
      <w:proofErr w:type="spellStart"/>
      <w:r w:rsidRPr="00B36BCF">
        <w:t>tEnd_Raw</w:t>
      </w:r>
      <w:proofErr w:type="spellEnd"/>
      <w:r w:rsidRPr="00B36BCF">
        <w:t>"</w:t>
      </w:r>
      <w:r w:rsidR="007B0B90">
        <w:t>:</w:t>
      </w:r>
      <w:r w:rsidRPr="00B36BCF">
        <w:tab/>
      </w:r>
      <w:r w:rsidR="00E87B6C">
        <w:t>raw/absolute time response was recorded</w:t>
      </w:r>
    </w:p>
    <w:p w14:paraId="5B19D5FF" w14:textId="228FA658" w:rsidR="00B36BCF" w:rsidRDefault="00B36BCF" w:rsidP="00771EDA">
      <w:pPr>
        <w:pStyle w:val="ListParagraph"/>
        <w:numPr>
          <w:ilvl w:val="0"/>
          <w:numId w:val="9"/>
        </w:numPr>
      </w:pPr>
      <w:r w:rsidRPr="00B36BCF">
        <w:t>"</w:t>
      </w:r>
      <w:proofErr w:type="spellStart"/>
      <w:r w:rsidRPr="00B36BCF">
        <w:t>tITIstart_Raw</w:t>
      </w:r>
      <w:proofErr w:type="spellEnd"/>
      <w:r w:rsidRPr="00B36BCF">
        <w:t>"</w:t>
      </w:r>
      <w:r w:rsidR="007B0B90">
        <w:t>: raw/absolute time the ITI started</w:t>
      </w:r>
      <w:r w:rsidRPr="00B36BCF">
        <w:tab/>
      </w:r>
    </w:p>
    <w:p w14:paraId="17754867" w14:textId="1958713E" w:rsidR="00B36BCF" w:rsidRDefault="00B36BCF" w:rsidP="00771EDA">
      <w:pPr>
        <w:pStyle w:val="ListParagraph"/>
        <w:numPr>
          <w:ilvl w:val="0"/>
          <w:numId w:val="9"/>
        </w:numPr>
      </w:pPr>
      <w:r w:rsidRPr="00B36BCF">
        <w:t>"</w:t>
      </w:r>
      <w:proofErr w:type="spellStart"/>
      <w:r w:rsidRPr="00B36BCF">
        <w:t>tITIend_Raw</w:t>
      </w:r>
      <w:proofErr w:type="spellEnd"/>
      <w:r w:rsidRPr="00B36BCF">
        <w:t>"</w:t>
      </w:r>
      <w:r w:rsidRPr="00B36BCF">
        <w:tab/>
      </w:r>
      <w:r w:rsidR="007B0B90">
        <w:t>: raw/absolute time the ITI ended</w:t>
      </w:r>
    </w:p>
    <w:p w14:paraId="16A598EE" w14:textId="77777777" w:rsidR="009472A6" w:rsidRDefault="009472A6" w:rsidP="009472A6">
      <w:pPr>
        <w:pStyle w:val="ListParagraph"/>
      </w:pPr>
    </w:p>
    <w:p w14:paraId="054ECEDC" w14:textId="43160E5A" w:rsidR="008A48B0" w:rsidRDefault="00B36BCF" w:rsidP="00771EDA">
      <w:pPr>
        <w:pStyle w:val="ListParagraph"/>
        <w:numPr>
          <w:ilvl w:val="0"/>
          <w:numId w:val="9"/>
        </w:numPr>
      </w:pPr>
      <w:r w:rsidRPr="00B36BCF">
        <w:t>"</w:t>
      </w:r>
      <w:proofErr w:type="spellStart"/>
      <w:r w:rsidRPr="00B36BCF">
        <w:t>MorphPar</w:t>
      </w:r>
      <w:proofErr w:type="spellEnd"/>
      <w:r w:rsidRPr="00B36BCF">
        <w:t>"</w:t>
      </w:r>
      <w:r w:rsidR="009472A6">
        <w:t xml:space="preserve">: Contains the </w:t>
      </w:r>
      <w:proofErr w:type="spellStart"/>
      <w:r w:rsidR="009472A6">
        <w:t>facemorph</w:t>
      </w:r>
      <w:proofErr w:type="spellEnd"/>
      <w:r w:rsidR="009472A6">
        <w:t xml:space="preserve"> parameter value for the trial.</w:t>
      </w:r>
    </w:p>
    <w:p w14:paraId="4342F3C3" w14:textId="77777777" w:rsidR="00125A82" w:rsidRDefault="00125A82" w:rsidP="00125A82">
      <w:pPr>
        <w:pStyle w:val="ListParagraph"/>
      </w:pPr>
    </w:p>
    <w:p w14:paraId="40316D82" w14:textId="36EC4E6C" w:rsidR="00125A82" w:rsidRDefault="00125A82" w:rsidP="00125A82">
      <w:pPr>
        <w:rPr>
          <w:b/>
          <w:bCs/>
        </w:rPr>
      </w:pPr>
      <w:r>
        <w:rPr>
          <w:b/>
          <w:bCs/>
        </w:rPr>
        <w:t xml:space="preserve">Practical </w:t>
      </w:r>
      <w:r w:rsidRPr="00125A82">
        <w:rPr>
          <w:b/>
          <w:bCs/>
        </w:rPr>
        <w:t>Tips</w:t>
      </w:r>
      <w:r>
        <w:rPr>
          <w:b/>
          <w:bCs/>
        </w:rPr>
        <w:t>:</w:t>
      </w:r>
    </w:p>
    <w:p w14:paraId="448EE33B" w14:textId="3A1E36AD" w:rsidR="00125A82" w:rsidRPr="00125A82" w:rsidRDefault="00125A82" w:rsidP="00125A82">
      <w:r>
        <w:t xml:space="preserve">If you need to abort a session at any point, you can always hold down control and spam the “c” key </w:t>
      </w:r>
      <w:proofErr w:type="gramStart"/>
      <w:r>
        <w:t>repeatedly..</w:t>
      </w:r>
      <w:proofErr w:type="gramEnd"/>
      <w:r>
        <w:t xml:space="preserve"> This should kill any of the programs. If it’s in the middle of a session and </w:t>
      </w:r>
      <w:proofErr w:type="spellStart"/>
      <w:r>
        <w:t>psychtoolbox</w:t>
      </w:r>
      <w:proofErr w:type="spellEnd"/>
      <w:r>
        <w:t xml:space="preserve"> is still holding the screen/mouse/keyboard hostage, type “</w:t>
      </w:r>
      <w:proofErr w:type="spellStart"/>
      <w:r>
        <w:t>sca</w:t>
      </w:r>
      <w:proofErr w:type="spellEnd"/>
      <w:r>
        <w:t>” immediately after you kill the program by spamming control-</w:t>
      </w:r>
      <w:proofErr w:type="gramStart"/>
      <w:r>
        <w:t>c  and</w:t>
      </w:r>
      <w:proofErr w:type="gramEnd"/>
      <w:r>
        <w:t xml:space="preserve"> hit enter. This means “screen close all” and should kill/close all the remaining screens and will give you back control of your peripherals.</w:t>
      </w:r>
    </w:p>
    <w:sectPr w:rsidR="00125A82" w:rsidRPr="00125A82" w:rsidSect="00B5174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6BB1"/>
    <w:multiLevelType w:val="hybridMultilevel"/>
    <w:tmpl w:val="0666E0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D22BDE"/>
    <w:multiLevelType w:val="hybridMultilevel"/>
    <w:tmpl w:val="E744B31E"/>
    <w:lvl w:ilvl="0" w:tplc="9256543C">
      <w:start w:val="1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BD4365"/>
    <w:multiLevelType w:val="hybridMultilevel"/>
    <w:tmpl w:val="0666E0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56C258E"/>
    <w:multiLevelType w:val="hybridMultilevel"/>
    <w:tmpl w:val="E61EA73A"/>
    <w:lvl w:ilvl="0" w:tplc="C6261AF2">
      <w:start w:val="8"/>
      <w:numFmt w:val="decimal"/>
      <w:lvlText w:val="%1)"/>
      <w:lvlJc w:val="left"/>
      <w:pPr>
        <w:ind w:left="720" w:hanging="360"/>
      </w:pPr>
      <w:rPr>
        <w:rFonts w:cs="Times New Roman (Body C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244346F"/>
    <w:multiLevelType w:val="hybridMultilevel"/>
    <w:tmpl w:val="31CA6F26"/>
    <w:lvl w:ilvl="0" w:tplc="8A684DAA">
      <w:start w:val="8"/>
      <w:numFmt w:val="decimal"/>
      <w:lvlText w:val="%1)"/>
      <w:lvlJc w:val="left"/>
      <w:pPr>
        <w:ind w:left="720" w:hanging="360"/>
      </w:pPr>
      <w:rPr>
        <w:rFonts w:cs="Times New Roman (Body C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EE30CD"/>
    <w:multiLevelType w:val="hybridMultilevel"/>
    <w:tmpl w:val="90940364"/>
    <w:lvl w:ilvl="0" w:tplc="ADD437A8">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336086"/>
    <w:multiLevelType w:val="hybridMultilevel"/>
    <w:tmpl w:val="37B200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C401BC"/>
    <w:multiLevelType w:val="hybridMultilevel"/>
    <w:tmpl w:val="EED87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090DB5"/>
    <w:multiLevelType w:val="hybridMultilevel"/>
    <w:tmpl w:val="0666E0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4465488">
    <w:abstractNumId w:val="8"/>
  </w:num>
  <w:num w:numId="2" w16cid:durableId="1224636219">
    <w:abstractNumId w:val="2"/>
  </w:num>
  <w:num w:numId="3" w16cid:durableId="974064701">
    <w:abstractNumId w:val="4"/>
  </w:num>
  <w:num w:numId="4" w16cid:durableId="1706322710">
    <w:abstractNumId w:val="3"/>
  </w:num>
  <w:num w:numId="5" w16cid:durableId="734931402">
    <w:abstractNumId w:val="0"/>
  </w:num>
  <w:num w:numId="6" w16cid:durableId="260533570">
    <w:abstractNumId w:val="1"/>
  </w:num>
  <w:num w:numId="7" w16cid:durableId="985858690">
    <w:abstractNumId w:val="5"/>
  </w:num>
  <w:num w:numId="8" w16cid:durableId="990527861">
    <w:abstractNumId w:val="7"/>
  </w:num>
  <w:num w:numId="9" w16cid:durableId="27341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875"/>
    <w:rsid w:val="00001403"/>
    <w:rsid w:val="0000400A"/>
    <w:rsid w:val="00010A4F"/>
    <w:rsid w:val="00012B6E"/>
    <w:rsid w:val="0001727E"/>
    <w:rsid w:val="0002048A"/>
    <w:rsid w:val="000213D7"/>
    <w:rsid w:val="000350CD"/>
    <w:rsid w:val="00062279"/>
    <w:rsid w:val="000A58F0"/>
    <w:rsid w:val="000B2113"/>
    <w:rsid w:val="000C6287"/>
    <w:rsid w:val="000D5755"/>
    <w:rsid w:val="000E1A35"/>
    <w:rsid w:val="000F05E5"/>
    <w:rsid w:val="000F51A2"/>
    <w:rsid w:val="00125A82"/>
    <w:rsid w:val="00154C4E"/>
    <w:rsid w:val="00162C82"/>
    <w:rsid w:val="0018086F"/>
    <w:rsid w:val="00186875"/>
    <w:rsid w:val="001A4AA2"/>
    <w:rsid w:val="001D1FD5"/>
    <w:rsid w:val="001D2DF9"/>
    <w:rsid w:val="001E2405"/>
    <w:rsid w:val="001F7661"/>
    <w:rsid w:val="00203404"/>
    <w:rsid w:val="00211FAC"/>
    <w:rsid w:val="00225073"/>
    <w:rsid w:val="002317A4"/>
    <w:rsid w:val="00233E59"/>
    <w:rsid w:val="002428EC"/>
    <w:rsid w:val="00242F8A"/>
    <w:rsid w:val="00243A83"/>
    <w:rsid w:val="00251ED4"/>
    <w:rsid w:val="00255A44"/>
    <w:rsid w:val="0026489D"/>
    <w:rsid w:val="002815E6"/>
    <w:rsid w:val="002A5E7C"/>
    <w:rsid w:val="002A6FBE"/>
    <w:rsid w:val="002A715C"/>
    <w:rsid w:val="002C2B63"/>
    <w:rsid w:val="002D47B2"/>
    <w:rsid w:val="002D4E47"/>
    <w:rsid w:val="002D66F7"/>
    <w:rsid w:val="002F5E78"/>
    <w:rsid w:val="003133E8"/>
    <w:rsid w:val="00325C84"/>
    <w:rsid w:val="003336EB"/>
    <w:rsid w:val="00342A75"/>
    <w:rsid w:val="00360708"/>
    <w:rsid w:val="00366192"/>
    <w:rsid w:val="00380935"/>
    <w:rsid w:val="003828C1"/>
    <w:rsid w:val="00386EF6"/>
    <w:rsid w:val="003A4F70"/>
    <w:rsid w:val="003A7293"/>
    <w:rsid w:val="003E6E56"/>
    <w:rsid w:val="003F37CC"/>
    <w:rsid w:val="004063DC"/>
    <w:rsid w:val="0040722A"/>
    <w:rsid w:val="00407521"/>
    <w:rsid w:val="004277EE"/>
    <w:rsid w:val="00440DBB"/>
    <w:rsid w:val="004566E0"/>
    <w:rsid w:val="00470ACA"/>
    <w:rsid w:val="00471A2A"/>
    <w:rsid w:val="00486F52"/>
    <w:rsid w:val="004A6415"/>
    <w:rsid w:val="004D673C"/>
    <w:rsid w:val="004F117D"/>
    <w:rsid w:val="005475CC"/>
    <w:rsid w:val="005704C2"/>
    <w:rsid w:val="00571A27"/>
    <w:rsid w:val="00591EA0"/>
    <w:rsid w:val="005D6E93"/>
    <w:rsid w:val="005E3A8E"/>
    <w:rsid w:val="005E72ED"/>
    <w:rsid w:val="0060746F"/>
    <w:rsid w:val="00622A75"/>
    <w:rsid w:val="00624299"/>
    <w:rsid w:val="00626E65"/>
    <w:rsid w:val="00627B52"/>
    <w:rsid w:val="006311BF"/>
    <w:rsid w:val="00643AF9"/>
    <w:rsid w:val="00677798"/>
    <w:rsid w:val="006810C5"/>
    <w:rsid w:val="00681FF7"/>
    <w:rsid w:val="00690E5C"/>
    <w:rsid w:val="00697D75"/>
    <w:rsid w:val="006B7F51"/>
    <w:rsid w:val="006C4B1E"/>
    <w:rsid w:val="006E75D8"/>
    <w:rsid w:val="006F1877"/>
    <w:rsid w:val="006F1F84"/>
    <w:rsid w:val="00706D9A"/>
    <w:rsid w:val="00716DEF"/>
    <w:rsid w:val="00717460"/>
    <w:rsid w:val="00747C2C"/>
    <w:rsid w:val="00761E07"/>
    <w:rsid w:val="00762B04"/>
    <w:rsid w:val="00766780"/>
    <w:rsid w:val="00771EDA"/>
    <w:rsid w:val="007723C6"/>
    <w:rsid w:val="0077368E"/>
    <w:rsid w:val="00782B7E"/>
    <w:rsid w:val="007A23B8"/>
    <w:rsid w:val="007A74F1"/>
    <w:rsid w:val="007B0B90"/>
    <w:rsid w:val="007B7476"/>
    <w:rsid w:val="007C5A3E"/>
    <w:rsid w:val="007D45B4"/>
    <w:rsid w:val="007D4CC2"/>
    <w:rsid w:val="007D570F"/>
    <w:rsid w:val="007E427D"/>
    <w:rsid w:val="008558E7"/>
    <w:rsid w:val="00891DB1"/>
    <w:rsid w:val="008A48B0"/>
    <w:rsid w:val="008C4907"/>
    <w:rsid w:val="008C5B77"/>
    <w:rsid w:val="0091649C"/>
    <w:rsid w:val="00920071"/>
    <w:rsid w:val="009222A2"/>
    <w:rsid w:val="00923E6E"/>
    <w:rsid w:val="00940B23"/>
    <w:rsid w:val="009472A6"/>
    <w:rsid w:val="00962E85"/>
    <w:rsid w:val="00964EB5"/>
    <w:rsid w:val="00974274"/>
    <w:rsid w:val="00994E75"/>
    <w:rsid w:val="00995A30"/>
    <w:rsid w:val="00997106"/>
    <w:rsid w:val="009B222E"/>
    <w:rsid w:val="009C15B5"/>
    <w:rsid w:val="009C7621"/>
    <w:rsid w:val="00A0589A"/>
    <w:rsid w:val="00A31517"/>
    <w:rsid w:val="00A42AC3"/>
    <w:rsid w:val="00A67810"/>
    <w:rsid w:val="00A71B29"/>
    <w:rsid w:val="00A72F80"/>
    <w:rsid w:val="00A87D66"/>
    <w:rsid w:val="00A90987"/>
    <w:rsid w:val="00AA258E"/>
    <w:rsid w:val="00AA6B3A"/>
    <w:rsid w:val="00AB130D"/>
    <w:rsid w:val="00AC07EE"/>
    <w:rsid w:val="00AF186B"/>
    <w:rsid w:val="00B0212C"/>
    <w:rsid w:val="00B1085C"/>
    <w:rsid w:val="00B36BCF"/>
    <w:rsid w:val="00B51740"/>
    <w:rsid w:val="00B726A1"/>
    <w:rsid w:val="00B76D57"/>
    <w:rsid w:val="00B92B66"/>
    <w:rsid w:val="00B97E50"/>
    <w:rsid w:val="00BA70DA"/>
    <w:rsid w:val="00BB3B0E"/>
    <w:rsid w:val="00BD731E"/>
    <w:rsid w:val="00C306A8"/>
    <w:rsid w:val="00C32B72"/>
    <w:rsid w:val="00C40549"/>
    <w:rsid w:val="00C46CB4"/>
    <w:rsid w:val="00C47B31"/>
    <w:rsid w:val="00C73765"/>
    <w:rsid w:val="00C75DE4"/>
    <w:rsid w:val="00CA7E75"/>
    <w:rsid w:val="00CB1ECC"/>
    <w:rsid w:val="00CC002D"/>
    <w:rsid w:val="00CC1E7B"/>
    <w:rsid w:val="00CD3F85"/>
    <w:rsid w:val="00CE7691"/>
    <w:rsid w:val="00CE7CCF"/>
    <w:rsid w:val="00D04D9F"/>
    <w:rsid w:val="00D16F24"/>
    <w:rsid w:val="00D223C4"/>
    <w:rsid w:val="00D23EAD"/>
    <w:rsid w:val="00D26697"/>
    <w:rsid w:val="00D32F6D"/>
    <w:rsid w:val="00D3510E"/>
    <w:rsid w:val="00D377F0"/>
    <w:rsid w:val="00D40A19"/>
    <w:rsid w:val="00D42FE2"/>
    <w:rsid w:val="00D4463C"/>
    <w:rsid w:val="00D52062"/>
    <w:rsid w:val="00D57011"/>
    <w:rsid w:val="00D65A40"/>
    <w:rsid w:val="00D8445E"/>
    <w:rsid w:val="00DA3C95"/>
    <w:rsid w:val="00DA6EFA"/>
    <w:rsid w:val="00DB0648"/>
    <w:rsid w:val="00DC2199"/>
    <w:rsid w:val="00DC794E"/>
    <w:rsid w:val="00DD7A9B"/>
    <w:rsid w:val="00DE77A0"/>
    <w:rsid w:val="00E04991"/>
    <w:rsid w:val="00E12B37"/>
    <w:rsid w:val="00E27AE7"/>
    <w:rsid w:val="00E62237"/>
    <w:rsid w:val="00E77E1C"/>
    <w:rsid w:val="00E8205F"/>
    <w:rsid w:val="00E87B6C"/>
    <w:rsid w:val="00E92D41"/>
    <w:rsid w:val="00EB166A"/>
    <w:rsid w:val="00EB1F2C"/>
    <w:rsid w:val="00EB2338"/>
    <w:rsid w:val="00EE77A8"/>
    <w:rsid w:val="00EF1892"/>
    <w:rsid w:val="00F13702"/>
    <w:rsid w:val="00F17E4A"/>
    <w:rsid w:val="00F33FA8"/>
    <w:rsid w:val="00F42328"/>
    <w:rsid w:val="00F44329"/>
    <w:rsid w:val="00F5263A"/>
    <w:rsid w:val="00F7037E"/>
    <w:rsid w:val="00F9054D"/>
    <w:rsid w:val="00F96BBA"/>
    <w:rsid w:val="00FA6E91"/>
    <w:rsid w:val="00FB4196"/>
    <w:rsid w:val="00FD596D"/>
    <w:rsid w:val="00FE10F9"/>
    <w:rsid w:val="00FE3EB7"/>
    <w:rsid w:val="00FE7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9D8C"/>
  <w15:chartTrackingRefBased/>
  <w15:docId w15:val="{027D0CBE-FBBE-7C4D-B517-DA6C0B6D7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B6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C4E"/>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E12B37"/>
    <w:rPr>
      <w:color w:val="0563C1" w:themeColor="hyperlink"/>
      <w:u w:val="single"/>
    </w:rPr>
  </w:style>
  <w:style w:type="character" w:styleId="UnresolvedMention">
    <w:name w:val="Unresolved Mention"/>
    <w:basedOn w:val="DefaultParagraphFont"/>
    <w:uiPriority w:val="99"/>
    <w:semiHidden/>
    <w:unhideWhenUsed/>
    <w:rsid w:val="00E12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1423">
      <w:bodyDiv w:val="1"/>
      <w:marLeft w:val="0"/>
      <w:marRight w:val="0"/>
      <w:marTop w:val="0"/>
      <w:marBottom w:val="0"/>
      <w:divBdr>
        <w:top w:val="none" w:sz="0" w:space="0" w:color="auto"/>
        <w:left w:val="none" w:sz="0" w:space="0" w:color="auto"/>
        <w:bottom w:val="none" w:sz="0" w:space="0" w:color="auto"/>
        <w:right w:val="none" w:sz="0" w:space="0" w:color="auto"/>
      </w:divBdr>
      <w:divsChild>
        <w:div w:id="1206216795">
          <w:marLeft w:val="0"/>
          <w:marRight w:val="0"/>
          <w:marTop w:val="0"/>
          <w:marBottom w:val="0"/>
          <w:divBdr>
            <w:top w:val="none" w:sz="0" w:space="0" w:color="auto"/>
            <w:left w:val="none" w:sz="0" w:space="0" w:color="auto"/>
            <w:bottom w:val="none" w:sz="0" w:space="0" w:color="auto"/>
            <w:right w:val="none" w:sz="0" w:space="0" w:color="auto"/>
          </w:divBdr>
          <w:divsChild>
            <w:div w:id="4952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88733">
      <w:bodyDiv w:val="1"/>
      <w:marLeft w:val="0"/>
      <w:marRight w:val="0"/>
      <w:marTop w:val="0"/>
      <w:marBottom w:val="0"/>
      <w:divBdr>
        <w:top w:val="none" w:sz="0" w:space="0" w:color="auto"/>
        <w:left w:val="none" w:sz="0" w:space="0" w:color="auto"/>
        <w:bottom w:val="none" w:sz="0" w:space="0" w:color="auto"/>
        <w:right w:val="none" w:sz="0" w:space="0" w:color="auto"/>
      </w:divBdr>
      <w:divsChild>
        <w:div w:id="1772703227">
          <w:marLeft w:val="0"/>
          <w:marRight w:val="0"/>
          <w:marTop w:val="0"/>
          <w:marBottom w:val="0"/>
          <w:divBdr>
            <w:top w:val="none" w:sz="0" w:space="0" w:color="auto"/>
            <w:left w:val="none" w:sz="0" w:space="0" w:color="auto"/>
            <w:bottom w:val="none" w:sz="0" w:space="0" w:color="auto"/>
            <w:right w:val="none" w:sz="0" w:space="0" w:color="auto"/>
          </w:divBdr>
          <w:divsChild>
            <w:div w:id="8884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5098">
      <w:bodyDiv w:val="1"/>
      <w:marLeft w:val="0"/>
      <w:marRight w:val="0"/>
      <w:marTop w:val="0"/>
      <w:marBottom w:val="0"/>
      <w:divBdr>
        <w:top w:val="none" w:sz="0" w:space="0" w:color="auto"/>
        <w:left w:val="none" w:sz="0" w:space="0" w:color="auto"/>
        <w:bottom w:val="none" w:sz="0" w:space="0" w:color="auto"/>
        <w:right w:val="none" w:sz="0" w:space="0" w:color="auto"/>
      </w:divBdr>
      <w:divsChild>
        <w:div w:id="232399287">
          <w:marLeft w:val="0"/>
          <w:marRight w:val="0"/>
          <w:marTop w:val="0"/>
          <w:marBottom w:val="0"/>
          <w:divBdr>
            <w:top w:val="none" w:sz="0" w:space="0" w:color="auto"/>
            <w:left w:val="none" w:sz="0" w:space="0" w:color="auto"/>
            <w:bottom w:val="none" w:sz="0" w:space="0" w:color="auto"/>
            <w:right w:val="none" w:sz="0" w:space="0" w:color="auto"/>
          </w:divBdr>
          <w:divsChild>
            <w:div w:id="14273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95293617">
          <w:marLeft w:val="0"/>
          <w:marRight w:val="0"/>
          <w:marTop w:val="0"/>
          <w:marBottom w:val="0"/>
          <w:divBdr>
            <w:top w:val="none" w:sz="0" w:space="0" w:color="auto"/>
            <w:left w:val="none" w:sz="0" w:space="0" w:color="auto"/>
            <w:bottom w:val="none" w:sz="0" w:space="0" w:color="auto"/>
            <w:right w:val="none" w:sz="0" w:space="0" w:color="auto"/>
          </w:divBdr>
          <w:divsChild>
            <w:div w:id="16682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eduwell@mcw.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76AA0-DBB8-5B48-94F2-1FE83ADFA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19</Pages>
  <Words>4161</Words>
  <Characters>23720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Duwell, Ethan</dc:creator>
  <cp:keywords/>
  <dc:description/>
  <cp:lastModifiedBy>Duwell, Ethan</cp:lastModifiedBy>
  <cp:revision>229</cp:revision>
  <dcterms:created xsi:type="dcterms:W3CDTF">2022-12-27T18:47:00Z</dcterms:created>
  <dcterms:modified xsi:type="dcterms:W3CDTF">2022-12-28T08:11:00Z</dcterms:modified>
</cp:coreProperties>
</file>