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7E1FD0"/>
          <w:spacing w:val="60"/>
          <w:sz w:val="20"/>
          <w:szCs w:val="20"/>
        </w:rPr>
        <w:t xml:space="preserve">GRUPO MAZI</w:t>
      </w:r>
    </w:p>
    <w:p>
      <w:pPr>
        <w:spacing w:after="80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Guía del vendedor</w:t>
      </w:r>
    </w:p>
    <w:p>
      <w:pPr>
        <w:spacing w:after="240"/>
      </w:pPr>
      <w:r>
        <w:rPr>
          <w:rFonts w:ascii="Calibri" w:cs="Calibri" w:eastAsia="Calibri" w:hAnsi="Calibri"/>
          <w:color w:val="555060"/>
          <w:sz w:val="24"/>
          <w:szCs w:val="24"/>
        </w:rPr>
        <w:t xml:space="preserve">Lo que necesitas para salir a vender esta semana. Léela una vez y tenla a la mano.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7E1735"/>
          <w:sz w:val="30"/>
          <w:szCs w:val="30"/>
        </w:rPr>
        <w:t xml:space="preserve">1. Qué vendes de verdad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No vendes «una página». Vendes que al negocio le lleguen más clientes y que deje de contestar lo mismo veinte veces al día por WhatsApp. Y vendes que alguien le conteste después de entregar: eso es lo que nos distingue.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E1FD0"/>
          <w:sz w:val="24"/>
          <w:szCs w:val="24"/>
        </w:rPr>
        <w:t xml:space="preserve">Los productos que más se cierran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800"/>
      </w:tblGrid>
      <w:tr>
        <w:tc>
          <w:tcPr>
            <w:tcW w:type="dxa" w:w="26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shd w:fill="EFE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Producto</w:t>
            </w:r>
          </w:p>
        </w:tc>
        <w:tc>
          <w:tcPr>
            <w:tcW w:type="dxa" w:w="24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shd w:fill="EFE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Precio</w:t>
            </w:r>
          </w:p>
        </w:tc>
        <w:tc>
          <w:tcPr>
            <w:tcW w:type="dxa" w:w="48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shd w:fill="EFE6F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Para quién</w:t>
            </w:r>
          </w:p>
        </w:tc>
      </w:tr>
      <w:tr>
        <w:tc>
          <w:tcPr>
            <w:tcW w:type="dxa" w:w="26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Página Esencial</w:t>
            </w:r>
          </w:p>
        </w:tc>
        <w:tc>
          <w:tcPr>
            <w:tcW w:type="dxa" w:w="24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$2,000 · 3 a 5 días</w:t>
            </w:r>
          </w:p>
        </w:tc>
        <w:tc>
          <w:tcPr>
            <w:tcW w:type="dxa" w:w="48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que no tiene nada en internet. Es la puerta de entrada.</w:t>
            </w:r>
          </w:p>
        </w:tc>
      </w:tr>
      <w:tr>
        <w:tc>
          <w:tcPr>
            <w:tcW w:type="dxa" w:w="26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Página Completa</w:t>
            </w:r>
          </w:p>
        </w:tc>
        <w:tc>
          <w:tcPr>
            <w:tcW w:type="dxa" w:w="24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$6,500 · 1 a 2 semanas</w:t>
            </w:r>
          </w:p>
        </w:tc>
        <w:tc>
          <w:tcPr>
            <w:tcW w:type="dxa" w:w="48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que ya vende por WhatsApp: le llegan pedidos y citas armados. Trae 2 videos de regalo. Es la que más conviene.</w:t>
            </w:r>
          </w:p>
        </w:tc>
      </w:tr>
      <w:tr>
        <w:tc>
          <w:tcPr>
            <w:tcW w:type="dxa" w:w="26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Página A la medida</w:t>
            </w:r>
          </w:p>
        </w:tc>
        <w:tc>
          <w:tcPr>
            <w:tcW w:type="dxa" w:w="24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desde $9,000</w:t>
            </w:r>
          </w:p>
        </w:tc>
        <w:tc>
          <w:tcPr>
            <w:tcW w:type="dxa" w:w="48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 que quiere algo que su competencia no tiene: 3D, carrito, reservas, panel.</w:t>
            </w:r>
          </w:p>
        </w:tc>
      </w:tr>
      <w:tr>
        <w:tc>
          <w:tcPr>
            <w:tcW w:type="dxa" w:w="26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Mantenimiento</w:t>
            </w:r>
          </w:p>
        </w:tc>
        <w:tc>
          <w:tcPr>
            <w:tcW w:type="dxa" w:w="24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$450 o $650 al mes</w:t>
            </w:r>
          </w:p>
        </w:tc>
        <w:tc>
          <w:tcPr>
            <w:tcW w:type="dxa" w:w="48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Todos. Los primeros 3 meses ya van incluidos en las páginas.</w:t>
            </w:r>
          </w:p>
        </w:tc>
      </w:tr>
      <w:tr>
        <w:tc>
          <w:tcPr>
            <w:tcW w:type="dxa" w:w="26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Video para redes</w:t>
            </w:r>
          </w:p>
        </w:tc>
        <w:tc>
          <w:tcPr>
            <w:tcW w:type="dxa" w:w="24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 videos por $1,200</w:t>
            </w:r>
          </w:p>
        </w:tc>
        <w:tc>
          <w:tcPr>
            <w:tcW w:type="dxa" w:w="48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Cualquier negocio con Instagram o TikTok.</w:t>
            </w:r>
          </w:p>
        </w:tc>
      </w:tr>
      <w:tr>
        <w:tc>
          <w:tcPr>
            <w:tcW w:type="dxa" w:w="26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Menú digital con QR</w:t>
            </w:r>
          </w:p>
        </w:tc>
        <w:tc>
          <w:tcPr>
            <w:tcW w:type="dxa" w:w="24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$900</w:t>
            </w:r>
          </w:p>
        </w:tc>
        <w:tc>
          <w:tcPr>
            <w:tcW w:type="dxa" w:w="4800"/>
            <w:tcBorders>
              <w:top w:val="single" w:color="D9D0E6" w:sz="4"/>
              <w:left w:val="single" w:color="D9D0E6" w:sz="4"/>
              <w:bottom w:val="single" w:color="D9D0E6" w:sz="4"/>
              <w:right w:val="single" w:color="D9D0E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Restaurantes y cafeterías.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 que no es obvio: </w:t>
      </w:r>
      <w:r>
        <w:rPr>
          <w:rFonts w:ascii="Calibri" w:cs="Calibri" w:eastAsia="Calibri" w:hAnsi="Calibri"/>
          <w:sz w:val="22"/>
          <w:szCs w:val="22"/>
        </w:rPr>
        <w:t xml:space="preserve">el mantenimiento es lo que más paga a la larga. Diez clientes en mantenimiento son entre $4,500 y $6,500 al mes que llegan solos. Nunca cierres una página sin explicarlo.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7E1735"/>
          <w:sz w:val="30"/>
          <w:szCs w:val="30"/>
        </w:rPr>
        <w:t xml:space="preserve">2. A quién buscar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Negocios con cara al público en Querétaro: </w:t>
      </w:r>
      <w:r>
        <w:rPr>
          <w:rFonts w:ascii="Calibri" w:cs="Calibri" w:eastAsia="Calibri" w:hAnsi="Calibri"/>
          <w:sz w:val="22"/>
          <w:szCs w:val="22"/>
        </w:rPr>
        <w:t xml:space="preserve">restaurantes, barberías, cafeterías, ropa, consultorios, escuelas, talleres.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 señal de compra: </w:t>
      </w:r>
      <w:r>
        <w:rPr>
          <w:rFonts w:ascii="Calibri" w:cs="Calibri" w:eastAsia="Calibri" w:hAnsi="Calibri"/>
          <w:sz w:val="22"/>
          <w:szCs w:val="22"/>
        </w:rPr>
        <w:t xml:space="preserve">contestan pedidos a mano, tienen el menú en una foto borrosa, o te dicen «sí tengo Facebook» con cara de que no les sirve.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 que enseñas: </w:t>
      </w:r>
      <w:r>
        <w:rPr>
          <w:rFonts w:ascii="Calibri" w:cs="Calibri" w:eastAsia="Calibri" w:hAnsi="Calibri"/>
          <w:sz w:val="22"/>
          <w:szCs w:val="22"/>
        </w:rPr>
        <w:t xml:space="preserve">Smiley's, District Roll y Fadori, abiertos en tu celular. Que el cliente los toque. Verlo funcionar vende más que explicarlo.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7E1735"/>
          <w:sz w:val="30"/>
          <w:szCs w:val="30"/>
        </w:rPr>
        <w:t xml:space="preserve">3. Cómo se cierra, en cinco pasos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Pregunta. </w:t>
      </w:r>
      <w:r>
        <w:rPr>
          <w:rFonts w:ascii="Calibri" w:cs="Calibri" w:eastAsia="Calibri" w:hAnsi="Calibri"/>
          <w:sz w:val="22"/>
          <w:szCs w:val="22"/>
        </w:rPr>
        <w:t xml:space="preserve">«¿Cómo te llegan los clientes hoy? ¿Qué es lo que más tiempo te quita?» Escucha más de lo que hablas.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Enseña. </w:t>
      </w:r>
      <w:r>
        <w:rPr>
          <w:rFonts w:ascii="Calibri" w:cs="Calibri" w:eastAsia="Calibri" w:hAnsi="Calibri"/>
          <w:sz w:val="22"/>
          <w:szCs w:val="22"/>
        </w:rPr>
        <w:t xml:space="preserve">Un trabajo nuestro parecido a su negocio, en tu celular.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Propón UN paquete. </w:t>
      </w:r>
      <w:r>
        <w:rPr>
          <w:rFonts w:ascii="Calibri" w:cs="Calibri" w:eastAsia="Calibri" w:hAnsi="Calibri"/>
          <w:sz w:val="22"/>
          <w:szCs w:val="22"/>
        </w:rPr>
        <w:t xml:space="preserve">El que resuelve lo que te dijo. Si le sueltas la lista completa, se confunde y lo pospone.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Cierra. </w:t>
      </w:r>
      <w:r>
        <w:rPr>
          <w:rFonts w:ascii="Calibri" w:cs="Calibri" w:eastAsia="Calibri" w:hAnsi="Calibri"/>
          <w:sz w:val="22"/>
          <w:szCs w:val="22"/>
        </w:rPr>
        <w:t xml:space="preserve">50 % para empezar y 50 % al entregar. Pide sus fotos, precios y textos ese mismo día: la fecha corre desde que los tenemos.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Acompaña. </w:t>
      </w:r>
      <w:r>
        <w:rPr>
          <w:rFonts w:ascii="Calibri" w:cs="Calibri" w:eastAsia="Calibri" w:hAnsi="Calibri"/>
          <w:sz w:val="22"/>
          <w:szCs w:val="22"/>
        </w:rPr>
        <w:t xml:space="preserve">Avísale cada avance. A los 3 meses, cuando se acaba el mantenimiento incluido, ofrécele el plan.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7E1735"/>
          <w:sz w:val="30"/>
          <w:szCs w:val="30"/>
        </w:rPr>
        <w:t xml:space="preserve">4. Lo que nunca se promete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Fechas sin material. </w:t>
      </w:r>
      <w:r>
        <w:rPr>
          <w:rFonts w:ascii="Calibri" w:cs="Calibri" w:eastAsia="Calibri" w:hAnsi="Calibri"/>
          <w:sz w:val="22"/>
          <w:szCs w:val="22"/>
        </w:rPr>
        <w:t xml:space="preserve">Toda fecha es un estimado y corre desde que tenemos su material.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Cambios infinitos. </w:t>
      </w:r>
      <w:r>
        <w:rPr>
          <w:rFonts w:ascii="Calibri" w:cs="Calibri" w:eastAsia="Calibri" w:hAnsi="Calibri"/>
          <w:sz w:val="22"/>
          <w:szCs w:val="22"/>
        </w:rPr>
        <w:t xml:space="preserve">Van 2 rondas de ajustes chicos o medianos. Pasando eso, o si cambia la idea, son $450 la hora. Se dice ANTES de empezar, no cuando ya pidió el cambio.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Descuentos por tu cuenta. </w:t>
      </w:r>
      <w:r>
        <w:rPr>
          <w:rFonts w:ascii="Calibri" w:cs="Calibri" w:eastAsia="Calibri" w:hAnsi="Calibri"/>
          <w:sz w:val="22"/>
          <w:szCs w:val="22"/>
        </w:rPr>
        <w:t xml:space="preserve">Si hay que mover un precio, se le pregunta a Carlos.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Clientes que no son. </w:t>
      </w:r>
      <w:r>
        <w:rPr>
          <w:rFonts w:ascii="Calibri" w:cs="Calibri" w:eastAsia="Calibri" w:hAnsi="Calibri"/>
          <w:sz w:val="22"/>
          <w:szCs w:val="22"/>
        </w:rPr>
        <w:t xml:space="preserve">Sólo se enseña lo entregado. Presumir clientes falsos es lo que más rápido quema a una empresa nueva.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Visitas fuera de Querétaro. </w:t>
      </w:r>
      <w:r>
        <w:rPr>
          <w:rFonts w:ascii="Calibri" w:cs="Calibri" w:eastAsia="Calibri" w:hAnsi="Calibri"/>
          <w:sz w:val="22"/>
          <w:szCs w:val="22"/>
        </w:rPr>
        <w:t xml:space="preserve">Sólo en casos especiales, y el cliente paga los viáticos.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7E1735"/>
          <w:sz w:val="30"/>
          <w:szCs w:val="30"/>
        </w:rPr>
        <w:t xml:space="preserve">5. Preguntas frecuentes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E1FD0"/>
          <w:sz w:val="24"/>
          <w:szCs w:val="24"/>
        </w:rPr>
        <w:t xml:space="preserve">«Está caro.»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Estamos abajo del promedio: una página sencilla en el mercado va de $6,500 a $25,000. Si aun así no le alcanza, se arma por etapas (la primera ya funciona) o en pagos. Los pagos los autoriza Carlos caso por caso.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E1FD0"/>
          <w:sz w:val="24"/>
          <w:szCs w:val="24"/>
        </w:rPr>
        <w:t xml:space="preserve">«Ya tengo Facebook.»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 complementan. En Facebook no te encuentra quien te busca en Google, y los pedidos no te llegan armados. La página manda a la gente a tu WhatsApp con lo que quiere ya escrito.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E1FD0"/>
          <w:sz w:val="24"/>
          <w:szCs w:val="24"/>
        </w:rPr>
        <w:t xml:space="preserve">«Mi sobrino me la hace» o «hay páginas gratis».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Está bien si alguien se la va a mantener. La diferencia es que nosotros contestamos a los seis meses, y la página y el dominio quedan a su nombre.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E1FD0"/>
          <w:sz w:val="24"/>
          <w:szCs w:val="24"/>
        </w:rPr>
        <w:t xml:space="preserve">«¿Y si quiero cambiar algo después?»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 el mantenimiento: cambios chicos (precios, fotos, horarios, promociones) entran en el plan. Regla práctica: si toma menos de 20 minutos y no cambia cómo funciona la página, es chico. Lo demás se cotiza con 15 % de descuento.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E1FD0"/>
          <w:sz w:val="24"/>
          <w:szCs w:val="24"/>
        </w:rPr>
        <w:t xml:space="preserve">«¿Me dan factura?»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Sí. Si la necesita, se agrega el IVA.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E1FD0"/>
          <w:sz w:val="24"/>
          <w:szCs w:val="24"/>
        </w:rPr>
        <w:t xml:space="preserve">«¿Cuándo empiezan?»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En cuanto paga el primer 50 % y nos manda su material. Mientras más rápido lo mande, más rápido queda.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7E1FD0"/>
          <w:sz w:val="24"/>
          <w:szCs w:val="24"/>
        </w:rPr>
        <w:t xml:space="preserve">No sabes algo.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«Lo checo con el equipo y te confirmo hoy.» Siempre es mejor que inventar.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7E1735"/>
          <w:sz w:val="30"/>
          <w:szCs w:val="30"/>
        </w:rPr>
        <w:t xml:space="preserve">6. Cómo ganas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Cobras comisión por cada proyecto que cierres. Cuenta desde que el cliente paga el primer 50 %: un «sí, va» todavía no es una venta. El porcentaje y la fecha de pago te los confirma Carlos.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Contacto: </w:t>
      </w:r>
      <w:r>
        <w:rPr>
          <w:rFonts w:ascii="Calibri" w:cs="Calibri" w:eastAsia="Calibri" w:hAnsi="Calibri"/>
          <w:sz w:val="22"/>
          <w:szCs w:val="22"/>
        </w:rPr>
        <w:t xml:space="preserve">WhatsApp 442 883 3786 · grupomazi.oficial@gmail.com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2026-10-30T07:06:33.066Z</dcterms:created>
  <dcterms:modified xsi:type="dcterms:W3CDTF">2026-10-30T07:06:33.066Z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