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8318" w14:textId="77777777" w:rsidR="002E1A71" w:rsidRPr="00D3727B" w:rsidRDefault="002E1A71" w:rsidP="002E1A71">
      <w:pPr>
        <w:rPr>
          <w:b/>
        </w:rPr>
      </w:pPr>
      <w:r w:rsidRPr="00D3727B">
        <w:rPr>
          <w:b/>
        </w:rPr>
        <w:t>Write-up:</w:t>
      </w:r>
    </w:p>
    <w:p w14:paraId="1774E645" w14:textId="77777777" w:rsidR="002E1A71" w:rsidRDefault="002E1A71" w:rsidP="002E1A71"/>
    <w:p w14:paraId="7AB2A188" w14:textId="77777777" w:rsidR="002E1A71" w:rsidRDefault="002E1A71" w:rsidP="002E1A71">
      <w:r>
        <w:t>We investigated airline departures from the U.S. by U.S. citizens to various regions across 1996-2017.  We got this data from the National Trade and Tourism ITA research office (</w:t>
      </w:r>
      <w:hyperlink r:id="rId4" w:history="1">
        <w:r w:rsidRPr="00A102EB">
          <w:rPr>
            <w:rStyle w:val="Hyperlink"/>
          </w:rPr>
          <w:t>https://travel.trade.gov/research/monthly/departures/index.html</w:t>
        </w:r>
      </w:hyperlink>
      <w:r>
        <w:t>).  We also obtained travel spending information from their surveys at (</w:t>
      </w:r>
      <w:hyperlink r:id="rId5" w:history="1">
        <w:r w:rsidRPr="00A102EB">
          <w:rPr>
            <w:rStyle w:val="Hyperlink"/>
          </w:rPr>
          <w:t>https://travel.trade.gov/outreachpages/outbound.general_information.outbound_overview.asp</w:t>
        </w:r>
      </w:hyperlink>
      <w:r>
        <w:t xml:space="preserve">), specifically the Monthly spending </w:t>
      </w:r>
      <w:proofErr w:type="spellStart"/>
      <w:r>
        <w:t>xlsx</w:t>
      </w:r>
      <w:proofErr w:type="spellEnd"/>
      <w:r>
        <w:t xml:space="preserve"> file.  We obtained </w:t>
      </w:r>
      <w:r w:rsidR="003710AE">
        <w:t>economic indicator data from two sources.  First, we obtained U.S. seasonally-adjusted unemployment rate data from the Bureau of Labor Statistics using their data tool (</w:t>
      </w:r>
      <w:hyperlink r:id="rId6" w:history="1">
        <w:r w:rsidR="003710AE" w:rsidRPr="00A102EB">
          <w:rPr>
            <w:rStyle w:val="Hyperlink"/>
          </w:rPr>
          <w:t>https://beta.bls.gov/dataQuery/find?fq=survey:[ln]&amp;s=popularity:D</w:t>
        </w:r>
      </w:hyperlink>
      <w:r w:rsidR="003710AE">
        <w:t>).  We obtained data for median income of U.S. Households from the Economic data archived by the Federal Reserve Bank of St. Louis (</w:t>
      </w:r>
      <w:hyperlink r:id="rId7" w:history="1">
        <w:r w:rsidR="003710AE" w:rsidRPr="00A102EB">
          <w:rPr>
            <w:rStyle w:val="Hyperlink"/>
          </w:rPr>
          <w:t>https://fred.stlouisfed.org/series/MEHOINUSA672N</w:t>
        </w:r>
      </w:hyperlink>
      <w:r w:rsidR="003710AE">
        <w:t>), who obtained it from the U.S. Census Bureau.</w:t>
      </w:r>
    </w:p>
    <w:p w14:paraId="31EBCEA6" w14:textId="77777777" w:rsidR="003710AE" w:rsidRDefault="003710AE" w:rsidP="002E1A71"/>
    <w:p w14:paraId="3E63940A" w14:textId="77777777" w:rsidR="003710AE" w:rsidRPr="003710AE" w:rsidRDefault="003710AE" w:rsidP="002E1A71">
      <w:pPr>
        <w:rPr>
          <w:b/>
        </w:rPr>
      </w:pPr>
      <w:r w:rsidRPr="003710AE">
        <w:rPr>
          <w:b/>
        </w:rPr>
        <w:t xml:space="preserve">Below, we highlight the questions we asked of the data with relevant charts attached.  For more information, please see the data analysis </w:t>
      </w:r>
      <w:proofErr w:type="spellStart"/>
      <w:r w:rsidRPr="003710AE">
        <w:rPr>
          <w:b/>
        </w:rPr>
        <w:t>Jupyter</w:t>
      </w:r>
      <w:proofErr w:type="spellEnd"/>
      <w:r w:rsidRPr="003710AE">
        <w:rPr>
          <w:b/>
        </w:rPr>
        <w:t xml:space="preserve"> notebook.</w:t>
      </w:r>
    </w:p>
    <w:p w14:paraId="0D332664" w14:textId="77777777" w:rsidR="002E1A71" w:rsidRDefault="002E1A71" w:rsidP="002E1A71"/>
    <w:p w14:paraId="7E548D3C" w14:textId="77777777" w:rsidR="002E1A71" w:rsidRDefault="002E1A71" w:rsidP="002E1A71">
      <w:r>
        <w:t>1. How has travel numbers changed over time? (Regional distribution changed over months or years?)</w:t>
      </w:r>
    </w:p>
    <w:p w14:paraId="0CBB3EDF" w14:textId="77777777" w:rsidR="002E1A71" w:rsidRDefault="002E1A71" w:rsidP="002E1A71">
      <w:r>
        <w:t xml:space="preserve">    Travel has nearly doubled since 1996, however some regions have shown more of a change than others. The Middle East and Central America have shown a highly upward trend over time, while South America and Oceania have lagged behind other areas in growth. </w:t>
      </w:r>
    </w:p>
    <w:p w14:paraId="06679F19" w14:textId="77777777" w:rsidR="003710AE" w:rsidRDefault="003710AE" w:rsidP="002E1A71">
      <w:bookmarkStart w:id="0" w:name="_GoBack"/>
      <w:bookmarkEnd w:id="0"/>
    </w:p>
    <w:p w14:paraId="504F2A65" w14:textId="77777777" w:rsidR="003710AE" w:rsidRDefault="003710AE" w:rsidP="002E1A71">
      <w:r>
        <w:rPr>
          <w:noProof/>
        </w:rPr>
        <w:lastRenderedPageBreak/>
        <w:drawing>
          <wp:inline distT="0" distB="0" distL="0" distR="0" wp14:anchorId="0BFCB8C9" wp14:editId="7949AAB8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arly_tot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33E5" w14:textId="77777777" w:rsidR="002E1A71" w:rsidRDefault="002E1A71" w:rsidP="002E1A71">
      <w:r>
        <w:t xml:space="preserve">    </w:t>
      </w:r>
    </w:p>
    <w:p w14:paraId="70458B71" w14:textId="77777777" w:rsidR="003710AE" w:rsidRDefault="003710AE" w:rsidP="002E1A71">
      <w:r>
        <w:rPr>
          <w:noProof/>
        </w:rPr>
        <w:lastRenderedPageBreak/>
        <w:drawing>
          <wp:inline distT="0" distB="0" distL="0" distR="0" wp14:anchorId="1A273B6C" wp14:editId="6E1F6B55">
            <wp:extent cx="59436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early_total_regions_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65988F" wp14:editId="429A8961">
            <wp:extent cx="5943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arly_total_regions_lar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512F" w14:textId="77777777" w:rsidR="002E1A71" w:rsidRPr="003710AE" w:rsidRDefault="002E1A71" w:rsidP="002E1A71">
      <w:pPr>
        <w:rPr>
          <w:b/>
        </w:rPr>
      </w:pPr>
      <w:r w:rsidRPr="003710AE">
        <w:rPr>
          <w:b/>
        </w:rPr>
        <w:t>2. What may make people travel during certain periods of time?</w:t>
      </w:r>
    </w:p>
    <w:p w14:paraId="154E378B" w14:textId="77777777" w:rsidR="002E1A71" w:rsidRDefault="002E1A71" w:rsidP="002E1A71">
      <w:r>
        <w:t xml:space="preserve">    Travel patterns reveal themselves in monthly charts. There are spikes for travel in March potentially due to carnival/spring break. The summer months are the busiest, likely due to the pleasant weather and kids being out of school. September shows a downwards trend for the </w:t>
      </w:r>
      <w:proofErr w:type="spellStart"/>
      <w:r>
        <w:t>carribean</w:t>
      </w:r>
      <w:proofErr w:type="spellEnd"/>
      <w:r>
        <w:t xml:space="preserve"> and </w:t>
      </w:r>
      <w:proofErr w:type="spellStart"/>
      <w:r>
        <w:t>mexican</w:t>
      </w:r>
      <w:proofErr w:type="spellEnd"/>
      <w:r>
        <w:t xml:space="preserve"> regions, perhaps owing to the hurricane season. December has a noticeable spike as well, most likely because of the holidays and time from work. </w:t>
      </w:r>
    </w:p>
    <w:p w14:paraId="74B57D33" w14:textId="77777777" w:rsidR="003710AE" w:rsidRDefault="003710AE" w:rsidP="002E1A71"/>
    <w:p w14:paraId="71910616" w14:textId="77777777" w:rsidR="003710AE" w:rsidRDefault="003710AE" w:rsidP="002E1A71">
      <w:r>
        <w:rPr>
          <w:noProof/>
        </w:rPr>
        <w:lastRenderedPageBreak/>
        <w:drawing>
          <wp:inline distT="0" distB="0" distL="0" distR="0" wp14:anchorId="3D952980" wp14:editId="1E65F67C">
            <wp:extent cx="59436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hs_to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5DDF" w14:textId="77777777" w:rsidR="003710AE" w:rsidRDefault="003710AE" w:rsidP="002E1A71">
      <w:r>
        <w:rPr>
          <w:noProof/>
        </w:rPr>
        <w:lastRenderedPageBreak/>
        <w:drawing>
          <wp:inline distT="0" distB="0" distL="0" distR="0" wp14:anchorId="48ADA480" wp14:editId="488C97D8">
            <wp:extent cx="59436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thly_travel_by_region_sm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AA0F09" wp14:editId="1B0FB6BF">
            <wp:extent cx="59436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thly_travel_by_reg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12CD" w14:textId="77777777" w:rsidR="002E1A71" w:rsidRDefault="002E1A71" w:rsidP="002E1A71">
      <w:r>
        <w:t xml:space="preserve">    </w:t>
      </w:r>
    </w:p>
    <w:p w14:paraId="13BEED56" w14:textId="77777777" w:rsidR="002E1A71" w:rsidRPr="003710AE" w:rsidRDefault="002E1A71" w:rsidP="002E1A71">
      <w:pPr>
        <w:rPr>
          <w:b/>
        </w:rPr>
      </w:pPr>
      <w:r w:rsidRPr="003710AE">
        <w:rPr>
          <w:b/>
        </w:rPr>
        <w:t>3. What's the most popular travel destination and the least favorable destination according to the travel trends in the past 20 years?</w:t>
      </w:r>
    </w:p>
    <w:p w14:paraId="1EA3ABD3" w14:textId="77777777" w:rsidR="002E1A71" w:rsidRDefault="002E1A71" w:rsidP="002E1A71">
      <w:r>
        <w:t xml:space="preserve">    Europe is by far the most popular travel destination. Mexico and the </w:t>
      </w:r>
      <w:proofErr w:type="spellStart"/>
      <w:r>
        <w:t>Carribean</w:t>
      </w:r>
      <w:proofErr w:type="spellEnd"/>
      <w:r>
        <w:t xml:space="preserve"> alternate between second and third place fairly often. The least traveled to region appears to be Africa. </w:t>
      </w:r>
    </w:p>
    <w:p w14:paraId="08037E3F" w14:textId="77777777" w:rsidR="003710AE" w:rsidRDefault="003710AE" w:rsidP="002E1A71"/>
    <w:p w14:paraId="090EDA08" w14:textId="77777777" w:rsidR="003710AE" w:rsidRDefault="003710AE" w:rsidP="002E1A71">
      <w:r>
        <w:rPr>
          <w:noProof/>
        </w:rPr>
        <w:lastRenderedPageBreak/>
        <w:drawing>
          <wp:inline distT="0" distB="0" distL="0" distR="0" wp14:anchorId="44E27522" wp14:editId="3EB47896">
            <wp:extent cx="59436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on_tota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1FA7" w14:textId="77777777" w:rsidR="002E1A71" w:rsidRDefault="002E1A71" w:rsidP="002E1A71">
      <w:r>
        <w:t xml:space="preserve">    </w:t>
      </w:r>
    </w:p>
    <w:p w14:paraId="39FE0CBB" w14:textId="77777777" w:rsidR="002E1A71" w:rsidRPr="003710AE" w:rsidRDefault="002E1A71" w:rsidP="002E1A71">
      <w:pPr>
        <w:rPr>
          <w:b/>
        </w:rPr>
      </w:pPr>
      <w:r w:rsidRPr="003710AE">
        <w:rPr>
          <w:b/>
        </w:rPr>
        <w:t xml:space="preserve">4. How the change of economy </w:t>
      </w:r>
      <w:proofErr w:type="gramStart"/>
      <w:r w:rsidRPr="003710AE">
        <w:rPr>
          <w:b/>
        </w:rPr>
        <w:t>affect</w:t>
      </w:r>
      <w:proofErr w:type="gramEnd"/>
      <w:r w:rsidRPr="003710AE">
        <w:rPr>
          <w:b/>
        </w:rPr>
        <w:t xml:space="preserve"> people's purchasing power on traveling overseas?</w:t>
      </w:r>
    </w:p>
    <w:p w14:paraId="623B2B36" w14:textId="77777777" w:rsidR="002E1A71" w:rsidRDefault="002E1A71" w:rsidP="002E1A71">
      <w:r w:rsidRPr="003710AE">
        <w:rPr>
          <w:b/>
        </w:rPr>
        <w:t xml:space="preserve">    The </w:t>
      </w:r>
      <w:proofErr w:type="gramStart"/>
      <w:r w:rsidRPr="003710AE">
        <w:rPr>
          <w:b/>
        </w:rPr>
        <w:t>amount</w:t>
      </w:r>
      <w:proofErr w:type="gramEnd"/>
      <w:r w:rsidRPr="003710AE">
        <w:rPr>
          <w:b/>
        </w:rPr>
        <w:t xml:space="preserve"> of outbound visitors appears to be inversely linked to the unemployment rate.</w:t>
      </w:r>
      <w:r>
        <w:t xml:space="preserve"> Travel spending has made an upward trajectory overall, suffering only slight setbacks after 9/11 and the recession in 2008.</w:t>
      </w:r>
    </w:p>
    <w:p w14:paraId="12F5A930" w14:textId="77777777" w:rsidR="003710AE" w:rsidRDefault="003710AE" w:rsidP="002E1A71"/>
    <w:p w14:paraId="75683F7F" w14:textId="77777777" w:rsidR="003710AE" w:rsidRDefault="003710AE" w:rsidP="002E1A71">
      <w:pPr>
        <w:rPr>
          <w:noProof/>
        </w:rPr>
      </w:pPr>
    </w:p>
    <w:p w14:paraId="3B58D9A8" w14:textId="77777777" w:rsidR="003710AE" w:rsidRDefault="003710AE" w:rsidP="002E1A71">
      <w:r>
        <w:rPr>
          <w:noProof/>
        </w:rPr>
        <w:lastRenderedPageBreak/>
        <w:drawing>
          <wp:inline distT="0" distB="0" distL="0" distR="0" wp14:anchorId="2C82E72A" wp14:editId="34EAF37A">
            <wp:extent cx="59436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employment_corr_tota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D8DF" w14:textId="77777777" w:rsidR="003710AE" w:rsidRDefault="003710AE" w:rsidP="002E1A71">
      <w:r>
        <w:rPr>
          <w:noProof/>
        </w:rPr>
        <w:lastRenderedPageBreak/>
        <w:drawing>
          <wp:inline distT="0" distB="0" distL="0" distR="0" wp14:anchorId="348B5228" wp14:editId="5FDBA345">
            <wp:extent cx="5943600" cy="4160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vel_spend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D0DC" w14:textId="77777777" w:rsidR="002E1A71" w:rsidRDefault="002E1A71" w:rsidP="002E1A71">
      <w:r>
        <w:t xml:space="preserve">    </w:t>
      </w:r>
    </w:p>
    <w:p w14:paraId="67674656" w14:textId="77777777" w:rsidR="002E1A71" w:rsidRPr="003710AE" w:rsidRDefault="002E1A71" w:rsidP="002E1A71">
      <w:pPr>
        <w:rPr>
          <w:b/>
        </w:rPr>
      </w:pPr>
      <w:r w:rsidRPr="003710AE">
        <w:rPr>
          <w:b/>
        </w:rPr>
        <w:t>5. The change on travel numbers during a major historical event/</w:t>
      </w:r>
      <w:proofErr w:type="spellStart"/>
      <w:r w:rsidRPr="003710AE">
        <w:rPr>
          <w:b/>
        </w:rPr>
        <w:t>natual</w:t>
      </w:r>
      <w:proofErr w:type="spellEnd"/>
      <w:r w:rsidRPr="003710AE">
        <w:rPr>
          <w:b/>
        </w:rPr>
        <w:t xml:space="preserve"> </w:t>
      </w:r>
      <w:proofErr w:type="spellStart"/>
      <w:r w:rsidRPr="003710AE">
        <w:rPr>
          <w:b/>
        </w:rPr>
        <w:t>disarster</w:t>
      </w:r>
      <w:proofErr w:type="spellEnd"/>
      <w:r w:rsidRPr="003710AE">
        <w:rPr>
          <w:b/>
        </w:rPr>
        <w:t>/ political crisis.</w:t>
      </w:r>
    </w:p>
    <w:p w14:paraId="000236D9" w14:textId="77777777" w:rsidR="00D024C6" w:rsidRDefault="002E1A71" w:rsidP="002E1A71">
      <w:r>
        <w:t xml:space="preserve">    It is difficult to describe the impact of a major historical event on the data that we have. We </w:t>
      </w:r>
      <w:proofErr w:type="spellStart"/>
      <w:r>
        <w:t>can not</w:t>
      </w:r>
      <w:proofErr w:type="spellEnd"/>
      <w:r>
        <w:t xml:space="preserve"> conclusively say that events such as 9/11 have impacted the travel data, while at the same time discounting the recession around that time and its impact on travel tourism and the economy.</w:t>
      </w:r>
    </w:p>
    <w:p w14:paraId="6FFEE1FE" w14:textId="77777777" w:rsidR="003710AE" w:rsidRDefault="003710AE" w:rsidP="002E1A71"/>
    <w:p w14:paraId="2030D233" w14:textId="77777777" w:rsidR="003710AE" w:rsidRDefault="00D3727B" w:rsidP="002E1A71">
      <w:r>
        <w:rPr>
          <w:noProof/>
        </w:rPr>
        <w:lastRenderedPageBreak/>
        <w:drawing>
          <wp:inline distT="0" distB="0" distL="0" distR="0" wp14:anchorId="081366A3" wp14:editId="6B552326">
            <wp:extent cx="59436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9_03_lar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0AE">
        <w:rPr>
          <w:noProof/>
        </w:rPr>
        <w:lastRenderedPageBreak/>
        <w:drawing>
          <wp:inline distT="0" distB="0" distL="0" distR="0" wp14:anchorId="3C3261E4" wp14:editId="73E22FAE">
            <wp:extent cx="59436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9_03_sma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0AE" w:rsidSect="0066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71"/>
    <w:rsid w:val="002E1A71"/>
    <w:rsid w:val="003710AE"/>
    <w:rsid w:val="00660FB0"/>
    <w:rsid w:val="00A14CA0"/>
    <w:rsid w:val="00D024C6"/>
    <w:rsid w:val="00D3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1587"/>
  <w15:chartTrackingRefBased/>
  <w15:docId w15:val="{641C2BC8-969C-E14D-B98A-77470DF3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fred.stlouisfed.org/series/MEHOINUSA672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eta.bls.gov/dataQuery/find?fq=survey:%5bln%5d&amp;s=popularity: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ravel.trade.gov/outreachpages/outbound.general_information.outbound_overview.as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travel.trade.gov/research/monthly/departures/index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Hagee</dc:creator>
  <cp:keywords/>
  <dc:description/>
  <cp:lastModifiedBy>Eric Hagee</cp:lastModifiedBy>
  <cp:revision>2</cp:revision>
  <dcterms:created xsi:type="dcterms:W3CDTF">2018-09-27T22:16:00Z</dcterms:created>
  <dcterms:modified xsi:type="dcterms:W3CDTF">2018-09-27T22:16:00Z</dcterms:modified>
</cp:coreProperties>
</file>