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3F" w:rsidRPr="00896B3F" w:rsidRDefault="00896B3F" w:rsidP="00896B3F">
      <w:pPr>
        <w:spacing w:after="0"/>
        <w:rPr>
          <w:rFonts w:asciiTheme="majorHAnsi" w:hAnsiTheme="majorHAnsi"/>
          <w:sz w:val="28"/>
        </w:rPr>
      </w:pPr>
      <w:r w:rsidRPr="00896B3F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91B4816" wp14:editId="76A918A1">
            <wp:simplePos x="0" y="0"/>
            <wp:positionH relativeFrom="column">
              <wp:posOffset>2358390</wp:posOffset>
            </wp:positionH>
            <wp:positionV relativeFrom="paragraph">
              <wp:posOffset>-247650</wp:posOffset>
            </wp:positionV>
            <wp:extent cx="895350" cy="847725"/>
            <wp:effectExtent l="0" t="0" r="0" b="0"/>
            <wp:wrapNone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96B3F">
        <w:rPr>
          <w:rFonts w:asciiTheme="majorHAnsi" w:eastAsia="Arial" w:hAnsiTheme="majorHAnsi" w:cs="Arial"/>
          <w:b/>
          <w:szCs w:val="18"/>
        </w:rPr>
        <w:t xml:space="preserve">Sede San Carlos </w:t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  <w:t xml:space="preserve">             Prof. Efren Jiménez Delgado</w:t>
      </w:r>
    </w:p>
    <w:p w:rsidR="00896B3F" w:rsidRPr="00896B3F" w:rsidRDefault="00896B3F" w:rsidP="00896B3F">
      <w:pPr>
        <w:spacing w:after="0"/>
        <w:jc w:val="both"/>
        <w:rPr>
          <w:rFonts w:asciiTheme="majorHAnsi" w:eastAsia="Arial" w:hAnsiTheme="majorHAnsi" w:cs="Arial"/>
          <w:b/>
          <w:szCs w:val="18"/>
        </w:rPr>
      </w:pPr>
      <w:r w:rsidRPr="00896B3F">
        <w:rPr>
          <w:rFonts w:asciiTheme="majorHAnsi" w:eastAsia="Arial" w:hAnsiTheme="majorHAnsi" w:cs="Arial"/>
          <w:b/>
          <w:szCs w:val="18"/>
        </w:rPr>
        <w:t xml:space="preserve">Curso: ISW-710 </w:t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</w:p>
    <w:p w:rsidR="00896B3F" w:rsidRPr="00896B3F" w:rsidRDefault="00896B3F" w:rsidP="00896B3F">
      <w:pPr>
        <w:spacing w:after="0"/>
        <w:jc w:val="both"/>
        <w:rPr>
          <w:rFonts w:asciiTheme="majorHAnsi" w:hAnsiTheme="majorHAnsi"/>
          <w:sz w:val="28"/>
        </w:rPr>
      </w:pPr>
      <w:r w:rsidRPr="00896B3F">
        <w:rPr>
          <w:rFonts w:asciiTheme="majorHAnsi" w:eastAsia="Arial" w:hAnsiTheme="majorHAnsi" w:cs="Arial"/>
          <w:b/>
          <w:szCs w:val="18"/>
        </w:rPr>
        <w:t>Programación en ambiente web II</w:t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</w:p>
    <w:p w:rsidR="00896B3F" w:rsidRPr="00896B3F" w:rsidRDefault="00896B3F" w:rsidP="00896B3F"/>
    <w:p w:rsidR="00896B3F" w:rsidRDefault="00E34DD0" w:rsidP="00E34DD0">
      <w:pPr>
        <w:pStyle w:val="Ttulo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Examen final</w:t>
      </w:r>
    </w:p>
    <w:p w:rsidR="00896B3F" w:rsidRDefault="00896B3F" w:rsidP="00896B3F">
      <w:pPr>
        <w:pStyle w:val="NormalWeb"/>
        <w:spacing w:before="0" w:beforeAutospacing="0" w:after="0" w:afterAutospacing="0"/>
        <w:ind w:firstLine="720"/>
        <w:jc w:val="center"/>
      </w:pPr>
    </w:p>
    <w:p w:rsidR="00896B3F" w:rsidRDefault="00896B3F" w:rsidP="00896B3F">
      <w:pPr>
        <w:rPr>
          <w:lang w:val="es-ES"/>
        </w:rPr>
      </w:pPr>
      <w:r>
        <w:rPr>
          <w:lang w:val="es-ES"/>
        </w:rPr>
        <w:t xml:space="preserve">Instrucciones 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aplicar los conocimientos vistos en clases.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enviar el url de git</w:t>
      </w:r>
      <w:r w:rsidR="00E34DD0">
        <w:rPr>
          <w:lang w:val="es-ES"/>
        </w:rPr>
        <w:t xml:space="preserve"> o git lab</w:t>
      </w:r>
      <w:r>
        <w:rPr>
          <w:lang w:val="es-ES"/>
        </w:rPr>
        <w:t xml:space="preserve"> al correo </w:t>
      </w:r>
      <w:hyperlink r:id="rId6" w:history="1">
        <w:r w:rsidRPr="00615CA5">
          <w:rPr>
            <w:rStyle w:val="Hipervnculo"/>
            <w:lang w:val="es-ES"/>
          </w:rPr>
          <w:t>ejimenez@utn.ac.cr</w:t>
        </w:r>
      </w:hyperlink>
      <w:r>
        <w:rPr>
          <w:lang w:val="es-ES"/>
        </w:rPr>
        <w:t>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El </w:t>
      </w:r>
      <w:r w:rsidR="00E34DD0">
        <w:rPr>
          <w:lang w:val="es-ES"/>
        </w:rPr>
        <w:t>examen</w:t>
      </w:r>
      <w:r>
        <w:rPr>
          <w:lang w:val="es-ES"/>
        </w:rPr>
        <w:t xml:space="preserve"> es estrictamente individual.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Cualquier acción de plagio ya sea que las consuma o las consienta será calificado con un 0 y una carta al expediente.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utilizar comentario y variables con sentido.</w:t>
      </w:r>
    </w:p>
    <w:p w:rsidR="005B4FD9" w:rsidRDefault="00896B3F" w:rsidP="008E622E">
      <w:pPr>
        <w:pStyle w:val="Ttulo2"/>
        <w:jc w:val="center"/>
        <w:rPr>
          <w:lang w:val="es-ES"/>
        </w:rPr>
      </w:pPr>
      <w:r>
        <w:rPr>
          <w:lang w:val="es-ES"/>
        </w:rPr>
        <w:t>Enunciado</w:t>
      </w:r>
    </w:p>
    <w:p w:rsidR="00E34DD0" w:rsidRDefault="00E34DD0" w:rsidP="005B4FD9">
      <w:pPr>
        <w:rPr>
          <w:lang w:val="es-ES"/>
        </w:rPr>
      </w:pPr>
      <w:r>
        <w:rPr>
          <w:lang w:val="es-ES"/>
        </w:rPr>
        <w:t>Crea un sitio web ERP en MVC .net</w:t>
      </w:r>
      <w:r w:rsidR="00091F0D">
        <w:rPr>
          <w:lang w:val="es-ES"/>
        </w:rPr>
        <w:t xml:space="preserve"> que contenga los siguientes </w:t>
      </w:r>
      <w:r w:rsidR="00A15A71">
        <w:rPr>
          <w:lang w:val="es-ES"/>
        </w:rPr>
        <w:t>módulos</w:t>
      </w:r>
      <w:r w:rsidR="00D11F94">
        <w:rPr>
          <w:lang w:val="es-ES"/>
        </w:rPr>
        <w:t xml:space="preserve"> (CRUD)</w:t>
      </w:r>
      <w:r w:rsidR="00A15A71">
        <w:rPr>
          <w:lang w:val="es-ES"/>
        </w:rPr>
        <w:t>:</w:t>
      </w:r>
    </w:p>
    <w:p w:rsidR="00A15A71" w:rsidRDefault="00A15A71" w:rsidP="00A15A71">
      <w:pPr>
        <w:pStyle w:val="Prrafodelista"/>
        <w:numPr>
          <w:ilvl w:val="0"/>
          <w:numId w:val="23"/>
        </w:numPr>
        <w:rPr>
          <w:lang w:val="es-ES"/>
        </w:rPr>
      </w:pPr>
      <w:r w:rsidRPr="00A15A71">
        <w:rPr>
          <w:lang w:val="es-ES"/>
        </w:rPr>
        <w:t>Clientes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Cedula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Nombre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Apellido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Fecha nacimiento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Dirección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Estado civil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Sexo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Fecha ingreso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Tipo(Detallista-Mayoreo)</w:t>
      </w:r>
    </w:p>
    <w:p w:rsidR="00A15A71" w:rsidRP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Descuento (0% a 50%)</w:t>
      </w:r>
    </w:p>
    <w:p w:rsidR="00A15A71" w:rsidRDefault="00A15A71" w:rsidP="00A15A71">
      <w:pPr>
        <w:pStyle w:val="Prrafodelista"/>
        <w:numPr>
          <w:ilvl w:val="0"/>
          <w:numId w:val="23"/>
        </w:numPr>
        <w:rPr>
          <w:lang w:val="es-ES"/>
        </w:rPr>
      </w:pPr>
      <w:r w:rsidRPr="00A15A71">
        <w:rPr>
          <w:lang w:val="es-ES"/>
        </w:rPr>
        <w:t>Productos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Identificador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Nombre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Marca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Familia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Casa fabricación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Tipo unidad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Departamento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Activo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Fecha ingreso</w:t>
      </w:r>
    </w:p>
    <w:p w:rsidR="00A15A71" w:rsidRDefault="00A15A71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Unidad</w:t>
      </w:r>
    </w:p>
    <w:p w:rsidR="00D11F94" w:rsidRPr="00A15A71" w:rsidRDefault="00D11F94" w:rsidP="00A15A71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Impuesto</w:t>
      </w:r>
    </w:p>
    <w:p w:rsidR="00A15A71" w:rsidRDefault="00A15A71" w:rsidP="00A15A71">
      <w:pPr>
        <w:pStyle w:val="Prrafodelista"/>
        <w:numPr>
          <w:ilvl w:val="0"/>
          <w:numId w:val="23"/>
        </w:numPr>
        <w:rPr>
          <w:lang w:val="es-ES"/>
        </w:rPr>
      </w:pPr>
      <w:r w:rsidRPr="00A15A71">
        <w:rPr>
          <w:lang w:val="es-ES"/>
        </w:rPr>
        <w:t>Inventario</w:t>
      </w:r>
    </w:p>
    <w:p w:rsidR="008E622E" w:rsidRDefault="008E622E" w:rsidP="008E622E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Identificador</w:t>
      </w:r>
    </w:p>
    <w:p w:rsidR="008E622E" w:rsidRDefault="008E622E" w:rsidP="008E622E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Producto</w:t>
      </w:r>
    </w:p>
    <w:p w:rsidR="008E622E" w:rsidRDefault="00D11F94" w:rsidP="008E622E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lastRenderedPageBreak/>
        <w:t>Cantidad</w:t>
      </w:r>
    </w:p>
    <w:p w:rsidR="00D11F94" w:rsidRDefault="00D11F94" w:rsidP="008E622E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Cantidad mínima</w:t>
      </w:r>
    </w:p>
    <w:p w:rsidR="00D11F94" w:rsidRDefault="00D11F94" w:rsidP="008E622E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Cantidad máxima</w:t>
      </w:r>
    </w:p>
    <w:p w:rsidR="00D11F94" w:rsidRDefault="00D11F94" w:rsidP="008E622E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>Gravado o Excepto</w:t>
      </w:r>
    </w:p>
    <w:p w:rsidR="00D11F94" w:rsidRPr="00A15A71" w:rsidRDefault="00D11F94" w:rsidP="00D11F94">
      <w:pPr>
        <w:pStyle w:val="Prrafodelista"/>
        <w:ind w:left="1440"/>
        <w:rPr>
          <w:lang w:val="es-ES"/>
        </w:rPr>
      </w:pPr>
    </w:p>
    <w:p w:rsidR="00D11F94" w:rsidRPr="00D11F94" w:rsidRDefault="00D11F94" w:rsidP="00D11F94">
      <w:pPr>
        <w:pStyle w:val="Prrafodelista"/>
        <w:numPr>
          <w:ilvl w:val="0"/>
          <w:numId w:val="23"/>
        </w:numPr>
        <w:rPr>
          <w:lang w:val="es-ES"/>
        </w:rPr>
      </w:pPr>
      <w:r w:rsidRPr="00D11F94">
        <w:rPr>
          <w:lang w:val="es-ES"/>
        </w:rPr>
        <w:t>Facturación</w:t>
      </w:r>
    </w:p>
    <w:p w:rsidR="00A15A71" w:rsidRDefault="00D11F94" w:rsidP="00D11F94">
      <w:pPr>
        <w:pStyle w:val="Prrafodelista"/>
        <w:numPr>
          <w:ilvl w:val="1"/>
          <w:numId w:val="23"/>
        </w:numPr>
        <w:rPr>
          <w:lang w:val="es-ES"/>
        </w:rPr>
      </w:pPr>
      <w:r w:rsidRPr="00D11F94">
        <w:rPr>
          <w:lang w:val="es-ES"/>
        </w:rPr>
        <w:t xml:space="preserve">Debe existir un módulo de facturación donde se pueda introducir en el encabezado de la factura el cliente, la fecha, el monto total, subtotal, impuestos (read only). Luego se debe </w:t>
      </w:r>
      <w:r w:rsidRPr="00D11F94">
        <w:rPr>
          <w:lang w:val="es-ES"/>
        </w:rPr>
        <w:t>agre</w:t>
      </w:r>
      <w:r w:rsidRPr="00D11F94">
        <w:rPr>
          <w:lang w:val="es-ES"/>
        </w:rPr>
        <w:t xml:space="preserve">gar productos al detalle y actualizar los precios de </w:t>
      </w:r>
      <w:r w:rsidRPr="00D11F94">
        <w:rPr>
          <w:lang w:val="es-ES"/>
        </w:rPr>
        <w:t>monto total, subtotal, impuestos</w:t>
      </w:r>
      <w:r w:rsidRPr="00D11F94">
        <w:rPr>
          <w:lang w:val="es-ES"/>
        </w:rPr>
        <w:t>.</w:t>
      </w:r>
    </w:p>
    <w:p w:rsidR="00B726DB" w:rsidRPr="00D11F94" w:rsidRDefault="00B726DB" w:rsidP="00D11F94">
      <w:pPr>
        <w:pStyle w:val="Prrafodelista"/>
        <w:numPr>
          <w:ilvl w:val="1"/>
          <w:numId w:val="23"/>
        </w:numPr>
        <w:rPr>
          <w:lang w:val="es-ES"/>
        </w:rPr>
      </w:pPr>
      <w:r>
        <w:rPr>
          <w:lang w:val="es-ES"/>
        </w:rPr>
        <w:t xml:space="preserve">Las facturas no se pueden eliminar ni editar solo deshabilitar. </w:t>
      </w:r>
    </w:p>
    <w:p w:rsidR="00896B3F" w:rsidRDefault="00D42239" w:rsidP="00896B3F">
      <w:pPr>
        <w:rPr>
          <w:lang w:val="es-ES"/>
        </w:rPr>
      </w:pPr>
      <w:r>
        <w:rPr>
          <w:lang w:val="es-ES"/>
        </w:rPr>
        <w:t>Elaborar una arquitectura que</w:t>
      </w:r>
      <w:r w:rsidR="00D01F27">
        <w:rPr>
          <w:lang w:val="es-ES"/>
        </w:rPr>
        <w:t xml:space="preserve"> cumpla con los siguientes requerimientos</w:t>
      </w:r>
      <w:r>
        <w:rPr>
          <w:lang w:val="es-ES"/>
        </w:rPr>
        <w:t>:</w:t>
      </w:r>
    </w:p>
    <w:p w:rsidR="00896B3F" w:rsidRDefault="00907198" w:rsidP="00F356D7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Se debe utilizar </w:t>
      </w:r>
      <w:r w:rsidR="00D11F94">
        <w:rPr>
          <w:lang w:val="es-ES"/>
        </w:rPr>
        <w:t>MVC.net</w:t>
      </w:r>
      <w:r>
        <w:rPr>
          <w:lang w:val="es-ES"/>
        </w:rPr>
        <w:t>.</w:t>
      </w:r>
    </w:p>
    <w:p w:rsidR="00B351BF" w:rsidRDefault="00907198" w:rsidP="000E1EDD">
      <w:pPr>
        <w:pStyle w:val="Prrafodelista"/>
        <w:numPr>
          <w:ilvl w:val="0"/>
          <w:numId w:val="22"/>
        </w:numPr>
        <w:rPr>
          <w:lang w:val="es-ES"/>
        </w:rPr>
      </w:pPr>
      <w:r w:rsidRPr="00B351BF">
        <w:rPr>
          <w:lang w:val="es-ES"/>
        </w:rPr>
        <w:t xml:space="preserve">Se debe </w:t>
      </w:r>
      <w:r w:rsidR="00B351BF">
        <w:rPr>
          <w:lang w:val="es-ES"/>
        </w:rPr>
        <w:t xml:space="preserve">crear un proyecto web que permita crear, editar, eliminar, leer por medio de Ajax </w:t>
      </w:r>
      <w:r w:rsidR="00F5123F">
        <w:rPr>
          <w:lang w:val="es-ES"/>
        </w:rPr>
        <w:t xml:space="preserve">JQUERY </w:t>
      </w:r>
      <w:r w:rsidR="00B351BF">
        <w:rPr>
          <w:lang w:val="es-ES"/>
        </w:rPr>
        <w:t>los 2 CRUD creados.</w:t>
      </w:r>
    </w:p>
    <w:p w:rsidR="00D11F94" w:rsidRDefault="00412105" w:rsidP="00D11F94">
      <w:pPr>
        <w:pStyle w:val="Prrafodelista"/>
        <w:numPr>
          <w:ilvl w:val="0"/>
          <w:numId w:val="22"/>
        </w:numPr>
        <w:rPr>
          <w:lang w:val="es-ES"/>
        </w:rPr>
      </w:pPr>
      <w:r w:rsidRPr="00B351BF">
        <w:rPr>
          <w:lang w:val="es-ES"/>
        </w:rPr>
        <w:t xml:space="preserve">Debe utilizar el modelo de </w:t>
      </w:r>
      <w:proofErr w:type="spellStart"/>
      <w:r w:rsidRPr="00B351BF">
        <w:rPr>
          <w:lang w:val="es-ES"/>
        </w:rPr>
        <w:t>dll</w:t>
      </w:r>
      <w:proofErr w:type="spellEnd"/>
      <w:r w:rsidRPr="00B351BF">
        <w:rPr>
          <w:lang w:val="es-ES"/>
        </w:rPr>
        <w:t xml:space="preserve"> visto en clase.</w:t>
      </w:r>
    </w:p>
    <w:p w:rsidR="00D01F27" w:rsidRDefault="00D11F94" w:rsidP="00D11F94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Se debe utilizar </w:t>
      </w:r>
      <w:proofErr w:type="spellStart"/>
      <w:r>
        <w:rPr>
          <w:lang w:val="es-ES"/>
        </w:rPr>
        <w:t>entity</w:t>
      </w:r>
      <w:proofErr w:type="spellEnd"/>
      <w:r>
        <w:rPr>
          <w:lang w:val="es-ES"/>
        </w:rPr>
        <w:t xml:space="preserve"> framework.</w:t>
      </w:r>
      <w:bookmarkStart w:id="0" w:name="_GoBack"/>
      <w:bookmarkEnd w:id="0"/>
    </w:p>
    <w:p w:rsidR="00D11F94" w:rsidRDefault="00D11F94" w:rsidP="00896B3F">
      <w:pPr>
        <w:pStyle w:val="Ttulo3"/>
        <w:rPr>
          <w:lang w:val="es-ES"/>
        </w:rPr>
      </w:pPr>
    </w:p>
    <w:p w:rsidR="00896B3F" w:rsidRDefault="00896B3F" w:rsidP="00896B3F">
      <w:pPr>
        <w:pStyle w:val="Ttulo3"/>
        <w:rPr>
          <w:lang w:val="es-ES"/>
        </w:rPr>
      </w:pPr>
      <w:r>
        <w:rPr>
          <w:lang w:val="es-ES"/>
        </w:rPr>
        <w:t>Evaluación</w:t>
      </w:r>
    </w:p>
    <w:p w:rsidR="00D01F27" w:rsidRPr="00B351BF" w:rsidRDefault="00D01F27" w:rsidP="00D01F27">
      <w:pPr>
        <w:rPr>
          <w:b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3829"/>
      </w:tblGrid>
      <w:tr w:rsidR="00896B3F" w:rsidTr="00D01F27">
        <w:trPr>
          <w:trHeight w:val="261"/>
          <w:jc w:val="center"/>
        </w:trPr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r>
              <w:rPr>
                <w:lang w:val="es-ES"/>
              </w:rPr>
              <w:t>CRUD WEB API</w:t>
            </w:r>
          </w:p>
        </w:tc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  <w:r w:rsidR="00D01F27">
              <w:rPr>
                <w:lang w:val="es-ES"/>
              </w:rPr>
              <w:t xml:space="preserve"> pts.</w:t>
            </w:r>
          </w:p>
        </w:tc>
      </w:tr>
      <w:tr w:rsidR="00896B3F" w:rsidTr="00D01F27">
        <w:trPr>
          <w:trHeight w:val="246"/>
          <w:jc w:val="center"/>
        </w:trPr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r>
              <w:rPr>
                <w:lang w:val="es-ES"/>
              </w:rPr>
              <w:t>AJAX y HTML</w:t>
            </w:r>
          </w:p>
        </w:tc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D01F27">
              <w:rPr>
                <w:lang w:val="es-ES"/>
              </w:rPr>
              <w:t xml:space="preserve"> pts.</w:t>
            </w:r>
          </w:p>
        </w:tc>
      </w:tr>
      <w:tr w:rsidR="00896B3F" w:rsidTr="00D01F27">
        <w:trPr>
          <w:trHeight w:val="261"/>
          <w:jc w:val="center"/>
        </w:trPr>
        <w:tc>
          <w:tcPr>
            <w:tcW w:w="3829" w:type="dxa"/>
          </w:tcPr>
          <w:p w:rsidR="00896B3F" w:rsidRDefault="00F5123F" w:rsidP="00F5123F">
            <w:pPr>
              <w:rPr>
                <w:lang w:val="es-ES"/>
              </w:rPr>
            </w:pPr>
            <w:r>
              <w:rPr>
                <w:lang w:val="es-ES"/>
              </w:rPr>
              <w:t>Desarrollo capas</w:t>
            </w:r>
          </w:p>
        </w:tc>
        <w:tc>
          <w:tcPr>
            <w:tcW w:w="3829" w:type="dxa"/>
          </w:tcPr>
          <w:p w:rsidR="00896B3F" w:rsidRDefault="00F5123F" w:rsidP="00F5123F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  <w:r w:rsidR="00D01F27">
              <w:rPr>
                <w:lang w:val="es-ES"/>
              </w:rPr>
              <w:t>pts</w:t>
            </w:r>
            <w:r w:rsidR="00412105">
              <w:rPr>
                <w:lang w:val="es-ES"/>
              </w:rPr>
              <w:t>.</w:t>
            </w:r>
          </w:p>
        </w:tc>
      </w:tr>
      <w:tr w:rsidR="00896B3F" w:rsidTr="00D01F27">
        <w:trPr>
          <w:trHeight w:val="246"/>
          <w:jc w:val="center"/>
        </w:trPr>
        <w:tc>
          <w:tcPr>
            <w:tcW w:w="3829" w:type="dxa"/>
          </w:tcPr>
          <w:p w:rsidR="00896B3F" w:rsidRDefault="00D11F94" w:rsidP="00896B3F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>
              <w:rPr>
                <w:lang w:val="es-ES"/>
              </w:rPr>
              <w:t>ntity framework</w:t>
            </w:r>
          </w:p>
        </w:tc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D01F27">
              <w:rPr>
                <w:lang w:val="es-ES"/>
              </w:rPr>
              <w:t>pts</w:t>
            </w:r>
            <w:r w:rsidR="00412105">
              <w:rPr>
                <w:lang w:val="es-ES"/>
              </w:rPr>
              <w:t>.</w:t>
            </w:r>
          </w:p>
        </w:tc>
      </w:tr>
      <w:tr w:rsidR="00412105" w:rsidTr="00D01F27">
        <w:trPr>
          <w:trHeight w:val="261"/>
          <w:jc w:val="center"/>
        </w:trPr>
        <w:tc>
          <w:tcPr>
            <w:tcW w:w="3829" w:type="dxa"/>
          </w:tcPr>
          <w:p w:rsidR="00412105" w:rsidRDefault="00412105" w:rsidP="00896B3F">
            <w:pPr>
              <w:rPr>
                <w:lang w:val="es-ES"/>
              </w:rPr>
            </w:pPr>
          </w:p>
        </w:tc>
        <w:tc>
          <w:tcPr>
            <w:tcW w:w="3829" w:type="dxa"/>
          </w:tcPr>
          <w:p w:rsidR="00412105" w:rsidRPr="00412105" w:rsidRDefault="00412105" w:rsidP="00896B3F">
            <w:pPr>
              <w:rPr>
                <w:b/>
                <w:lang w:val="es-ES"/>
              </w:rPr>
            </w:pPr>
            <w:r w:rsidRPr="00412105">
              <w:rPr>
                <w:b/>
                <w:lang w:val="es-ES"/>
              </w:rPr>
              <w:t>100 pts.</w:t>
            </w:r>
          </w:p>
        </w:tc>
      </w:tr>
    </w:tbl>
    <w:p w:rsidR="00896B3F" w:rsidRPr="00896B3F" w:rsidRDefault="00896B3F" w:rsidP="00896B3F">
      <w:pPr>
        <w:rPr>
          <w:lang w:val="es-ES"/>
        </w:rPr>
      </w:pPr>
    </w:p>
    <w:p w:rsidR="00896B3F" w:rsidRPr="00896B3F" w:rsidRDefault="00896B3F" w:rsidP="00896B3F">
      <w:pPr>
        <w:rPr>
          <w:lang w:val="es-ES"/>
        </w:rPr>
      </w:pPr>
    </w:p>
    <w:p w:rsidR="000375EC" w:rsidRPr="00896B3F" w:rsidRDefault="000375EC">
      <w:pPr>
        <w:rPr>
          <w:lang w:val="es-ES"/>
        </w:rPr>
      </w:pPr>
    </w:p>
    <w:sectPr w:rsidR="000375EC" w:rsidRPr="00896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069"/>
    <w:multiLevelType w:val="hybridMultilevel"/>
    <w:tmpl w:val="3D36A5E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A01FB"/>
    <w:multiLevelType w:val="hybridMultilevel"/>
    <w:tmpl w:val="6FFA5AB8"/>
    <w:lvl w:ilvl="0" w:tplc="AC0A7B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7ACC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78F7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7C70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DC1E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FC17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80A3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0EE3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98D2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44C4997"/>
    <w:multiLevelType w:val="hybridMultilevel"/>
    <w:tmpl w:val="F7F64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5D76"/>
    <w:multiLevelType w:val="hybridMultilevel"/>
    <w:tmpl w:val="6AA2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21F3"/>
    <w:multiLevelType w:val="hybridMultilevel"/>
    <w:tmpl w:val="F0B4ED9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701B37"/>
    <w:multiLevelType w:val="hybridMultilevel"/>
    <w:tmpl w:val="81562866"/>
    <w:lvl w:ilvl="0" w:tplc="54967B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22ED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B662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C6D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5AE1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10B9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63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324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32EA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ACE2401"/>
    <w:multiLevelType w:val="hybridMultilevel"/>
    <w:tmpl w:val="452E5EC8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A12A1A"/>
    <w:multiLevelType w:val="hybridMultilevel"/>
    <w:tmpl w:val="E22AE99C"/>
    <w:lvl w:ilvl="0" w:tplc="A5D2E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C8F0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8A60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6083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EC34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460F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748C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4C74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9488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92319F3"/>
    <w:multiLevelType w:val="hybridMultilevel"/>
    <w:tmpl w:val="FCA25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4748D"/>
    <w:multiLevelType w:val="hybridMultilevel"/>
    <w:tmpl w:val="44A03AC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47071"/>
    <w:multiLevelType w:val="hybridMultilevel"/>
    <w:tmpl w:val="67EAF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D3416"/>
    <w:multiLevelType w:val="hybridMultilevel"/>
    <w:tmpl w:val="F25C4C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43EBF"/>
    <w:multiLevelType w:val="hybridMultilevel"/>
    <w:tmpl w:val="E6527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E217D"/>
    <w:multiLevelType w:val="hybridMultilevel"/>
    <w:tmpl w:val="67362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41E35"/>
    <w:multiLevelType w:val="hybridMultilevel"/>
    <w:tmpl w:val="066A4AD8"/>
    <w:lvl w:ilvl="0" w:tplc="CDB2E4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4C7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2C8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ECDA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D689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9085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0F8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3C29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D681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4847382"/>
    <w:multiLevelType w:val="hybridMultilevel"/>
    <w:tmpl w:val="120E1758"/>
    <w:lvl w:ilvl="0" w:tplc="DE3C6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F3A8A"/>
    <w:multiLevelType w:val="hybridMultilevel"/>
    <w:tmpl w:val="40B60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D5217"/>
    <w:multiLevelType w:val="hybridMultilevel"/>
    <w:tmpl w:val="19FE6E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237BDF"/>
    <w:multiLevelType w:val="hybridMultilevel"/>
    <w:tmpl w:val="BD9448B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406D6B"/>
    <w:multiLevelType w:val="hybridMultilevel"/>
    <w:tmpl w:val="051A3150"/>
    <w:lvl w:ilvl="0" w:tplc="5296A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0A9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42DB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6AA4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12EA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E604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2A25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7256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2A06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6FD45F29"/>
    <w:multiLevelType w:val="hybridMultilevel"/>
    <w:tmpl w:val="224AC54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B12478"/>
    <w:multiLevelType w:val="hybridMultilevel"/>
    <w:tmpl w:val="95E853E8"/>
    <w:lvl w:ilvl="0" w:tplc="520611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3470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802E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8A3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1A21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7C07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CC5A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6C0A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66A6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7F69425F"/>
    <w:multiLevelType w:val="hybridMultilevel"/>
    <w:tmpl w:val="0D5E2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10"/>
  </w:num>
  <w:num w:numId="5">
    <w:abstractNumId w:val="12"/>
  </w:num>
  <w:num w:numId="6">
    <w:abstractNumId w:val="11"/>
  </w:num>
  <w:num w:numId="7">
    <w:abstractNumId w:val="17"/>
  </w:num>
  <w:num w:numId="8">
    <w:abstractNumId w:val="15"/>
  </w:num>
  <w:num w:numId="9">
    <w:abstractNumId w:val="0"/>
  </w:num>
  <w:num w:numId="10">
    <w:abstractNumId w:val="16"/>
  </w:num>
  <w:num w:numId="11">
    <w:abstractNumId w:val="19"/>
  </w:num>
  <w:num w:numId="12">
    <w:abstractNumId w:val="20"/>
  </w:num>
  <w:num w:numId="13">
    <w:abstractNumId w:val="7"/>
  </w:num>
  <w:num w:numId="14">
    <w:abstractNumId w:val="5"/>
  </w:num>
  <w:num w:numId="15">
    <w:abstractNumId w:val="1"/>
  </w:num>
  <w:num w:numId="16">
    <w:abstractNumId w:val="14"/>
  </w:num>
  <w:num w:numId="17">
    <w:abstractNumId w:val="21"/>
  </w:num>
  <w:num w:numId="18">
    <w:abstractNumId w:val="6"/>
  </w:num>
  <w:num w:numId="19">
    <w:abstractNumId w:val="18"/>
  </w:num>
  <w:num w:numId="20">
    <w:abstractNumId w:val="9"/>
  </w:num>
  <w:num w:numId="21">
    <w:abstractNumId w:val="2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2"/>
    <w:rsid w:val="00001BDB"/>
    <w:rsid w:val="000125C2"/>
    <w:rsid w:val="000375EC"/>
    <w:rsid w:val="00091F0D"/>
    <w:rsid w:val="0017756E"/>
    <w:rsid w:val="001E5650"/>
    <w:rsid w:val="002C1849"/>
    <w:rsid w:val="003879BE"/>
    <w:rsid w:val="00412105"/>
    <w:rsid w:val="0041468C"/>
    <w:rsid w:val="004B0769"/>
    <w:rsid w:val="004D7576"/>
    <w:rsid w:val="005A231C"/>
    <w:rsid w:val="005B4FD9"/>
    <w:rsid w:val="006A3387"/>
    <w:rsid w:val="007B4A0C"/>
    <w:rsid w:val="007D56E2"/>
    <w:rsid w:val="00880908"/>
    <w:rsid w:val="00893344"/>
    <w:rsid w:val="00896B3F"/>
    <w:rsid w:val="008E622E"/>
    <w:rsid w:val="00907198"/>
    <w:rsid w:val="00913A4A"/>
    <w:rsid w:val="009E1CD3"/>
    <w:rsid w:val="00A15A71"/>
    <w:rsid w:val="00B351BF"/>
    <w:rsid w:val="00B42680"/>
    <w:rsid w:val="00B726DB"/>
    <w:rsid w:val="00CF7BF0"/>
    <w:rsid w:val="00D01F27"/>
    <w:rsid w:val="00D11F94"/>
    <w:rsid w:val="00D42239"/>
    <w:rsid w:val="00E34DD0"/>
    <w:rsid w:val="00EB4962"/>
    <w:rsid w:val="00EE45CF"/>
    <w:rsid w:val="00F46A26"/>
    <w:rsid w:val="00F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5785"/>
  <w15:chartTrackingRefBased/>
  <w15:docId w15:val="{EDE9819D-5D94-46AD-AD2E-2BA585C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6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7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9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96B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6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6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89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imenez@utn.ac.cr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26</cp:revision>
  <dcterms:created xsi:type="dcterms:W3CDTF">2016-02-01T20:26:00Z</dcterms:created>
  <dcterms:modified xsi:type="dcterms:W3CDTF">2016-08-15T23:53:00Z</dcterms:modified>
</cp:coreProperties>
</file>