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7FA" w:rsidRDefault="006937FA" w:rsidP="006937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CURSO: </w:t>
      </w:r>
      <w:r w:rsidRPr="006937FA">
        <w:rPr>
          <w:b/>
        </w:rPr>
        <w:t>DESAROLLO LOGICO Y ALGORITMOS</w:t>
      </w:r>
    </w:p>
    <w:p w:rsidR="006937FA" w:rsidRDefault="006937FA" w:rsidP="006937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b/>
        </w:rPr>
        <w:t>NATURALEZA DEL CURSO: TEÓRICO-PRÁCTICO</w:t>
      </w:r>
    </w:p>
    <w:p w:rsidR="006937FA" w:rsidRDefault="006937FA" w:rsidP="00172CA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MODALIDAD: CUATRIMESTRAL</w:t>
      </w:r>
    </w:p>
    <w:p w:rsidR="006937FA" w:rsidRDefault="006937FA" w:rsidP="006937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tabs>
          <w:tab w:val="left" w:pos="360"/>
        </w:tabs>
        <w:spacing w:line="240" w:lineRule="auto"/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I.  DESCRIPCIÓN DEL CURSO</w:t>
      </w:r>
    </w:p>
    <w:p w:rsidR="006937FA" w:rsidRDefault="006937FA" w:rsidP="006937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Facilitará los conocimientos </w:t>
      </w:r>
      <w:r w:rsidR="00172CAE">
        <w:t>necesarios en</w:t>
      </w:r>
      <w:r>
        <w:t xml:space="preserve"> los y las estudiantes para que </w:t>
      </w:r>
      <w:r w:rsidR="00172CAE">
        <w:t>comprendan la</w:t>
      </w:r>
      <w:r>
        <w:t xml:space="preserve"> metodología de programación orientada a objetos.  Se desarrolla en un tiempo de 14 semanas.  Al final del curso, se pretende que el estudiante posea las </w:t>
      </w:r>
      <w:r w:rsidR="00172CAE">
        <w:t>bases teóricas</w:t>
      </w:r>
      <w:r>
        <w:t xml:space="preserve"> necesarias que le serán fundamentales para sus labores profesionales futuras. </w:t>
      </w: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La metodología que se sigue para el desarrollo de los contenidos temáticos del curso es variada, utilizando diferentes técnicas didácticas que faciliten el proceso de enseñanza y aprendizaje; con ello se busca una participación activa por parte del estudiante, en constante interacción con su medio y los recursos disponibles en él.  En lo que respecta a la evaluación, se hará de ésta, un proceso de aprendizaje significativo donde el estudiante logre encontrarle funcionalidad con su diario quehacer.   </w:t>
      </w:r>
    </w:p>
    <w:p w:rsidR="006937FA" w:rsidRDefault="006937FA" w:rsidP="006937FA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tabs>
          <w:tab w:val="left" w:pos="360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b/>
        </w:rPr>
        <w:t>II. OBJETIVO GENERAL</w:t>
      </w: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numPr>
          <w:ilvl w:val="0"/>
          <w:numId w:val="8"/>
        </w:numPr>
        <w:spacing w:line="240" w:lineRule="auto"/>
        <w:contextualSpacing/>
        <w:jc w:val="both"/>
      </w:pPr>
      <w:r>
        <w:t>Resolver problemas específicos, mediante la aplicación metodológica de la programación orientada a objetos.</w:t>
      </w: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tabs>
          <w:tab w:val="left" w:pos="360"/>
        </w:tabs>
        <w:spacing w:line="240" w:lineRule="auto"/>
        <w:ind w:left="180" w:hanging="180"/>
        <w:jc w:val="both"/>
        <w:rPr>
          <w:rFonts w:ascii="Calibri" w:eastAsia="Calibri" w:hAnsi="Calibri" w:cs="Calibri"/>
          <w:sz w:val="24"/>
          <w:szCs w:val="24"/>
        </w:rPr>
      </w:pPr>
      <w:r>
        <w:rPr>
          <w:b/>
        </w:rPr>
        <w:t>III.  OBJETIVOS ESPECÍFICOS</w:t>
      </w: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numPr>
          <w:ilvl w:val="0"/>
          <w:numId w:val="9"/>
        </w:numPr>
        <w:tabs>
          <w:tab w:val="left" w:pos="360"/>
        </w:tabs>
        <w:spacing w:line="240" w:lineRule="auto"/>
        <w:contextualSpacing/>
        <w:jc w:val="both"/>
      </w:pPr>
      <w:r>
        <w:t>Conocer los fundamentos de diferentes metodologías de programación, mediante la explicación del profesor y el recurso bibliográfico existente, logrando una comprensión por parte del estudiante en el análisis de problemas.</w:t>
      </w:r>
    </w:p>
    <w:p w:rsidR="006937FA" w:rsidRDefault="006937FA" w:rsidP="006937FA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numPr>
          <w:ilvl w:val="0"/>
          <w:numId w:val="9"/>
        </w:numPr>
        <w:tabs>
          <w:tab w:val="left" w:pos="360"/>
        </w:tabs>
        <w:spacing w:line="240" w:lineRule="auto"/>
        <w:contextualSpacing/>
        <w:jc w:val="both"/>
      </w:pPr>
      <w:r>
        <w:t xml:space="preserve">Comprender los principios de la programación, mediante el aprovechamiento de los algoritmos y metodologías orientadas a objetos que </w:t>
      </w:r>
      <w:r w:rsidR="00172CAE">
        <w:t>permitan la</w:t>
      </w:r>
      <w:r>
        <w:t xml:space="preserve"> comprensión y solución de problemas específicos.</w:t>
      </w: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numPr>
          <w:ilvl w:val="0"/>
          <w:numId w:val="9"/>
        </w:numPr>
        <w:tabs>
          <w:tab w:val="left" w:pos="360"/>
        </w:tabs>
        <w:spacing w:line="240" w:lineRule="auto"/>
        <w:contextualSpacing/>
        <w:jc w:val="both"/>
      </w:pPr>
      <w:r>
        <w:t>Modelar gráficamente soluciones a problemas específicos mediante el aprovechamiento de la metodología orientada a objetos como mecanismos adecuados de análisis de casos.</w:t>
      </w:r>
    </w:p>
    <w:p w:rsidR="006937FA" w:rsidRDefault="006937FA" w:rsidP="006937FA">
      <w:pPr>
        <w:widowControl w:val="0"/>
        <w:tabs>
          <w:tab w:val="left" w:pos="360"/>
        </w:tabs>
        <w:spacing w:line="240" w:lineRule="auto"/>
        <w:ind w:left="180" w:hanging="180"/>
        <w:jc w:val="both"/>
        <w:rPr>
          <w:rFonts w:ascii="Calibri" w:eastAsia="Calibri" w:hAnsi="Calibri" w:cs="Calibri"/>
          <w:sz w:val="24"/>
          <w:szCs w:val="24"/>
        </w:rPr>
      </w:pPr>
    </w:p>
    <w:p w:rsidR="006937FA" w:rsidRDefault="006937FA" w:rsidP="006937FA">
      <w:pPr>
        <w:widowControl w:val="0"/>
        <w:tabs>
          <w:tab w:val="left" w:pos="360"/>
        </w:tabs>
        <w:spacing w:line="240" w:lineRule="auto"/>
        <w:ind w:left="180" w:hanging="180"/>
        <w:jc w:val="both"/>
        <w:rPr>
          <w:rFonts w:ascii="Calibri" w:eastAsia="Calibri" w:hAnsi="Calibri" w:cs="Calibri"/>
          <w:sz w:val="24"/>
          <w:szCs w:val="24"/>
        </w:rPr>
      </w:pPr>
    </w:p>
    <w:p w:rsidR="006937FA" w:rsidRDefault="006937FA" w:rsidP="006937FA">
      <w:pPr>
        <w:widowControl w:val="0"/>
        <w:tabs>
          <w:tab w:val="left" w:pos="360"/>
        </w:tabs>
        <w:spacing w:line="240" w:lineRule="auto"/>
        <w:ind w:left="180" w:hanging="180"/>
        <w:jc w:val="both"/>
        <w:rPr>
          <w:rFonts w:ascii="Calibri" w:eastAsia="Calibri" w:hAnsi="Calibri" w:cs="Calibri"/>
          <w:sz w:val="24"/>
          <w:szCs w:val="24"/>
        </w:rPr>
      </w:pPr>
      <w:r>
        <w:rPr>
          <w:b/>
        </w:rPr>
        <w:t xml:space="preserve">IV.  CONTENIDOS </w:t>
      </w:r>
    </w:p>
    <w:p w:rsidR="006937FA" w:rsidRDefault="006937FA" w:rsidP="006937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UNIDAD I. Metodología de la programación</w:t>
      </w:r>
    </w:p>
    <w:p w:rsidR="006937FA" w:rsidRDefault="006937FA" w:rsidP="006937FA">
      <w:pPr>
        <w:widowControl w:val="0"/>
        <w:numPr>
          <w:ilvl w:val="0"/>
          <w:numId w:val="3"/>
        </w:numPr>
        <w:spacing w:line="240" w:lineRule="auto"/>
        <w:contextualSpacing/>
        <w:jc w:val="both"/>
      </w:pPr>
      <w:r>
        <w:t xml:space="preserve">Introducción al ciclo de desarrollo de un programa </w:t>
      </w:r>
    </w:p>
    <w:p w:rsidR="006937FA" w:rsidRDefault="006937FA" w:rsidP="006937FA">
      <w:pPr>
        <w:widowControl w:val="0"/>
        <w:numPr>
          <w:ilvl w:val="0"/>
          <w:numId w:val="3"/>
        </w:numPr>
        <w:spacing w:line="240" w:lineRule="auto"/>
        <w:contextualSpacing/>
        <w:jc w:val="both"/>
      </w:pPr>
      <w:r>
        <w:t>Identificación del problema</w:t>
      </w:r>
    </w:p>
    <w:p w:rsidR="006937FA" w:rsidRDefault="006937FA" w:rsidP="006937FA">
      <w:pPr>
        <w:widowControl w:val="0"/>
        <w:numPr>
          <w:ilvl w:val="0"/>
          <w:numId w:val="4"/>
        </w:numPr>
        <w:spacing w:line="240" w:lineRule="auto"/>
        <w:contextualSpacing/>
        <w:jc w:val="both"/>
      </w:pPr>
      <w:r>
        <w:t xml:space="preserve">Análisis y descomposición del problema </w:t>
      </w:r>
    </w:p>
    <w:p w:rsidR="006937FA" w:rsidRDefault="006937FA" w:rsidP="006937FA">
      <w:pPr>
        <w:widowControl w:val="0"/>
        <w:numPr>
          <w:ilvl w:val="0"/>
          <w:numId w:val="4"/>
        </w:numPr>
        <w:spacing w:line="240" w:lineRule="auto"/>
        <w:contextualSpacing/>
        <w:jc w:val="both"/>
      </w:pPr>
      <w:r>
        <w:t>Diseño – Implementación – Ejecución del programa – Pruebas</w:t>
      </w:r>
    </w:p>
    <w:p w:rsidR="006937FA" w:rsidRDefault="006937FA" w:rsidP="006937FA">
      <w:pPr>
        <w:widowControl w:val="0"/>
        <w:numPr>
          <w:ilvl w:val="0"/>
          <w:numId w:val="4"/>
        </w:numPr>
        <w:spacing w:line="240" w:lineRule="auto"/>
        <w:contextualSpacing/>
        <w:jc w:val="both"/>
      </w:pPr>
      <w:r>
        <w:t>Entorno de desarrollo</w:t>
      </w:r>
    </w:p>
    <w:p w:rsidR="006937FA" w:rsidRDefault="006937FA" w:rsidP="006937FA">
      <w:pPr>
        <w:widowControl w:val="0"/>
        <w:numPr>
          <w:ilvl w:val="0"/>
          <w:numId w:val="4"/>
        </w:numPr>
        <w:spacing w:line="240" w:lineRule="auto"/>
        <w:contextualSpacing/>
        <w:jc w:val="both"/>
      </w:pPr>
      <w:r>
        <w:t>Lenguajes, código fuente, código objeto, compiladores, intérpretes.</w:t>
      </w:r>
    </w:p>
    <w:p w:rsidR="006937FA" w:rsidRDefault="006937FA" w:rsidP="006937FA">
      <w:pPr>
        <w:widowControl w:val="0"/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lastRenderedPageBreak/>
        <w:t>UNIDAD II.  Introducción a la teoría de algoritmos.</w:t>
      </w:r>
    </w:p>
    <w:p w:rsidR="006937FA" w:rsidRDefault="006937FA" w:rsidP="006937FA">
      <w:pPr>
        <w:widowControl w:val="0"/>
        <w:numPr>
          <w:ilvl w:val="0"/>
          <w:numId w:val="6"/>
        </w:numPr>
        <w:spacing w:line="240" w:lineRule="auto"/>
        <w:contextualSpacing/>
        <w:jc w:val="both"/>
      </w:pPr>
      <w:r>
        <w:t xml:space="preserve">Ciclo de procesamiento de </w:t>
      </w:r>
      <w:r w:rsidR="00172CAE">
        <w:t>datos (</w:t>
      </w:r>
      <w:r>
        <w:t>Entrada proceso / salida)</w:t>
      </w:r>
    </w:p>
    <w:p w:rsidR="006937FA" w:rsidRDefault="006937FA" w:rsidP="006937FA">
      <w:pPr>
        <w:widowControl w:val="0"/>
        <w:numPr>
          <w:ilvl w:val="0"/>
          <w:numId w:val="6"/>
        </w:numPr>
        <w:spacing w:line="240" w:lineRule="auto"/>
        <w:contextualSpacing/>
        <w:jc w:val="both"/>
      </w:pPr>
      <w:r>
        <w:t>Concepto de algoritmo</w:t>
      </w:r>
    </w:p>
    <w:p w:rsidR="006937FA" w:rsidRDefault="006937FA" w:rsidP="006937FA">
      <w:pPr>
        <w:widowControl w:val="0"/>
        <w:numPr>
          <w:ilvl w:val="0"/>
          <w:numId w:val="6"/>
        </w:numPr>
        <w:spacing w:line="240" w:lineRule="auto"/>
        <w:contextualSpacing/>
        <w:jc w:val="both"/>
      </w:pPr>
      <w:r>
        <w:t>Tipos de datos</w:t>
      </w:r>
    </w:p>
    <w:p w:rsidR="006937FA" w:rsidRDefault="006937FA" w:rsidP="006937FA">
      <w:pPr>
        <w:widowControl w:val="0"/>
        <w:spacing w:line="240" w:lineRule="auto"/>
        <w:ind w:left="32" w:firstLine="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Variables </w:t>
      </w:r>
    </w:p>
    <w:p w:rsidR="006937FA" w:rsidRDefault="006937FA" w:rsidP="006937FA">
      <w:pPr>
        <w:widowControl w:val="0"/>
        <w:numPr>
          <w:ilvl w:val="0"/>
          <w:numId w:val="6"/>
        </w:numPr>
        <w:spacing w:line="240" w:lineRule="auto"/>
        <w:contextualSpacing/>
        <w:jc w:val="both"/>
      </w:pPr>
      <w:r>
        <w:t>Tipos</w:t>
      </w:r>
    </w:p>
    <w:p w:rsidR="006937FA" w:rsidRDefault="006937FA" w:rsidP="006937FA">
      <w:pPr>
        <w:widowControl w:val="0"/>
        <w:numPr>
          <w:ilvl w:val="0"/>
          <w:numId w:val="6"/>
        </w:numPr>
        <w:spacing w:line="240" w:lineRule="auto"/>
        <w:contextualSpacing/>
        <w:jc w:val="both"/>
      </w:pPr>
      <w:r>
        <w:t>Asignación de valor a una variable.</w:t>
      </w:r>
    </w:p>
    <w:p w:rsidR="006937FA" w:rsidRDefault="006937FA" w:rsidP="006937FA">
      <w:pPr>
        <w:widowControl w:val="0"/>
        <w:numPr>
          <w:ilvl w:val="0"/>
          <w:numId w:val="6"/>
        </w:numPr>
        <w:spacing w:line="240" w:lineRule="auto"/>
        <w:contextualSpacing/>
        <w:jc w:val="both"/>
      </w:pPr>
      <w:r>
        <w:t>Constantes</w:t>
      </w:r>
    </w:p>
    <w:p w:rsidR="006937FA" w:rsidRDefault="006937FA" w:rsidP="006937FA">
      <w:pPr>
        <w:widowControl w:val="0"/>
        <w:numPr>
          <w:ilvl w:val="0"/>
          <w:numId w:val="6"/>
        </w:numPr>
        <w:spacing w:line="240" w:lineRule="auto"/>
        <w:contextualSpacing/>
        <w:jc w:val="both"/>
      </w:pPr>
      <w:r>
        <w:t>Operadores aritméticos</w:t>
      </w:r>
    </w:p>
    <w:p w:rsidR="006937FA" w:rsidRDefault="006937FA" w:rsidP="006937FA">
      <w:pPr>
        <w:widowControl w:val="0"/>
        <w:numPr>
          <w:ilvl w:val="0"/>
          <w:numId w:val="6"/>
        </w:numPr>
        <w:spacing w:line="240" w:lineRule="auto"/>
        <w:contextualSpacing/>
        <w:jc w:val="both"/>
      </w:pPr>
      <w:r>
        <w:t>Expresiones aritméticas.</w:t>
      </w:r>
    </w:p>
    <w:p w:rsidR="006937FA" w:rsidRDefault="006937FA" w:rsidP="006937FA">
      <w:pPr>
        <w:widowControl w:val="0"/>
        <w:numPr>
          <w:ilvl w:val="0"/>
          <w:numId w:val="6"/>
        </w:numPr>
        <w:spacing w:line="240" w:lineRule="auto"/>
        <w:contextualSpacing/>
        <w:jc w:val="both"/>
      </w:pPr>
      <w:r>
        <w:t>Operadores lógicos y relacionales</w:t>
      </w:r>
    </w:p>
    <w:p w:rsidR="006937FA" w:rsidRDefault="006937FA" w:rsidP="006937FA">
      <w:pPr>
        <w:widowControl w:val="0"/>
        <w:numPr>
          <w:ilvl w:val="0"/>
          <w:numId w:val="6"/>
        </w:numPr>
        <w:spacing w:line="240" w:lineRule="auto"/>
        <w:contextualSpacing/>
        <w:jc w:val="both"/>
      </w:pPr>
      <w:r>
        <w:t>Expresiones lógicas</w:t>
      </w:r>
    </w:p>
    <w:p w:rsidR="006937FA" w:rsidRDefault="006937FA" w:rsidP="006937FA">
      <w:pPr>
        <w:widowControl w:val="0"/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UNIDAD III. Estructuras de control.</w:t>
      </w: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Estructuras de decisión.</w:t>
      </w:r>
    </w:p>
    <w:p w:rsidR="006937FA" w:rsidRDefault="006937FA" w:rsidP="006937FA">
      <w:pPr>
        <w:widowControl w:val="0"/>
        <w:numPr>
          <w:ilvl w:val="0"/>
          <w:numId w:val="5"/>
        </w:numPr>
        <w:spacing w:line="240" w:lineRule="auto"/>
        <w:contextualSpacing/>
        <w:jc w:val="both"/>
      </w:pPr>
      <w:proofErr w:type="spellStart"/>
      <w:proofErr w:type="gramStart"/>
      <w:r>
        <w:t>If</w:t>
      </w:r>
      <w:proofErr w:type="spellEnd"/>
      <w:r>
        <w:t xml:space="preserve">  </w:t>
      </w:r>
      <w:proofErr w:type="spellStart"/>
      <w:r>
        <w:t>then</w:t>
      </w:r>
      <w:proofErr w:type="spellEnd"/>
      <w:proofErr w:type="gramEnd"/>
      <w:r>
        <w:t xml:space="preserve"> </w:t>
      </w:r>
      <w:proofErr w:type="spellStart"/>
      <w:r>
        <w:t>else</w:t>
      </w:r>
      <w:proofErr w:type="spellEnd"/>
    </w:p>
    <w:p w:rsidR="006937FA" w:rsidRDefault="006937FA" w:rsidP="006937FA">
      <w:pPr>
        <w:widowControl w:val="0"/>
        <w:numPr>
          <w:ilvl w:val="0"/>
          <w:numId w:val="5"/>
        </w:numPr>
        <w:spacing w:line="240" w:lineRule="auto"/>
        <w:contextualSpacing/>
        <w:jc w:val="both"/>
      </w:pPr>
      <w:proofErr w:type="spellStart"/>
      <w:r>
        <w:t>Switch</w:t>
      </w:r>
      <w:proofErr w:type="spellEnd"/>
    </w:p>
    <w:p w:rsidR="006937FA" w:rsidRDefault="006937FA" w:rsidP="006937FA">
      <w:pPr>
        <w:widowControl w:val="0"/>
        <w:numPr>
          <w:ilvl w:val="0"/>
          <w:numId w:val="5"/>
        </w:numPr>
        <w:spacing w:line="240" w:lineRule="auto"/>
        <w:contextualSpacing/>
        <w:jc w:val="both"/>
      </w:pPr>
      <w:r>
        <w:t>Estructuras de decisión anidadas.</w:t>
      </w: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Estructuras Iterativas (Ciclos).</w:t>
      </w:r>
    </w:p>
    <w:p w:rsidR="006937FA" w:rsidRDefault="006937FA" w:rsidP="006937FA">
      <w:pPr>
        <w:widowControl w:val="0"/>
        <w:numPr>
          <w:ilvl w:val="0"/>
          <w:numId w:val="7"/>
        </w:numPr>
        <w:spacing w:line="240" w:lineRule="auto"/>
        <w:contextualSpacing/>
        <w:jc w:val="both"/>
      </w:pPr>
      <w:proofErr w:type="spellStart"/>
      <w:r>
        <w:t>While</w:t>
      </w:r>
      <w:proofErr w:type="spellEnd"/>
    </w:p>
    <w:p w:rsidR="006937FA" w:rsidRDefault="006937FA" w:rsidP="006937FA">
      <w:pPr>
        <w:widowControl w:val="0"/>
        <w:numPr>
          <w:ilvl w:val="0"/>
          <w:numId w:val="7"/>
        </w:numPr>
        <w:spacing w:line="240" w:lineRule="auto"/>
        <w:contextualSpacing/>
        <w:jc w:val="both"/>
      </w:pPr>
      <w:r>
        <w:t xml:space="preserve">do </w:t>
      </w:r>
      <w:proofErr w:type="spellStart"/>
      <w:r>
        <w:t>while</w:t>
      </w:r>
      <w:proofErr w:type="spellEnd"/>
    </w:p>
    <w:p w:rsidR="006937FA" w:rsidRDefault="006937FA" w:rsidP="006937FA">
      <w:pPr>
        <w:widowControl w:val="0"/>
        <w:numPr>
          <w:ilvl w:val="0"/>
          <w:numId w:val="7"/>
        </w:numPr>
        <w:spacing w:line="240" w:lineRule="auto"/>
        <w:contextualSpacing/>
        <w:jc w:val="both"/>
      </w:pPr>
      <w:r>
        <w:t>For</w:t>
      </w:r>
    </w:p>
    <w:p w:rsidR="006937FA" w:rsidRDefault="006937FA" w:rsidP="006937FA">
      <w:pPr>
        <w:widowControl w:val="0"/>
        <w:numPr>
          <w:ilvl w:val="0"/>
          <w:numId w:val="7"/>
        </w:numPr>
        <w:spacing w:line="240" w:lineRule="auto"/>
        <w:contextualSpacing/>
        <w:jc w:val="both"/>
      </w:pPr>
      <w:r>
        <w:t>Ciclos anidados.</w:t>
      </w: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UNIDAD IV.   Teoría de objetos</w:t>
      </w:r>
    </w:p>
    <w:p w:rsidR="006937FA" w:rsidRDefault="006937FA" w:rsidP="006937FA">
      <w:pPr>
        <w:widowControl w:val="0"/>
        <w:numPr>
          <w:ilvl w:val="0"/>
          <w:numId w:val="2"/>
        </w:numPr>
        <w:spacing w:line="240" w:lineRule="auto"/>
        <w:contextualSpacing/>
        <w:jc w:val="both"/>
      </w:pPr>
      <w:r>
        <w:t xml:space="preserve">Conceptos básicos acerca de la estructura de un programa orientado a objetos </w:t>
      </w:r>
    </w:p>
    <w:p w:rsidR="006937FA" w:rsidRDefault="006937FA" w:rsidP="006937FA">
      <w:pPr>
        <w:widowControl w:val="0"/>
        <w:numPr>
          <w:ilvl w:val="0"/>
          <w:numId w:val="2"/>
        </w:numPr>
        <w:spacing w:line="240" w:lineRule="auto"/>
        <w:contextualSpacing/>
        <w:jc w:val="both"/>
      </w:pPr>
      <w:r>
        <w:t>Objeto</w:t>
      </w:r>
    </w:p>
    <w:p w:rsidR="006937FA" w:rsidRDefault="006937FA" w:rsidP="006937FA">
      <w:pPr>
        <w:widowControl w:val="0"/>
        <w:numPr>
          <w:ilvl w:val="0"/>
          <w:numId w:val="2"/>
        </w:numPr>
        <w:spacing w:line="240" w:lineRule="auto"/>
        <w:contextualSpacing/>
        <w:jc w:val="both"/>
      </w:pPr>
      <w:r>
        <w:t>Clase</w:t>
      </w:r>
    </w:p>
    <w:p w:rsidR="006937FA" w:rsidRDefault="006937FA" w:rsidP="006937FA">
      <w:pPr>
        <w:widowControl w:val="0"/>
        <w:numPr>
          <w:ilvl w:val="0"/>
          <w:numId w:val="2"/>
        </w:numPr>
        <w:spacing w:line="240" w:lineRule="auto"/>
        <w:contextualSpacing/>
        <w:jc w:val="both"/>
      </w:pPr>
      <w:r>
        <w:t xml:space="preserve">Método </w:t>
      </w:r>
    </w:p>
    <w:p w:rsidR="006937FA" w:rsidRDefault="006937FA" w:rsidP="006937FA">
      <w:pPr>
        <w:widowControl w:val="0"/>
        <w:numPr>
          <w:ilvl w:val="0"/>
          <w:numId w:val="2"/>
        </w:numPr>
        <w:spacing w:line="240" w:lineRule="auto"/>
        <w:contextualSpacing/>
        <w:jc w:val="both"/>
      </w:pPr>
      <w:r>
        <w:t>Instancia</w:t>
      </w:r>
    </w:p>
    <w:p w:rsidR="00172CAE" w:rsidRDefault="006937FA" w:rsidP="006937FA">
      <w:pPr>
        <w:widowControl w:val="0"/>
        <w:numPr>
          <w:ilvl w:val="0"/>
          <w:numId w:val="10"/>
        </w:numPr>
        <w:spacing w:line="240" w:lineRule="auto"/>
        <w:contextualSpacing/>
        <w:jc w:val="both"/>
      </w:pPr>
      <w:r>
        <w:t>Constructores</w:t>
      </w:r>
    </w:p>
    <w:p w:rsidR="006937FA" w:rsidRDefault="006937FA" w:rsidP="006937FA">
      <w:pPr>
        <w:widowControl w:val="0"/>
        <w:numPr>
          <w:ilvl w:val="0"/>
          <w:numId w:val="10"/>
        </w:numPr>
        <w:spacing w:line="240" w:lineRule="auto"/>
        <w:contextualSpacing/>
        <w:jc w:val="both"/>
      </w:pPr>
      <w:r>
        <w:t xml:space="preserve">Modularidad </w:t>
      </w:r>
    </w:p>
    <w:p w:rsidR="006937FA" w:rsidRDefault="006937FA" w:rsidP="006937FA">
      <w:pPr>
        <w:widowControl w:val="0"/>
        <w:numPr>
          <w:ilvl w:val="0"/>
          <w:numId w:val="10"/>
        </w:numPr>
        <w:tabs>
          <w:tab w:val="left" w:pos="758"/>
        </w:tabs>
        <w:spacing w:line="240" w:lineRule="auto"/>
        <w:ind w:left="726"/>
        <w:contextualSpacing/>
        <w:jc w:val="both"/>
      </w:pPr>
      <w:r>
        <w:t>Subprocesos y parámetros</w:t>
      </w: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UNIDAD V. </w:t>
      </w:r>
      <w:r w:rsidR="00172CAE">
        <w:rPr>
          <w:b/>
        </w:rPr>
        <w:t>Variables estructuradas</w:t>
      </w:r>
    </w:p>
    <w:p w:rsidR="006937FA" w:rsidRDefault="006937FA" w:rsidP="006937FA">
      <w:pPr>
        <w:widowControl w:val="0"/>
        <w:numPr>
          <w:ilvl w:val="0"/>
          <w:numId w:val="1"/>
        </w:numPr>
        <w:spacing w:line="240" w:lineRule="auto"/>
        <w:contextualSpacing/>
        <w:jc w:val="both"/>
      </w:pPr>
      <w:r>
        <w:t>Arreglos de una y dos dimensiones</w:t>
      </w: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tabs>
          <w:tab w:val="left" w:pos="-16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6937FA" w:rsidRDefault="006937FA" w:rsidP="006937FA">
      <w:pPr>
        <w:widowControl w:val="0"/>
        <w:tabs>
          <w:tab w:val="left" w:pos="-165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b/>
        </w:rPr>
        <w:t>V</w:t>
      </w:r>
      <w:r>
        <w:t xml:space="preserve">.   </w:t>
      </w:r>
      <w:r>
        <w:rPr>
          <w:b/>
        </w:rPr>
        <w:t>METODOLOGÍA</w:t>
      </w: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Clases magistrales y participativas, con resolución de ejercicios y prácticas.  Así mismo el estudiante debe crear, investigar, exponer y evacuar dudas durante el transcurrir de los temas, así también debe interactuar con las tecnologías existentes en el mercado, en lo referente al área computacional.</w:t>
      </w:r>
    </w:p>
    <w:p w:rsidR="006937FA" w:rsidRDefault="006937FA" w:rsidP="006937FA">
      <w:pPr>
        <w:widowControl w:val="0"/>
        <w:spacing w:before="240" w:after="60" w:line="240" w:lineRule="auto"/>
        <w:ind w:firstLine="15"/>
        <w:rPr>
          <w:rFonts w:ascii="Calibri" w:eastAsia="Calibri" w:hAnsi="Calibri" w:cs="Calibri"/>
          <w:sz w:val="24"/>
          <w:szCs w:val="24"/>
        </w:rPr>
      </w:pPr>
      <w:r>
        <w:rPr>
          <w:b/>
        </w:rPr>
        <w:t>VI.   EVALUACIÓN</w:t>
      </w:r>
    </w:p>
    <w:p w:rsidR="006937FA" w:rsidRDefault="006937FA" w:rsidP="006937FA">
      <w:pPr>
        <w:widowControl w:val="0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1º Parcial </w:t>
      </w:r>
      <w:r>
        <w:tab/>
      </w:r>
      <w:r>
        <w:tab/>
      </w:r>
      <w:r>
        <w:tab/>
      </w:r>
      <w:r>
        <w:tab/>
      </w:r>
      <w:r>
        <w:tab/>
        <w:t>20%</w:t>
      </w:r>
    </w:p>
    <w:p w:rsidR="006937FA" w:rsidRDefault="006937FA" w:rsidP="006937FA">
      <w:pPr>
        <w:widowControl w:val="0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2º Parcial</w:t>
      </w:r>
      <w:r>
        <w:tab/>
      </w:r>
      <w:r>
        <w:tab/>
      </w:r>
      <w:r>
        <w:tab/>
      </w:r>
      <w:r>
        <w:tab/>
      </w:r>
      <w:r>
        <w:tab/>
        <w:t>20%</w:t>
      </w:r>
    </w:p>
    <w:p w:rsidR="006937FA" w:rsidRDefault="006937FA" w:rsidP="006937FA">
      <w:pPr>
        <w:widowControl w:val="0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3º Parcial</w:t>
      </w:r>
      <w:r>
        <w:tab/>
      </w:r>
      <w:r>
        <w:tab/>
      </w:r>
      <w:r>
        <w:tab/>
      </w:r>
      <w:r>
        <w:tab/>
      </w:r>
      <w:r>
        <w:tab/>
        <w:t>20%</w:t>
      </w:r>
    </w:p>
    <w:p w:rsidR="006937FA" w:rsidRDefault="006937FA" w:rsidP="006937FA">
      <w:pPr>
        <w:widowControl w:val="0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Trabajos, pruebas cortas y tareas</w:t>
      </w:r>
      <w:r>
        <w:tab/>
      </w:r>
      <w:r>
        <w:tab/>
        <w:t>40%</w:t>
      </w:r>
      <w:r>
        <w:tab/>
      </w: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</w:t>
      </w: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>
        <w:rPr>
          <w:b/>
        </w:rPr>
        <w:tab/>
        <w:t>100%</w:t>
      </w: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tabs>
          <w:tab w:val="left" w:pos="360"/>
        </w:tabs>
        <w:spacing w:line="240" w:lineRule="auto"/>
        <w:ind w:left="18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tabs>
          <w:tab w:val="left" w:pos="360"/>
        </w:tabs>
        <w:spacing w:line="240" w:lineRule="auto"/>
        <w:ind w:left="18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VII.  BIBLIOGRAFÍA</w:t>
      </w:r>
    </w:p>
    <w:p w:rsidR="006937FA" w:rsidRDefault="006937FA" w:rsidP="006937FA">
      <w:pPr>
        <w:widowControl w:val="0"/>
        <w:tabs>
          <w:tab w:val="left" w:pos="360"/>
        </w:tabs>
        <w:spacing w:line="240" w:lineRule="auto"/>
        <w:ind w:left="18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spacing w:line="240" w:lineRule="auto"/>
        <w:ind w:left="584" w:hanging="5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Jacobson, I, Booch, G., </w:t>
      </w:r>
      <w:proofErr w:type="gramStart"/>
      <w:r>
        <w:t>y  Rumbaugh</w:t>
      </w:r>
      <w:proofErr w:type="gramEnd"/>
      <w:r>
        <w:t xml:space="preserve">, J. (2004) </w:t>
      </w:r>
      <w:r>
        <w:rPr>
          <w:b/>
        </w:rPr>
        <w:t>El Proceso Unificado de Desarrollo de Software.</w:t>
      </w:r>
      <w:r>
        <w:t xml:space="preserve">   Madrid, España. Addison Wesley.</w:t>
      </w:r>
    </w:p>
    <w:p w:rsidR="006937FA" w:rsidRDefault="006937FA" w:rsidP="006937FA">
      <w:pPr>
        <w:widowControl w:val="0"/>
        <w:spacing w:line="240" w:lineRule="auto"/>
        <w:ind w:left="584" w:hanging="5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spacing w:line="240" w:lineRule="auto"/>
        <w:ind w:left="584" w:hanging="5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Fowler</w:t>
      </w:r>
      <w:proofErr w:type="spellEnd"/>
      <w:r>
        <w:t xml:space="preserve">, M. (2001) </w:t>
      </w:r>
      <w:r>
        <w:rPr>
          <w:b/>
        </w:rPr>
        <w:t>UML Gota a Gota</w:t>
      </w:r>
      <w:r>
        <w:t>.   México.  Addison Wesley.</w:t>
      </w:r>
    </w:p>
    <w:p w:rsidR="006937FA" w:rsidRDefault="006937FA" w:rsidP="006937FA">
      <w:pPr>
        <w:widowControl w:val="0"/>
        <w:spacing w:line="240" w:lineRule="auto"/>
        <w:ind w:left="584" w:hanging="5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7FA" w:rsidRDefault="006937FA" w:rsidP="006937FA">
      <w:pPr>
        <w:widowControl w:val="0"/>
        <w:spacing w:line="240" w:lineRule="auto"/>
        <w:ind w:left="584" w:hanging="5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Stevens, P., </w:t>
      </w:r>
      <w:proofErr w:type="gramStart"/>
      <w:r>
        <w:t xml:space="preserve">y  </w:t>
      </w:r>
      <w:proofErr w:type="spellStart"/>
      <w:r>
        <w:t>Pooley</w:t>
      </w:r>
      <w:proofErr w:type="spellEnd"/>
      <w:proofErr w:type="gramEnd"/>
      <w:r>
        <w:t xml:space="preserve">, R.(2002). </w:t>
      </w:r>
      <w:r>
        <w:rPr>
          <w:b/>
        </w:rPr>
        <w:t xml:space="preserve">Utilización del UML en Ingeniería del Software con Objetos y Componentes. </w:t>
      </w:r>
      <w:r>
        <w:t xml:space="preserve"> Madrid, España. Addison Wesley. </w:t>
      </w:r>
    </w:p>
    <w:p w:rsidR="006937FA" w:rsidRDefault="006937FA" w:rsidP="006937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4473" w:rsidRDefault="00584473"/>
    <w:sectPr w:rsidR="00584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5F64"/>
    <w:multiLevelType w:val="multilevel"/>
    <w:tmpl w:val="8D22FA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7DC29EA"/>
    <w:multiLevelType w:val="multilevel"/>
    <w:tmpl w:val="6A86F2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B6F3FD4"/>
    <w:multiLevelType w:val="multilevel"/>
    <w:tmpl w:val="B62E98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FC5708E"/>
    <w:multiLevelType w:val="multilevel"/>
    <w:tmpl w:val="9594E2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FF36972"/>
    <w:multiLevelType w:val="multilevel"/>
    <w:tmpl w:val="34E6C3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AE42930"/>
    <w:multiLevelType w:val="multilevel"/>
    <w:tmpl w:val="ABA0BBE4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44A26C4"/>
    <w:multiLevelType w:val="multilevel"/>
    <w:tmpl w:val="CFE4E7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D6D3C02"/>
    <w:multiLevelType w:val="multilevel"/>
    <w:tmpl w:val="C32CED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64DA4118"/>
    <w:multiLevelType w:val="multilevel"/>
    <w:tmpl w:val="F8D829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7E652C06"/>
    <w:multiLevelType w:val="multilevel"/>
    <w:tmpl w:val="58AE90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FA"/>
    <w:rsid w:val="00172CAE"/>
    <w:rsid w:val="00584473"/>
    <w:rsid w:val="006937FA"/>
    <w:rsid w:val="009C634A"/>
    <w:rsid w:val="00E24B52"/>
    <w:rsid w:val="00E56109"/>
    <w:rsid w:val="00E7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4605"/>
  <w15:chartTrackingRefBased/>
  <w15:docId w15:val="{5900EA1E-9E2E-491B-A8E5-3D75DC1E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937F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 Jiménez Delgado</dc:creator>
  <cp:keywords/>
  <dc:description/>
  <cp:lastModifiedBy>Efrén Jiménez Delgado</cp:lastModifiedBy>
  <cp:revision>2</cp:revision>
  <dcterms:created xsi:type="dcterms:W3CDTF">2018-02-05T23:20:00Z</dcterms:created>
  <dcterms:modified xsi:type="dcterms:W3CDTF">2018-02-05T23:38:00Z</dcterms:modified>
</cp:coreProperties>
</file>