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30C" w:rsidRDefault="0054330C" w:rsidP="0054330C">
      <w:pPr>
        <w:pStyle w:val="Ttulo2"/>
        <w:jc w:val="center"/>
        <w:rPr>
          <w:rFonts w:ascii="Arial" w:hAnsi="Arial" w:cs="Arial"/>
          <w:i w:val="0"/>
          <w:color w:val="000000"/>
          <w:sz w:val="22"/>
          <w:szCs w:val="22"/>
        </w:rPr>
      </w:pPr>
      <w:r>
        <w:rPr>
          <w:rFonts w:ascii="Arial" w:hAnsi="Arial" w:cs="Arial"/>
          <w:i w:val="0"/>
          <w:color w:val="000000"/>
          <w:sz w:val="22"/>
          <w:szCs w:val="22"/>
        </w:rPr>
        <w:t>UNIVERSIDAD TÉCNICA NACIONAL</w:t>
      </w:r>
    </w:p>
    <w:p w:rsidR="0054330C" w:rsidRDefault="0054330C" w:rsidP="0054330C">
      <w:pPr>
        <w:jc w:val="center"/>
        <w:rPr>
          <w:rFonts w:ascii="Arial" w:hAnsi="Arial" w:cs="Arial"/>
          <w:b/>
          <w:color w:val="000000"/>
          <w:sz w:val="22"/>
          <w:szCs w:val="22"/>
        </w:rPr>
      </w:pPr>
      <w:r>
        <w:rPr>
          <w:rFonts w:ascii="Arial" w:hAnsi="Arial" w:cs="Arial"/>
          <w:b/>
          <w:color w:val="000000"/>
          <w:sz w:val="22"/>
          <w:szCs w:val="22"/>
        </w:rPr>
        <w:t>CARRERA: INGENIERÍA DEL SOFTWARE</w:t>
      </w:r>
    </w:p>
    <w:p w:rsidR="0054330C" w:rsidRDefault="0054330C" w:rsidP="0054330C">
      <w:pPr>
        <w:rPr>
          <w:rFonts w:ascii="Arial" w:hAnsi="Arial" w:cs="Arial"/>
          <w:b/>
          <w:color w:val="000000"/>
          <w:sz w:val="22"/>
          <w:szCs w:val="22"/>
        </w:rPr>
      </w:pPr>
    </w:p>
    <w:p w:rsidR="0054330C" w:rsidRDefault="0054330C" w:rsidP="0054330C">
      <w:pPr>
        <w:rPr>
          <w:rFonts w:ascii="Arial" w:hAnsi="Arial" w:cs="Arial"/>
          <w:b/>
          <w:color w:val="000000"/>
          <w:sz w:val="22"/>
          <w:szCs w:val="22"/>
          <w:lang w:val="es-MX"/>
        </w:rPr>
      </w:pPr>
      <w:r>
        <w:rPr>
          <w:rFonts w:ascii="Arial" w:hAnsi="Arial" w:cs="Arial"/>
          <w:b/>
          <w:color w:val="000000"/>
          <w:sz w:val="22"/>
          <w:szCs w:val="22"/>
        </w:rPr>
        <w:t xml:space="preserve">CURSO: </w:t>
      </w:r>
      <w:r>
        <w:rPr>
          <w:rFonts w:ascii="Arial" w:hAnsi="Arial" w:cs="Arial"/>
          <w:b/>
          <w:color w:val="000000"/>
          <w:sz w:val="22"/>
          <w:szCs w:val="22"/>
          <w:lang w:val="es-MX"/>
        </w:rPr>
        <w:t>PROGRAMACIÓN I</w:t>
      </w:r>
    </w:p>
    <w:p w:rsidR="0054330C" w:rsidRDefault="0054330C" w:rsidP="0054330C">
      <w:pPr>
        <w:rPr>
          <w:rFonts w:ascii="Arial" w:hAnsi="Arial" w:cs="Arial"/>
          <w:b/>
          <w:color w:val="000000"/>
          <w:sz w:val="22"/>
          <w:szCs w:val="22"/>
        </w:rPr>
      </w:pPr>
      <w:r>
        <w:rPr>
          <w:rFonts w:ascii="Arial" w:hAnsi="Arial" w:cs="Arial"/>
          <w:b/>
          <w:color w:val="000000"/>
          <w:sz w:val="22"/>
          <w:szCs w:val="22"/>
        </w:rPr>
        <w:t>CÓDIGO: ISW-211</w:t>
      </w:r>
    </w:p>
    <w:p w:rsidR="0054330C" w:rsidRDefault="0054330C" w:rsidP="0054330C">
      <w:pPr>
        <w:rPr>
          <w:rFonts w:ascii="Arial" w:hAnsi="Arial" w:cs="Arial"/>
          <w:b/>
          <w:color w:val="000000"/>
          <w:sz w:val="22"/>
          <w:szCs w:val="22"/>
        </w:rPr>
      </w:pPr>
      <w:r>
        <w:rPr>
          <w:rFonts w:ascii="Arial" w:hAnsi="Arial" w:cs="Arial"/>
          <w:b/>
          <w:color w:val="000000"/>
          <w:sz w:val="22"/>
          <w:szCs w:val="22"/>
        </w:rPr>
        <w:t>NATURALEZA DEL CURSO: TEÓRICO-PRÁCTICO</w:t>
      </w:r>
    </w:p>
    <w:p w:rsidR="0054330C" w:rsidRDefault="0054330C" w:rsidP="0054330C">
      <w:pPr>
        <w:rPr>
          <w:rFonts w:ascii="Arial" w:hAnsi="Arial" w:cs="Arial"/>
          <w:b/>
          <w:color w:val="000000"/>
          <w:sz w:val="22"/>
          <w:szCs w:val="22"/>
        </w:rPr>
      </w:pPr>
      <w:r>
        <w:rPr>
          <w:rFonts w:ascii="Arial" w:hAnsi="Arial" w:cs="Arial"/>
          <w:b/>
          <w:color w:val="000000"/>
          <w:sz w:val="22"/>
          <w:szCs w:val="22"/>
        </w:rPr>
        <w:t>NIVEL: II</w:t>
      </w:r>
    </w:p>
    <w:p w:rsidR="0054330C" w:rsidRDefault="0054330C" w:rsidP="0054330C">
      <w:pPr>
        <w:rPr>
          <w:rFonts w:ascii="Arial" w:hAnsi="Arial" w:cs="Arial"/>
          <w:b/>
          <w:color w:val="000000"/>
          <w:sz w:val="22"/>
          <w:szCs w:val="22"/>
        </w:rPr>
      </w:pPr>
      <w:r>
        <w:rPr>
          <w:rFonts w:ascii="Arial" w:hAnsi="Arial" w:cs="Arial"/>
          <w:b/>
          <w:color w:val="000000"/>
          <w:sz w:val="22"/>
          <w:szCs w:val="22"/>
        </w:rPr>
        <w:t>CRÉDITOS: 6</w:t>
      </w:r>
    </w:p>
    <w:p w:rsidR="0054330C" w:rsidRDefault="0054330C" w:rsidP="0054330C">
      <w:pPr>
        <w:rPr>
          <w:rFonts w:ascii="Arial" w:hAnsi="Arial" w:cs="Arial"/>
          <w:b/>
          <w:color w:val="000000"/>
          <w:sz w:val="22"/>
          <w:szCs w:val="22"/>
        </w:rPr>
      </w:pPr>
      <w:r>
        <w:rPr>
          <w:rFonts w:ascii="Arial" w:hAnsi="Arial" w:cs="Arial"/>
          <w:b/>
          <w:color w:val="000000"/>
          <w:sz w:val="22"/>
          <w:szCs w:val="22"/>
        </w:rPr>
        <w:t xml:space="preserve">HORAS PRESENCIALES / SEMANA: 8 (4 HORAS TEORÍA, 4 HORAS PRÁCTICA) </w:t>
      </w:r>
    </w:p>
    <w:p w:rsidR="0054330C" w:rsidRDefault="0054330C" w:rsidP="0054330C">
      <w:pPr>
        <w:rPr>
          <w:rFonts w:ascii="Arial" w:hAnsi="Arial" w:cs="Arial"/>
          <w:b/>
          <w:color w:val="000000"/>
          <w:sz w:val="22"/>
          <w:szCs w:val="22"/>
        </w:rPr>
      </w:pPr>
      <w:r>
        <w:rPr>
          <w:rFonts w:ascii="Arial" w:hAnsi="Arial" w:cs="Arial"/>
          <w:b/>
          <w:color w:val="000000"/>
          <w:sz w:val="22"/>
          <w:szCs w:val="22"/>
        </w:rPr>
        <w:t xml:space="preserve">TIEMPO DE ESTUDIO INDEPENDIENTE POR SEMANA: 11, 18 HORAS  </w:t>
      </w:r>
    </w:p>
    <w:p w:rsidR="0054330C" w:rsidRDefault="0054330C" w:rsidP="0054330C">
      <w:pPr>
        <w:rPr>
          <w:rFonts w:ascii="Arial" w:hAnsi="Arial" w:cs="Arial"/>
          <w:b/>
          <w:color w:val="000000"/>
          <w:sz w:val="22"/>
          <w:szCs w:val="22"/>
        </w:rPr>
      </w:pPr>
      <w:r>
        <w:rPr>
          <w:rFonts w:ascii="Arial" w:hAnsi="Arial" w:cs="Arial"/>
          <w:b/>
          <w:color w:val="000000"/>
          <w:sz w:val="22"/>
          <w:szCs w:val="22"/>
        </w:rPr>
        <w:t>MODALIDAD: CUATRIMESTRAL</w:t>
      </w:r>
    </w:p>
    <w:p w:rsidR="0054330C" w:rsidRDefault="0054330C" w:rsidP="0054330C">
      <w:pPr>
        <w:rPr>
          <w:rFonts w:ascii="Arial" w:hAnsi="Arial" w:cs="Arial"/>
          <w:b/>
          <w:color w:val="000000"/>
          <w:sz w:val="22"/>
          <w:szCs w:val="22"/>
        </w:rPr>
      </w:pPr>
      <w:r>
        <w:rPr>
          <w:rFonts w:ascii="Arial" w:hAnsi="Arial" w:cs="Arial"/>
          <w:b/>
          <w:color w:val="000000"/>
          <w:sz w:val="22"/>
          <w:szCs w:val="22"/>
        </w:rPr>
        <w:t>REQUISITOS: ISW-111  PRINCIPIOS DE PROGRAMACIÓN</w:t>
      </w:r>
    </w:p>
    <w:p w:rsidR="0054330C" w:rsidRDefault="0054330C" w:rsidP="0054330C">
      <w:pPr>
        <w:tabs>
          <w:tab w:val="left" w:pos="744"/>
        </w:tabs>
        <w:spacing w:line="360" w:lineRule="auto"/>
        <w:jc w:val="both"/>
        <w:rPr>
          <w:rFonts w:ascii="Arial" w:hAnsi="Arial" w:cs="Arial"/>
          <w:b/>
          <w:bCs/>
          <w:caps/>
          <w:color w:val="000000"/>
          <w:sz w:val="22"/>
          <w:szCs w:val="22"/>
          <w:lang w:val="es-ES"/>
        </w:rPr>
      </w:pPr>
      <w:r>
        <w:rPr>
          <w:rFonts w:ascii="Arial" w:hAnsi="Arial" w:cs="Arial"/>
          <w:b/>
          <w:bCs/>
          <w:caps/>
          <w:color w:val="000000"/>
          <w:sz w:val="22"/>
          <w:szCs w:val="22"/>
          <w:lang w:val="es-ES"/>
        </w:rPr>
        <w:t>CO-REQUISITOS: NINGUNO</w:t>
      </w:r>
    </w:p>
    <w:p w:rsidR="0054330C" w:rsidRDefault="0054330C" w:rsidP="0054330C">
      <w:pPr>
        <w:tabs>
          <w:tab w:val="left" w:pos="744"/>
        </w:tabs>
        <w:spacing w:line="360" w:lineRule="auto"/>
        <w:jc w:val="both"/>
        <w:rPr>
          <w:rFonts w:ascii="Arial" w:hAnsi="Arial" w:cs="Arial"/>
          <w:b/>
          <w:color w:val="000000"/>
          <w:sz w:val="22"/>
          <w:szCs w:val="22"/>
        </w:rPr>
      </w:pPr>
    </w:p>
    <w:p w:rsidR="0054330C" w:rsidRDefault="0054330C" w:rsidP="0054330C">
      <w:pPr>
        <w:tabs>
          <w:tab w:val="left" w:pos="744"/>
        </w:tabs>
        <w:spacing w:line="360" w:lineRule="auto"/>
        <w:jc w:val="both"/>
        <w:rPr>
          <w:rFonts w:ascii="Arial" w:hAnsi="Arial" w:cs="Arial"/>
          <w:b/>
          <w:bCs/>
          <w:color w:val="000000"/>
          <w:sz w:val="22"/>
          <w:szCs w:val="22"/>
        </w:rPr>
      </w:pPr>
      <w:r>
        <w:rPr>
          <w:rFonts w:ascii="Arial" w:hAnsi="Arial" w:cs="Arial"/>
          <w:b/>
          <w:bCs/>
          <w:caps/>
          <w:color w:val="000000"/>
          <w:sz w:val="22"/>
          <w:szCs w:val="22"/>
          <w:lang w:val="es-ES"/>
        </w:rPr>
        <w:t xml:space="preserve">I. </w:t>
      </w:r>
      <w:r>
        <w:rPr>
          <w:rFonts w:ascii="Arial" w:hAnsi="Arial" w:cs="Arial"/>
          <w:b/>
          <w:color w:val="000000"/>
          <w:sz w:val="22"/>
          <w:szCs w:val="22"/>
        </w:rPr>
        <w:t xml:space="preserve">DESCRIPCIÓN </w:t>
      </w:r>
      <w:r>
        <w:rPr>
          <w:rFonts w:ascii="Arial" w:hAnsi="Arial" w:cs="Arial"/>
          <w:b/>
          <w:bCs/>
          <w:color w:val="000000"/>
          <w:sz w:val="22"/>
          <w:szCs w:val="22"/>
        </w:rPr>
        <w:t>DEL CURSO</w:t>
      </w:r>
    </w:p>
    <w:p w:rsidR="0054330C" w:rsidRDefault="0054330C" w:rsidP="0054330C">
      <w:pPr>
        <w:rPr>
          <w:rFonts w:ascii="Arial" w:hAnsi="Arial" w:cs="Arial"/>
          <w:color w:val="000000"/>
          <w:sz w:val="22"/>
          <w:szCs w:val="22"/>
        </w:rPr>
      </w:pPr>
    </w:p>
    <w:p w:rsidR="0054330C" w:rsidRDefault="0054330C" w:rsidP="0054330C">
      <w:pPr>
        <w:pStyle w:val="Sangra2detindependiente2"/>
        <w:spacing w:line="240" w:lineRule="auto"/>
        <w:ind w:left="0"/>
        <w:jc w:val="both"/>
        <w:rPr>
          <w:rFonts w:ascii="Arial" w:hAnsi="Arial" w:cs="Arial"/>
          <w:color w:val="000000"/>
          <w:sz w:val="22"/>
          <w:szCs w:val="22"/>
          <w:lang w:val="es-MX"/>
        </w:rPr>
      </w:pPr>
      <w:r>
        <w:rPr>
          <w:rFonts w:ascii="Arial" w:hAnsi="Arial" w:cs="Arial"/>
          <w:color w:val="000000"/>
          <w:sz w:val="22"/>
          <w:szCs w:val="22"/>
          <w:lang w:val="es-ES"/>
        </w:rPr>
        <w:t xml:space="preserve">Este curso está orientado a estudiantes del II nivel de Carrera.  Este  primer curso de programación, pretende que el estudiante desarrolle su habilidad para resolver problemas de forma metódica, aplicando los conceptos de la Programación Orientada a Objetos, a la vez que aprende a utilizar las </w:t>
      </w:r>
      <w:r>
        <w:rPr>
          <w:rFonts w:ascii="Arial" w:hAnsi="Arial" w:cs="Arial"/>
          <w:color w:val="000000"/>
          <w:sz w:val="22"/>
          <w:szCs w:val="22"/>
          <w:lang w:val="es-MX"/>
        </w:rPr>
        <w:t>estructuras dinámicas y estáticas de datos</w:t>
      </w:r>
    </w:p>
    <w:p w:rsidR="0054330C" w:rsidRDefault="0054330C" w:rsidP="0054330C">
      <w:pPr>
        <w:pStyle w:val="Sangra2detindependiente2"/>
        <w:spacing w:line="240" w:lineRule="auto"/>
        <w:ind w:left="0"/>
        <w:jc w:val="both"/>
        <w:rPr>
          <w:rFonts w:ascii="Arial" w:hAnsi="Arial" w:cs="Arial"/>
          <w:color w:val="000000"/>
          <w:sz w:val="22"/>
          <w:szCs w:val="22"/>
          <w:lang w:val="es-ES"/>
        </w:rPr>
      </w:pPr>
      <w:r>
        <w:rPr>
          <w:rFonts w:ascii="Arial" w:hAnsi="Arial" w:cs="Arial"/>
          <w:color w:val="000000"/>
          <w:sz w:val="22"/>
          <w:szCs w:val="22"/>
          <w:lang w:val="es-ES"/>
        </w:rPr>
        <w:t>Durante el curso, el estudiante utilizará las técnicas de desarrollo de programas, aprendiendo a identificar el problema, analizarlo, y proceder a la descomposición del mismo para  crear un modelo y diseñar la especificación del algoritmo que luego codificará con el lenguaje apropiado en el momento en que se imparte, asegurándose del  cumplimiento con estándares de calidad.</w:t>
      </w:r>
    </w:p>
    <w:p w:rsidR="0054330C" w:rsidRDefault="0054330C" w:rsidP="0054330C">
      <w:pPr>
        <w:pStyle w:val="Sangra2detindependiente2"/>
        <w:spacing w:line="240" w:lineRule="auto"/>
        <w:ind w:left="0"/>
        <w:jc w:val="both"/>
        <w:rPr>
          <w:rFonts w:ascii="Arial" w:hAnsi="Arial" w:cs="Arial"/>
          <w:color w:val="000000"/>
          <w:sz w:val="22"/>
          <w:szCs w:val="22"/>
          <w:lang w:val="es-ES"/>
        </w:rPr>
      </w:pPr>
      <w:r>
        <w:rPr>
          <w:rFonts w:ascii="Arial" w:hAnsi="Arial" w:cs="Arial"/>
          <w:color w:val="000000"/>
          <w:sz w:val="22"/>
          <w:szCs w:val="22"/>
          <w:lang w:val="es-ES"/>
        </w:rPr>
        <w:t>Este curso es del tipo teórico y práctico, en el que se combina la base teórica que fundamenta los principios de la programación orientada a objetos  con el diseño de prácticas en el laboratorio, que hagan uso de dichos conceptos, paralelo a las tareas programadas que reforzarán las destrezas del estudiante en el área de la programación..</w:t>
      </w:r>
    </w:p>
    <w:p w:rsidR="0054330C" w:rsidRDefault="0054330C" w:rsidP="0054330C">
      <w:pPr>
        <w:ind w:firstLine="32"/>
        <w:rPr>
          <w:rFonts w:ascii="Arial" w:hAnsi="Arial" w:cs="Arial"/>
          <w:color w:val="000000"/>
          <w:sz w:val="22"/>
          <w:szCs w:val="22"/>
        </w:rPr>
      </w:pPr>
    </w:p>
    <w:p w:rsidR="0054330C" w:rsidRDefault="0054330C" w:rsidP="0054330C">
      <w:pPr>
        <w:ind w:firstLine="32"/>
        <w:rPr>
          <w:rFonts w:ascii="Arial" w:hAnsi="Arial" w:cs="Arial"/>
          <w:b/>
          <w:color w:val="000000"/>
          <w:sz w:val="22"/>
          <w:szCs w:val="22"/>
        </w:rPr>
      </w:pPr>
      <w:r>
        <w:rPr>
          <w:rFonts w:ascii="Arial" w:hAnsi="Arial" w:cs="Arial"/>
          <w:b/>
          <w:color w:val="000000"/>
          <w:sz w:val="22"/>
          <w:szCs w:val="22"/>
        </w:rPr>
        <w:t>II. OBJETIVO GENERAL</w:t>
      </w:r>
    </w:p>
    <w:p w:rsidR="0054330C" w:rsidRDefault="0054330C" w:rsidP="0054330C">
      <w:pPr>
        <w:ind w:firstLine="32"/>
        <w:rPr>
          <w:rFonts w:ascii="Arial" w:hAnsi="Arial" w:cs="Arial"/>
          <w:color w:val="000000"/>
          <w:sz w:val="22"/>
          <w:szCs w:val="22"/>
        </w:rPr>
      </w:pPr>
    </w:p>
    <w:p w:rsidR="0054330C" w:rsidRDefault="0054330C" w:rsidP="0054330C">
      <w:pPr>
        <w:numPr>
          <w:ilvl w:val="0"/>
          <w:numId w:val="1"/>
        </w:numPr>
        <w:jc w:val="both"/>
        <w:rPr>
          <w:rFonts w:ascii="Arial" w:hAnsi="Arial" w:cs="Arial"/>
          <w:color w:val="000000"/>
          <w:sz w:val="22"/>
          <w:szCs w:val="22"/>
        </w:rPr>
      </w:pPr>
      <w:r>
        <w:rPr>
          <w:rFonts w:ascii="Arial" w:hAnsi="Arial" w:cs="Arial"/>
          <w:color w:val="000000"/>
          <w:sz w:val="22"/>
          <w:szCs w:val="22"/>
        </w:rPr>
        <w:t>Crear soluciones para resolver problemas simples mediante el modelaje, diseño detallado y programación, aplicando técnicas actuales de desarrollo de software orientado a objetos y considerando criterios de calidad apropiados, mediante la utilización de la notación UML.</w:t>
      </w:r>
    </w:p>
    <w:p w:rsidR="0054330C" w:rsidRDefault="0054330C" w:rsidP="0054330C">
      <w:pPr>
        <w:jc w:val="both"/>
        <w:rPr>
          <w:rFonts w:ascii="Arial" w:hAnsi="Arial" w:cs="Arial"/>
          <w:color w:val="000000"/>
          <w:sz w:val="22"/>
          <w:szCs w:val="22"/>
        </w:rPr>
      </w:pPr>
    </w:p>
    <w:p w:rsidR="0054330C" w:rsidRDefault="0054330C" w:rsidP="0054330C">
      <w:pPr>
        <w:jc w:val="both"/>
        <w:rPr>
          <w:rFonts w:ascii="Arial" w:hAnsi="Arial" w:cs="Arial"/>
          <w:color w:val="000000"/>
          <w:sz w:val="22"/>
          <w:szCs w:val="22"/>
        </w:rPr>
      </w:pPr>
    </w:p>
    <w:p w:rsidR="0054330C" w:rsidRDefault="0054330C" w:rsidP="0054330C">
      <w:pPr>
        <w:ind w:left="16" w:firstLine="16"/>
        <w:jc w:val="both"/>
        <w:rPr>
          <w:rFonts w:ascii="Arial" w:hAnsi="Arial" w:cs="Arial"/>
          <w:b/>
          <w:color w:val="000000"/>
          <w:sz w:val="22"/>
          <w:szCs w:val="22"/>
        </w:rPr>
      </w:pPr>
      <w:r>
        <w:rPr>
          <w:rFonts w:ascii="Arial" w:hAnsi="Arial" w:cs="Arial"/>
          <w:b/>
          <w:color w:val="000000"/>
          <w:sz w:val="22"/>
          <w:szCs w:val="22"/>
        </w:rPr>
        <w:t>III. OBJETIVOS ESPECÍFICOS</w:t>
      </w:r>
    </w:p>
    <w:p w:rsidR="0054330C" w:rsidRDefault="0054330C" w:rsidP="0054330C">
      <w:pPr>
        <w:ind w:left="16" w:firstLine="16"/>
        <w:jc w:val="both"/>
        <w:rPr>
          <w:rFonts w:ascii="Arial" w:hAnsi="Arial" w:cs="Arial"/>
          <w:b/>
          <w:color w:val="000000"/>
          <w:sz w:val="22"/>
          <w:szCs w:val="22"/>
        </w:rPr>
      </w:pPr>
    </w:p>
    <w:p w:rsidR="0054330C" w:rsidRDefault="0054330C" w:rsidP="0054330C">
      <w:pPr>
        <w:numPr>
          <w:ilvl w:val="0"/>
          <w:numId w:val="2"/>
        </w:numPr>
        <w:jc w:val="both"/>
        <w:rPr>
          <w:rFonts w:ascii="Arial" w:hAnsi="Arial" w:cs="Arial"/>
          <w:color w:val="000000"/>
          <w:sz w:val="22"/>
          <w:szCs w:val="22"/>
        </w:rPr>
      </w:pPr>
      <w:r>
        <w:rPr>
          <w:rFonts w:ascii="Arial" w:hAnsi="Arial" w:cs="Arial"/>
          <w:color w:val="000000"/>
          <w:sz w:val="22"/>
          <w:szCs w:val="22"/>
        </w:rPr>
        <w:t>Resolver problemas mediante el uso de modelos abstractos, para la formación de un esquema lógico conceptual.</w:t>
      </w:r>
    </w:p>
    <w:p w:rsidR="0054330C" w:rsidRDefault="0054330C" w:rsidP="0054330C">
      <w:pPr>
        <w:numPr>
          <w:ilvl w:val="0"/>
          <w:numId w:val="2"/>
        </w:numPr>
        <w:jc w:val="both"/>
        <w:rPr>
          <w:rFonts w:ascii="Arial" w:hAnsi="Arial" w:cs="Arial"/>
          <w:color w:val="000000"/>
          <w:sz w:val="22"/>
          <w:szCs w:val="22"/>
        </w:rPr>
      </w:pPr>
      <w:r>
        <w:rPr>
          <w:rFonts w:ascii="Arial" w:hAnsi="Arial" w:cs="Arial"/>
          <w:color w:val="000000"/>
          <w:sz w:val="22"/>
          <w:szCs w:val="22"/>
        </w:rPr>
        <w:t>Comprender los elementos y estructuras básicas presentes en un lenguaje de programación orientado a objetos, para la implementación de programas modulares, claros y  simples.</w:t>
      </w:r>
    </w:p>
    <w:p w:rsidR="0054330C" w:rsidRDefault="0054330C" w:rsidP="0054330C">
      <w:pPr>
        <w:numPr>
          <w:ilvl w:val="0"/>
          <w:numId w:val="2"/>
        </w:numPr>
        <w:jc w:val="both"/>
        <w:rPr>
          <w:rFonts w:ascii="Arial" w:hAnsi="Arial" w:cs="Arial"/>
          <w:color w:val="000000"/>
          <w:sz w:val="22"/>
          <w:szCs w:val="22"/>
        </w:rPr>
      </w:pPr>
      <w:r>
        <w:rPr>
          <w:rFonts w:ascii="Arial" w:hAnsi="Arial" w:cs="Arial"/>
          <w:color w:val="000000"/>
          <w:sz w:val="22"/>
          <w:szCs w:val="22"/>
        </w:rPr>
        <w:t>Aplicar buenas prácticas de construcción de software, con el  uso de estándares de documentación, codificación, verificación y validación para el aseguramiento de la calidad en el desarrollo del programa.</w:t>
      </w:r>
    </w:p>
    <w:p w:rsidR="0054330C" w:rsidRDefault="0054330C" w:rsidP="0054330C">
      <w:pPr>
        <w:numPr>
          <w:ilvl w:val="0"/>
          <w:numId w:val="2"/>
        </w:numPr>
        <w:jc w:val="both"/>
        <w:rPr>
          <w:rFonts w:ascii="Arial" w:hAnsi="Arial" w:cs="Arial"/>
          <w:color w:val="000000"/>
          <w:sz w:val="22"/>
          <w:szCs w:val="22"/>
        </w:rPr>
      </w:pPr>
      <w:r>
        <w:rPr>
          <w:rFonts w:ascii="Arial" w:hAnsi="Arial" w:cs="Arial"/>
          <w:color w:val="000000"/>
          <w:sz w:val="22"/>
          <w:szCs w:val="22"/>
        </w:rPr>
        <w:lastRenderedPageBreak/>
        <w:t xml:space="preserve">Analizar problemas mediante un proceso de descomposición y refinamiento en pasos sucesivos, para que brinde mayor comprensión al problema. </w:t>
      </w:r>
    </w:p>
    <w:p w:rsidR="0054330C" w:rsidRDefault="0054330C" w:rsidP="0054330C">
      <w:pPr>
        <w:numPr>
          <w:ilvl w:val="0"/>
          <w:numId w:val="2"/>
        </w:numPr>
        <w:jc w:val="both"/>
        <w:rPr>
          <w:rFonts w:ascii="Arial" w:hAnsi="Arial" w:cs="Arial"/>
          <w:color w:val="000000"/>
          <w:sz w:val="22"/>
          <w:szCs w:val="22"/>
        </w:rPr>
      </w:pPr>
      <w:r>
        <w:rPr>
          <w:rFonts w:ascii="Arial" w:hAnsi="Arial" w:cs="Arial"/>
          <w:color w:val="000000"/>
          <w:sz w:val="22"/>
          <w:szCs w:val="22"/>
        </w:rPr>
        <w:t xml:space="preserve">Sintetizar los resultados del proceso de análisis mediante el diseño de algoritmos, para la resolución de problemas. </w:t>
      </w:r>
    </w:p>
    <w:p w:rsidR="0054330C" w:rsidRDefault="0054330C" w:rsidP="0054330C">
      <w:pPr>
        <w:numPr>
          <w:ilvl w:val="0"/>
          <w:numId w:val="2"/>
        </w:numPr>
        <w:tabs>
          <w:tab w:val="left" w:pos="2148"/>
        </w:tabs>
        <w:jc w:val="both"/>
        <w:rPr>
          <w:rFonts w:ascii="Arial" w:hAnsi="Arial" w:cs="Arial"/>
          <w:color w:val="000000"/>
          <w:sz w:val="22"/>
          <w:szCs w:val="22"/>
        </w:rPr>
      </w:pPr>
      <w:r>
        <w:rPr>
          <w:rFonts w:ascii="Arial" w:hAnsi="Arial" w:cs="Arial"/>
          <w:color w:val="000000"/>
          <w:sz w:val="22"/>
          <w:szCs w:val="22"/>
        </w:rPr>
        <w:t>Comprender la temática principal de los tipos de datos abstractos, mediante lecturas y prácticas apropiadas, para la obtención de mejores resultados en materia de manipulación de información.</w:t>
      </w:r>
    </w:p>
    <w:p w:rsidR="0054330C" w:rsidRDefault="0054330C" w:rsidP="0054330C">
      <w:pPr>
        <w:numPr>
          <w:ilvl w:val="0"/>
          <w:numId w:val="2"/>
        </w:numPr>
        <w:tabs>
          <w:tab w:val="left" w:pos="2148"/>
        </w:tabs>
        <w:jc w:val="both"/>
        <w:rPr>
          <w:rFonts w:ascii="Arial" w:hAnsi="Arial" w:cs="Arial"/>
          <w:color w:val="000000"/>
          <w:sz w:val="22"/>
          <w:szCs w:val="22"/>
        </w:rPr>
      </w:pPr>
      <w:r>
        <w:rPr>
          <w:rFonts w:ascii="Arial" w:hAnsi="Arial" w:cs="Arial"/>
          <w:color w:val="000000"/>
          <w:sz w:val="22"/>
          <w:szCs w:val="22"/>
        </w:rPr>
        <w:t>Dominar el entorno de la programación con datos abstractos, mediante lecturas y prácticas apropiadas.</w:t>
      </w:r>
    </w:p>
    <w:p w:rsidR="0054330C" w:rsidRDefault="0054330C" w:rsidP="0054330C">
      <w:pPr>
        <w:rPr>
          <w:rFonts w:ascii="Arial" w:hAnsi="Arial" w:cs="Arial"/>
          <w:color w:val="000000"/>
          <w:sz w:val="22"/>
          <w:szCs w:val="22"/>
        </w:rPr>
      </w:pPr>
    </w:p>
    <w:p w:rsidR="0054330C" w:rsidRDefault="0054330C" w:rsidP="0054330C">
      <w:pPr>
        <w:ind w:left="16" w:firstLine="32"/>
        <w:rPr>
          <w:rFonts w:ascii="Arial" w:hAnsi="Arial" w:cs="Arial"/>
          <w:b/>
          <w:color w:val="000000"/>
          <w:sz w:val="22"/>
          <w:szCs w:val="22"/>
        </w:rPr>
      </w:pPr>
      <w:r>
        <w:rPr>
          <w:rFonts w:ascii="Arial" w:hAnsi="Arial" w:cs="Arial"/>
          <w:b/>
          <w:color w:val="000000"/>
          <w:sz w:val="22"/>
          <w:szCs w:val="22"/>
        </w:rPr>
        <w:t>IV. CONTENIDOS</w:t>
      </w:r>
    </w:p>
    <w:p w:rsidR="0054330C" w:rsidRDefault="0054330C" w:rsidP="0054330C">
      <w:pPr>
        <w:rPr>
          <w:rFonts w:ascii="Arial" w:hAnsi="Arial" w:cs="Arial"/>
          <w:color w:val="000000"/>
          <w:sz w:val="22"/>
          <w:szCs w:val="22"/>
        </w:rPr>
      </w:pPr>
    </w:p>
    <w:p w:rsidR="0054330C" w:rsidRDefault="0054330C" w:rsidP="0054330C">
      <w:pPr>
        <w:jc w:val="both"/>
        <w:rPr>
          <w:rFonts w:ascii="Arial" w:hAnsi="Arial" w:cs="Arial"/>
          <w:b/>
          <w:color w:val="000000"/>
          <w:sz w:val="22"/>
          <w:szCs w:val="22"/>
          <w:lang w:val="es-MX"/>
        </w:rPr>
      </w:pPr>
      <w:r>
        <w:rPr>
          <w:rFonts w:ascii="Arial" w:hAnsi="Arial" w:cs="Arial"/>
          <w:b/>
          <w:color w:val="000000"/>
          <w:sz w:val="22"/>
          <w:szCs w:val="22"/>
          <w:lang w:val="es-MX"/>
        </w:rPr>
        <w:t xml:space="preserve">UNIDAD I.  </w:t>
      </w:r>
      <w:r>
        <w:rPr>
          <w:rFonts w:ascii="Arial" w:hAnsi="Arial" w:cs="Arial"/>
          <w:b/>
          <w:color w:val="000000"/>
          <w:sz w:val="22"/>
          <w:szCs w:val="22"/>
        </w:rPr>
        <w:t>Conceptos básicos en la programación orientada a  objetos.</w:t>
      </w:r>
    </w:p>
    <w:p w:rsidR="0054330C" w:rsidRDefault="0054330C" w:rsidP="0054330C">
      <w:pPr>
        <w:numPr>
          <w:ilvl w:val="0"/>
          <w:numId w:val="3"/>
        </w:numPr>
        <w:jc w:val="both"/>
        <w:rPr>
          <w:rFonts w:ascii="Arial" w:hAnsi="Arial" w:cs="Arial"/>
          <w:color w:val="000000"/>
          <w:sz w:val="22"/>
          <w:szCs w:val="22"/>
        </w:rPr>
      </w:pPr>
      <w:r>
        <w:rPr>
          <w:rFonts w:ascii="Arial" w:hAnsi="Arial" w:cs="Arial"/>
          <w:color w:val="000000"/>
          <w:sz w:val="22"/>
          <w:szCs w:val="22"/>
        </w:rPr>
        <w:t>Introducción al ciclo de desarrollo de un programa: Identificación del problema, Análisis y descomposición del problema, Diseño, Implementación, Ejecución del programa, y Pruebas.</w:t>
      </w:r>
    </w:p>
    <w:p w:rsidR="0054330C" w:rsidRDefault="0054330C" w:rsidP="0054330C">
      <w:pPr>
        <w:numPr>
          <w:ilvl w:val="0"/>
          <w:numId w:val="3"/>
        </w:numPr>
        <w:jc w:val="both"/>
        <w:rPr>
          <w:rFonts w:ascii="Arial" w:hAnsi="Arial" w:cs="Arial"/>
          <w:color w:val="000000"/>
          <w:sz w:val="22"/>
          <w:szCs w:val="22"/>
        </w:rPr>
      </w:pPr>
      <w:r>
        <w:rPr>
          <w:rFonts w:ascii="Arial" w:hAnsi="Arial" w:cs="Arial"/>
          <w:color w:val="000000"/>
          <w:sz w:val="22"/>
          <w:szCs w:val="22"/>
        </w:rPr>
        <w:t>Conceptos de: Ambiente de desarrollo, lenguaje, código fuente, código objeto, compiladores e intérpretes.</w:t>
      </w:r>
    </w:p>
    <w:p w:rsidR="0054330C" w:rsidRDefault="0054330C" w:rsidP="0054330C">
      <w:pPr>
        <w:numPr>
          <w:ilvl w:val="0"/>
          <w:numId w:val="3"/>
        </w:numPr>
        <w:jc w:val="both"/>
        <w:rPr>
          <w:rFonts w:ascii="Arial" w:hAnsi="Arial" w:cs="Arial"/>
          <w:color w:val="000000"/>
          <w:sz w:val="22"/>
          <w:szCs w:val="22"/>
        </w:rPr>
      </w:pPr>
      <w:r>
        <w:rPr>
          <w:rFonts w:ascii="Arial" w:hAnsi="Arial" w:cs="Arial"/>
          <w:color w:val="000000"/>
          <w:sz w:val="22"/>
          <w:szCs w:val="22"/>
        </w:rPr>
        <w:t>Estructura básica de un programa orientado a objetos.</w:t>
      </w:r>
    </w:p>
    <w:p w:rsidR="0054330C" w:rsidRDefault="0054330C" w:rsidP="0054330C">
      <w:pPr>
        <w:numPr>
          <w:ilvl w:val="0"/>
          <w:numId w:val="3"/>
        </w:numPr>
        <w:jc w:val="both"/>
        <w:rPr>
          <w:rFonts w:ascii="Arial" w:hAnsi="Arial" w:cs="Arial"/>
          <w:color w:val="000000"/>
          <w:sz w:val="22"/>
          <w:szCs w:val="22"/>
        </w:rPr>
      </w:pPr>
      <w:r>
        <w:rPr>
          <w:rFonts w:ascii="Arial" w:hAnsi="Arial" w:cs="Arial"/>
          <w:color w:val="000000"/>
          <w:sz w:val="22"/>
          <w:szCs w:val="22"/>
        </w:rPr>
        <w:t>Escritura, compilación y ejecución de un programa.</w:t>
      </w:r>
    </w:p>
    <w:p w:rsidR="0054330C" w:rsidRDefault="0054330C" w:rsidP="0054330C">
      <w:pPr>
        <w:ind w:left="104" w:right="141"/>
        <w:jc w:val="both"/>
        <w:rPr>
          <w:rFonts w:ascii="Arial" w:hAnsi="Arial" w:cs="Arial"/>
          <w:color w:val="000000"/>
          <w:sz w:val="22"/>
          <w:szCs w:val="22"/>
        </w:rPr>
      </w:pPr>
    </w:p>
    <w:p w:rsidR="0054330C" w:rsidRDefault="0054330C" w:rsidP="0054330C">
      <w:pPr>
        <w:jc w:val="both"/>
        <w:rPr>
          <w:rFonts w:ascii="Arial" w:hAnsi="Arial" w:cs="Arial"/>
          <w:b/>
          <w:color w:val="000000"/>
          <w:sz w:val="22"/>
          <w:szCs w:val="22"/>
        </w:rPr>
      </w:pPr>
      <w:r>
        <w:rPr>
          <w:rFonts w:ascii="Arial" w:hAnsi="Arial" w:cs="Arial"/>
          <w:b/>
          <w:color w:val="000000"/>
          <w:sz w:val="22"/>
          <w:szCs w:val="22"/>
          <w:lang w:val="es-MX"/>
        </w:rPr>
        <w:t>UNIDAD II.</w:t>
      </w:r>
      <w:r>
        <w:rPr>
          <w:rFonts w:ascii="Arial" w:hAnsi="Arial" w:cs="Arial"/>
          <w:b/>
          <w:color w:val="000000"/>
          <w:sz w:val="22"/>
          <w:szCs w:val="22"/>
        </w:rPr>
        <w:t xml:space="preserve"> Primitivas de codificación.</w:t>
      </w:r>
    </w:p>
    <w:p w:rsidR="0054330C" w:rsidRDefault="0054330C" w:rsidP="0054330C">
      <w:pPr>
        <w:numPr>
          <w:ilvl w:val="0"/>
          <w:numId w:val="4"/>
        </w:numPr>
        <w:jc w:val="both"/>
        <w:rPr>
          <w:rFonts w:ascii="Arial" w:hAnsi="Arial" w:cs="Arial"/>
          <w:color w:val="000000"/>
          <w:sz w:val="22"/>
          <w:szCs w:val="22"/>
        </w:rPr>
      </w:pPr>
      <w:r>
        <w:rPr>
          <w:rFonts w:ascii="Arial" w:hAnsi="Arial" w:cs="Arial"/>
          <w:color w:val="000000"/>
          <w:sz w:val="22"/>
          <w:szCs w:val="22"/>
        </w:rPr>
        <w:t>Tipos de datos, variables, constantes, valores (literales) y su uso para la representación de atributos de una clase.</w:t>
      </w:r>
    </w:p>
    <w:p w:rsidR="0054330C" w:rsidRDefault="0054330C" w:rsidP="0054330C">
      <w:pPr>
        <w:numPr>
          <w:ilvl w:val="0"/>
          <w:numId w:val="4"/>
        </w:numPr>
        <w:jc w:val="both"/>
        <w:rPr>
          <w:rFonts w:ascii="Arial" w:hAnsi="Arial" w:cs="Arial"/>
          <w:color w:val="000000"/>
          <w:sz w:val="22"/>
          <w:szCs w:val="22"/>
        </w:rPr>
      </w:pPr>
      <w:r>
        <w:rPr>
          <w:rFonts w:ascii="Arial" w:hAnsi="Arial" w:cs="Arial"/>
          <w:color w:val="000000"/>
          <w:sz w:val="22"/>
          <w:szCs w:val="22"/>
        </w:rPr>
        <w:t>Declaración e inicialización de variables para el almacenamiento de valores.</w:t>
      </w:r>
    </w:p>
    <w:p w:rsidR="0054330C" w:rsidRDefault="0054330C" w:rsidP="0054330C">
      <w:pPr>
        <w:numPr>
          <w:ilvl w:val="0"/>
          <w:numId w:val="4"/>
        </w:numPr>
        <w:jc w:val="both"/>
        <w:rPr>
          <w:rFonts w:ascii="Arial" w:hAnsi="Arial" w:cs="Arial"/>
          <w:color w:val="000000"/>
          <w:sz w:val="22"/>
          <w:szCs w:val="22"/>
        </w:rPr>
      </w:pPr>
      <w:r>
        <w:rPr>
          <w:rFonts w:ascii="Arial" w:hAnsi="Arial" w:cs="Arial"/>
          <w:color w:val="000000"/>
          <w:sz w:val="22"/>
          <w:szCs w:val="22"/>
        </w:rPr>
        <w:t>Uso de variables como atributos de un objeto</w:t>
      </w:r>
    </w:p>
    <w:p w:rsidR="0054330C" w:rsidRDefault="0054330C" w:rsidP="0054330C">
      <w:pPr>
        <w:numPr>
          <w:ilvl w:val="0"/>
          <w:numId w:val="4"/>
        </w:numPr>
        <w:jc w:val="both"/>
        <w:rPr>
          <w:rFonts w:ascii="Arial" w:hAnsi="Arial" w:cs="Arial"/>
          <w:color w:val="000000"/>
          <w:sz w:val="22"/>
          <w:szCs w:val="22"/>
        </w:rPr>
      </w:pPr>
      <w:r>
        <w:rPr>
          <w:rFonts w:ascii="Arial" w:hAnsi="Arial" w:cs="Arial"/>
          <w:color w:val="000000"/>
          <w:sz w:val="22"/>
          <w:szCs w:val="22"/>
        </w:rPr>
        <w:t>Declaración e inicialización de referencias a instancias de objetos.</w:t>
      </w:r>
    </w:p>
    <w:p w:rsidR="0054330C" w:rsidRDefault="0054330C" w:rsidP="0054330C">
      <w:pPr>
        <w:numPr>
          <w:ilvl w:val="0"/>
          <w:numId w:val="4"/>
        </w:numPr>
        <w:jc w:val="both"/>
        <w:rPr>
          <w:rFonts w:ascii="Arial" w:hAnsi="Arial" w:cs="Arial"/>
          <w:color w:val="000000"/>
          <w:sz w:val="22"/>
          <w:szCs w:val="22"/>
        </w:rPr>
      </w:pPr>
      <w:r>
        <w:rPr>
          <w:rFonts w:ascii="Arial" w:hAnsi="Arial" w:cs="Arial"/>
          <w:color w:val="000000"/>
          <w:sz w:val="22"/>
          <w:szCs w:val="22"/>
        </w:rPr>
        <w:t>Entrada y salida básica de datos.</w:t>
      </w:r>
    </w:p>
    <w:p w:rsidR="0054330C" w:rsidRDefault="0054330C" w:rsidP="0054330C">
      <w:pPr>
        <w:numPr>
          <w:ilvl w:val="0"/>
          <w:numId w:val="4"/>
        </w:numPr>
        <w:jc w:val="both"/>
        <w:rPr>
          <w:rFonts w:ascii="Arial" w:hAnsi="Arial" w:cs="Arial"/>
          <w:color w:val="000000"/>
          <w:sz w:val="22"/>
          <w:szCs w:val="22"/>
        </w:rPr>
      </w:pPr>
      <w:r>
        <w:rPr>
          <w:rFonts w:ascii="Arial" w:hAnsi="Arial" w:cs="Arial"/>
          <w:color w:val="000000"/>
          <w:sz w:val="22"/>
          <w:szCs w:val="22"/>
        </w:rPr>
        <w:t>Operadores aritméticos y su prioridad de evaluación.</w:t>
      </w:r>
    </w:p>
    <w:p w:rsidR="0054330C" w:rsidRDefault="0054330C" w:rsidP="0054330C">
      <w:pPr>
        <w:numPr>
          <w:ilvl w:val="0"/>
          <w:numId w:val="4"/>
        </w:numPr>
        <w:jc w:val="both"/>
        <w:rPr>
          <w:rFonts w:ascii="Arial" w:hAnsi="Arial" w:cs="Arial"/>
          <w:color w:val="000000"/>
          <w:sz w:val="22"/>
          <w:szCs w:val="22"/>
        </w:rPr>
      </w:pPr>
      <w:r>
        <w:rPr>
          <w:rFonts w:ascii="Arial" w:hAnsi="Arial" w:cs="Arial"/>
          <w:color w:val="000000"/>
          <w:sz w:val="22"/>
          <w:szCs w:val="22"/>
        </w:rPr>
        <w:t>Evaluación de expresiones para la solución de problemas.</w:t>
      </w:r>
    </w:p>
    <w:p w:rsidR="0054330C" w:rsidRDefault="0054330C" w:rsidP="0054330C">
      <w:pPr>
        <w:tabs>
          <w:tab w:val="left" w:pos="775"/>
        </w:tabs>
        <w:ind w:left="104" w:right="141"/>
        <w:jc w:val="both"/>
        <w:rPr>
          <w:rFonts w:ascii="Arial" w:hAnsi="Arial" w:cs="Arial"/>
          <w:color w:val="000000"/>
          <w:sz w:val="22"/>
          <w:szCs w:val="22"/>
        </w:rPr>
      </w:pPr>
    </w:p>
    <w:p w:rsidR="0054330C" w:rsidRDefault="0054330C" w:rsidP="0054330C">
      <w:pPr>
        <w:jc w:val="both"/>
        <w:rPr>
          <w:rFonts w:ascii="Arial" w:hAnsi="Arial" w:cs="Arial"/>
          <w:b/>
          <w:color w:val="000000"/>
          <w:sz w:val="22"/>
          <w:szCs w:val="22"/>
        </w:rPr>
      </w:pPr>
      <w:r>
        <w:rPr>
          <w:rFonts w:ascii="Arial" w:hAnsi="Arial" w:cs="Arial"/>
          <w:b/>
          <w:color w:val="000000"/>
          <w:sz w:val="22"/>
          <w:szCs w:val="22"/>
          <w:lang w:val="es-MX"/>
        </w:rPr>
        <w:t>UNIDAD III.</w:t>
      </w:r>
      <w:r>
        <w:rPr>
          <w:rFonts w:ascii="Arial" w:hAnsi="Arial" w:cs="Arial"/>
          <w:b/>
          <w:color w:val="000000"/>
          <w:sz w:val="22"/>
          <w:szCs w:val="22"/>
        </w:rPr>
        <w:t xml:space="preserve"> Estructuras de Control.</w:t>
      </w:r>
    </w:p>
    <w:p w:rsidR="0054330C" w:rsidRDefault="0054330C" w:rsidP="0054330C">
      <w:pPr>
        <w:numPr>
          <w:ilvl w:val="0"/>
          <w:numId w:val="5"/>
        </w:numPr>
        <w:jc w:val="both"/>
        <w:rPr>
          <w:rFonts w:ascii="Arial" w:hAnsi="Arial" w:cs="Arial"/>
          <w:color w:val="000000"/>
          <w:sz w:val="22"/>
          <w:szCs w:val="22"/>
        </w:rPr>
      </w:pPr>
      <w:r>
        <w:rPr>
          <w:rFonts w:ascii="Arial" w:hAnsi="Arial" w:cs="Arial"/>
          <w:color w:val="000000"/>
          <w:sz w:val="22"/>
          <w:szCs w:val="22"/>
        </w:rPr>
        <w:t xml:space="preserve">Operadores relacionales, operadores lógicos y prioridad entre los mismos.  </w:t>
      </w:r>
    </w:p>
    <w:p w:rsidR="0054330C" w:rsidRDefault="0054330C" w:rsidP="0054330C">
      <w:pPr>
        <w:numPr>
          <w:ilvl w:val="0"/>
          <w:numId w:val="5"/>
        </w:numPr>
        <w:jc w:val="both"/>
        <w:rPr>
          <w:rFonts w:ascii="Arial" w:hAnsi="Arial" w:cs="Arial"/>
          <w:color w:val="000000"/>
          <w:sz w:val="22"/>
          <w:szCs w:val="22"/>
        </w:rPr>
      </w:pPr>
      <w:r>
        <w:rPr>
          <w:rFonts w:ascii="Arial" w:hAnsi="Arial" w:cs="Arial"/>
          <w:color w:val="000000"/>
          <w:sz w:val="22"/>
          <w:szCs w:val="22"/>
        </w:rPr>
        <w:t xml:space="preserve">Tipos de estructuras de control del flujo de programas (secuenciales, condicionales y de iteración)  </w:t>
      </w:r>
    </w:p>
    <w:p w:rsidR="0054330C" w:rsidRDefault="0054330C" w:rsidP="0054330C">
      <w:pPr>
        <w:numPr>
          <w:ilvl w:val="0"/>
          <w:numId w:val="5"/>
        </w:numPr>
        <w:jc w:val="both"/>
        <w:rPr>
          <w:rFonts w:ascii="Arial" w:hAnsi="Arial" w:cs="Arial"/>
          <w:color w:val="000000"/>
          <w:sz w:val="22"/>
          <w:szCs w:val="22"/>
        </w:rPr>
      </w:pPr>
      <w:r>
        <w:rPr>
          <w:rFonts w:ascii="Arial" w:hAnsi="Arial" w:cs="Arial"/>
          <w:color w:val="000000"/>
          <w:sz w:val="22"/>
          <w:szCs w:val="22"/>
        </w:rPr>
        <w:t>Estructuras condicionales: condición lógica (</w:t>
      </w:r>
      <w:proofErr w:type="spellStart"/>
      <w:r>
        <w:rPr>
          <w:rFonts w:ascii="Arial" w:hAnsi="Arial" w:cs="Arial"/>
          <w:color w:val="000000"/>
          <w:sz w:val="22"/>
          <w:szCs w:val="22"/>
        </w:rPr>
        <w:t>if</w:t>
      </w:r>
      <w:proofErr w:type="spellEnd"/>
      <w:r>
        <w:rPr>
          <w:rFonts w:ascii="Arial" w:hAnsi="Arial" w:cs="Arial"/>
          <w:color w:val="000000"/>
          <w:sz w:val="22"/>
          <w:szCs w:val="22"/>
        </w:rPr>
        <w:t xml:space="preserve"> - </w:t>
      </w:r>
      <w:proofErr w:type="spellStart"/>
      <w:r>
        <w:rPr>
          <w:rFonts w:ascii="Arial" w:hAnsi="Arial" w:cs="Arial"/>
          <w:color w:val="000000"/>
          <w:sz w:val="22"/>
          <w:szCs w:val="22"/>
        </w:rPr>
        <w:t>else</w:t>
      </w:r>
      <w:proofErr w:type="spellEnd"/>
      <w:r>
        <w:rPr>
          <w:rFonts w:ascii="Arial" w:hAnsi="Arial" w:cs="Arial"/>
          <w:color w:val="000000"/>
          <w:sz w:val="22"/>
          <w:szCs w:val="22"/>
        </w:rPr>
        <w:t>), selección de casos múltiples (</w:t>
      </w:r>
      <w:proofErr w:type="spellStart"/>
      <w:r>
        <w:rPr>
          <w:rFonts w:ascii="Arial" w:hAnsi="Arial" w:cs="Arial"/>
          <w:color w:val="000000"/>
          <w:sz w:val="22"/>
          <w:szCs w:val="22"/>
        </w:rPr>
        <w:t>switch</w:t>
      </w:r>
      <w:proofErr w:type="spellEnd"/>
      <w:r>
        <w:rPr>
          <w:rFonts w:ascii="Arial" w:hAnsi="Arial" w:cs="Arial"/>
          <w:color w:val="000000"/>
          <w:sz w:val="22"/>
          <w:szCs w:val="22"/>
        </w:rPr>
        <w:t xml:space="preserve"> - case).</w:t>
      </w:r>
    </w:p>
    <w:p w:rsidR="0054330C" w:rsidRDefault="0054330C" w:rsidP="0054330C">
      <w:pPr>
        <w:numPr>
          <w:ilvl w:val="0"/>
          <w:numId w:val="5"/>
        </w:numPr>
        <w:jc w:val="both"/>
        <w:rPr>
          <w:rFonts w:ascii="Arial" w:hAnsi="Arial" w:cs="Arial"/>
          <w:color w:val="000000"/>
          <w:sz w:val="22"/>
          <w:szCs w:val="22"/>
          <w:lang w:val="es-ES"/>
        </w:rPr>
      </w:pPr>
      <w:r>
        <w:rPr>
          <w:rFonts w:ascii="Arial" w:hAnsi="Arial" w:cs="Arial"/>
          <w:color w:val="000000"/>
          <w:sz w:val="22"/>
          <w:szCs w:val="22"/>
          <w:lang w:val="es-ES"/>
        </w:rPr>
        <w:t xml:space="preserve">Estructuras de iteración: </w:t>
      </w:r>
      <w:r>
        <w:rPr>
          <w:rFonts w:ascii="Arial" w:hAnsi="Arial" w:cs="Arial"/>
          <w:color w:val="000000"/>
          <w:sz w:val="22"/>
          <w:szCs w:val="22"/>
        </w:rPr>
        <w:t>ciclos con contador, ciclos con condición de entrada y ciclos con condición de salida (</w:t>
      </w:r>
      <w:proofErr w:type="spellStart"/>
      <w:r>
        <w:rPr>
          <w:rFonts w:ascii="Arial" w:hAnsi="Arial" w:cs="Arial"/>
          <w:color w:val="000000"/>
          <w:sz w:val="22"/>
          <w:szCs w:val="22"/>
          <w:lang w:val="es-ES"/>
        </w:rPr>
        <w:t>for</w:t>
      </w:r>
      <w:proofErr w:type="spellEnd"/>
      <w:r>
        <w:rPr>
          <w:rFonts w:ascii="Arial" w:hAnsi="Arial" w:cs="Arial"/>
          <w:color w:val="000000"/>
          <w:sz w:val="22"/>
          <w:szCs w:val="22"/>
          <w:lang w:val="es-ES"/>
        </w:rPr>
        <w:t xml:space="preserve">, </w:t>
      </w:r>
      <w:proofErr w:type="spellStart"/>
      <w:r>
        <w:rPr>
          <w:rFonts w:ascii="Arial" w:hAnsi="Arial" w:cs="Arial"/>
          <w:color w:val="000000"/>
          <w:sz w:val="22"/>
          <w:szCs w:val="22"/>
          <w:lang w:val="es-ES"/>
        </w:rPr>
        <w:t>while</w:t>
      </w:r>
      <w:proofErr w:type="spellEnd"/>
      <w:r>
        <w:rPr>
          <w:rFonts w:ascii="Arial" w:hAnsi="Arial" w:cs="Arial"/>
          <w:color w:val="000000"/>
          <w:sz w:val="22"/>
          <w:szCs w:val="22"/>
          <w:lang w:val="es-ES"/>
        </w:rPr>
        <w:t>, do-</w:t>
      </w:r>
      <w:proofErr w:type="spellStart"/>
      <w:r>
        <w:rPr>
          <w:rFonts w:ascii="Arial" w:hAnsi="Arial" w:cs="Arial"/>
          <w:color w:val="000000"/>
          <w:sz w:val="22"/>
          <w:szCs w:val="22"/>
          <w:lang w:val="es-ES"/>
        </w:rPr>
        <w:t>while</w:t>
      </w:r>
      <w:proofErr w:type="spellEnd"/>
      <w:r>
        <w:rPr>
          <w:rFonts w:ascii="Arial" w:hAnsi="Arial" w:cs="Arial"/>
          <w:color w:val="000000"/>
          <w:sz w:val="22"/>
          <w:szCs w:val="22"/>
          <w:lang w:val="es-ES"/>
        </w:rPr>
        <w:t>).</w:t>
      </w:r>
    </w:p>
    <w:p w:rsidR="0054330C" w:rsidRDefault="0054330C" w:rsidP="0054330C">
      <w:pPr>
        <w:numPr>
          <w:ilvl w:val="0"/>
          <w:numId w:val="5"/>
        </w:numPr>
        <w:jc w:val="both"/>
        <w:rPr>
          <w:rFonts w:ascii="Arial" w:hAnsi="Arial" w:cs="Arial"/>
          <w:color w:val="000000"/>
          <w:sz w:val="22"/>
          <w:szCs w:val="22"/>
        </w:rPr>
      </w:pPr>
      <w:r>
        <w:rPr>
          <w:rFonts w:ascii="Arial" w:hAnsi="Arial" w:cs="Arial"/>
          <w:color w:val="000000"/>
          <w:sz w:val="22"/>
          <w:szCs w:val="22"/>
        </w:rPr>
        <w:t>Eje transversal</w:t>
      </w:r>
      <w:r>
        <w:rPr>
          <w:rFonts w:ascii="Arial" w:hAnsi="Arial" w:cs="Arial"/>
          <w:b/>
          <w:color w:val="000000"/>
          <w:sz w:val="22"/>
          <w:szCs w:val="22"/>
        </w:rPr>
        <w:t>:</w:t>
      </w:r>
      <w:r>
        <w:rPr>
          <w:rFonts w:ascii="Arial" w:hAnsi="Arial" w:cs="Arial"/>
          <w:color w:val="000000"/>
          <w:sz w:val="22"/>
          <w:szCs w:val="22"/>
        </w:rPr>
        <w:t xml:space="preserve"> Importancia de los estándares de codificación.</w:t>
      </w:r>
    </w:p>
    <w:p w:rsidR="0054330C" w:rsidRDefault="0054330C" w:rsidP="0054330C">
      <w:pPr>
        <w:numPr>
          <w:ilvl w:val="0"/>
          <w:numId w:val="5"/>
        </w:numPr>
        <w:jc w:val="both"/>
        <w:rPr>
          <w:rFonts w:ascii="Arial" w:hAnsi="Arial" w:cs="Arial"/>
          <w:color w:val="000000"/>
          <w:sz w:val="22"/>
          <w:szCs w:val="22"/>
        </w:rPr>
      </w:pPr>
      <w:r>
        <w:rPr>
          <w:rFonts w:ascii="Arial" w:hAnsi="Arial" w:cs="Arial"/>
          <w:color w:val="000000"/>
          <w:sz w:val="22"/>
          <w:szCs w:val="22"/>
        </w:rPr>
        <w:t>Eje transversal: Importancia del control de calidad, listas de revisión y casos de prueba.</w:t>
      </w:r>
    </w:p>
    <w:p w:rsidR="0054330C" w:rsidRDefault="0054330C" w:rsidP="0054330C">
      <w:pPr>
        <w:tabs>
          <w:tab w:val="left" w:pos="775"/>
        </w:tabs>
        <w:ind w:left="104" w:right="141"/>
        <w:jc w:val="both"/>
        <w:rPr>
          <w:rFonts w:ascii="Arial" w:hAnsi="Arial" w:cs="Arial"/>
          <w:color w:val="000000"/>
          <w:sz w:val="22"/>
          <w:szCs w:val="22"/>
        </w:rPr>
      </w:pPr>
    </w:p>
    <w:p w:rsidR="0054330C" w:rsidRDefault="0054330C" w:rsidP="0054330C">
      <w:pPr>
        <w:jc w:val="both"/>
        <w:rPr>
          <w:rFonts w:ascii="Arial" w:hAnsi="Arial" w:cs="Arial"/>
          <w:b/>
          <w:color w:val="000000"/>
          <w:sz w:val="22"/>
          <w:szCs w:val="22"/>
        </w:rPr>
      </w:pPr>
      <w:r>
        <w:rPr>
          <w:rFonts w:ascii="Arial" w:hAnsi="Arial" w:cs="Arial"/>
          <w:b/>
          <w:color w:val="000000"/>
          <w:sz w:val="22"/>
          <w:szCs w:val="22"/>
          <w:lang w:val="es-MX"/>
        </w:rPr>
        <w:t>UNIDAD IV.</w:t>
      </w:r>
      <w:r>
        <w:rPr>
          <w:rFonts w:ascii="Arial" w:hAnsi="Arial" w:cs="Arial"/>
          <w:b/>
          <w:color w:val="000000"/>
          <w:sz w:val="22"/>
          <w:szCs w:val="22"/>
        </w:rPr>
        <w:t xml:space="preserve"> Métodos.</w:t>
      </w:r>
    </w:p>
    <w:p w:rsidR="0054330C" w:rsidRDefault="0054330C" w:rsidP="0054330C">
      <w:pPr>
        <w:numPr>
          <w:ilvl w:val="0"/>
          <w:numId w:val="6"/>
        </w:numPr>
        <w:jc w:val="both"/>
        <w:rPr>
          <w:rFonts w:ascii="Arial" w:hAnsi="Arial" w:cs="Arial"/>
          <w:color w:val="000000"/>
          <w:sz w:val="22"/>
          <w:szCs w:val="22"/>
        </w:rPr>
      </w:pPr>
      <w:r>
        <w:rPr>
          <w:rFonts w:ascii="Arial" w:hAnsi="Arial" w:cs="Arial"/>
          <w:color w:val="000000"/>
          <w:sz w:val="22"/>
          <w:szCs w:val="22"/>
        </w:rPr>
        <w:t>Funciones matemáticas de biblioteca (potencias, raíz cuadrada, redondeo, truncamiento, generación de números aleatorios, entre otras).</w:t>
      </w:r>
    </w:p>
    <w:p w:rsidR="0054330C" w:rsidRDefault="0054330C" w:rsidP="0054330C">
      <w:pPr>
        <w:numPr>
          <w:ilvl w:val="0"/>
          <w:numId w:val="6"/>
        </w:numPr>
        <w:jc w:val="both"/>
        <w:rPr>
          <w:rFonts w:ascii="Arial" w:hAnsi="Arial" w:cs="Arial"/>
          <w:color w:val="000000"/>
          <w:sz w:val="22"/>
          <w:szCs w:val="22"/>
        </w:rPr>
      </w:pPr>
      <w:r>
        <w:rPr>
          <w:rFonts w:ascii="Arial" w:hAnsi="Arial" w:cs="Arial"/>
          <w:color w:val="000000"/>
          <w:sz w:val="22"/>
          <w:szCs w:val="22"/>
        </w:rPr>
        <w:t xml:space="preserve">Métodos: Uso de los métodos para representar las acciones que lleva a cabo un objeto. Paso de parámetros por valor y por referencia. </w:t>
      </w:r>
    </w:p>
    <w:p w:rsidR="0054330C" w:rsidRDefault="0054330C" w:rsidP="0054330C">
      <w:pPr>
        <w:numPr>
          <w:ilvl w:val="0"/>
          <w:numId w:val="6"/>
        </w:numPr>
        <w:jc w:val="both"/>
        <w:rPr>
          <w:rFonts w:ascii="Arial" w:hAnsi="Arial" w:cs="Arial"/>
          <w:color w:val="000000"/>
          <w:sz w:val="22"/>
          <w:szCs w:val="22"/>
        </w:rPr>
      </w:pPr>
      <w:r>
        <w:rPr>
          <w:rFonts w:ascii="Arial" w:hAnsi="Arial" w:cs="Arial"/>
          <w:color w:val="000000"/>
          <w:sz w:val="22"/>
          <w:szCs w:val="22"/>
        </w:rPr>
        <w:t>Acceso a los atributos de un objeto (asignar y retornar los valores de cada atributo de un objeto).</w:t>
      </w:r>
    </w:p>
    <w:p w:rsidR="0054330C" w:rsidRDefault="0054330C" w:rsidP="0054330C">
      <w:pPr>
        <w:numPr>
          <w:ilvl w:val="0"/>
          <w:numId w:val="6"/>
        </w:numPr>
        <w:jc w:val="both"/>
        <w:rPr>
          <w:rFonts w:ascii="Arial" w:hAnsi="Arial" w:cs="Arial"/>
          <w:color w:val="000000"/>
          <w:sz w:val="22"/>
          <w:szCs w:val="22"/>
        </w:rPr>
      </w:pPr>
      <w:r>
        <w:rPr>
          <w:rFonts w:ascii="Arial" w:hAnsi="Arial" w:cs="Arial"/>
          <w:color w:val="000000"/>
          <w:sz w:val="22"/>
          <w:szCs w:val="22"/>
        </w:rPr>
        <w:t>Constructores y destructores.</w:t>
      </w:r>
    </w:p>
    <w:p w:rsidR="0054330C" w:rsidRDefault="0054330C" w:rsidP="0054330C">
      <w:pPr>
        <w:numPr>
          <w:ilvl w:val="0"/>
          <w:numId w:val="6"/>
        </w:numPr>
        <w:jc w:val="both"/>
        <w:rPr>
          <w:rFonts w:ascii="Arial" w:hAnsi="Arial" w:cs="Arial"/>
          <w:color w:val="000000"/>
          <w:sz w:val="22"/>
          <w:szCs w:val="22"/>
        </w:rPr>
      </w:pPr>
      <w:r>
        <w:rPr>
          <w:rFonts w:ascii="Arial" w:hAnsi="Arial" w:cs="Arial"/>
          <w:color w:val="000000"/>
          <w:sz w:val="22"/>
          <w:szCs w:val="22"/>
        </w:rPr>
        <w:t>Principio de localidad de las variables.</w:t>
      </w:r>
    </w:p>
    <w:p w:rsidR="0054330C" w:rsidRDefault="0054330C" w:rsidP="0054330C">
      <w:pPr>
        <w:numPr>
          <w:ilvl w:val="0"/>
          <w:numId w:val="6"/>
        </w:numPr>
        <w:jc w:val="both"/>
        <w:rPr>
          <w:rFonts w:ascii="Arial" w:hAnsi="Arial" w:cs="Arial"/>
          <w:color w:val="000000"/>
          <w:sz w:val="22"/>
          <w:szCs w:val="22"/>
        </w:rPr>
      </w:pPr>
      <w:r>
        <w:rPr>
          <w:rFonts w:ascii="Arial" w:hAnsi="Arial" w:cs="Arial"/>
          <w:color w:val="000000"/>
          <w:sz w:val="22"/>
          <w:szCs w:val="22"/>
        </w:rPr>
        <w:t>Acceso a los miembros de una clase</w:t>
      </w:r>
    </w:p>
    <w:p w:rsidR="0054330C" w:rsidRDefault="0054330C" w:rsidP="0054330C">
      <w:pPr>
        <w:numPr>
          <w:ilvl w:val="0"/>
          <w:numId w:val="7"/>
        </w:numPr>
        <w:jc w:val="both"/>
        <w:rPr>
          <w:rFonts w:ascii="Arial" w:hAnsi="Arial" w:cs="Arial"/>
          <w:color w:val="000000"/>
          <w:sz w:val="22"/>
          <w:szCs w:val="22"/>
        </w:rPr>
      </w:pPr>
      <w:r>
        <w:rPr>
          <w:rFonts w:ascii="Arial" w:hAnsi="Arial" w:cs="Arial"/>
          <w:color w:val="000000"/>
          <w:sz w:val="22"/>
          <w:szCs w:val="22"/>
        </w:rPr>
        <w:t>Uso de métodos públicos para acceder atributos privados.</w:t>
      </w:r>
    </w:p>
    <w:p w:rsidR="0054330C" w:rsidRDefault="0054330C" w:rsidP="0054330C">
      <w:pPr>
        <w:numPr>
          <w:ilvl w:val="0"/>
          <w:numId w:val="7"/>
        </w:numPr>
        <w:jc w:val="both"/>
        <w:rPr>
          <w:rFonts w:ascii="Arial" w:hAnsi="Arial" w:cs="Arial"/>
          <w:color w:val="000000"/>
          <w:sz w:val="22"/>
          <w:szCs w:val="22"/>
        </w:rPr>
      </w:pPr>
      <w:r>
        <w:rPr>
          <w:rFonts w:ascii="Arial" w:hAnsi="Arial" w:cs="Arial"/>
          <w:color w:val="000000"/>
          <w:sz w:val="22"/>
          <w:szCs w:val="22"/>
        </w:rPr>
        <w:lastRenderedPageBreak/>
        <w:t>Sobrecarga de métodos.</w:t>
      </w:r>
    </w:p>
    <w:p w:rsidR="0054330C" w:rsidRDefault="0054330C" w:rsidP="0054330C">
      <w:pPr>
        <w:ind w:left="104" w:right="141"/>
        <w:jc w:val="both"/>
        <w:rPr>
          <w:rFonts w:ascii="Arial" w:hAnsi="Arial" w:cs="Arial"/>
          <w:b/>
          <w:color w:val="000000"/>
          <w:sz w:val="22"/>
          <w:szCs w:val="22"/>
        </w:rPr>
      </w:pPr>
    </w:p>
    <w:p w:rsidR="0054330C" w:rsidRDefault="0054330C" w:rsidP="0054330C">
      <w:pPr>
        <w:jc w:val="both"/>
        <w:rPr>
          <w:rFonts w:ascii="Arial" w:hAnsi="Arial" w:cs="Arial"/>
          <w:b/>
          <w:color w:val="000000"/>
          <w:sz w:val="22"/>
          <w:szCs w:val="22"/>
        </w:rPr>
      </w:pPr>
      <w:r>
        <w:rPr>
          <w:rFonts w:ascii="Arial" w:hAnsi="Arial" w:cs="Arial"/>
          <w:b/>
          <w:color w:val="000000"/>
          <w:sz w:val="22"/>
          <w:szCs w:val="22"/>
          <w:lang w:val="es-MX"/>
        </w:rPr>
        <w:t>UNIDAD V.</w:t>
      </w:r>
      <w:r>
        <w:rPr>
          <w:rFonts w:ascii="Arial" w:hAnsi="Arial" w:cs="Arial"/>
          <w:b/>
          <w:color w:val="000000"/>
          <w:sz w:val="22"/>
          <w:szCs w:val="22"/>
        </w:rPr>
        <w:t>Manipulación de Caracteres e Hileras de Texto.</w:t>
      </w:r>
    </w:p>
    <w:p w:rsidR="0054330C" w:rsidRDefault="0054330C" w:rsidP="0054330C">
      <w:pPr>
        <w:numPr>
          <w:ilvl w:val="0"/>
          <w:numId w:val="8"/>
        </w:numPr>
        <w:jc w:val="both"/>
        <w:rPr>
          <w:rFonts w:ascii="Arial" w:hAnsi="Arial" w:cs="Arial"/>
          <w:color w:val="000000"/>
          <w:sz w:val="22"/>
          <w:szCs w:val="22"/>
        </w:rPr>
      </w:pPr>
      <w:r>
        <w:rPr>
          <w:rFonts w:ascii="Arial" w:hAnsi="Arial" w:cs="Arial"/>
          <w:color w:val="000000"/>
          <w:sz w:val="22"/>
          <w:szCs w:val="22"/>
        </w:rPr>
        <w:t>Manipulación de caracteres.</w:t>
      </w:r>
    </w:p>
    <w:p w:rsidR="0054330C" w:rsidRDefault="0054330C" w:rsidP="0054330C">
      <w:pPr>
        <w:numPr>
          <w:ilvl w:val="0"/>
          <w:numId w:val="8"/>
        </w:numPr>
        <w:jc w:val="both"/>
        <w:rPr>
          <w:rFonts w:ascii="Arial" w:hAnsi="Arial" w:cs="Arial"/>
          <w:color w:val="000000"/>
          <w:sz w:val="22"/>
          <w:szCs w:val="22"/>
        </w:rPr>
      </w:pPr>
      <w:r>
        <w:rPr>
          <w:rFonts w:ascii="Arial" w:hAnsi="Arial" w:cs="Arial"/>
          <w:color w:val="000000"/>
          <w:sz w:val="22"/>
          <w:szCs w:val="22"/>
        </w:rPr>
        <w:t xml:space="preserve">Hileras de caracteres (Ejemplo: </w:t>
      </w:r>
      <w:proofErr w:type="spellStart"/>
      <w:r>
        <w:rPr>
          <w:rFonts w:ascii="Arial" w:hAnsi="Arial" w:cs="Arial"/>
          <w:color w:val="000000"/>
          <w:sz w:val="22"/>
          <w:szCs w:val="22"/>
        </w:rPr>
        <w:t>String</w:t>
      </w:r>
      <w:proofErr w:type="spellEnd"/>
      <w:r>
        <w:rPr>
          <w:rFonts w:ascii="Arial" w:hAnsi="Arial" w:cs="Arial"/>
          <w:color w:val="000000"/>
          <w:sz w:val="22"/>
          <w:szCs w:val="22"/>
        </w:rPr>
        <w:t>).</w:t>
      </w:r>
    </w:p>
    <w:p w:rsidR="0054330C" w:rsidRDefault="0054330C" w:rsidP="0054330C">
      <w:pPr>
        <w:numPr>
          <w:ilvl w:val="0"/>
          <w:numId w:val="8"/>
        </w:numPr>
        <w:jc w:val="both"/>
        <w:rPr>
          <w:rFonts w:ascii="Arial" w:hAnsi="Arial" w:cs="Arial"/>
          <w:color w:val="000000"/>
          <w:sz w:val="22"/>
          <w:szCs w:val="22"/>
        </w:rPr>
      </w:pPr>
      <w:r>
        <w:rPr>
          <w:rFonts w:ascii="Arial" w:hAnsi="Arial" w:cs="Arial"/>
          <w:color w:val="000000"/>
          <w:sz w:val="22"/>
          <w:szCs w:val="22"/>
        </w:rPr>
        <w:t>Operaciones básicas con hileras de caracteres. Ejemplo: convertir a mayúscula, minúscula, eliminar blancos, buscar sub-hileras, comparar hileras.</w:t>
      </w:r>
    </w:p>
    <w:p w:rsidR="0054330C" w:rsidRDefault="0054330C" w:rsidP="0054330C">
      <w:pPr>
        <w:ind w:left="104" w:right="141"/>
        <w:jc w:val="both"/>
        <w:rPr>
          <w:rFonts w:ascii="Arial" w:hAnsi="Arial" w:cs="Arial"/>
          <w:color w:val="000000"/>
          <w:sz w:val="22"/>
          <w:szCs w:val="22"/>
        </w:rPr>
      </w:pPr>
    </w:p>
    <w:p w:rsidR="0054330C" w:rsidRDefault="0054330C" w:rsidP="0054330C">
      <w:pPr>
        <w:jc w:val="both"/>
        <w:rPr>
          <w:rFonts w:ascii="Arial" w:hAnsi="Arial" w:cs="Arial"/>
          <w:b/>
          <w:color w:val="000000"/>
          <w:sz w:val="22"/>
          <w:szCs w:val="22"/>
        </w:rPr>
      </w:pPr>
      <w:r>
        <w:rPr>
          <w:rFonts w:ascii="Arial" w:hAnsi="Arial" w:cs="Arial"/>
          <w:b/>
          <w:color w:val="000000"/>
          <w:sz w:val="22"/>
          <w:szCs w:val="22"/>
          <w:lang w:val="es-MX"/>
        </w:rPr>
        <w:t>UNIDAD VI.</w:t>
      </w:r>
      <w:r>
        <w:rPr>
          <w:rFonts w:ascii="Arial" w:hAnsi="Arial" w:cs="Arial"/>
          <w:b/>
          <w:color w:val="000000"/>
          <w:sz w:val="22"/>
          <w:szCs w:val="22"/>
        </w:rPr>
        <w:t xml:space="preserve"> Fundamentos de arreglos (unidimensionales y multidimensionales).</w:t>
      </w:r>
    </w:p>
    <w:p w:rsidR="0054330C" w:rsidRDefault="0054330C" w:rsidP="0054330C">
      <w:pPr>
        <w:numPr>
          <w:ilvl w:val="0"/>
          <w:numId w:val="9"/>
        </w:numPr>
        <w:jc w:val="both"/>
        <w:rPr>
          <w:rFonts w:ascii="Arial" w:hAnsi="Arial" w:cs="Arial"/>
          <w:color w:val="000000"/>
          <w:sz w:val="22"/>
          <w:szCs w:val="22"/>
        </w:rPr>
      </w:pPr>
      <w:r>
        <w:rPr>
          <w:rFonts w:ascii="Arial" w:hAnsi="Arial" w:cs="Arial"/>
          <w:color w:val="000000"/>
          <w:sz w:val="22"/>
          <w:szCs w:val="22"/>
        </w:rPr>
        <w:t>Arreglos unidimensionales  y su uso para la representación y desarrollo de estructuras de datos.</w:t>
      </w:r>
    </w:p>
    <w:p w:rsidR="0054330C" w:rsidRDefault="0054330C" w:rsidP="0054330C">
      <w:pPr>
        <w:numPr>
          <w:ilvl w:val="0"/>
          <w:numId w:val="9"/>
        </w:numPr>
        <w:jc w:val="both"/>
        <w:rPr>
          <w:rFonts w:ascii="Arial" w:hAnsi="Arial" w:cs="Arial"/>
          <w:color w:val="000000"/>
          <w:sz w:val="22"/>
          <w:szCs w:val="22"/>
        </w:rPr>
      </w:pPr>
      <w:r>
        <w:rPr>
          <w:rFonts w:ascii="Arial" w:hAnsi="Arial" w:cs="Arial"/>
          <w:color w:val="000000"/>
          <w:sz w:val="22"/>
          <w:szCs w:val="22"/>
        </w:rPr>
        <w:t>Arreglos multidimensionales (matrices) y su uso para la representación y desarrollo de estructuras de datos.</w:t>
      </w:r>
    </w:p>
    <w:p w:rsidR="0054330C" w:rsidRDefault="0054330C" w:rsidP="0054330C">
      <w:pPr>
        <w:numPr>
          <w:ilvl w:val="0"/>
          <w:numId w:val="9"/>
        </w:numPr>
        <w:jc w:val="both"/>
        <w:rPr>
          <w:rFonts w:ascii="Arial" w:hAnsi="Arial" w:cs="Arial"/>
          <w:color w:val="000000"/>
          <w:sz w:val="22"/>
          <w:szCs w:val="22"/>
        </w:rPr>
      </w:pPr>
      <w:r>
        <w:rPr>
          <w:rFonts w:ascii="Arial" w:hAnsi="Arial" w:cs="Arial"/>
          <w:color w:val="000000"/>
          <w:sz w:val="22"/>
          <w:szCs w:val="22"/>
        </w:rPr>
        <w:t xml:space="preserve">Algoritmos clásicos de ordenamiento (burbuja y selección) y búsqueda en arreglos (búsqueda binaria y secuencial). </w:t>
      </w:r>
    </w:p>
    <w:p w:rsidR="0054330C" w:rsidRDefault="0054330C" w:rsidP="0054330C">
      <w:pPr>
        <w:jc w:val="both"/>
        <w:rPr>
          <w:rFonts w:ascii="Arial" w:hAnsi="Arial" w:cs="Arial"/>
          <w:color w:val="000000"/>
          <w:sz w:val="22"/>
          <w:szCs w:val="22"/>
        </w:rPr>
      </w:pPr>
    </w:p>
    <w:p w:rsidR="0054330C" w:rsidRDefault="0054330C" w:rsidP="0054330C">
      <w:pPr>
        <w:jc w:val="both"/>
        <w:rPr>
          <w:rFonts w:ascii="Arial" w:hAnsi="Arial" w:cs="Arial"/>
          <w:b/>
          <w:color w:val="000000"/>
          <w:sz w:val="22"/>
          <w:szCs w:val="22"/>
        </w:rPr>
      </w:pPr>
      <w:r>
        <w:rPr>
          <w:rFonts w:ascii="Arial" w:hAnsi="Arial" w:cs="Arial"/>
          <w:b/>
          <w:color w:val="000000"/>
          <w:sz w:val="22"/>
          <w:szCs w:val="22"/>
          <w:lang w:val="es-MX"/>
        </w:rPr>
        <w:t>UNIDAD VII.</w:t>
      </w:r>
      <w:r>
        <w:rPr>
          <w:rFonts w:ascii="Arial" w:hAnsi="Arial" w:cs="Arial"/>
          <w:b/>
          <w:color w:val="000000"/>
          <w:sz w:val="22"/>
          <w:szCs w:val="22"/>
        </w:rPr>
        <w:t>Fundamentos de estructuras de datos abstractos.</w:t>
      </w:r>
    </w:p>
    <w:p w:rsidR="0054330C" w:rsidRDefault="0054330C" w:rsidP="0054330C">
      <w:pPr>
        <w:numPr>
          <w:ilvl w:val="0"/>
          <w:numId w:val="10"/>
        </w:numPr>
        <w:jc w:val="both"/>
        <w:rPr>
          <w:rFonts w:ascii="Arial" w:hAnsi="Arial" w:cs="Arial"/>
          <w:color w:val="000000"/>
          <w:sz w:val="22"/>
          <w:szCs w:val="22"/>
        </w:rPr>
      </w:pPr>
      <w:r>
        <w:rPr>
          <w:rFonts w:ascii="Arial" w:hAnsi="Arial" w:cs="Arial"/>
          <w:color w:val="000000"/>
          <w:sz w:val="22"/>
          <w:szCs w:val="22"/>
        </w:rPr>
        <w:t>Clasificación y formas de almacenamiento de las estructuras de datos.</w:t>
      </w:r>
    </w:p>
    <w:p w:rsidR="0054330C" w:rsidRDefault="0054330C" w:rsidP="0054330C">
      <w:pPr>
        <w:numPr>
          <w:ilvl w:val="0"/>
          <w:numId w:val="10"/>
        </w:numPr>
        <w:jc w:val="both"/>
        <w:rPr>
          <w:rFonts w:ascii="Arial" w:hAnsi="Arial" w:cs="Arial"/>
          <w:color w:val="000000"/>
          <w:sz w:val="22"/>
          <w:szCs w:val="22"/>
        </w:rPr>
      </w:pPr>
      <w:r>
        <w:rPr>
          <w:rFonts w:ascii="Arial" w:hAnsi="Arial" w:cs="Arial"/>
          <w:color w:val="000000"/>
          <w:sz w:val="22"/>
          <w:szCs w:val="22"/>
        </w:rPr>
        <w:t>Objetivos de cada estructura de datos.</w:t>
      </w:r>
    </w:p>
    <w:p w:rsidR="0054330C" w:rsidRDefault="0054330C" w:rsidP="0054330C">
      <w:pPr>
        <w:numPr>
          <w:ilvl w:val="0"/>
          <w:numId w:val="10"/>
        </w:numPr>
        <w:jc w:val="both"/>
        <w:rPr>
          <w:rFonts w:ascii="Arial" w:hAnsi="Arial" w:cs="Arial"/>
          <w:color w:val="000000"/>
          <w:sz w:val="22"/>
          <w:szCs w:val="22"/>
        </w:rPr>
      </w:pPr>
      <w:r>
        <w:rPr>
          <w:rFonts w:ascii="Arial" w:hAnsi="Arial" w:cs="Arial"/>
          <w:color w:val="000000"/>
          <w:sz w:val="22"/>
          <w:szCs w:val="22"/>
        </w:rPr>
        <w:t>Pilas : Operaciones sobre pilas</w:t>
      </w:r>
    </w:p>
    <w:p w:rsidR="0054330C" w:rsidRDefault="0054330C" w:rsidP="0054330C">
      <w:pPr>
        <w:numPr>
          <w:ilvl w:val="0"/>
          <w:numId w:val="10"/>
        </w:numPr>
        <w:jc w:val="both"/>
        <w:rPr>
          <w:rFonts w:ascii="Arial" w:hAnsi="Arial" w:cs="Arial"/>
          <w:color w:val="000000"/>
          <w:sz w:val="22"/>
          <w:szCs w:val="22"/>
        </w:rPr>
      </w:pPr>
      <w:r>
        <w:rPr>
          <w:rFonts w:ascii="Arial" w:hAnsi="Arial" w:cs="Arial"/>
          <w:color w:val="000000"/>
          <w:sz w:val="22"/>
          <w:szCs w:val="22"/>
        </w:rPr>
        <w:t>Implementación sobre arreglos</w:t>
      </w:r>
    </w:p>
    <w:p w:rsidR="0054330C" w:rsidRDefault="0054330C" w:rsidP="0054330C">
      <w:pPr>
        <w:numPr>
          <w:ilvl w:val="0"/>
          <w:numId w:val="10"/>
        </w:numPr>
        <w:jc w:val="both"/>
        <w:rPr>
          <w:rFonts w:ascii="Arial" w:hAnsi="Arial" w:cs="Arial"/>
          <w:color w:val="000000"/>
          <w:sz w:val="22"/>
          <w:szCs w:val="22"/>
        </w:rPr>
      </w:pPr>
      <w:r>
        <w:rPr>
          <w:rFonts w:ascii="Arial" w:hAnsi="Arial" w:cs="Arial"/>
          <w:color w:val="000000"/>
          <w:sz w:val="22"/>
          <w:szCs w:val="22"/>
        </w:rPr>
        <w:t>Implementación sobre listas</w:t>
      </w:r>
    </w:p>
    <w:p w:rsidR="0054330C" w:rsidRDefault="0054330C" w:rsidP="0054330C">
      <w:pPr>
        <w:jc w:val="both"/>
        <w:rPr>
          <w:rFonts w:ascii="Arial" w:hAnsi="Arial" w:cs="Arial"/>
          <w:color w:val="000000"/>
          <w:sz w:val="22"/>
          <w:szCs w:val="22"/>
        </w:rPr>
      </w:pPr>
    </w:p>
    <w:p w:rsidR="0054330C" w:rsidRDefault="0054330C" w:rsidP="0054330C">
      <w:pPr>
        <w:jc w:val="both"/>
        <w:rPr>
          <w:rFonts w:ascii="Arial" w:hAnsi="Arial" w:cs="Arial"/>
          <w:b/>
          <w:color w:val="000000"/>
          <w:sz w:val="22"/>
          <w:szCs w:val="22"/>
        </w:rPr>
      </w:pPr>
      <w:r>
        <w:rPr>
          <w:rFonts w:ascii="Arial" w:hAnsi="Arial" w:cs="Arial"/>
          <w:b/>
          <w:color w:val="000000"/>
          <w:sz w:val="22"/>
          <w:szCs w:val="22"/>
          <w:lang w:val="es-MX"/>
        </w:rPr>
        <w:t>UNIDAD VIII.</w:t>
      </w:r>
      <w:r>
        <w:rPr>
          <w:rFonts w:ascii="Arial" w:hAnsi="Arial" w:cs="Arial"/>
          <w:b/>
          <w:color w:val="000000"/>
          <w:sz w:val="22"/>
          <w:szCs w:val="22"/>
        </w:rPr>
        <w:t>Método de Ordenamiento y Búsqueda</w:t>
      </w:r>
    </w:p>
    <w:p w:rsidR="0054330C" w:rsidRDefault="0054330C" w:rsidP="0054330C">
      <w:pPr>
        <w:numPr>
          <w:ilvl w:val="0"/>
          <w:numId w:val="11"/>
        </w:numPr>
        <w:jc w:val="both"/>
        <w:rPr>
          <w:rFonts w:ascii="Arial" w:hAnsi="Arial" w:cs="Arial"/>
          <w:color w:val="000000"/>
          <w:sz w:val="22"/>
          <w:szCs w:val="22"/>
        </w:rPr>
      </w:pPr>
      <w:r>
        <w:rPr>
          <w:rFonts w:ascii="Arial" w:hAnsi="Arial" w:cs="Arial"/>
          <w:color w:val="000000"/>
          <w:sz w:val="22"/>
          <w:szCs w:val="22"/>
        </w:rPr>
        <w:t xml:space="preserve">Ordenamiento y búsqueda </w:t>
      </w:r>
    </w:p>
    <w:p w:rsidR="0054330C" w:rsidRDefault="0054330C" w:rsidP="0054330C">
      <w:pPr>
        <w:numPr>
          <w:ilvl w:val="0"/>
          <w:numId w:val="11"/>
        </w:numPr>
        <w:jc w:val="both"/>
        <w:rPr>
          <w:rFonts w:ascii="Arial" w:hAnsi="Arial" w:cs="Arial"/>
          <w:color w:val="000000"/>
          <w:sz w:val="22"/>
          <w:szCs w:val="22"/>
          <w:lang w:val="fr-FR"/>
        </w:rPr>
      </w:pPr>
      <w:proofErr w:type="spellStart"/>
      <w:r>
        <w:rPr>
          <w:rFonts w:ascii="Arial" w:hAnsi="Arial" w:cs="Arial"/>
          <w:color w:val="000000"/>
          <w:sz w:val="22"/>
          <w:szCs w:val="22"/>
          <w:lang w:val="en-US"/>
        </w:rPr>
        <w:t>Burbuja</w:t>
      </w:r>
      <w:proofErr w:type="spellEnd"/>
      <w:r>
        <w:rPr>
          <w:rFonts w:ascii="Arial" w:hAnsi="Arial" w:cs="Arial"/>
          <w:color w:val="000000"/>
          <w:sz w:val="22"/>
          <w:szCs w:val="22"/>
          <w:lang w:val="fr-FR"/>
        </w:rPr>
        <w:t xml:space="preserve">, Quick Sort, </w:t>
      </w:r>
      <w:proofErr w:type="spellStart"/>
      <w:r>
        <w:rPr>
          <w:rFonts w:ascii="Arial" w:hAnsi="Arial" w:cs="Arial"/>
          <w:color w:val="000000"/>
          <w:sz w:val="22"/>
          <w:szCs w:val="22"/>
          <w:lang w:val="fr-FR"/>
        </w:rPr>
        <w:t>Heap</w:t>
      </w:r>
      <w:proofErr w:type="spellEnd"/>
      <w:r>
        <w:rPr>
          <w:rFonts w:ascii="Arial" w:hAnsi="Arial" w:cs="Arial"/>
          <w:color w:val="000000"/>
          <w:sz w:val="22"/>
          <w:szCs w:val="22"/>
          <w:lang w:val="fr-FR"/>
        </w:rPr>
        <w:t xml:space="preserve"> Sort, </w:t>
      </w:r>
      <w:proofErr w:type="spellStart"/>
      <w:r>
        <w:rPr>
          <w:rFonts w:ascii="Arial" w:hAnsi="Arial" w:cs="Arial"/>
          <w:color w:val="000000"/>
          <w:sz w:val="22"/>
          <w:szCs w:val="22"/>
          <w:lang w:val="fr-FR"/>
        </w:rPr>
        <w:t>Merge</w:t>
      </w:r>
      <w:proofErr w:type="spellEnd"/>
      <w:r>
        <w:rPr>
          <w:rFonts w:ascii="Arial" w:hAnsi="Arial" w:cs="Arial"/>
          <w:color w:val="000000"/>
          <w:sz w:val="22"/>
          <w:szCs w:val="22"/>
          <w:lang w:val="fr-FR"/>
        </w:rPr>
        <w:t xml:space="preserve"> Sort, etc.</w:t>
      </w:r>
    </w:p>
    <w:p w:rsidR="0054330C" w:rsidRDefault="0054330C" w:rsidP="0054330C">
      <w:pPr>
        <w:pStyle w:val="Ttulo2"/>
        <w:jc w:val="both"/>
        <w:rPr>
          <w:rFonts w:ascii="Arial" w:hAnsi="Arial"/>
          <w:i w:val="0"/>
          <w:color w:val="000000"/>
          <w:sz w:val="22"/>
          <w:szCs w:val="22"/>
        </w:rPr>
      </w:pPr>
      <w:bookmarkStart w:id="0" w:name="__RefHeading__18_19660083921"/>
      <w:r>
        <w:rPr>
          <w:rFonts w:ascii="Arial" w:hAnsi="Arial" w:cs="Arial"/>
          <w:i w:val="0"/>
          <w:color w:val="000000"/>
          <w:sz w:val="22"/>
          <w:szCs w:val="22"/>
          <w:lang w:val="es-MX"/>
        </w:rPr>
        <w:t>UNIDAD IX.</w:t>
      </w:r>
      <w:bookmarkEnd w:id="0"/>
      <w:r>
        <w:rPr>
          <w:rFonts w:ascii="Arial" w:hAnsi="Arial"/>
          <w:i w:val="0"/>
          <w:color w:val="000000"/>
          <w:sz w:val="22"/>
          <w:szCs w:val="22"/>
        </w:rPr>
        <w:t xml:space="preserve"> Fundamentos de </w:t>
      </w:r>
      <w:proofErr w:type="spellStart"/>
      <w:r>
        <w:rPr>
          <w:rFonts w:ascii="Arial" w:hAnsi="Arial"/>
          <w:i w:val="0"/>
          <w:color w:val="000000"/>
          <w:sz w:val="22"/>
          <w:szCs w:val="22"/>
        </w:rPr>
        <w:t>Graficación</w:t>
      </w:r>
      <w:proofErr w:type="spellEnd"/>
    </w:p>
    <w:p w:rsidR="0054330C" w:rsidRDefault="0054330C" w:rsidP="0054330C">
      <w:pPr>
        <w:numPr>
          <w:ilvl w:val="0"/>
          <w:numId w:val="12"/>
        </w:numPr>
        <w:jc w:val="both"/>
        <w:rPr>
          <w:rFonts w:ascii="Arial" w:hAnsi="Arial" w:cs="Arial"/>
          <w:color w:val="000000"/>
          <w:sz w:val="22"/>
          <w:szCs w:val="22"/>
        </w:rPr>
      </w:pPr>
      <w:r>
        <w:rPr>
          <w:rFonts w:ascii="Arial" w:hAnsi="Arial" w:cs="Arial"/>
          <w:color w:val="000000"/>
          <w:sz w:val="22"/>
          <w:szCs w:val="22"/>
        </w:rPr>
        <w:t>Contextos gráficos.  La pantalla gráfica vista como una matriz de píxeles.</w:t>
      </w:r>
    </w:p>
    <w:p w:rsidR="0054330C" w:rsidRDefault="0054330C" w:rsidP="0054330C">
      <w:pPr>
        <w:numPr>
          <w:ilvl w:val="0"/>
          <w:numId w:val="12"/>
        </w:numPr>
        <w:jc w:val="both"/>
        <w:rPr>
          <w:rFonts w:ascii="Arial" w:hAnsi="Arial" w:cs="Arial"/>
          <w:color w:val="000000"/>
          <w:sz w:val="22"/>
          <w:szCs w:val="22"/>
        </w:rPr>
      </w:pPr>
      <w:r>
        <w:rPr>
          <w:rFonts w:ascii="Arial" w:hAnsi="Arial" w:cs="Arial"/>
          <w:color w:val="000000"/>
          <w:sz w:val="22"/>
          <w:szCs w:val="22"/>
        </w:rPr>
        <w:t>Manejo básico de tipos de letra y color.</w:t>
      </w:r>
    </w:p>
    <w:p w:rsidR="0054330C" w:rsidRDefault="0054330C" w:rsidP="0054330C">
      <w:pPr>
        <w:numPr>
          <w:ilvl w:val="0"/>
          <w:numId w:val="12"/>
        </w:numPr>
        <w:jc w:val="both"/>
        <w:rPr>
          <w:rFonts w:ascii="Arial" w:hAnsi="Arial" w:cs="Arial"/>
          <w:color w:val="000000"/>
          <w:sz w:val="22"/>
          <w:szCs w:val="22"/>
        </w:rPr>
      </w:pPr>
      <w:r>
        <w:rPr>
          <w:rFonts w:ascii="Arial" w:hAnsi="Arial" w:cs="Arial"/>
          <w:color w:val="000000"/>
          <w:sz w:val="22"/>
          <w:szCs w:val="22"/>
        </w:rPr>
        <w:t>Formas simples: líneas, círculos, rectángulos y polígonos.</w:t>
      </w:r>
    </w:p>
    <w:p w:rsidR="0054330C" w:rsidRDefault="0054330C" w:rsidP="0054330C">
      <w:pPr>
        <w:ind w:left="708"/>
        <w:jc w:val="both"/>
        <w:rPr>
          <w:rFonts w:ascii="Arial" w:hAnsi="Arial" w:cs="Arial"/>
          <w:color w:val="000000"/>
          <w:sz w:val="22"/>
          <w:szCs w:val="22"/>
        </w:rPr>
      </w:pPr>
    </w:p>
    <w:p w:rsidR="0054330C" w:rsidRDefault="0054330C" w:rsidP="0054330C">
      <w:pPr>
        <w:pStyle w:val="Ttulo9"/>
        <w:rPr>
          <w:rFonts w:ascii="Arial" w:hAnsi="Arial"/>
          <w:b/>
          <w:color w:val="000000"/>
          <w:szCs w:val="22"/>
        </w:rPr>
      </w:pPr>
      <w:r>
        <w:rPr>
          <w:rFonts w:ascii="Arial" w:hAnsi="Arial"/>
          <w:b/>
          <w:color w:val="000000"/>
          <w:szCs w:val="22"/>
        </w:rPr>
        <w:t>V. METODOLOGÍA</w:t>
      </w:r>
    </w:p>
    <w:p w:rsidR="0054330C" w:rsidRDefault="0054330C" w:rsidP="0054330C">
      <w:pPr>
        <w:pStyle w:val="Textoindependiente"/>
        <w:rPr>
          <w:rFonts w:ascii="Arial" w:hAnsi="Arial" w:cs="Arial"/>
          <w:color w:val="000000"/>
          <w:sz w:val="22"/>
          <w:szCs w:val="22"/>
        </w:rPr>
      </w:pPr>
    </w:p>
    <w:p w:rsidR="0054330C" w:rsidRDefault="0054330C" w:rsidP="0054330C">
      <w:pPr>
        <w:pStyle w:val="Textoindependiente"/>
        <w:rPr>
          <w:rFonts w:ascii="Arial" w:hAnsi="Arial" w:cs="Arial"/>
          <w:color w:val="000000"/>
          <w:sz w:val="22"/>
          <w:szCs w:val="22"/>
        </w:rPr>
      </w:pPr>
      <w:r>
        <w:rPr>
          <w:rFonts w:ascii="Arial" w:hAnsi="Arial" w:cs="Arial"/>
          <w:color w:val="000000"/>
          <w:sz w:val="22"/>
          <w:szCs w:val="22"/>
        </w:rPr>
        <w:t xml:space="preserve">El curso se lleva a cabo en forma teórico-práctica con una amplia participación por parte del estudiante y trabajo </w:t>
      </w:r>
      <w:proofErr w:type="spellStart"/>
      <w:r>
        <w:rPr>
          <w:rFonts w:ascii="Arial" w:hAnsi="Arial" w:cs="Arial"/>
          <w:color w:val="000000"/>
          <w:sz w:val="22"/>
          <w:szCs w:val="22"/>
        </w:rPr>
        <w:t>extraclase</w:t>
      </w:r>
      <w:proofErr w:type="spellEnd"/>
      <w:r>
        <w:rPr>
          <w:rFonts w:ascii="Arial" w:hAnsi="Arial" w:cs="Arial"/>
          <w:color w:val="000000"/>
          <w:sz w:val="22"/>
          <w:szCs w:val="22"/>
        </w:rPr>
        <w:t>.</w:t>
      </w:r>
    </w:p>
    <w:p w:rsidR="0054330C" w:rsidRDefault="0054330C" w:rsidP="0054330C">
      <w:pPr>
        <w:pStyle w:val="Ttulo8"/>
        <w:rPr>
          <w:rFonts w:ascii="Arial" w:hAnsi="Arial" w:cs="Arial"/>
          <w:b/>
          <w:i w:val="0"/>
          <w:color w:val="000000"/>
          <w:sz w:val="22"/>
          <w:szCs w:val="22"/>
        </w:rPr>
      </w:pPr>
      <w:r>
        <w:rPr>
          <w:rFonts w:ascii="Arial" w:hAnsi="Arial" w:cs="Arial"/>
          <w:b/>
          <w:i w:val="0"/>
          <w:color w:val="000000"/>
          <w:sz w:val="22"/>
          <w:szCs w:val="22"/>
        </w:rPr>
        <w:t>VI. EVALUACIÓN</w:t>
      </w:r>
    </w:p>
    <w:p w:rsidR="0054330C" w:rsidRDefault="0054330C" w:rsidP="0054330C">
      <w:pPr>
        <w:rPr>
          <w:rFonts w:ascii="Arial" w:hAnsi="Arial" w:cs="Arial"/>
          <w:color w:val="000000"/>
          <w:sz w:val="22"/>
          <w:szCs w:val="22"/>
        </w:rPr>
      </w:pPr>
    </w:p>
    <w:p w:rsidR="0054330C" w:rsidRDefault="003C4685" w:rsidP="0054330C">
      <w:pPr>
        <w:ind w:firstLine="708"/>
        <w:jc w:val="both"/>
        <w:rPr>
          <w:rFonts w:ascii="Arial" w:hAnsi="Arial" w:cs="Arial"/>
          <w:color w:val="000000"/>
          <w:sz w:val="22"/>
          <w:szCs w:val="22"/>
        </w:rPr>
      </w:pPr>
      <w:r>
        <w:rPr>
          <w:rFonts w:ascii="Arial" w:hAnsi="Arial" w:cs="Arial"/>
          <w:color w:val="000000"/>
          <w:sz w:val="22"/>
          <w:szCs w:val="22"/>
        </w:rPr>
        <w:t xml:space="preserve">1º Parcial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20</w:t>
      </w:r>
      <w:r w:rsidR="0054330C">
        <w:rPr>
          <w:rFonts w:ascii="Arial" w:hAnsi="Arial" w:cs="Arial"/>
          <w:color w:val="000000"/>
          <w:sz w:val="22"/>
          <w:szCs w:val="22"/>
        </w:rPr>
        <w:t>%</w:t>
      </w:r>
    </w:p>
    <w:p w:rsidR="0054330C" w:rsidRDefault="003C4685" w:rsidP="0054330C">
      <w:pPr>
        <w:ind w:firstLine="708"/>
        <w:jc w:val="both"/>
        <w:rPr>
          <w:rFonts w:ascii="Arial" w:hAnsi="Arial" w:cs="Arial"/>
          <w:color w:val="000000"/>
          <w:sz w:val="22"/>
          <w:szCs w:val="22"/>
        </w:rPr>
      </w:pPr>
      <w:r>
        <w:rPr>
          <w:rFonts w:ascii="Arial" w:hAnsi="Arial" w:cs="Arial"/>
          <w:color w:val="000000"/>
          <w:sz w:val="22"/>
          <w:szCs w:val="22"/>
        </w:rPr>
        <w:t>2º Parcial</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2</w:t>
      </w:r>
      <w:r w:rsidR="0054330C">
        <w:rPr>
          <w:rFonts w:ascii="Arial" w:hAnsi="Arial" w:cs="Arial"/>
          <w:color w:val="000000"/>
          <w:sz w:val="22"/>
          <w:szCs w:val="22"/>
        </w:rPr>
        <w:t>0%</w:t>
      </w:r>
    </w:p>
    <w:p w:rsidR="003C4685" w:rsidRDefault="003C4685" w:rsidP="003C4685">
      <w:pPr>
        <w:ind w:firstLine="708"/>
        <w:jc w:val="both"/>
        <w:rPr>
          <w:rFonts w:ascii="Arial" w:hAnsi="Arial" w:cs="Arial"/>
          <w:color w:val="000000"/>
          <w:sz w:val="22"/>
          <w:szCs w:val="22"/>
        </w:rPr>
      </w:pPr>
      <w:r>
        <w:rPr>
          <w:rFonts w:ascii="Arial" w:hAnsi="Arial" w:cs="Arial"/>
          <w:color w:val="000000"/>
          <w:sz w:val="22"/>
          <w:szCs w:val="22"/>
        </w:rPr>
        <w:t xml:space="preserve">1º </w:t>
      </w:r>
      <w:r>
        <w:rPr>
          <w:rFonts w:ascii="Arial" w:hAnsi="Arial" w:cs="Arial"/>
          <w:color w:val="000000"/>
          <w:sz w:val="22"/>
          <w:szCs w:val="22"/>
        </w:rPr>
        <w:t>Proyectos</w:t>
      </w:r>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20%</w:t>
      </w:r>
    </w:p>
    <w:p w:rsidR="003C4685" w:rsidRDefault="003C4685" w:rsidP="0054330C">
      <w:pPr>
        <w:ind w:firstLine="708"/>
        <w:jc w:val="both"/>
        <w:rPr>
          <w:rFonts w:ascii="Arial" w:hAnsi="Arial" w:cs="Arial"/>
          <w:color w:val="000000"/>
          <w:sz w:val="22"/>
          <w:szCs w:val="22"/>
        </w:rPr>
      </w:pPr>
      <w:r>
        <w:rPr>
          <w:rFonts w:ascii="Arial" w:hAnsi="Arial" w:cs="Arial"/>
          <w:color w:val="000000"/>
          <w:sz w:val="22"/>
          <w:szCs w:val="22"/>
        </w:rPr>
        <w:t>2º Proyect</w:t>
      </w:r>
      <w:bookmarkStart w:id="1" w:name="_GoBack"/>
      <w:bookmarkEnd w:id="1"/>
      <w:r>
        <w:rPr>
          <w:rFonts w:ascii="Arial" w:hAnsi="Arial" w:cs="Arial"/>
          <w:color w:val="000000"/>
          <w:sz w:val="22"/>
          <w:szCs w:val="22"/>
        </w:rPr>
        <w:t>os</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20%</w:t>
      </w:r>
    </w:p>
    <w:p w:rsidR="0054330C" w:rsidRDefault="0054330C" w:rsidP="0054330C">
      <w:pPr>
        <w:ind w:firstLine="708"/>
        <w:jc w:val="both"/>
        <w:rPr>
          <w:rFonts w:ascii="Arial" w:hAnsi="Arial" w:cs="Arial"/>
          <w:color w:val="000000"/>
          <w:sz w:val="22"/>
          <w:szCs w:val="22"/>
        </w:rPr>
      </w:pPr>
      <w:r>
        <w:rPr>
          <w:rFonts w:ascii="Arial" w:hAnsi="Arial" w:cs="Arial"/>
          <w:color w:val="000000"/>
          <w:sz w:val="22"/>
          <w:szCs w:val="22"/>
        </w:rPr>
        <w:t>Trabajos, prueb</w:t>
      </w:r>
      <w:r w:rsidR="003C4685">
        <w:rPr>
          <w:rFonts w:ascii="Arial" w:hAnsi="Arial" w:cs="Arial"/>
          <w:color w:val="000000"/>
          <w:sz w:val="22"/>
          <w:szCs w:val="22"/>
        </w:rPr>
        <w:t>as cortas y tareas</w:t>
      </w:r>
      <w:r w:rsidR="003C4685">
        <w:rPr>
          <w:rFonts w:ascii="Arial" w:hAnsi="Arial" w:cs="Arial"/>
          <w:color w:val="000000"/>
          <w:sz w:val="22"/>
          <w:szCs w:val="22"/>
        </w:rPr>
        <w:tab/>
        <w:t xml:space="preserve">            2</w:t>
      </w:r>
      <w:r>
        <w:rPr>
          <w:rFonts w:ascii="Arial" w:hAnsi="Arial" w:cs="Arial"/>
          <w:color w:val="000000"/>
          <w:sz w:val="22"/>
          <w:szCs w:val="22"/>
        </w:rPr>
        <w:t>0%</w:t>
      </w:r>
      <w:r>
        <w:rPr>
          <w:rFonts w:ascii="Arial" w:hAnsi="Arial" w:cs="Arial"/>
          <w:color w:val="000000"/>
          <w:sz w:val="22"/>
          <w:szCs w:val="22"/>
        </w:rPr>
        <w:tab/>
      </w:r>
    </w:p>
    <w:p w:rsidR="0054330C" w:rsidRDefault="0054330C" w:rsidP="0054330C">
      <w:pPr>
        <w:jc w:val="both"/>
        <w:rPr>
          <w:rFonts w:ascii="Arial" w:hAnsi="Arial" w:cs="Arial"/>
          <w:b/>
          <w:bCs/>
          <w:color w:val="000000"/>
          <w:sz w:val="22"/>
          <w:szCs w:val="22"/>
        </w:rPr>
      </w:pPr>
      <w:r>
        <w:rPr>
          <w:rFonts w:ascii="Arial" w:hAnsi="Arial" w:cs="Arial"/>
          <w:b/>
          <w:bCs/>
          <w:color w:val="000000"/>
          <w:sz w:val="22"/>
          <w:szCs w:val="22"/>
        </w:rPr>
        <w:t>Total</w:t>
      </w:r>
      <w:r>
        <w:rPr>
          <w:rFonts w:ascii="Arial" w:hAnsi="Arial" w:cs="Arial"/>
          <w:b/>
          <w:bCs/>
          <w:color w:val="000000"/>
          <w:sz w:val="22"/>
          <w:szCs w:val="22"/>
        </w:rPr>
        <w:tab/>
      </w:r>
      <w:r>
        <w:rPr>
          <w:rFonts w:ascii="Arial" w:hAnsi="Arial" w:cs="Arial"/>
          <w:b/>
          <w:bCs/>
          <w:color w:val="000000"/>
          <w:sz w:val="22"/>
          <w:szCs w:val="22"/>
        </w:rPr>
        <w:tab/>
      </w:r>
      <w:r>
        <w:rPr>
          <w:rFonts w:ascii="Arial" w:hAnsi="Arial" w:cs="Arial"/>
          <w:b/>
          <w:bCs/>
          <w:color w:val="000000"/>
          <w:sz w:val="22"/>
          <w:szCs w:val="22"/>
        </w:rPr>
        <w:tab/>
      </w:r>
      <w:r>
        <w:rPr>
          <w:rFonts w:ascii="Arial" w:hAnsi="Arial" w:cs="Arial"/>
          <w:b/>
          <w:bCs/>
          <w:color w:val="000000"/>
          <w:sz w:val="22"/>
          <w:szCs w:val="22"/>
        </w:rPr>
        <w:tab/>
        <w:t xml:space="preserve">            100%</w:t>
      </w:r>
    </w:p>
    <w:p w:rsidR="0054330C" w:rsidRDefault="0054330C" w:rsidP="0054330C">
      <w:pPr>
        <w:pStyle w:val="Ttulo9"/>
        <w:rPr>
          <w:rFonts w:ascii="Arial" w:hAnsi="Arial"/>
          <w:b/>
          <w:color w:val="000000"/>
          <w:szCs w:val="22"/>
        </w:rPr>
      </w:pPr>
    </w:p>
    <w:p w:rsidR="0054330C" w:rsidRDefault="0054330C" w:rsidP="0054330C">
      <w:pPr>
        <w:pStyle w:val="Ttulo9"/>
        <w:rPr>
          <w:rFonts w:ascii="Arial" w:hAnsi="Arial"/>
          <w:b/>
          <w:color w:val="000000"/>
          <w:szCs w:val="22"/>
        </w:rPr>
      </w:pPr>
      <w:r>
        <w:rPr>
          <w:rFonts w:ascii="Arial" w:hAnsi="Arial"/>
          <w:b/>
          <w:color w:val="000000"/>
          <w:szCs w:val="22"/>
        </w:rPr>
        <w:t>VII. BIBLIOGRAFÍA</w:t>
      </w:r>
    </w:p>
    <w:p w:rsidR="0054330C" w:rsidRDefault="0054330C" w:rsidP="0054330C">
      <w:pPr>
        <w:rPr>
          <w:rFonts w:ascii="Arial" w:hAnsi="Arial" w:cs="Arial"/>
          <w:color w:val="000000"/>
          <w:sz w:val="22"/>
          <w:szCs w:val="22"/>
        </w:rPr>
      </w:pPr>
    </w:p>
    <w:p w:rsidR="0054330C" w:rsidRDefault="0054330C" w:rsidP="0054330C">
      <w:pPr>
        <w:spacing w:line="360" w:lineRule="auto"/>
        <w:ind w:left="553" w:hanging="553"/>
        <w:jc w:val="both"/>
        <w:rPr>
          <w:rFonts w:ascii="Arial" w:hAnsi="Arial" w:cs="Arial"/>
          <w:i/>
          <w:iCs/>
          <w:color w:val="000000"/>
          <w:sz w:val="22"/>
          <w:szCs w:val="22"/>
          <w:lang w:val="fr-FR"/>
        </w:rPr>
      </w:pPr>
      <w:proofErr w:type="spellStart"/>
      <w:r>
        <w:rPr>
          <w:rFonts w:ascii="Arial" w:hAnsi="Arial" w:cs="Arial"/>
          <w:i/>
          <w:iCs/>
          <w:color w:val="000000"/>
          <w:sz w:val="22"/>
          <w:szCs w:val="22"/>
        </w:rPr>
        <w:t>Arnow</w:t>
      </w:r>
      <w:proofErr w:type="spellEnd"/>
      <w:r>
        <w:rPr>
          <w:rFonts w:ascii="Arial" w:hAnsi="Arial" w:cs="Arial"/>
          <w:i/>
          <w:iCs/>
          <w:color w:val="000000"/>
          <w:sz w:val="22"/>
          <w:szCs w:val="22"/>
        </w:rPr>
        <w:t xml:space="preserve">, D. y </w:t>
      </w:r>
      <w:proofErr w:type="spellStart"/>
      <w:r>
        <w:rPr>
          <w:rFonts w:ascii="Arial" w:hAnsi="Arial" w:cs="Arial"/>
          <w:i/>
          <w:iCs/>
          <w:color w:val="000000"/>
          <w:sz w:val="22"/>
          <w:szCs w:val="22"/>
        </w:rPr>
        <w:t>Weiss</w:t>
      </w:r>
      <w:proofErr w:type="spellEnd"/>
      <w:r>
        <w:rPr>
          <w:rFonts w:ascii="Arial" w:hAnsi="Arial" w:cs="Arial"/>
          <w:i/>
          <w:iCs/>
          <w:color w:val="000000"/>
          <w:sz w:val="22"/>
          <w:szCs w:val="22"/>
        </w:rPr>
        <w:t xml:space="preserve">, G. (2001) </w:t>
      </w:r>
      <w:r>
        <w:rPr>
          <w:rFonts w:ascii="Arial" w:hAnsi="Arial" w:cs="Arial"/>
          <w:b/>
          <w:bCs/>
          <w:i/>
          <w:iCs/>
          <w:color w:val="000000"/>
          <w:sz w:val="22"/>
          <w:szCs w:val="22"/>
          <w:lang w:val="es-MX"/>
        </w:rPr>
        <w:t>Introducción a la programación con Java</w:t>
      </w:r>
      <w:r>
        <w:rPr>
          <w:rFonts w:ascii="Arial" w:hAnsi="Arial" w:cs="Arial"/>
          <w:i/>
          <w:iCs/>
          <w:color w:val="000000"/>
          <w:sz w:val="22"/>
          <w:szCs w:val="22"/>
          <w:lang w:val="es-MX"/>
        </w:rPr>
        <w:t xml:space="preserve">.  </w:t>
      </w:r>
      <w:r>
        <w:rPr>
          <w:rFonts w:ascii="Arial" w:hAnsi="Arial" w:cs="Arial"/>
          <w:i/>
          <w:iCs/>
          <w:color w:val="000000"/>
          <w:sz w:val="22"/>
          <w:szCs w:val="22"/>
          <w:lang w:val="fr-FR"/>
        </w:rPr>
        <w:t xml:space="preserve">Addison </w:t>
      </w:r>
      <w:r>
        <w:rPr>
          <w:rFonts w:ascii="Arial" w:hAnsi="Arial" w:cs="Arial"/>
          <w:i/>
          <w:iCs/>
          <w:color w:val="000000"/>
          <w:sz w:val="22"/>
          <w:szCs w:val="22"/>
          <w:lang w:val="fr-FR"/>
        </w:rPr>
        <w:lastRenderedPageBreak/>
        <w:t xml:space="preserve">Wesley. </w:t>
      </w:r>
    </w:p>
    <w:p w:rsidR="0054330C" w:rsidRDefault="0054330C" w:rsidP="0054330C">
      <w:pPr>
        <w:spacing w:line="360" w:lineRule="auto"/>
        <w:ind w:left="553" w:hanging="553"/>
        <w:jc w:val="both"/>
        <w:rPr>
          <w:rFonts w:ascii="Arial" w:hAnsi="Arial" w:cs="Arial"/>
          <w:i/>
          <w:iCs/>
          <w:color w:val="000000"/>
          <w:sz w:val="22"/>
          <w:szCs w:val="22"/>
        </w:rPr>
      </w:pPr>
      <w:proofErr w:type="spellStart"/>
      <w:r>
        <w:rPr>
          <w:rFonts w:ascii="Arial" w:hAnsi="Arial" w:cs="Arial"/>
          <w:i/>
          <w:iCs/>
          <w:color w:val="000000"/>
          <w:sz w:val="22"/>
          <w:szCs w:val="22"/>
          <w:lang w:val="es-ES"/>
        </w:rPr>
        <w:t>Deitel</w:t>
      </w:r>
      <w:proofErr w:type="spellEnd"/>
      <w:r>
        <w:rPr>
          <w:rFonts w:ascii="Arial" w:hAnsi="Arial" w:cs="Arial"/>
          <w:i/>
          <w:iCs/>
          <w:color w:val="000000"/>
          <w:sz w:val="22"/>
          <w:szCs w:val="22"/>
          <w:lang w:val="es-ES"/>
        </w:rPr>
        <w:t xml:space="preserve"> y </w:t>
      </w:r>
      <w:proofErr w:type="spellStart"/>
      <w:r>
        <w:rPr>
          <w:rFonts w:ascii="Arial" w:hAnsi="Arial" w:cs="Arial"/>
          <w:i/>
          <w:iCs/>
          <w:color w:val="000000"/>
          <w:sz w:val="22"/>
          <w:szCs w:val="22"/>
          <w:lang w:val="es-ES"/>
        </w:rPr>
        <w:t>Deitel</w:t>
      </w:r>
      <w:proofErr w:type="spellEnd"/>
      <w:proofErr w:type="gramStart"/>
      <w:r>
        <w:rPr>
          <w:rFonts w:ascii="Arial" w:hAnsi="Arial" w:cs="Arial"/>
          <w:i/>
          <w:iCs/>
          <w:color w:val="000000"/>
          <w:sz w:val="22"/>
          <w:szCs w:val="22"/>
          <w:lang w:val="es-ES"/>
        </w:rPr>
        <w:t>.(</w:t>
      </w:r>
      <w:proofErr w:type="gramEnd"/>
      <w:r>
        <w:rPr>
          <w:rFonts w:ascii="Arial" w:hAnsi="Arial" w:cs="Arial"/>
          <w:i/>
          <w:iCs/>
          <w:color w:val="000000"/>
          <w:sz w:val="22"/>
          <w:szCs w:val="22"/>
          <w:lang w:val="es-ES"/>
        </w:rPr>
        <w:t xml:space="preserve">1998). Cómo programar en Java. </w:t>
      </w:r>
      <w:r>
        <w:rPr>
          <w:rFonts w:ascii="Arial" w:hAnsi="Arial" w:cs="Arial"/>
          <w:i/>
          <w:iCs/>
          <w:color w:val="000000"/>
          <w:sz w:val="22"/>
          <w:szCs w:val="22"/>
        </w:rPr>
        <w:t xml:space="preserve">Prentice Hall. </w:t>
      </w:r>
    </w:p>
    <w:p w:rsidR="0054330C" w:rsidRDefault="0054330C" w:rsidP="0054330C">
      <w:pPr>
        <w:spacing w:line="360" w:lineRule="auto"/>
        <w:ind w:left="553" w:hanging="553"/>
        <w:jc w:val="both"/>
        <w:rPr>
          <w:rFonts w:ascii="Arial" w:hAnsi="Arial" w:cs="Arial"/>
          <w:i/>
          <w:iCs/>
          <w:color w:val="000000"/>
          <w:sz w:val="22"/>
          <w:szCs w:val="22"/>
        </w:rPr>
      </w:pPr>
      <w:r>
        <w:rPr>
          <w:rFonts w:ascii="Arial" w:hAnsi="Arial" w:cs="Arial"/>
          <w:i/>
          <w:iCs/>
          <w:color w:val="000000"/>
          <w:sz w:val="22"/>
          <w:szCs w:val="22"/>
          <w:lang w:val="en-US"/>
        </w:rPr>
        <w:t>Humphrey, Watts S</w:t>
      </w:r>
      <w:proofErr w:type="gramStart"/>
      <w:r>
        <w:rPr>
          <w:rFonts w:ascii="Arial" w:hAnsi="Arial" w:cs="Arial"/>
          <w:i/>
          <w:iCs/>
          <w:color w:val="000000"/>
          <w:sz w:val="22"/>
          <w:szCs w:val="22"/>
          <w:lang w:val="en-US"/>
        </w:rPr>
        <w:t>.(</w:t>
      </w:r>
      <w:proofErr w:type="gramEnd"/>
      <w:r>
        <w:rPr>
          <w:rFonts w:ascii="Arial" w:hAnsi="Arial" w:cs="Arial"/>
          <w:i/>
          <w:iCs/>
          <w:color w:val="000000"/>
          <w:sz w:val="22"/>
          <w:szCs w:val="22"/>
          <w:lang w:val="en-US"/>
        </w:rPr>
        <w:t>1997). Introduction to the Personal Software Process.</w:t>
      </w:r>
      <w:r>
        <w:rPr>
          <w:rFonts w:ascii="Arial" w:hAnsi="Arial" w:cs="Arial"/>
          <w:i/>
          <w:iCs/>
          <w:color w:val="000000"/>
          <w:sz w:val="22"/>
          <w:szCs w:val="22"/>
        </w:rPr>
        <w:t xml:space="preserve">Addison Wesley. </w:t>
      </w:r>
    </w:p>
    <w:p w:rsidR="0054330C" w:rsidRDefault="0054330C" w:rsidP="0054330C">
      <w:pPr>
        <w:spacing w:line="360" w:lineRule="auto"/>
        <w:ind w:left="553" w:hanging="553"/>
        <w:jc w:val="both"/>
        <w:rPr>
          <w:rFonts w:ascii="Arial" w:hAnsi="Arial" w:cs="Arial"/>
          <w:i/>
          <w:iCs/>
          <w:color w:val="000000"/>
          <w:sz w:val="22"/>
          <w:szCs w:val="22"/>
        </w:rPr>
      </w:pPr>
      <w:proofErr w:type="spellStart"/>
      <w:r>
        <w:rPr>
          <w:rFonts w:ascii="Arial" w:hAnsi="Arial" w:cs="Arial"/>
          <w:i/>
          <w:iCs/>
          <w:color w:val="000000"/>
          <w:sz w:val="22"/>
          <w:szCs w:val="22"/>
          <w:lang w:val="es-ES"/>
        </w:rPr>
        <w:t>Larman</w:t>
      </w:r>
      <w:proofErr w:type="spellEnd"/>
      <w:r>
        <w:rPr>
          <w:rFonts w:ascii="Arial" w:hAnsi="Arial" w:cs="Arial"/>
          <w:i/>
          <w:iCs/>
          <w:color w:val="000000"/>
          <w:sz w:val="22"/>
          <w:szCs w:val="22"/>
          <w:lang w:val="es-ES"/>
        </w:rPr>
        <w:t xml:space="preserve">, Craig. </w:t>
      </w:r>
      <w:r>
        <w:rPr>
          <w:rFonts w:ascii="Arial" w:hAnsi="Arial" w:cs="Arial"/>
          <w:i/>
          <w:iCs/>
          <w:color w:val="000000"/>
          <w:sz w:val="22"/>
          <w:szCs w:val="22"/>
        </w:rPr>
        <w:t>(1999). UML y Patrones: Introducción al análisis y diseño orientado a objetos.  Prentice Hall.</w:t>
      </w:r>
    </w:p>
    <w:p w:rsidR="0054330C" w:rsidRDefault="0054330C" w:rsidP="0054330C">
      <w:pPr>
        <w:spacing w:line="360" w:lineRule="auto"/>
        <w:ind w:left="553" w:hanging="553"/>
        <w:jc w:val="both"/>
        <w:rPr>
          <w:rFonts w:ascii="Arial" w:hAnsi="Arial" w:cs="Arial"/>
          <w:i/>
          <w:iCs/>
          <w:color w:val="000000"/>
          <w:sz w:val="22"/>
          <w:szCs w:val="22"/>
          <w:lang w:val="en-US"/>
        </w:rPr>
      </w:pPr>
      <w:proofErr w:type="spellStart"/>
      <w:r>
        <w:rPr>
          <w:rFonts w:ascii="Arial" w:hAnsi="Arial" w:cs="Arial"/>
          <w:i/>
          <w:iCs/>
          <w:color w:val="000000"/>
          <w:sz w:val="22"/>
          <w:szCs w:val="22"/>
          <w:lang w:val="es-ES"/>
        </w:rPr>
        <w:t>Lemay</w:t>
      </w:r>
      <w:proofErr w:type="spellEnd"/>
      <w:r>
        <w:rPr>
          <w:rFonts w:ascii="Arial" w:hAnsi="Arial" w:cs="Arial"/>
          <w:i/>
          <w:iCs/>
          <w:color w:val="000000"/>
          <w:sz w:val="22"/>
          <w:szCs w:val="22"/>
          <w:lang w:val="es-ES"/>
        </w:rPr>
        <w:t xml:space="preserve">, Laura; </w:t>
      </w:r>
      <w:proofErr w:type="spellStart"/>
      <w:r>
        <w:rPr>
          <w:rFonts w:ascii="Arial" w:hAnsi="Arial" w:cs="Arial"/>
          <w:i/>
          <w:iCs/>
          <w:color w:val="000000"/>
          <w:sz w:val="22"/>
          <w:szCs w:val="22"/>
          <w:lang w:val="es-ES"/>
        </w:rPr>
        <w:t>Cadenhead</w:t>
      </w:r>
      <w:proofErr w:type="spellEnd"/>
      <w:r>
        <w:rPr>
          <w:rFonts w:ascii="Arial" w:hAnsi="Arial" w:cs="Arial"/>
          <w:i/>
          <w:iCs/>
          <w:color w:val="000000"/>
          <w:sz w:val="22"/>
          <w:szCs w:val="22"/>
          <w:lang w:val="es-ES"/>
        </w:rPr>
        <w:t xml:space="preserve">, Rogers. </w:t>
      </w:r>
      <w:r>
        <w:rPr>
          <w:rFonts w:ascii="Arial" w:hAnsi="Arial" w:cs="Arial"/>
          <w:i/>
          <w:iCs/>
          <w:color w:val="000000"/>
          <w:sz w:val="22"/>
          <w:szCs w:val="22"/>
        </w:rPr>
        <w:t xml:space="preserve">(1999) Aprendiendo Java 2 en 21 días.  </w:t>
      </w:r>
      <w:r>
        <w:rPr>
          <w:rFonts w:ascii="Arial" w:hAnsi="Arial" w:cs="Arial"/>
          <w:i/>
          <w:iCs/>
          <w:color w:val="000000"/>
          <w:sz w:val="22"/>
          <w:szCs w:val="22"/>
          <w:lang w:val="en-US"/>
        </w:rPr>
        <w:t>Prentice Hall.</w:t>
      </w:r>
    </w:p>
    <w:p w:rsidR="0054330C" w:rsidRDefault="0054330C" w:rsidP="0054330C">
      <w:pPr>
        <w:spacing w:line="360" w:lineRule="auto"/>
        <w:ind w:left="553" w:hanging="553"/>
        <w:jc w:val="both"/>
        <w:rPr>
          <w:rFonts w:ascii="Arial" w:hAnsi="Arial" w:cs="Arial"/>
          <w:i/>
          <w:iCs/>
          <w:color w:val="000000"/>
          <w:sz w:val="22"/>
          <w:szCs w:val="22"/>
          <w:lang w:val="en-US"/>
        </w:rPr>
      </w:pPr>
      <w:r>
        <w:rPr>
          <w:rFonts w:ascii="Arial" w:hAnsi="Arial" w:cs="Arial"/>
          <w:i/>
          <w:iCs/>
          <w:color w:val="000000"/>
          <w:sz w:val="22"/>
          <w:szCs w:val="22"/>
          <w:lang w:val="en-US"/>
        </w:rPr>
        <w:t>Meyer, Bertrand</w:t>
      </w:r>
      <w:proofErr w:type="gramStart"/>
      <w:r>
        <w:rPr>
          <w:rFonts w:ascii="Arial" w:hAnsi="Arial" w:cs="Arial"/>
          <w:i/>
          <w:iCs/>
          <w:color w:val="000000"/>
          <w:sz w:val="22"/>
          <w:szCs w:val="22"/>
          <w:lang w:val="en-US"/>
        </w:rPr>
        <w:t>.(</w:t>
      </w:r>
      <w:proofErr w:type="gramEnd"/>
      <w:r>
        <w:rPr>
          <w:rFonts w:ascii="Arial" w:hAnsi="Arial" w:cs="Arial"/>
          <w:i/>
          <w:iCs/>
          <w:color w:val="000000"/>
          <w:sz w:val="22"/>
          <w:szCs w:val="22"/>
          <w:lang w:val="en-US"/>
        </w:rPr>
        <w:t xml:space="preserve">1997). Object-Oriented Software </w:t>
      </w:r>
      <w:proofErr w:type="spellStart"/>
      <w:r>
        <w:rPr>
          <w:rFonts w:ascii="Arial" w:hAnsi="Arial" w:cs="Arial"/>
          <w:i/>
          <w:iCs/>
          <w:color w:val="000000"/>
          <w:sz w:val="22"/>
          <w:szCs w:val="22"/>
          <w:lang w:val="en-US"/>
        </w:rPr>
        <w:t>Construction.Prentice</w:t>
      </w:r>
      <w:proofErr w:type="spellEnd"/>
      <w:r>
        <w:rPr>
          <w:rFonts w:ascii="Arial" w:hAnsi="Arial" w:cs="Arial"/>
          <w:i/>
          <w:iCs/>
          <w:color w:val="000000"/>
          <w:sz w:val="22"/>
          <w:szCs w:val="22"/>
          <w:lang w:val="en-US"/>
        </w:rPr>
        <w:t xml:space="preserve"> Hall.</w:t>
      </w:r>
    </w:p>
    <w:p w:rsidR="0054330C" w:rsidRDefault="0054330C" w:rsidP="0054330C">
      <w:pPr>
        <w:spacing w:line="360" w:lineRule="auto"/>
        <w:ind w:left="553" w:hanging="553"/>
        <w:jc w:val="both"/>
        <w:rPr>
          <w:rFonts w:ascii="Arial" w:hAnsi="Arial" w:cs="Arial"/>
          <w:i/>
          <w:iCs/>
          <w:color w:val="000000"/>
          <w:sz w:val="22"/>
          <w:szCs w:val="22"/>
          <w:lang w:val="en-US"/>
        </w:rPr>
      </w:pPr>
      <w:r>
        <w:rPr>
          <w:rFonts w:ascii="Arial" w:hAnsi="Arial" w:cs="Arial"/>
          <w:i/>
          <w:iCs/>
          <w:color w:val="000000"/>
          <w:sz w:val="22"/>
          <w:szCs w:val="22"/>
          <w:lang w:val="en-US"/>
        </w:rPr>
        <w:t xml:space="preserve">Page-Jones, </w:t>
      </w:r>
      <w:proofErr w:type="spellStart"/>
      <w:r>
        <w:rPr>
          <w:rFonts w:ascii="Arial" w:hAnsi="Arial" w:cs="Arial"/>
          <w:i/>
          <w:iCs/>
          <w:color w:val="000000"/>
          <w:sz w:val="22"/>
          <w:szCs w:val="22"/>
          <w:lang w:val="en-US"/>
        </w:rPr>
        <w:t>Meilir</w:t>
      </w:r>
      <w:proofErr w:type="spellEnd"/>
      <w:proofErr w:type="gramStart"/>
      <w:r>
        <w:rPr>
          <w:rFonts w:ascii="Arial" w:hAnsi="Arial" w:cs="Arial"/>
          <w:i/>
          <w:iCs/>
          <w:color w:val="000000"/>
          <w:sz w:val="22"/>
          <w:szCs w:val="22"/>
          <w:lang w:val="en-US"/>
        </w:rPr>
        <w:t>.(</w:t>
      </w:r>
      <w:proofErr w:type="gramEnd"/>
      <w:r>
        <w:rPr>
          <w:rFonts w:ascii="Arial" w:hAnsi="Arial" w:cs="Arial"/>
          <w:i/>
          <w:iCs/>
          <w:color w:val="000000"/>
          <w:sz w:val="22"/>
          <w:szCs w:val="22"/>
          <w:lang w:val="en-US"/>
        </w:rPr>
        <w:t xml:space="preserve">2000). Fundamentals of Object-Oriented Design in UML.  Addison Wesley.  </w:t>
      </w:r>
    </w:p>
    <w:p w:rsidR="0054330C" w:rsidRDefault="0054330C" w:rsidP="0054330C">
      <w:pPr>
        <w:spacing w:line="360" w:lineRule="auto"/>
        <w:ind w:left="553" w:hanging="553"/>
        <w:jc w:val="both"/>
        <w:rPr>
          <w:rFonts w:ascii="Arial" w:hAnsi="Arial" w:cs="Arial"/>
          <w:i/>
          <w:iCs/>
          <w:color w:val="000000"/>
          <w:sz w:val="22"/>
          <w:szCs w:val="22"/>
          <w:lang w:val="es-ES"/>
        </w:rPr>
      </w:pPr>
      <w:proofErr w:type="spellStart"/>
      <w:r>
        <w:rPr>
          <w:rFonts w:ascii="Arial" w:hAnsi="Arial" w:cs="Arial"/>
          <w:i/>
          <w:iCs/>
          <w:color w:val="000000"/>
          <w:sz w:val="22"/>
          <w:szCs w:val="22"/>
          <w:lang w:val="en-US"/>
        </w:rPr>
        <w:t>Savitch</w:t>
      </w:r>
      <w:proofErr w:type="spellEnd"/>
      <w:r>
        <w:rPr>
          <w:rFonts w:ascii="Arial" w:hAnsi="Arial" w:cs="Arial"/>
          <w:i/>
          <w:iCs/>
          <w:color w:val="000000"/>
          <w:sz w:val="22"/>
          <w:szCs w:val="22"/>
          <w:lang w:val="en-US"/>
        </w:rPr>
        <w:t xml:space="preserve">, Walter J. (1999). Java: an introduction to computer science and programming.  </w:t>
      </w:r>
      <w:r>
        <w:rPr>
          <w:rFonts w:ascii="Arial" w:hAnsi="Arial" w:cs="Arial"/>
          <w:i/>
          <w:iCs/>
          <w:color w:val="000000"/>
          <w:sz w:val="22"/>
          <w:szCs w:val="22"/>
          <w:lang w:val="es-ES"/>
        </w:rPr>
        <w:t xml:space="preserve">Prentice Hall. </w:t>
      </w:r>
    </w:p>
    <w:p w:rsidR="0054330C" w:rsidRDefault="0054330C" w:rsidP="0054330C">
      <w:pPr>
        <w:spacing w:line="360" w:lineRule="auto"/>
        <w:ind w:left="553" w:hanging="553"/>
        <w:rPr>
          <w:rFonts w:ascii="Arial" w:hAnsi="Arial" w:cs="Arial"/>
          <w:color w:val="000000"/>
          <w:sz w:val="22"/>
          <w:szCs w:val="22"/>
          <w:lang w:val="es-ES"/>
        </w:rPr>
      </w:pPr>
    </w:p>
    <w:p w:rsidR="0054330C" w:rsidRDefault="0054330C" w:rsidP="0054330C">
      <w:pPr>
        <w:jc w:val="both"/>
        <w:rPr>
          <w:rFonts w:ascii="Arial" w:hAnsi="Arial" w:cs="Arial"/>
          <w:color w:val="000000"/>
          <w:sz w:val="22"/>
          <w:szCs w:val="22"/>
          <w:lang w:val="fr-FR"/>
        </w:rPr>
      </w:pPr>
    </w:p>
    <w:p w:rsidR="0054330C" w:rsidRDefault="0054330C" w:rsidP="0054330C">
      <w:pPr>
        <w:jc w:val="both"/>
        <w:rPr>
          <w:rFonts w:ascii="Arial" w:hAnsi="Arial" w:cs="Arial"/>
          <w:color w:val="000000"/>
          <w:sz w:val="22"/>
          <w:szCs w:val="22"/>
          <w:lang w:val="es-ES"/>
        </w:rPr>
      </w:pPr>
    </w:p>
    <w:p w:rsidR="0054330C" w:rsidRDefault="0054330C" w:rsidP="0054330C">
      <w:pPr>
        <w:jc w:val="both"/>
        <w:rPr>
          <w:rFonts w:ascii="Arial" w:hAnsi="Arial" w:cs="Arial"/>
          <w:color w:val="000000"/>
          <w:sz w:val="22"/>
          <w:szCs w:val="22"/>
          <w:lang w:val="es-ES"/>
        </w:rPr>
      </w:pPr>
    </w:p>
    <w:p w:rsidR="0054330C" w:rsidRDefault="0054330C" w:rsidP="0054330C">
      <w:pPr>
        <w:jc w:val="both"/>
        <w:rPr>
          <w:rFonts w:ascii="Arial" w:hAnsi="Arial" w:cs="Arial"/>
          <w:color w:val="000000"/>
          <w:sz w:val="22"/>
          <w:szCs w:val="22"/>
          <w:lang w:val="es-ES"/>
        </w:rPr>
      </w:pPr>
    </w:p>
    <w:p w:rsidR="0054330C" w:rsidRDefault="0054330C" w:rsidP="0054330C">
      <w:pPr>
        <w:jc w:val="both"/>
        <w:rPr>
          <w:rFonts w:ascii="Arial" w:hAnsi="Arial" w:cs="Arial"/>
          <w:color w:val="000000"/>
          <w:sz w:val="22"/>
          <w:szCs w:val="22"/>
          <w:lang w:val="es-ES"/>
        </w:rPr>
      </w:pPr>
    </w:p>
    <w:p w:rsidR="0054330C" w:rsidRDefault="0054330C" w:rsidP="0054330C">
      <w:pPr>
        <w:jc w:val="both"/>
        <w:rPr>
          <w:rFonts w:ascii="Arial" w:hAnsi="Arial" w:cs="Arial"/>
          <w:color w:val="000000"/>
          <w:sz w:val="22"/>
          <w:szCs w:val="22"/>
          <w:lang w:val="es-ES"/>
        </w:rPr>
      </w:pPr>
    </w:p>
    <w:p w:rsidR="0054330C" w:rsidRDefault="0054330C" w:rsidP="0054330C">
      <w:pPr>
        <w:jc w:val="both"/>
        <w:rPr>
          <w:rFonts w:ascii="Arial" w:hAnsi="Arial" w:cs="Arial"/>
          <w:color w:val="000000"/>
          <w:sz w:val="22"/>
          <w:szCs w:val="22"/>
          <w:lang w:val="es-ES"/>
        </w:rPr>
      </w:pPr>
    </w:p>
    <w:p w:rsidR="0054330C" w:rsidRDefault="0054330C" w:rsidP="0054330C">
      <w:pPr>
        <w:jc w:val="both"/>
        <w:rPr>
          <w:rFonts w:ascii="Arial" w:hAnsi="Arial" w:cs="Arial"/>
          <w:color w:val="000000"/>
          <w:sz w:val="22"/>
          <w:szCs w:val="22"/>
          <w:lang w:val="es-ES"/>
        </w:rPr>
      </w:pPr>
    </w:p>
    <w:p w:rsidR="0054330C" w:rsidRDefault="0054330C" w:rsidP="0054330C">
      <w:pPr>
        <w:jc w:val="both"/>
        <w:rPr>
          <w:rFonts w:ascii="Arial" w:hAnsi="Arial" w:cs="Arial"/>
          <w:color w:val="000000"/>
          <w:sz w:val="22"/>
          <w:szCs w:val="22"/>
          <w:lang w:val="es-ES"/>
        </w:rPr>
      </w:pPr>
    </w:p>
    <w:p w:rsidR="0054330C" w:rsidRDefault="0054330C" w:rsidP="0054330C">
      <w:pPr>
        <w:jc w:val="both"/>
        <w:rPr>
          <w:rFonts w:ascii="Arial" w:hAnsi="Arial" w:cs="Arial"/>
          <w:color w:val="000000"/>
          <w:sz w:val="22"/>
          <w:szCs w:val="22"/>
          <w:lang w:val="es-ES"/>
        </w:rPr>
      </w:pPr>
    </w:p>
    <w:p w:rsidR="0054330C" w:rsidRDefault="0054330C" w:rsidP="0054330C">
      <w:pPr>
        <w:jc w:val="both"/>
        <w:rPr>
          <w:rFonts w:ascii="Arial" w:hAnsi="Arial" w:cs="Arial"/>
          <w:color w:val="000000"/>
          <w:sz w:val="22"/>
          <w:szCs w:val="22"/>
          <w:lang w:val="es-ES"/>
        </w:rPr>
      </w:pPr>
    </w:p>
    <w:p w:rsidR="0054330C" w:rsidRDefault="0054330C" w:rsidP="0054330C">
      <w:pPr>
        <w:jc w:val="both"/>
        <w:rPr>
          <w:rFonts w:ascii="Arial" w:hAnsi="Arial" w:cs="Arial"/>
          <w:color w:val="000000"/>
          <w:sz w:val="22"/>
          <w:szCs w:val="22"/>
          <w:lang w:val="es-ES"/>
        </w:rPr>
      </w:pPr>
    </w:p>
    <w:p w:rsidR="0054330C" w:rsidRDefault="0054330C" w:rsidP="0054330C">
      <w:pPr>
        <w:jc w:val="both"/>
        <w:rPr>
          <w:rFonts w:ascii="Arial" w:hAnsi="Arial" w:cs="Arial"/>
          <w:color w:val="000000"/>
          <w:sz w:val="22"/>
          <w:szCs w:val="22"/>
          <w:lang w:val="es-ES"/>
        </w:rPr>
      </w:pPr>
    </w:p>
    <w:p w:rsidR="0054330C" w:rsidRDefault="0054330C" w:rsidP="0054330C">
      <w:pPr>
        <w:jc w:val="both"/>
        <w:rPr>
          <w:rFonts w:ascii="Arial" w:hAnsi="Arial" w:cs="Arial"/>
          <w:color w:val="000000"/>
          <w:sz w:val="22"/>
          <w:szCs w:val="22"/>
          <w:lang w:val="es-ES"/>
        </w:rPr>
      </w:pPr>
    </w:p>
    <w:p w:rsidR="0054330C" w:rsidRDefault="0054330C" w:rsidP="0054330C">
      <w:pPr>
        <w:jc w:val="both"/>
        <w:rPr>
          <w:rFonts w:ascii="Arial" w:hAnsi="Arial" w:cs="Arial"/>
          <w:color w:val="000000"/>
          <w:sz w:val="22"/>
          <w:szCs w:val="22"/>
          <w:lang w:val="es-ES"/>
        </w:rPr>
      </w:pPr>
    </w:p>
    <w:p w:rsidR="0054330C" w:rsidRDefault="0054330C" w:rsidP="0054330C">
      <w:pPr>
        <w:jc w:val="both"/>
        <w:rPr>
          <w:rFonts w:ascii="Arial" w:hAnsi="Arial" w:cs="Arial"/>
          <w:color w:val="000000"/>
          <w:sz w:val="22"/>
          <w:szCs w:val="22"/>
          <w:lang w:val="es-ES"/>
        </w:rPr>
      </w:pPr>
    </w:p>
    <w:p w:rsidR="0054330C" w:rsidRDefault="0054330C" w:rsidP="0054330C">
      <w:pPr>
        <w:jc w:val="both"/>
        <w:rPr>
          <w:rFonts w:ascii="Arial" w:hAnsi="Arial" w:cs="Arial"/>
          <w:color w:val="000000"/>
          <w:sz w:val="22"/>
          <w:szCs w:val="22"/>
          <w:lang w:val="es-ES"/>
        </w:rPr>
      </w:pPr>
    </w:p>
    <w:p w:rsidR="0054330C" w:rsidRDefault="0054330C" w:rsidP="0054330C">
      <w:pPr>
        <w:jc w:val="both"/>
        <w:rPr>
          <w:rFonts w:ascii="Arial" w:hAnsi="Arial" w:cs="Arial"/>
          <w:color w:val="000000"/>
          <w:sz w:val="22"/>
          <w:szCs w:val="22"/>
          <w:lang w:val="es-ES"/>
        </w:rPr>
      </w:pPr>
    </w:p>
    <w:p w:rsidR="0054330C" w:rsidRDefault="0054330C" w:rsidP="0054330C">
      <w:pPr>
        <w:jc w:val="both"/>
        <w:rPr>
          <w:rFonts w:ascii="Arial" w:hAnsi="Arial" w:cs="Arial"/>
          <w:color w:val="000000"/>
          <w:sz w:val="22"/>
          <w:szCs w:val="22"/>
          <w:lang w:val="es-ES"/>
        </w:rPr>
      </w:pPr>
    </w:p>
    <w:p w:rsidR="0054330C" w:rsidRDefault="0054330C" w:rsidP="0054330C">
      <w:pPr>
        <w:jc w:val="both"/>
        <w:rPr>
          <w:rFonts w:ascii="Arial" w:hAnsi="Arial" w:cs="Arial"/>
          <w:color w:val="000000"/>
          <w:sz w:val="22"/>
          <w:szCs w:val="22"/>
          <w:lang w:val="es-ES"/>
        </w:rPr>
      </w:pPr>
    </w:p>
    <w:p w:rsidR="0054330C" w:rsidRDefault="0054330C" w:rsidP="0054330C">
      <w:pPr>
        <w:jc w:val="both"/>
        <w:rPr>
          <w:rFonts w:ascii="Arial" w:hAnsi="Arial" w:cs="Arial"/>
          <w:color w:val="000000"/>
          <w:sz w:val="22"/>
          <w:szCs w:val="22"/>
          <w:lang w:val="es-ES"/>
        </w:rPr>
      </w:pPr>
    </w:p>
    <w:p w:rsidR="0054330C" w:rsidRDefault="0054330C" w:rsidP="0054330C">
      <w:pPr>
        <w:jc w:val="both"/>
        <w:rPr>
          <w:rFonts w:ascii="Arial" w:hAnsi="Arial" w:cs="Arial"/>
          <w:color w:val="000000"/>
          <w:sz w:val="22"/>
          <w:szCs w:val="22"/>
          <w:lang w:val="es-ES"/>
        </w:rPr>
      </w:pPr>
    </w:p>
    <w:p w:rsidR="0054330C" w:rsidRDefault="0054330C" w:rsidP="0054330C">
      <w:pPr>
        <w:jc w:val="both"/>
        <w:rPr>
          <w:rFonts w:ascii="Arial" w:hAnsi="Arial" w:cs="Arial"/>
          <w:color w:val="000000"/>
          <w:sz w:val="22"/>
          <w:szCs w:val="22"/>
          <w:lang w:val="es-ES"/>
        </w:rPr>
      </w:pPr>
    </w:p>
    <w:p w:rsidR="00890092" w:rsidRDefault="00890092"/>
    <w:sectPr w:rsidR="00890092" w:rsidSect="008900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ourier New"/>
    <w:charset w:val="00"/>
    <w:family w:val="auto"/>
    <w:pitch w:val="variable"/>
    <w:sig w:usb0="00000003"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jaVu Sans">
    <w:altName w:val="Arial"/>
    <w:charset w:val="00"/>
    <w:family w:val="swiss"/>
    <w:pitch w:val="variable"/>
    <w:sig w:usb0="00000000" w:usb1="5200FDFF" w:usb2="0A042021" w:usb3="00000000" w:csb0="000001B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opperplate Gothic Bold">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2"/>
    <w:multiLevelType w:val="multilevel"/>
    <w:tmpl w:val="00000012"/>
    <w:name w:val="WW8Num1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7D"/>
    <w:multiLevelType w:val="multilevel"/>
    <w:tmpl w:val="0000007D"/>
    <w:name w:val="WW8Num124"/>
    <w:lvl w:ilvl="0">
      <w:start w:val="1"/>
      <w:numFmt w:val="decimal"/>
      <w:lvlText w:val="%1."/>
      <w:lvlJc w:val="left"/>
      <w:pPr>
        <w:tabs>
          <w:tab w:val="num" w:pos="781"/>
        </w:tabs>
        <w:ind w:left="781" w:hanging="360"/>
      </w:pPr>
      <w:rPr>
        <w:rFonts w:ascii="Symbol" w:hAnsi="Symbol"/>
      </w:rPr>
    </w:lvl>
    <w:lvl w:ilvl="1">
      <w:start w:val="1"/>
      <w:numFmt w:val="decimal"/>
      <w:lvlText w:val="%2."/>
      <w:lvlJc w:val="left"/>
      <w:pPr>
        <w:tabs>
          <w:tab w:val="num" w:pos="1141"/>
        </w:tabs>
        <w:ind w:left="1141" w:hanging="360"/>
      </w:pPr>
      <w:rPr>
        <w:rFonts w:ascii="Symbol" w:hAnsi="Symbol"/>
      </w:rPr>
    </w:lvl>
    <w:lvl w:ilvl="2">
      <w:start w:val="1"/>
      <w:numFmt w:val="decimal"/>
      <w:lvlText w:val="%3."/>
      <w:lvlJc w:val="left"/>
      <w:pPr>
        <w:tabs>
          <w:tab w:val="num" w:pos="1501"/>
        </w:tabs>
        <w:ind w:left="1501" w:hanging="360"/>
      </w:pPr>
      <w:rPr>
        <w:rFonts w:ascii="Symbol" w:hAnsi="Symbol"/>
      </w:rPr>
    </w:lvl>
    <w:lvl w:ilvl="3">
      <w:start w:val="1"/>
      <w:numFmt w:val="decimal"/>
      <w:lvlText w:val="%4."/>
      <w:lvlJc w:val="left"/>
      <w:pPr>
        <w:tabs>
          <w:tab w:val="num" w:pos="1861"/>
        </w:tabs>
        <w:ind w:left="1861" w:hanging="360"/>
      </w:pPr>
      <w:rPr>
        <w:rFonts w:ascii="Symbol" w:hAnsi="Symbol"/>
      </w:rPr>
    </w:lvl>
    <w:lvl w:ilvl="4">
      <w:start w:val="1"/>
      <w:numFmt w:val="decimal"/>
      <w:lvlText w:val="%5."/>
      <w:lvlJc w:val="left"/>
      <w:pPr>
        <w:tabs>
          <w:tab w:val="num" w:pos="2221"/>
        </w:tabs>
        <w:ind w:left="2221" w:hanging="360"/>
      </w:pPr>
      <w:rPr>
        <w:rFonts w:ascii="Symbol" w:hAnsi="Symbol"/>
      </w:rPr>
    </w:lvl>
    <w:lvl w:ilvl="5">
      <w:start w:val="1"/>
      <w:numFmt w:val="decimal"/>
      <w:lvlText w:val="%6."/>
      <w:lvlJc w:val="left"/>
      <w:pPr>
        <w:tabs>
          <w:tab w:val="num" w:pos="2581"/>
        </w:tabs>
        <w:ind w:left="2581" w:hanging="360"/>
      </w:pPr>
      <w:rPr>
        <w:rFonts w:ascii="Symbol" w:hAnsi="Symbol"/>
      </w:rPr>
    </w:lvl>
    <w:lvl w:ilvl="6">
      <w:start w:val="1"/>
      <w:numFmt w:val="decimal"/>
      <w:lvlText w:val="%7."/>
      <w:lvlJc w:val="left"/>
      <w:pPr>
        <w:tabs>
          <w:tab w:val="num" w:pos="2941"/>
        </w:tabs>
        <w:ind w:left="2941" w:hanging="360"/>
      </w:pPr>
      <w:rPr>
        <w:rFonts w:ascii="Symbol" w:hAnsi="Symbol"/>
      </w:rPr>
    </w:lvl>
    <w:lvl w:ilvl="7">
      <w:start w:val="1"/>
      <w:numFmt w:val="decimal"/>
      <w:lvlText w:val="%8."/>
      <w:lvlJc w:val="left"/>
      <w:pPr>
        <w:tabs>
          <w:tab w:val="num" w:pos="3301"/>
        </w:tabs>
        <w:ind w:left="3301" w:hanging="360"/>
      </w:pPr>
      <w:rPr>
        <w:rFonts w:ascii="Symbol" w:hAnsi="Symbol"/>
      </w:rPr>
    </w:lvl>
    <w:lvl w:ilvl="8">
      <w:start w:val="1"/>
      <w:numFmt w:val="decimal"/>
      <w:lvlText w:val="%9."/>
      <w:lvlJc w:val="left"/>
      <w:pPr>
        <w:tabs>
          <w:tab w:val="num" w:pos="3661"/>
        </w:tabs>
        <w:ind w:left="3661" w:hanging="360"/>
      </w:pPr>
      <w:rPr>
        <w:rFonts w:ascii="Symbol" w:hAnsi="Symbol"/>
      </w:rPr>
    </w:lvl>
  </w:abstractNum>
  <w:abstractNum w:abstractNumId="2">
    <w:nsid w:val="0000007E"/>
    <w:multiLevelType w:val="multilevel"/>
    <w:tmpl w:val="0000007E"/>
    <w:name w:val="WW8Num125"/>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080"/>
        </w:tabs>
        <w:ind w:left="1080" w:hanging="360"/>
      </w:pPr>
      <w:rPr>
        <w:rFonts w:ascii="OpenSymbol" w:hAnsi="OpenSymbol"/>
        <w:sz w:val="20"/>
      </w:rPr>
    </w:lvl>
    <w:lvl w:ilvl="2">
      <w:start w:val="1"/>
      <w:numFmt w:val="bullet"/>
      <w:lvlText w:val="▪"/>
      <w:lvlJc w:val="left"/>
      <w:pPr>
        <w:tabs>
          <w:tab w:val="num" w:pos="1440"/>
        </w:tabs>
        <w:ind w:left="1440" w:hanging="360"/>
      </w:pPr>
      <w:rPr>
        <w:rFonts w:ascii="OpenSymbol" w:hAnsi="OpenSymbol"/>
        <w:sz w:val="20"/>
      </w:rPr>
    </w:lvl>
    <w:lvl w:ilvl="3">
      <w:start w:val="1"/>
      <w:numFmt w:val="bullet"/>
      <w:lvlText w:val=""/>
      <w:lvlJc w:val="left"/>
      <w:pPr>
        <w:tabs>
          <w:tab w:val="num" w:pos="1800"/>
        </w:tabs>
        <w:ind w:left="1800" w:hanging="360"/>
      </w:pPr>
      <w:rPr>
        <w:rFonts w:ascii="Symbol" w:hAnsi="Symbol"/>
        <w:sz w:val="20"/>
      </w:rPr>
    </w:lvl>
    <w:lvl w:ilvl="4">
      <w:start w:val="1"/>
      <w:numFmt w:val="bullet"/>
      <w:lvlText w:val="◦"/>
      <w:lvlJc w:val="left"/>
      <w:pPr>
        <w:tabs>
          <w:tab w:val="num" w:pos="2160"/>
        </w:tabs>
        <w:ind w:left="2160" w:hanging="360"/>
      </w:pPr>
      <w:rPr>
        <w:rFonts w:ascii="OpenSymbol" w:hAnsi="OpenSymbol"/>
        <w:sz w:val="20"/>
      </w:rPr>
    </w:lvl>
    <w:lvl w:ilvl="5">
      <w:start w:val="1"/>
      <w:numFmt w:val="bullet"/>
      <w:lvlText w:val="▪"/>
      <w:lvlJc w:val="left"/>
      <w:pPr>
        <w:tabs>
          <w:tab w:val="num" w:pos="2520"/>
        </w:tabs>
        <w:ind w:left="2520" w:hanging="360"/>
      </w:pPr>
      <w:rPr>
        <w:rFonts w:ascii="OpenSymbol" w:hAnsi="OpenSymbol"/>
        <w:sz w:val="20"/>
      </w:rPr>
    </w:lvl>
    <w:lvl w:ilvl="6">
      <w:start w:val="1"/>
      <w:numFmt w:val="bullet"/>
      <w:lvlText w:val=""/>
      <w:lvlJc w:val="left"/>
      <w:pPr>
        <w:tabs>
          <w:tab w:val="num" w:pos="2880"/>
        </w:tabs>
        <w:ind w:left="2880" w:hanging="360"/>
      </w:pPr>
      <w:rPr>
        <w:rFonts w:ascii="Symbol" w:hAnsi="Symbol"/>
        <w:sz w:val="20"/>
      </w:rPr>
    </w:lvl>
    <w:lvl w:ilvl="7">
      <w:start w:val="1"/>
      <w:numFmt w:val="bullet"/>
      <w:lvlText w:val="◦"/>
      <w:lvlJc w:val="left"/>
      <w:pPr>
        <w:tabs>
          <w:tab w:val="num" w:pos="3240"/>
        </w:tabs>
        <w:ind w:left="3240" w:hanging="360"/>
      </w:pPr>
      <w:rPr>
        <w:rFonts w:ascii="OpenSymbol" w:hAnsi="OpenSymbol"/>
        <w:sz w:val="20"/>
      </w:rPr>
    </w:lvl>
    <w:lvl w:ilvl="8">
      <w:start w:val="1"/>
      <w:numFmt w:val="bullet"/>
      <w:lvlText w:val="▪"/>
      <w:lvlJc w:val="left"/>
      <w:pPr>
        <w:tabs>
          <w:tab w:val="num" w:pos="3600"/>
        </w:tabs>
        <w:ind w:left="3600" w:hanging="360"/>
      </w:pPr>
      <w:rPr>
        <w:rFonts w:ascii="OpenSymbol" w:hAnsi="OpenSymbol"/>
        <w:sz w:val="20"/>
      </w:rPr>
    </w:lvl>
  </w:abstractNum>
  <w:abstractNum w:abstractNumId="3">
    <w:nsid w:val="0000007F"/>
    <w:multiLevelType w:val="multilevel"/>
    <w:tmpl w:val="0000007F"/>
    <w:name w:val="WW8Num12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4">
    <w:nsid w:val="00000080"/>
    <w:multiLevelType w:val="multilevel"/>
    <w:tmpl w:val="00000080"/>
    <w:name w:val="WW8Num12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5">
    <w:nsid w:val="00000081"/>
    <w:multiLevelType w:val="multilevel"/>
    <w:tmpl w:val="00000081"/>
    <w:name w:val="WW8Num128"/>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080"/>
        </w:tabs>
        <w:ind w:left="1080" w:hanging="360"/>
      </w:pPr>
      <w:rPr>
        <w:rFonts w:ascii="OpenSymbol" w:hAnsi="OpenSymbol"/>
        <w:sz w:val="20"/>
      </w:rPr>
    </w:lvl>
    <w:lvl w:ilvl="2">
      <w:start w:val="1"/>
      <w:numFmt w:val="bullet"/>
      <w:lvlText w:val="▪"/>
      <w:lvlJc w:val="left"/>
      <w:pPr>
        <w:tabs>
          <w:tab w:val="num" w:pos="1440"/>
        </w:tabs>
        <w:ind w:left="1440" w:hanging="360"/>
      </w:pPr>
      <w:rPr>
        <w:rFonts w:ascii="OpenSymbol" w:hAnsi="OpenSymbol"/>
        <w:sz w:val="20"/>
      </w:rPr>
    </w:lvl>
    <w:lvl w:ilvl="3">
      <w:start w:val="1"/>
      <w:numFmt w:val="bullet"/>
      <w:lvlText w:val=""/>
      <w:lvlJc w:val="left"/>
      <w:pPr>
        <w:tabs>
          <w:tab w:val="num" w:pos="1800"/>
        </w:tabs>
        <w:ind w:left="1800" w:hanging="360"/>
      </w:pPr>
      <w:rPr>
        <w:rFonts w:ascii="Symbol" w:hAnsi="Symbol"/>
        <w:sz w:val="20"/>
      </w:rPr>
    </w:lvl>
    <w:lvl w:ilvl="4">
      <w:start w:val="1"/>
      <w:numFmt w:val="bullet"/>
      <w:lvlText w:val="◦"/>
      <w:lvlJc w:val="left"/>
      <w:pPr>
        <w:tabs>
          <w:tab w:val="num" w:pos="2160"/>
        </w:tabs>
        <w:ind w:left="2160" w:hanging="360"/>
      </w:pPr>
      <w:rPr>
        <w:rFonts w:ascii="OpenSymbol" w:hAnsi="OpenSymbol"/>
        <w:sz w:val="20"/>
      </w:rPr>
    </w:lvl>
    <w:lvl w:ilvl="5">
      <w:start w:val="1"/>
      <w:numFmt w:val="bullet"/>
      <w:lvlText w:val="▪"/>
      <w:lvlJc w:val="left"/>
      <w:pPr>
        <w:tabs>
          <w:tab w:val="num" w:pos="2520"/>
        </w:tabs>
        <w:ind w:left="2520" w:hanging="360"/>
      </w:pPr>
      <w:rPr>
        <w:rFonts w:ascii="OpenSymbol" w:hAnsi="OpenSymbol"/>
        <w:sz w:val="20"/>
      </w:rPr>
    </w:lvl>
    <w:lvl w:ilvl="6">
      <w:start w:val="1"/>
      <w:numFmt w:val="bullet"/>
      <w:lvlText w:val=""/>
      <w:lvlJc w:val="left"/>
      <w:pPr>
        <w:tabs>
          <w:tab w:val="num" w:pos="2880"/>
        </w:tabs>
        <w:ind w:left="2880" w:hanging="360"/>
      </w:pPr>
      <w:rPr>
        <w:rFonts w:ascii="Symbol" w:hAnsi="Symbol"/>
        <w:sz w:val="20"/>
      </w:rPr>
    </w:lvl>
    <w:lvl w:ilvl="7">
      <w:start w:val="1"/>
      <w:numFmt w:val="bullet"/>
      <w:lvlText w:val="◦"/>
      <w:lvlJc w:val="left"/>
      <w:pPr>
        <w:tabs>
          <w:tab w:val="num" w:pos="3240"/>
        </w:tabs>
        <w:ind w:left="3240" w:hanging="360"/>
      </w:pPr>
      <w:rPr>
        <w:rFonts w:ascii="OpenSymbol" w:hAnsi="OpenSymbol"/>
        <w:sz w:val="20"/>
      </w:rPr>
    </w:lvl>
    <w:lvl w:ilvl="8">
      <w:start w:val="1"/>
      <w:numFmt w:val="bullet"/>
      <w:lvlText w:val="▪"/>
      <w:lvlJc w:val="left"/>
      <w:pPr>
        <w:tabs>
          <w:tab w:val="num" w:pos="3600"/>
        </w:tabs>
        <w:ind w:left="3600" w:hanging="360"/>
      </w:pPr>
      <w:rPr>
        <w:rFonts w:ascii="OpenSymbol" w:hAnsi="OpenSymbol"/>
        <w:sz w:val="20"/>
      </w:rPr>
    </w:lvl>
  </w:abstractNum>
  <w:abstractNum w:abstractNumId="6">
    <w:nsid w:val="00000082"/>
    <w:multiLevelType w:val="multilevel"/>
    <w:tmpl w:val="00000082"/>
    <w:name w:val="WW8Num129"/>
    <w:lvl w:ilvl="0">
      <w:start w:val="1"/>
      <w:numFmt w:val="bullet"/>
      <w:lvlText w:val=""/>
      <w:lvlJc w:val="left"/>
      <w:pPr>
        <w:tabs>
          <w:tab w:val="num" w:pos="720"/>
        </w:tabs>
        <w:ind w:left="720" w:hanging="360"/>
      </w:pPr>
      <w:rPr>
        <w:rFonts w:ascii="Symbol" w:hAnsi="Symbol" w:cs="Arial"/>
        <w:sz w:val="24"/>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Arial"/>
        <w:sz w:val="24"/>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Arial"/>
        <w:sz w:val="24"/>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83"/>
    <w:multiLevelType w:val="multilevel"/>
    <w:tmpl w:val="00000083"/>
    <w:name w:val="WW8Num130"/>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8">
    <w:nsid w:val="00000084"/>
    <w:multiLevelType w:val="multilevel"/>
    <w:tmpl w:val="00000084"/>
    <w:name w:val="WW8Num131"/>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9">
    <w:nsid w:val="00000085"/>
    <w:multiLevelType w:val="multilevel"/>
    <w:tmpl w:val="00000085"/>
    <w:name w:val="WW8Num132"/>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10">
    <w:nsid w:val="00000086"/>
    <w:multiLevelType w:val="multilevel"/>
    <w:tmpl w:val="00000086"/>
    <w:name w:val="WW8Num13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1">
    <w:nsid w:val="00000087"/>
    <w:multiLevelType w:val="multilevel"/>
    <w:tmpl w:val="00000087"/>
    <w:name w:val="WW8Num13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54330C"/>
    <w:rsid w:val="003C4685"/>
    <w:rsid w:val="0054330C"/>
    <w:rsid w:val="00890092"/>
    <w:rsid w:val="008E52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6A02BE-9C5E-45A1-913A-A93B847F7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330C"/>
    <w:pPr>
      <w:widowControl w:val="0"/>
      <w:suppressAutoHyphens/>
      <w:spacing w:after="0" w:line="240" w:lineRule="auto"/>
    </w:pPr>
    <w:rPr>
      <w:rFonts w:ascii="Times New Roman" w:eastAsia="DejaVu Sans" w:hAnsi="Times New Roman" w:cs="DejaVu Sans"/>
      <w:kern w:val="1"/>
      <w:sz w:val="24"/>
      <w:szCs w:val="24"/>
      <w:lang w:val="es-CR" w:eastAsia="hi-IN" w:bidi="hi-IN"/>
    </w:rPr>
  </w:style>
  <w:style w:type="paragraph" w:styleId="Ttulo2">
    <w:name w:val="heading 2"/>
    <w:basedOn w:val="Normal"/>
    <w:next w:val="Normal"/>
    <w:link w:val="Ttulo2Car"/>
    <w:qFormat/>
    <w:rsid w:val="0054330C"/>
    <w:pPr>
      <w:keepNext/>
      <w:spacing w:before="240" w:after="60"/>
      <w:outlineLvl w:val="1"/>
    </w:pPr>
    <w:rPr>
      <w:rFonts w:ascii="Cambria" w:eastAsia="Times New Roman" w:hAnsi="Cambria" w:cs="Mangal"/>
      <w:b/>
      <w:bCs/>
      <w:i/>
      <w:iCs/>
      <w:sz w:val="28"/>
      <w:szCs w:val="25"/>
    </w:rPr>
  </w:style>
  <w:style w:type="paragraph" w:styleId="Ttulo8">
    <w:name w:val="heading 8"/>
    <w:basedOn w:val="Normal"/>
    <w:next w:val="Normal"/>
    <w:link w:val="Ttulo8Car"/>
    <w:qFormat/>
    <w:rsid w:val="0054330C"/>
    <w:pPr>
      <w:spacing w:before="240" w:after="60"/>
      <w:outlineLvl w:val="7"/>
    </w:pPr>
    <w:rPr>
      <w:rFonts w:ascii="Calibri" w:eastAsia="Times New Roman" w:hAnsi="Calibri" w:cs="Mangal"/>
      <w:i/>
      <w:iCs/>
      <w:szCs w:val="21"/>
    </w:rPr>
  </w:style>
  <w:style w:type="paragraph" w:styleId="Ttulo9">
    <w:name w:val="heading 9"/>
    <w:basedOn w:val="Normal"/>
    <w:next w:val="Normal"/>
    <w:link w:val="Ttulo9Car"/>
    <w:qFormat/>
    <w:rsid w:val="0054330C"/>
    <w:pPr>
      <w:spacing w:before="240" w:after="60"/>
      <w:outlineLvl w:val="8"/>
    </w:pPr>
    <w:rPr>
      <w:rFonts w:ascii="Cambria" w:eastAsia="Times New Roman" w:hAnsi="Cambria" w:cs="Mangal"/>
      <w:sz w:val="22"/>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54330C"/>
    <w:rPr>
      <w:rFonts w:ascii="Cambria" w:eastAsia="Times New Roman" w:hAnsi="Cambria" w:cs="Mangal"/>
      <w:b/>
      <w:bCs/>
      <w:i/>
      <w:iCs/>
      <w:kern w:val="1"/>
      <w:sz w:val="28"/>
      <w:szCs w:val="25"/>
      <w:lang w:val="es-CR" w:eastAsia="hi-IN" w:bidi="hi-IN"/>
    </w:rPr>
  </w:style>
  <w:style w:type="character" w:customStyle="1" w:styleId="Ttulo8Car">
    <w:name w:val="Título 8 Car"/>
    <w:basedOn w:val="Fuentedeprrafopredeter"/>
    <w:link w:val="Ttulo8"/>
    <w:rsid w:val="0054330C"/>
    <w:rPr>
      <w:rFonts w:ascii="Calibri" w:eastAsia="Times New Roman" w:hAnsi="Calibri" w:cs="Mangal"/>
      <w:i/>
      <w:iCs/>
      <w:kern w:val="1"/>
      <w:sz w:val="24"/>
      <w:szCs w:val="21"/>
      <w:lang w:val="es-CR" w:eastAsia="hi-IN" w:bidi="hi-IN"/>
    </w:rPr>
  </w:style>
  <w:style w:type="character" w:customStyle="1" w:styleId="Ttulo9Car">
    <w:name w:val="Título 9 Car"/>
    <w:basedOn w:val="Fuentedeprrafopredeter"/>
    <w:link w:val="Ttulo9"/>
    <w:rsid w:val="0054330C"/>
    <w:rPr>
      <w:rFonts w:ascii="Cambria" w:eastAsia="Times New Roman" w:hAnsi="Cambria" w:cs="Mangal"/>
      <w:kern w:val="1"/>
      <w:szCs w:val="20"/>
      <w:lang w:val="es-CR" w:eastAsia="hi-IN" w:bidi="hi-IN"/>
    </w:rPr>
  </w:style>
  <w:style w:type="paragraph" w:styleId="Textoindependiente">
    <w:name w:val="Body Text"/>
    <w:basedOn w:val="Normal"/>
    <w:link w:val="TextoindependienteCar1"/>
    <w:rsid w:val="0054330C"/>
    <w:pPr>
      <w:spacing w:after="120"/>
    </w:pPr>
  </w:style>
  <w:style w:type="character" w:customStyle="1" w:styleId="TextoindependienteCar">
    <w:name w:val="Texto independiente Car"/>
    <w:basedOn w:val="Fuentedeprrafopredeter"/>
    <w:uiPriority w:val="99"/>
    <w:semiHidden/>
    <w:rsid w:val="0054330C"/>
    <w:rPr>
      <w:rFonts w:ascii="Times New Roman" w:eastAsia="DejaVu Sans" w:hAnsi="Times New Roman" w:cs="Mangal"/>
      <w:kern w:val="1"/>
      <w:sz w:val="24"/>
      <w:szCs w:val="21"/>
      <w:lang w:val="es-CR" w:eastAsia="hi-IN" w:bidi="hi-IN"/>
    </w:rPr>
  </w:style>
  <w:style w:type="character" w:customStyle="1" w:styleId="TextoindependienteCar1">
    <w:name w:val="Texto independiente Car1"/>
    <w:basedOn w:val="Fuentedeprrafopredeter"/>
    <w:link w:val="Textoindependiente"/>
    <w:rsid w:val="0054330C"/>
    <w:rPr>
      <w:rFonts w:ascii="Times New Roman" w:eastAsia="DejaVu Sans" w:hAnsi="Times New Roman" w:cs="DejaVu Sans"/>
      <w:kern w:val="1"/>
      <w:sz w:val="24"/>
      <w:szCs w:val="24"/>
      <w:lang w:val="es-CR" w:eastAsia="hi-IN" w:bidi="hi-IN"/>
    </w:rPr>
  </w:style>
  <w:style w:type="paragraph" w:customStyle="1" w:styleId="Sangra2detindependiente2">
    <w:name w:val="Sangría 2 de t. independiente2"/>
    <w:basedOn w:val="Normal"/>
    <w:rsid w:val="0054330C"/>
    <w:pPr>
      <w:spacing w:after="120" w:line="480" w:lineRule="auto"/>
      <w:ind w:left="283"/>
    </w:pPr>
    <w:rPr>
      <w:rFonts w:ascii="Copperplate Gothic Bold" w:hAnsi="Copperplate Gothic Bold"/>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1127</Words>
  <Characters>6199</Characters>
  <Application>Microsoft Office Word</Application>
  <DocSecurity>0</DocSecurity>
  <Lines>51</Lines>
  <Paragraphs>14</Paragraphs>
  <ScaleCrop>false</ScaleCrop>
  <Company>REASA</Company>
  <LinksUpToDate>false</LinksUpToDate>
  <CharactersWithSpaces>7312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ventas2</dc:creator>
  <cp:keywords/>
  <dc:description/>
  <cp:lastModifiedBy>ejimenezdelgado@hotmail.com</cp:lastModifiedBy>
  <cp:revision>3</cp:revision>
  <dcterms:created xsi:type="dcterms:W3CDTF">2013-11-06T18:30:00Z</dcterms:created>
  <dcterms:modified xsi:type="dcterms:W3CDTF">2014-05-10T14:48:00Z</dcterms:modified>
</cp:coreProperties>
</file>