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rPr>
          <w:rFonts w:cs="Cardo"/>
          <w:b/>
          <w:bCs/>
          <w:lang w:val="de-DE"/>
        </w:rPr>
        <w:t xml:space="preserve">Übungsblatt 1: Reguläre Ausdrücke und ein erstes Programm</w:t>
      </w:r>
      <w:r>
        <w:rPr>
          <w:rFonts w:cs="Cardo"/>
          <w:b/>
          <w:bCs/>
          <w:lang w:val="de-DE"/>
        </w:rPr>
        <w:t xml:space="preserve"> (Digitale Methoden in der Assyriologie, 16.10.2026)</w:t>
      </w:r>
    </w:p>
    <w:p>
      <w:pPr>
        <w:spacing w:after="0" w:line="240" w:lineRule="auto"/>
        <w:jc w:val="center"/>
      </w:pPr>
      <w:r>
        <w:rPr>
          <w:rFonts w:cs="Cardo"/>
          <w:i/>
          <w:iCs/>
          <w:lang w:val="de-DE"/>
        </w:rPr>
        <w:t xml:space="preserve">Enrique Jiménez</w:t>
      </w:r>
    </w:p>
    <w:p>
      <w:pPr>
        <w:spacing w:after="200" w:line="240" w:lineRule="auto"/>
        <w:jc w:val="center"/>
      </w:pPr>
      <w:r>
        <w:rPr>
          <w:rFonts w:cs="Cardo"/>
          <w:i/>
          <w:iCs/>
          <w:lang w:val="de-DE"/>
        </w:rPr>
        <w:t xml:space="preserve">&lt;enrique.jimenez@lmu.de&gt;</w:t>
      </w:r>
    </w:p>
    <w:p>
      <w:pPr>
        <w:pStyle w:val="Heading1"/>
      </w:pPr>
      <w:r>
        <w:rPr>
          <w:rFonts w:ascii="Cardo" w:hAnsi="Cardo" w:cs="Cardo"/>
          <w:lang w:val="de-DE"/>
        </w:rPr>
        <w:t xml:space="preserve">Der Text</w:t>
      </w:r>
    </w:p>
    <w:p>
      <w:pPr>
        <w:keepNext/>
      </w:pPr>
      <w:r>
        <w:rPr>
          <w:rFonts w:cs="Cardo"/>
          <w:lang w:val="de-DE"/>
        </w:rPr>
        <w:t xml:space="preserve">Ein Auszug aus BM.35407, einem astro-mythologischen Kalendertraktat aus Babylon (Abschnitt zum Monat Simānu), in eBL-ATF. In eBL-ATF steht </w:t>
      </w:r>
      <w:r>
        <w:rPr>
          <w:rFonts w:cs="Cardo"/>
          <w:i/>
          <w:iCs/>
          <w:lang w:val="de-DE"/>
        </w:rPr>
        <w:t xml:space="preserve">h</w:t>
      </w:r>
      <w:r>
        <w:rPr>
          <w:rFonts w:cs="Cardo"/>
          <w:lang w:val="de-DE"/>
        </w:rPr>
        <w:t xml:space="preserve"> für </w:t>
      </w:r>
      <w:r>
        <w:rPr>
          <w:rFonts w:cs="Cardo"/>
          <w:i/>
          <w:iCs/>
          <w:lang w:val="de-DE"/>
        </w:rPr>
        <w:t xml:space="preserve">ḫ</w:t>
      </w:r>
      <w:r>
        <w:rPr>
          <w:rFonts w:cs="Cardo"/>
          <w:lang w:val="de-DE"/>
        </w:rPr>
        <w:t xml:space="preserve">. Die Datei </w:t>
      </w:r>
      <w:r>
        <w:rPr>
          <w:rFonts w:ascii="Consolas" w:hAnsi="Consolas" w:cs="Consolas"/>
          <w:sz w:val="19"/>
          <w:szCs w:val="19"/>
          <w:lang w:val="de-DE"/>
        </w:rPr>
        <w:t xml:space="preserve">bm35407.txt</w:t>
      </w:r>
      <w:r>
        <w:rPr>
          <w:rFonts w:cs="Cardo"/>
          <w:lang w:val="de-DE"/>
        </w:rPr>
        <w:t xml:space="preserve"> (Ordner </w:t>
      </w:r>
      <w:r>
        <w:rPr>
          <w:rFonts w:ascii="Consolas" w:hAnsi="Consolas" w:cs="Consolas"/>
          <w:sz w:val="19"/>
          <w:szCs w:val="19"/>
          <w:lang w:val="de-DE"/>
        </w:rPr>
        <w:t xml:space="preserve">1._sitzung</w:t>
      </w:r>
      <w:r>
        <w:rPr>
          <w:rFonts w:cs="Cardo"/>
          <w:lang w:val="de-DE"/>
        </w:rPr>
        <w:t xml:space="preserve">) enthält dieselben Zeilen; Zeilennummer und Umschrift sind durch einen Tabulator getrennt.</w:t>
      </w:r>
    </w:p>
    <w:p>
      <w:pPr>
        <w:keepNext/>
        <w:shd w:val="clear" w:color="auto" w:fill="F2F2F2"/>
        <w:spacing w:before="80" w:after="0" w:line="240" w:lineRule="auto"/>
        <w:ind w:left="284" w:right="284"/>
        <w:jc w:val="left"/>
      </w:pPr>
      <w:r>
        <w:rPr>
          <w:rFonts w:ascii="Consolas" w:hAnsi="Consolas" w:cs="Consolas"/>
          <w:sz w:val="17"/>
          <w:szCs w:val="17"/>
          <w:lang w:val="de-DE"/>
        </w:rPr>
        <w:t xml:space="preserve">i 13′   [k]i-i ša₂ ru-bu-u₂ {d}AMAR.UTU a-na ša₂-kan a-b[u-bu ...]</w:t>
      </w:r>
    </w:p>
    <w:p>
      <w:pPr>
        <w:keepNext/>
        <w:shd w:val="clear" w:color="auto" w:fill="F2F2F2"/>
        <w:spacing w:before="0" w:after="0" w:line="240" w:lineRule="auto"/>
        <w:ind w:left="284" w:right="284"/>
        <w:jc w:val="left"/>
      </w:pPr>
      <w:r>
        <w:rPr>
          <w:rFonts w:ascii="Consolas" w:hAnsi="Consolas" w:cs="Consolas"/>
          <w:sz w:val="17"/>
          <w:szCs w:val="17"/>
          <w:lang w:val="de-DE"/>
        </w:rPr>
        <w:t xml:space="preserve">i 15′   e-liš u₂ šap-liš le-mut-tu₄ u₂-šah-haz-ma i-kap-pu-du sur-ra-[a-tu₄]</w:t>
      </w:r>
    </w:p>
    <w:p>
      <w:pPr>
        <w:keepNext/>
        <w:shd w:val="clear" w:color="auto" w:fill="F2F2F2"/>
        <w:spacing w:before="0" w:after="0" w:line="240" w:lineRule="auto"/>
        <w:ind w:left="284" w:right="284"/>
        <w:jc w:val="left"/>
      </w:pPr>
      <w:r>
        <w:rPr>
          <w:rFonts w:ascii="Consolas" w:hAnsi="Consolas" w:cs="Consolas"/>
          <w:sz w:val="17"/>
          <w:szCs w:val="17"/>
          <w:lang w:val="de-DE"/>
        </w:rPr>
        <w:t xml:space="preserve">i 18′   DINGIR-MEŠ ma-ha-zi KUR URI{ki} UN-MEŠ-šu₂-nu u₂-šah-ha-zu nu-ul-la-a-tu₄</w:t>
      </w:r>
    </w:p>
    <w:p>
      <w:pPr>
        <w:keepNext/>
        <w:shd w:val="clear" w:color="auto" w:fill="F2F2F2"/>
        <w:spacing w:before="0" w:after="0" w:line="240" w:lineRule="auto"/>
        <w:ind w:left="284" w:right="284"/>
        <w:jc w:val="left"/>
      </w:pPr>
      <w:r>
        <w:rPr>
          <w:rFonts w:ascii="Consolas" w:hAnsi="Consolas" w:cs="Consolas"/>
          <w:sz w:val="17"/>
          <w:szCs w:val="17"/>
          <w:lang w:val="de-DE"/>
        </w:rPr>
        <w:t xml:space="preserve">i 19′   a-mat šu-uš-tu₄ i-dab-bu-bu i-qab-bu-u₂ ma-ag-ri-tu₄</w:t>
      </w:r>
    </w:p>
    <w:p>
      <w:pPr>
        <w:keepNext/>
        <w:shd w:val="clear" w:color="auto" w:fill="F2F2F2"/>
        <w:spacing w:before="0" w:after="0" w:line="240" w:lineRule="auto"/>
        <w:ind w:left="284" w:right="284"/>
        <w:jc w:val="left"/>
      </w:pPr>
      <w:r>
        <w:rPr>
          <w:rFonts w:ascii="Consolas" w:hAnsi="Consolas" w:cs="Consolas"/>
          <w:sz w:val="17"/>
          <w:szCs w:val="17"/>
          <w:lang w:val="de-DE"/>
        </w:rPr>
        <w:t xml:space="preserve">i 20′   mi-il-ki la ku-šir im-tal-lik i-te-ep-šu₂ sur-ra-a-tu₄</w:t>
      </w:r>
    </w:p>
    <w:p>
      <w:pPr>
        <w:keepNext/>
        <w:shd w:val="clear" w:color="auto" w:fill="F2F2F2"/>
        <w:spacing w:before="0" w:after="0" w:line="240" w:lineRule="auto"/>
        <w:ind w:left="284" w:right="284"/>
        <w:jc w:val="left"/>
      </w:pPr>
      <w:r>
        <w:rPr>
          <w:rFonts w:ascii="Consolas" w:hAnsi="Consolas" w:cs="Consolas"/>
          <w:sz w:val="17"/>
          <w:szCs w:val="17"/>
          <w:lang w:val="de-DE"/>
        </w:rPr>
        <w:t xml:space="preserve">i 21′   ig-ga-ag-ma {d}EN u₂-hal-laq eš-re-e-tu₄</w:t>
      </w:r>
    </w:p>
    <w:p>
      <w:pPr>
        <w:keepNext/>
        <w:shd w:val="clear" w:color="auto" w:fill="F2F2F2"/>
        <w:spacing w:before="0" w:after="0" w:line="240" w:lineRule="auto"/>
        <w:ind w:left="284" w:right="284"/>
        <w:jc w:val="left"/>
      </w:pPr>
      <w:r>
        <w:rPr>
          <w:rFonts w:ascii="Consolas" w:hAnsi="Consolas" w:cs="Consolas"/>
          <w:sz w:val="17"/>
          <w:szCs w:val="17"/>
          <w:lang w:val="de-DE"/>
        </w:rPr>
        <w:t xml:space="preserve">i 22′   e-la-ma-a ṭe₃-e-mu i-šak-kan-ma i-sap-pan ma-a-tu₄</w:t>
      </w:r>
    </w:p>
    <w:p>
      <w:pPr>
        <w:shd w:val="clear" w:color="auto" w:fill="F2F2F2"/>
        <w:spacing w:before="0" w:after="80" w:line="240" w:lineRule="auto"/>
        <w:ind w:left="284" w:right="284"/>
        <w:jc w:val="left"/>
      </w:pPr>
      <w:r>
        <w:rPr>
          <w:rFonts w:ascii="Consolas" w:hAnsi="Consolas" w:cs="Consolas"/>
          <w:sz w:val="17"/>
          <w:szCs w:val="17"/>
          <w:lang w:val="de-DE"/>
        </w:rPr>
        <w:t xml:space="preserve">i 23′   a-na ku-um ša₂-kan a-bu-bu a-na šul-mu giš-kim-mu DU₃-uš NAM.BUR₂.BI</w:t>
      </w:r>
    </w:p>
    <w:p>
      <w:pPr/>
      <w:r>
        <w:rPr>
          <w:rFonts w:cs="Cardo"/>
          <w:b/>
          <w:bCs/>
          <w:lang w:val="de-DE"/>
        </w:rPr>
        <w:t xml:space="preserve">In dieser Sitzung arbeiten wir ohne KI-Assistenten.</w:t>
      </w:r>
      <w:r>
        <w:rPr>
          <w:rFonts w:cs="Cardo"/>
          <w:lang w:val="de-DE"/>
        </w:rPr>
        <w:t xml:space="preserve"> Wer die Grundlagen selbst beherrscht, kann später beurteilen, was ein Assistent vorschlägt.</w:t>
      </w:r>
    </w:p>
    <w:p>
      <w:pPr>
        <w:pStyle w:val="Heading1"/>
      </w:pPr>
      <w:r>
        <w:rPr>
          <w:rFonts w:ascii="Cardo" w:hAnsi="Cardo" w:cs="Cardo"/>
          <w:lang w:val="de-DE"/>
        </w:rPr>
        <w:t xml:space="preserve">Teil A: Reguläre Ausdrücke</w:t>
      </w:r>
    </w:p>
    <w:p>
      <w:pPr>
        <w:keepNext/>
      </w:pPr>
      <w:r>
        <w:rPr>
          <w:rFonts w:cs="Cardo"/>
          <w:lang w:val="de-DE"/>
        </w:rPr>
        <w:t xml:space="preserve">Öffnen Sie </w:t>
      </w:r>
      <w:hyperlink r:id="rId100" w:history="1">
        <w:r>
          <w:rPr>
            <w:rStyle w:val="Hyperlink"/>
            <w:rFonts w:cs="Cardo"/>
            <w:lang w:val="de-DE"/>
          </w:rPr>
          <w:t xml:space="preserve">regex101.com</w:t>
        </w:r>
      </w:hyperlink>
      <w:r>
        <w:rPr>
          <w:rFonts w:cs="Cardo"/>
          <w:lang w:val="de-DE"/>
        </w:rPr>
        <w:t xml:space="preserve">, wählen Sie links „Python“ und fügen Sie den Text in das untere Feld ein. Schreiben Sie oben ein Muster, das genau das Verlangte findet. Die Tabelle im Handout (Abschnitt 5) hilft.</w:t>
      </w:r>
    </w:p>
    <w:p>
      <w:pPr>
        <w:pStyle w:val="ListParagraph"/>
        <w:numPr>
          <w:ilvl w:val="0"/>
          <w:numId w:val="10"/>
        </w:numPr>
        <w:spacing w:after="60"/>
        <w:contextualSpacing/>
        <w:jc w:val="left"/>
      </w:pPr>
      <w:r>
        <w:rPr>
          <w:rFonts w:cs="Cardo"/>
          <w:lang w:val="de-DE"/>
        </w:rPr>
        <w:t xml:space="preserve">Alle Vorkommen der Zeichenfolge </w:t>
      </w:r>
      <w:r>
        <w:rPr>
          <w:rFonts w:cs="Cardo"/>
          <w:i/>
          <w:iCs/>
          <w:lang w:val="de-DE"/>
        </w:rPr>
        <w:t xml:space="preserve">tu₄</w:t>
      </w:r>
      <w:r>
        <w:rPr>
          <w:rFonts w:cs="Cardo"/>
          <w:lang w:val="de-DE"/>
        </w:rPr>
        <w:t xml:space="preserve">. Wie viele sind es?</w:t>
      </w:r>
    </w:p>
    <w:p>
      <w:pPr>
        <w:pStyle w:val="ListParagraph"/>
        <w:numPr>
          <w:ilvl w:val="0"/>
          <w:numId w:val="10"/>
        </w:numPr>
        <w:spacing w:after="60"/>
        <w:contextualSpacing/>
        <w:jc w:val="left"/>
      </w:pPr>
      <w:r>
        <w:rPr>
          <w:rFonts w:cs="Cardo"/>
          <w:lang w:val="de-DE"/>
        </w:rPr>
        <w:t xml:space="preserve">Alle Zeichen mit Indexziffer (</w:t>
      </w:r>
      <w:r>
        <w:rPr>
          <w:rFonts w:cs="Cardo"/>
          <w:i/>
          <w:iCs/>
          <w:lang w:val="de-DE"/>
        </w:rPr>
        <w:t xml:space="preserve">u₂</w:t>
      </w:r>
      <w:r>
        <w:rPr>
          <w:rFonts w:cs="Cardo"/>
          <w:lang w:val="de-DE"/>
        </w:rPr>
        <w:t xml:space="preserve">, </w:t>
      </w:r>
      <w:r>
        <w:rPr>
          <w:rFonts w:cs="Cardo"/>
          <w:i/>
          <w:iCs/>
          <w:lang w:val="de-DE"/>
        </w:rPr>
        <w:t xml:space="preserve">tu₄</w:t>
      </w:r>
      <w:r>
        <w:rPr>
          <w:rFonts w:cs="Cardo"/>
          <w:lang w:val="de-DE"/>
        </w:rPr>
        <w:t xml:space="preserve">, </w:t>
      </w:r>
      <w:r>
        <w:rPr>
          <w:rFonts w:cs="Cardo"/>
          <w:i/>
          <w:iCs/>
          <w:lang w:val="de-DE"/>
        </w:rPr>
        <w:t xml:space="preserve">DU₃</w:t>
      </w:r>
      <w:r>
        <w:rPr>
          <w:rFonts w:cs="Cardo"/>
          <w:lang w:val="de-DE"/>
        </w:rPr>
        <w:t xml:space="preserve"> …). Tipp: Die Indexziffern lassen sich als Bereich </w:t>
      </w:r>
      <w:r>
        <w:rPr>
          <w:rFonts w:ascii="Consolas" w:hAnsi="Consolas" w:cs="Consolas"/>
          <w:sz w:val="19"/>
          <w:szCs w:val="19"/>
          <w:lang w:val="de-DE"/>
        </w:rPr>
        <w:t xml:space="preserve">[₀-₉]</w:t>
      </w:r>
      <w:r>
        <w:rPr>
          <w:rFonts w:cs="Cardo"/>
          <w:lang w:val="de-DE"/>
        </w:rPr>
        <w:t xml:space="preserve"> schreiben; </w:t>
      </w:r>
      <w:r>
        <w:rPr>
          <w:rFonts w:ascii="Consolas" w:hAnsi="Consolas" w:cs="Consolas"/>
          <w:sz w:val="19"/>
          <w:szCs w:val="19"/>
          <w:lang w:val="de-DE"/>
        </w:rPr>
        <w:t xml:space="preserve">\d</w:t>
      </w:r>
      <w:r>
        <w:rPr>
          <w:rFonts w:cs="Cardo"/>
          <w:lang w:val="de-DE"/>
        </w:rPr>
        <w:t xml:space="preserve"> findet sie nicht.</w:t>
      </w:r>
    </w:p>
    <w:p>
      <w:pPr>
        <w:pStyle w:val="ListParagraph"/>
        <w:numPr>
          <w:ilvl w:val="0"/>
          <w:numId w:val="10"/>
        </w:numPr>
        <w:spacing w:after="60"/>
        <w:contextualSpacing/>
        <w:jc w:val="left"/>
      </w:pPr>
      <w:r>
        <w:rPr>
          <w:rFonts w:cs="Cardo"/>
          <w:lang w:val="de-DE"/>
        </w:rPr>
        <w:t xml:space="preserve">Alle Logogramme, also alles in Großbuchstaben (</w:t>
      </w:r>
      <w:r>
        <w:rPr>
          <w:rFonts w:cs="Cardo"/>
          <w:i/>
          <w:iCs/>
          <w:lang w:val="de-DE"/>
        </w:rPr>
        <w:t xml:space="preserve">AMAR</w:t>
      </w:r>
      <w:r>
        <w:rPr>
          <w:rFonts w:cs="Cardo"/>
          <w:lang w:val="de-DE"/>
        </w:rPr>
        <w:t xml:space="preserve">, </w:t>
      </w:r>
      <w:r>
        <w:rPr>
          <w:rFonts w:cs="Cardo"/>
          <w:i/>
          <w:iCs/>
          <w:lang w:val="de-DE"/>
        </w:rPr>
        <w:t xml:space="preserve">UTU</w:t>
      </w:r>
      <w:r>
        <w:rPr>
          <w:rFonts w:cs="Cardo"/>
          <w:lang w:val="de-DE"/>
        </w:rPr>
        <w:t xml:space="preserve">, </w:t>
      </w:r>
      <w:r>
        <w:rPr>
          <w:rFonts w:cs="Cardo"/>
          <w:i/>
          <w:iCs/>
          <w:lang w:val="de-DE"/>
        </w:rPr>
        <w:t xml:space="preserve">DINGIR</w:t>
      </w:r>
      <w:r>
        <w:rPr>
          <w:rFonts w:cs="Cardo"/>
          <w:lang w:val="de-DE"/>
        </w:rPr>
        <w:t xml:space="preserve"> …).</w:t>
      </w:r>
    </w:p>
    <w:p>
      <w:pPr>
        <w:pStyle w:val="ListParagraph"/>
        <w:numPr>
          <w:ilvl w:val="0"/>
          <w:numId w:val="10"/>
        </w:numPr>
        <w:spacing w:after="60"/>
        <w:contextualSpacing/>
        <w:jc w:val="left"/>
      </w:pPr>
      <w:r>
        <w:rPr>
          <w:rFonts w:cs="Cardo"/>
          <w:lang w:val="de-DE"/>
        </w:rPr>
        <w:t xml:space="preserve">Den Inhalt aller Determinative, also nur </w:t>
      </w:r>
      <w:r>
        <w:rPr>
          <w:rFonts w:cs="Cardo"/>
          <w:i/>
          <w:iCs/>
          <w:lang w:val="de-DE"/>
        </w:rPr>
        <w:t xml:space="preserve">d</w:t>
      </w:r>
      <w:r>
        <w:rPr>
          <w:rFonts w:cs="Cardo"/>
          <w:lang w:val="de-DE"/>
        </w:rPr>
        <w:t xml:space="preserve"> und </w:t>
      </w:r>
      <w:r>
        <w:rPr>
          <w:rFonts w:cs="Cardo"/>
          <w:i/>
          <w:iCs/>
          <w:lang w:val="de-DE"/>
        </w:rPr>
        <w:t xml:space="preserve">ki</w:t>
      </w:r>
      <w:r>
        <w:rPr>
          <w:rFonts w:cs="Cardo"/>
          <w:lang w:val="de-DE"/>
        </w:rPr>
        <w:t xml:space="preserve">, ohne die Klammern. Tipp: runde Klammern ( ) bilden eine Gruppe.</w:t>
      </w:r>
    </w:p>
    <w:p>
      <w:pPr>
        <w:pStyle w:val="ListParagraph"/>
        <w:numPr>
          <w:ilvl w:val="0"/>
          <w:numId w:val="10"/>
        </w:numPr>
        <w:spacing w:after="60"/>
        <w:contextualSpacing/>
        <w:jc w:val="left"/>
      </w:pPr>
      <w:r>
        <w:rPr>
          <w:rFonts w:cs="Cardo"/>
          <w:lang w:val="de-DE"/>
        </w:rPr>
        <w:t xml:space="preserve">Alle ergänzten Stellen, d. h. alles zwischen eckigen Klammern.</w:t>
      </w:r>
    </w:p>
    <w:p>
      <w:pPr>
        <w:pStyle w:val="ListParagraph"/>
        <w:numPr>
          <w:ilvl w:val="0"/>
          <w:numId w:val="10"/>
        </w:numPr>
        <w:spacing w:after="60"/>
        <w:contextualSpacing/>
        <w:jc w:val="left"/>
      </w:pPr>
      <w:r>
        <w:rPr>
          <w:rFonts w:cs="Cardo"/>
          <w:lang w:val="de-DE"/>
        </w:rPr>
        <w:t xml:space="preserve">Alle Wörter, die auf </w:t>
      </w:r>
      <w:r>
        <w:rPr>
          <w:rFonts w:cs="Cardo"/>
          <w:i/>
          <w:iCs/>
          <w:lang w:val="de-DE"/>
        </w:rPr>
        <w:t xml:space="preserve">-tu₄</w:t>
      </w:r>
      <w:r>
        <w:rPr>
          <w:rFonts w:cs="Cardo"/>
          <w:lang w:val="de-DE"/>
        </w:rPr>
        <w:t xml:space="preserve"> enden. Was geschieht mit </w:t>
      </w:r>
      <w:r>
        <w:rPr>
          <w:rFonts w:cs="Cardo"/>
          <w:i/>
          <w:iCs/>
          <w:lang w:val="de-DE"/>
        </w:rPr>
        <w:t xml:space="preserve">sur-ra-[a-tu₄]</w:t>
      </w:r>
      <w:r>
        <w:rPr>
          <w:rFonts w:cs="Cardo"/>
          <w:lang w:val="de-DE"/>
        </w:rPr>
        <w:t xml:space="preserve">?</w:t>
      </w:r>
    </w:p>
    <w:p>
      <w:pPr>
        <w:pStyle w:val="ListParagraph"/>
        <w:numPr>
          <w:ilvl w:val="0"/>
          <w:numId w:val="10"/>
        </w:numPr>
        <w:spacing w:after="60"/>
        <w:contextualSpacing/>
        <w:jc w:val="left"/>
      </w:pPr>
      <w:r>
        <w:rPr>
          <w:rFonts w:cs="Cardo"/>
          <w:lang w:val="de-DE"/>
        </w:rPr>
        <w:t xml:space="preserve">Alle Wörter, die mit </w:t>
      </w:r>
      <w:r>
        <w:rPr>
          <w:rFonts w:cs="Cardo"/>
          <w:i/>
          <w:iCs/>
          <w:lang w:val="de-DE"/>
        </w:rPr>
        <w:t xml:space="preserve">u₂-</w:t>
      </w:r>
      <w:r>
        <w:rPr>
          <w:rFonts w:cs="Cardo"/>
          <w:lang w:val="de-DE"/>
        </w:rPr>
        <w:t xml:space="preserve"> beginnen (</w:t>
      </w:r>
      <w:r>
        <w:rPr>
          <w:rFonts w:cs="Cardo"/>
          <w:i/>
          <w:iCs/>
          <w:lang w:val="de-DE"/>
        </w:rPr>
        <w:t xml:space="preserve">u₂-hal-laq</w:t>
      </w:r>
      <w:r>
        <w:rPr>
          <w:rFonts w:cs="Cardo"/>
          <w:lang w:val="de-DE"/>
        </w:rPr>
        <w:t xml:space="preserve"> usw.), aber nicht die Konjunktion </w:t>
      </w:r>
      <w:r>
        <w:rPr>
          <w:rFonts w:cs="Cardo"/>
          <w:i/>
          <w:iCs/>
          <w:lang w:val="de-DE"/>
        </w:rPr>
        <w:t xml:space="preserve">u₂</w:t>
      </w:r>
      <w:r>
        <w:rPr>
          <w:rFonts w:cs="Cardo"/>
          <w:lang w:val="de-DE"/>
        </w:rPr>
        <w:t xml:space="preserve"> in </w:t>
      </w:r>
      <w:r>
        <w:rPr>
          <w:rFonts w:cs="Cardo"/>
          <w:i/>
          <w:iCs/>
          <w:lang w:val="de-DE"/>
        </w:rPr>
        <w:t xml:space="preserve">e-liš u₂ šap-liš</w:t>
      </w:r>
      <w:r>
        <w:rPr>
          <w:rFonts w:cs="Cardo"/>
          <w:lang w:val="de-DE"/>
        </w:rPr>
        <w:t xml:space="preserve">.</w:t>
      </w:r>
    </w:p>
    <w:p>
      <w:pPr>
        <w:pStyle w:val="ListParagraph"/>
        <w:numPr>
          <w:ilvl w:val="0"/>
          <w:numId w:val="10"/>
        </w:numPr>
        <w:spacing w:after="60"/>
        <w:contextualSpacing/>
        <w:jc w:val="left"/>
      </w:pPr>
      <w:r>
        <w:rPr>
          <w:rFonts w:cs="Cardo"/>
          <w:b/>
          <w:bCs/>
          <w:lang w:val="de-DE"/>
        </w:rPr>
        <w:t xml:space="preserve">Zusatz:</w:t>
      </w:r>
      <w:r>
        <w:rPr>
          <w:rFonts w:cs="Cardo"/>
          <w:lang w:val="de-DE"/>
        </w:rPr>
        <w:t xml:space="preserve"> Alle Stellen, an denen ein Konsonant über die Zeichengrenze hinweg doppelt geschrieben ist (</w:t>
      </w:r>
      <w:r>
        <w:rPr>
          <w:rFonts w:cs="Cardo"/>
          <w:i/>
          <w:iCs/>
          <w:lang w:val="de-DE"/>
        </w:rPr>
        <w:t xml:space="preserve">ig-ga-ag-ma</w:t>
      </w:r>
      <w:r>
        <w:rPr>
          <w:rFonts w:cs="Cardo"/>
          <w:lang w:val="de-DE"/>
        </w:rPr>
        <w:t xml:space="preserve">, </w:t>
      </w:r>
      <w:r>
        <w:rPr>
          <w:rFonts w:cs="Cardo"/>
          <w:i/>
          <w:iCs/>
          <w:lang w:val="de-DE"/>
        </w:rPr>
        <w:t xml:space="preserve">im-tal-lik</w:t>
      </w:r>
      <w:r>
        <w:rPr>
          <w:rFonts w:cs="Cardo"/>
          <w:lang w:val="de-DE"/>
        </w:rPr>
        <w:t xml:space="preserve">). Tipp: </w:t>
      </w:r>
      <w:r>
        <w:rPr>
          <w:rFonts w:ascii="Consolas" w:hAnsi="Consolas" w:cs="Consolas"/>
          <w:sz w:val="19"/>
          <w:szCs w:val="19"/>
          <w:lang w:val="de-DE"/>
        </w:rPr>
        <w:t xml:space="preserve">\1</w:t>
      </w:r>
      <w:r>
        <w:rPr>
          <w:rFonts w:cs="Cardo"/>
          <w:lang w:val="de-DE"/>
        </w:rPr>
        <w:t xml:space="preserve"> verweist auf den Inhalt der ersten Gruppe.</w:t>
      </w:r>
    </w:p>
    <w:p>
      <w:pPr>
        <w:pStyle w:val="Heading1"/>
      </w:pPr>
      <w:r>
        <w:rPr>
          <w:rFonts w:ascii="Cardo" w:hAnsi="Cardo" w:cs="Cardo"/>
          <w:lang w:val="de-DE"/>
        </w:rPr>
        <w:t xml:space="preserve">Teil B: Ein erstes Programm</w:t>
      </w:r>
    </w:p>
    <w:p>
      <w:pPr>
        <w:keepNext/>
      </w:pPr>
      <w:r>
        <w:rPr>
          <w:rFonts w:cs="Cardo"/>
          <w:lang w:val="de-DE"/>
        </w:rPr>
        <w:t xml:space="preserve">Legen Sie </w:t>
      </w:r>
      <w:r>
        <w:rPr>
          <w:rFonts w:ascii="Consolas" w:hAnsi="Consolas" w:cs="Consolas"/>
          <w:sz w:val="19"/>
          <w:szCs w:val="19"/>
          <w:lang w:val="de-DE"/>
        </w:rPr>
        <w:t xml:space="preserve">bm35407.txt</w:t>
      </w:r>
      <w:r>
        <w:rPr>
          <w:rFonts w:cs="Cardo"/>
          <w:lang w:val="de-DE"/>
        </w:rPr>
        <w:t xml:space="preserve"> in Ihren Ordner „seminar“, erstellen Sie dort eine neue Datei </w:t>
      </w:r>
      <w:r>
        <w:rPr>
          <w:rFonts w:ascii="Consolas" w:hAnsi="Consolas" w:cs="Consolas"/>
          <w:sz w:val="19"/>
          <w:szCs w:val="19"/>
          <w:lang w:val="de-DE"/>
        </w:rPr>
        <w:t xml:space="preserve">zeilen.py</w:t>
      </w:r>
      <w:r>
        <w:rPr>
          <w:rFonts w:cs="Cardo"/>
          <w:lang w:val="de-DE"/>
        </w:rPr>
        <w:t xml:space="preserve"> und bauen Sie das Programm Schritt für Schritt auf. Führen Sie es nach jedem Schritt aus.</w:t>
      </w:r>
    </w:p>
    <w:p>
      <w:pPr>
        <w:pStyle w:val="ListParagraph"/>
        <w:numPr>
          <w:ilvl w:val="0"/>
          <w:numId w:val="11"/>
        </w:numPr>
        <w:spacing w:after="60"/>
        <w:contextualSpacing/>
        <w:jc w:val="left"/>
      </w:pPr>
      <w:r>
        <w:rPr>
          <w:rFonts w:cs="Cardo"/>
          <w:lang w:val="de-DE"/>
        </w:rPr>
        <w:t xml:space="preserve">Die Datei öffnen und jede Zeile ausgeben:</w:t>
      </w:r>
    </w:p>
    <w:p>
      <w:pPr>
        <w:keepNext/>
        <w:shd w:val="clear" w:color="auto" w:fill="F2F2F2"/>
        <w:spacing w:before="80" w:after="0" w:line="240" w:lineRule="auto"/>
        <w:ind w:left="284" w:right="284"/>
        <w:jc w:val="left"/>
      </w:pPr>
      <w:r>
        <w:rPr>
          <w:rFonts w:ascii="Consolas" w:hAnsi="Consolas" w:cs="Consolas"/>
          <w:sz w:val="17"/>
          <w:szCs w:val="17"/>
          <w:lang w:val="de-DE"/>
        </w:rPr>
        <w:t xml:space="preserve">for zeile in open("bm35407.txt", encoding="utf-8"):</w:t>
      </w:r>
    </w:p>
    <w:p>
      <w:pPr>
        <w:shd w:val="clear" w:color="auto" w:fill="F2F2F2"/>
        <w:spacing w:before="0" w:after="80" w:line="240" w:lineRule="auto"/>
        <w:ind w:left="284" w:right="284"/>
        <w:jc w:val="left"/>
      </w:pPr>
      <w:r>
        <w:rPr>
          <w:rFonts w:ascii="Consolas" w:hAnsi="Consolas" w:cs="Consolas"/>
          <w:sz w:val="17"/>
          <w:szCs w:val="17"/>
          <w:lang w:val="de-DE"/>
        </w:rPr>
        <w:t xml:space="preserve">    print(zeile.strip())</w:t>
      </w:r>
    </w:p>
    <w:p>
      <w:pPr>
        <w:pStyle w:val="ListParagraph"/>
        <w:numPr>
          <w:ilvl w:val="0"/>
          <w:numId w:val="12"/>
        </w:numPr>
        <w:spacing w:after="60"/>
        <w:contextualSpacing/>
        <w:jc w:val="left"/>
      </w:pPr>
      <w:r>
        <w:rPr>
          <w:rFonts w:cs="Cardo"/>
          <w:lang w:val="de-DE"/>
        </w:rPr>
        <w:t xml:space="preserve">Zeilennummer und Umschrift trennen: </w:t>
      </w:r>
      <w:r>
        <w:rPr>
          <w:rFonts w:ascii="Consolas" w:hAnsi="Consolas" w:cs="Consolas"/>
          <w:sz w:val="19"/>
          <w:szCs w:val="19"/>
          <w:lang w:val="de-DE"/>
        </w:rPr>
        <w:t xml:space="preserve">nummer, umschrift = zeile.strip().split("\t")</w:t>
      </w:r>
    </w:p>
    <w:p>
      <w:pPr>
        <w:pStyle w:val="ListParagraph"/>
        <w:numPr>
          <w:ilvl w:val="0"/>
          <w:numId w:val="12"/>
        </w:numPr>
        <w:spacing w:after="60"/>
        <w:contextualSpacing/>
        <w:jc w:val="left"/>
      </w:pPr>
      <w:r>
        <w:rPr>
          <w:rFonts w:cs="Cardo"/>
          <w:lang w:val="de-DE"/>
        </w:rPr>
        <w:t xml:space="preserve">Für jede Zeile ausgeben: die Nummer, die Anzahl der Wörter und ob sie eine Ergänzung enthält, etwa so: </w:t>
      </w:r>
      <w:r>
        <w:rPr>
          <w:rFonts w:ascii="Consolas" w:hAnsi="Consolas" w:cs="Consolas"/>
          <w:sz w:val="19"/>
          <w:szCs w:val="19"/>
          <w:lang w:val="de-DE"/>
        </w:rPr>
        <w:t xml:space="preserve">i 23′: 9 Wörter, Ergänzung: nein</w:t>
      </w:r>
    </w:p>
    <w:p>
      <w:pPr>
        <w:pStyle w:val="ListParagraph"/>
        <w:numPr>
          <w:ilvl w:val="0"/>
          <w:numId w:val="12"/>
        </w:numPr>
        <w:spacing w:after="60"/>
        <w:contextualSpacing/>
        <w:jc w:val="left"/>
      </w:pPr>
      <w:r>
        <w:rPr>
          <w:rFonts w:cs="Cardo"/>
          <w:lang w:val="de-DE"/>
        </w:rPr>
        <w:t xml:space="preserve">Alle Logogramme des Textes in einer Liste sammeln (mit </w:t>
      </w:r>
      <w:r>
        <w:rPr>
          <w:rFonts w:ascii="Consolas" w:hAnsi="Consolas" w:cs="Consolas"/>
          <w:sz w:val="19"/>
          <w:szCs w:val="19"/>
          <w:lang w:val="de-DE"/>
        </w:rPr>
        <w:t xml:space="preserve">re.findall</w:t>
      </w:r>
      <w:r>
        <w:rPr>
          <w:rFonts w:cs="Cardo"/>
          <w:lang w:val="de-DE"/>
        </w:rPr>
        <w:t xml:space="preserve"> und Ihrem Muster aus A3) und am Ende alphabetisch und ohne Doppelte ausgeben. Tipp: </w:t>
      </w:r>
      <w:r>
        <w:rPr>
          <w:rFonts w:ascii="Consolas" w:hAnsi="Consolas" w:cs="Consolas"/>
          <w:sz w:val="19"/>
          <w:szCs w:val="19"/>
          <w:lang w:val="de-DE"/>
        </w:rPr>
        <w:t xml:space="preserve">sorted(set(liste))</w:t>
      </w:r>
      <w:r>
        <w:rPr>
          <w:rFonts w:cs="Cardo"/>
          <w:lang w:val="de-DE"/>
        </w:rPr>
        <w:t xml:space="preserve">.</w:t>
      </w:r>
    </w:p>
    <w:p>
      <w:pPr>
        <w:pStyle w:val="ListParagraph"/>
        <w:numPr>
          <w:ilvl w:val="0"/>
          <w:numId w:val="12"/>
        </w:numPr>
        <w:spacing w:after="60"/>
        <w:contextualSpacing/>
        <w:jc w:val="left"/>
      </w:pPr>
      <w:r>
        <w:rPr>
          <w:rFonts w:cs="Cardo"/>
          <w:lang w:val="de-DE"/>
        </w:rPr>
        <w:t xml:space="preserve">Die fünf häufigsten Zeichen des Textes ermitteln. Entfernen Sie vorher die Schadensmarken und zerlegen Sie an Bindestrichen, Punkten und Leerzeichen. Tipp: </w:t>
      </w:r>
      <w:r>
        <w:rPr>
          <w:rFonts w:ascii="Consolas" w:hAnsi="Consolas" w:cs="Consolas"/>
          <w:sz w:val="19"/>
          <w:szCs w:val="19"/>
          <w:lang w:val="de-DE"/>
        </w:rPr>
        <w:t xml:space="preserve">Counter</w:t>
      </w:r>
      <w:r>
        <w:rPr>
          <w:rFonts w:cs="Cardo"/>
          <w:lang w:val="de-DE"/>
        </w:rPr>
        <w:t xml:space="preserve"> aus dem Modul </w:t>
      </w:r>
      <w:r>
        <w:rPr>
          <w:rFonts w:ascii="Consolas" w:hAnsi="Consolas" w:cs="Consolas"/>
          <w:sz w:val="19"/>
          <w:szCs w:val="19"/>
          <w:lang w:val="de-DE"/>
        </w:rPr>
        <w:t xml:space="preserve">collections</w:t>
      </w:r>
      <w:r>
        <w:rPr>
          <w:rFonts w:cs="Cardo"/>
          <w:lang w:val="de-DE"/>
        </w:rPr>
        <w:t xml:space="preserve">, wie in </w:t>
      </w:r>
      <w:r>
        <w:rPr>
          <w:rFonts w:ascii="Consolas" w:hAnsi="Consolas" w:cs="Consolas"/>
          <w:sz w:val="19"/>
          <w:szCs w:val="19"/>
          <w:lang w:val="de-DE"/>
        </w:rPr>
        <w:t xml:space="preserve">erste_schritte.py</w:t>
      </w:r>
      <w:r>
        <w:rPr>
          <w:rFonts w:cs="Cardo"/>
          <w:lang w:val="de-DE"/>
        </w:rPr>
        <w:t xml:space="preserve">.</w:t>
      </w:r>
    </w:p>
    <w:p>
      <w:pPr>
        <w:pStyle w:val="ListParagraph"/>
        <w:numPr>
          <w:ilvl w:val="0"/>
          <w:numId w:val="12"/>
        </w:numPr>
        <w:spacing w:after="60"/>
        <w:contextualSpacing/>
        <w:jc w:val="left"/>
      </w:pPr>
      <w:r>
        <w:rPr>
          <w:rFonts w:cs="Cardo"/>
          <w:b/>
          <w:bCs/>
          <w:lang w:val="de-DE"/>
        </w:rPr>
        <w:t xml:space="preserve">Zusatz:</w:t>
      </w:r>
      <w:r>
        <w:rPr>
          <w:rFonts w:cs="Cardo"/>
          <w:lang w:val="de-DE"/>
        </w:rPr>
        <w:t xml:space="preserve"> Das Ergebnis in eine Datei </w:t>
      </w:r>
      <w:r>
        <w:rPr>
          <w:rFonts w:ascii="Consolas" w:hAnsi="Consolas" w:cs="Consolas"/>
          <w:sz w:val="19"/>
          <w:szCs w:val="19"/>
          <w:lang w:val="de-DE"/>
        </w:rPr>
        <w:t xml:space="preserve">bericht.txt</w:t>
      </w:r>
      <w:r>
        <w:rPr>
          <w:rFonts w:cs="Cardo"/>
          <w:lang w:val="de-DE"/>
        </w:rPr>
        <w:t xml:space="preserve"> schreiben, oder das Programm auf eine andere Tafel aus dem eBL anwenden.</w:t>
      </w:r>
    </w:p>
    <w:p>
      <w:pPr/>
      <w:r>
        <w:rPr>
          <w:rFonts w:cs="Cardo"/>
          <w:b/>
          <w:bCs/>
          <w:lang w:val="de-DE"/>
        </w:rPr>
        <w:t xml:space="preserve">Zur Kontrolle:</w:t>
      </w:r>
      <w:r>
        <w:rPr>
          <w:rFonts w:cs="Cardo"/>
          <w:lang w:val="de-DE"/>
        </w:rPr>
        <w:t xml:space="preserve"> Zeile i 23′ hat neun Wörter; der Text enthält zwölf verschiedene Logogramme.</w:t>
      </w:r>
    </w:p>
    <w:p>
      <w:pPr>
        <w:pStyle w:val="Heading1"/>
      </w:pPr>
      <w:r>
        <w:rPr>
          <w:rFonts w:ascii="Cardo" w:hAnsi="Cardo" w:cs="Cardo"/>
          <w:lang w:val="de-DE"/>
        </w:rPr>
        <w:t xml:space="preserve">Bis zum 30.10.2026</w:t>
      </w:r>
    </w:p>
    <w:p>
      <w:pPr>
        <w:pStyle w:val="ListParagraph"/>
        <w:numPr>
          <w:ilvl w:val="0"/>
          <w:numId w:val="13"/>
        </w:numPr>
        <w:spacing w:after="60"/>
        <w:contextualSpacing/>
        <w:jc w:val="left"/>
      </w:pPr>
      <w:r>
        <w:rPr>
          <w:rFonts w:cs="Cardo"/>
          <w:lang w:val="de-DE"/>
        </w:rPr>
        <w:t xml:space="preserve">Das Programm fertigstellen und in die Sitzung mitbringen.</w:t>
      </w:r>
    </w:p>
    <w:p>
      <w:pPr>
        <w:pStyle w:val="ListParagraph"/>
        <w:numPr>
          <w:ilvl w:val="0"/>
          <w:numId w:val="13"/>
        </w:numPr>
        <w:spacing w:after="60"/>
        <w:contextualSpacing/>
        <w:jc w:val="left"/>
      </w:pPr>
      <w:r>
        <w:rPr>
          <w:rFonts w:cs="Cardo"/>
          <w:lang w:val="de-DE"/>
        </w:rPr>
        <w:t xml:space="preserve">Über GitHub Education den Studierendenstatus bestätigen lassen (für GitHub Copilot ab der zweiten Sitzung).</w:t>
      </w:r>
    </w:p>
    <w:p>
      <w:pPr>
        <w:pStyle w:val="ListParagraph"/>
        <w:numPr>
          <w:ilvl w:val="0"/>
          <w:numId w:val="13"/>
        </w:numPr>
        <w:spacing w:after="60"/>
        <w:contextualSpacing/>
        <w:jc w:val="left"/>
      </w:pPr>
      <w:r>
        <w:rPr>
          <w:rFonts w:cs="Cardo"/>
          <w:lang w:val="de-DE"/>
        </w:rPr>
        <w:t xml:space="preserve">Wer am 30.10. sein Modul vorstellt: erste Literatur und einen ersten Programmentwurf mitbringen.</w:t>
      </w:r>
    </w:p>
    <w:sectPr w:rsidR="00E839FD" w:rsidSect="003F455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rdo">
    <w:panose1 w:val="02020600000000000000"/>
    <w:charset w:val="00"/>
    <w:family w:val="roman"/>
    <w:pitch w:val="variable"/>
    <w:sig w:usb0="E40008FF" w:usb1="5201E0FB" w:usb2="04608000" w:usb3="00000000" w:csb0="000000BB" w:csb1="00000000"/>
  </w:font>
  <w:font w:name="LMU CompatilExquisit">
    <w:altName w:val="Sitka Small"/>
    <w:charset w:val="00"/>
    <w:family w:val="auto"/>
    <w:pitch w:val="variable"/>
    <w:sig w:usb0="00000001" w:usb1="00000000" w:usb2="00000000" w:usb3="00000000" w:csb0="00000009"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800785"/>
    <w:multiLevelType w:val="hybridMultilevel"/>
    <w:tmpl w:val="C84CBD08"/>
    <w:lvl w:ilvl="0" w:tplc="69CAE79A">
      <w:start w:val="1"/>
      <w:numFmt w:val="decimal"/>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multiLevelType w:val="hybridMultilevel"/>
    <w:lvl w:ilvl="0">
      <w:start w:val="1"/>
      <w:numFmt w:val="bullet"/>
      <w:lvlText w:val="–"/>
      <w:lvlJc w:val="left"/>
      <w:pPr>
        <w:ind w:left="567" w:hanging="283"/>
      </w:pPr>
      <w:rPr>
        <w:rFonts w:ascii="Cardo" w:hAnsi="Cardo" w:hint="default"/>
      </w:rPr>
    </w:lvl>
  </w:abstractNum>
  <w:abstractNum w:abstractNumId="2">
    <w:multiLevelType w:val="hybridMultilevel"/>
    <w:lvl w:ilvl="0">
      <w:start w:val="1"/>
      <w:numFmt w:val="decimal"/>
      <w:lvlText w:val="%1."/>
      <w:lvlJc w:val="left"/>
      <w:pPr>
        <w:ind w:left="567" w:hanging="283"/>
      </w:pPr>
    </w:lvl>
  </w:abstractNum>
  <w:num w:numId="1">
    <w:abstractNumId w:val="0"/>
  </w:num>
  <w:num w:numId="10">
    <w:abstractNumId w:val="2"/>
    <w:lvlOverride w:ilvl="0">
      <w:startOverride w:val="1"/>
    </w:lvlOverride>
  </w:num>
  <w:num w:numId="11">
    <w:abstractNumId w:val="2"/>
    <w:lvlOverride w:ilvl="0">
      <w:startOverride w:val="1"/>
    </w:lvlOverride>
  </w:num>
  <w:num w:numId="12">
    <w:abstractNumId w:val="2"/>
    <w:lvlOverride w:ilvl="0">
      <w:startOverride w:val="2"/>
    </w:lvlOverride>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Zeitschrift für Assyriologie&lt;/Style&gt;&lt;LeftDelim&gt;{&lt;/LeftDelim&gt;&lt;RightDelim&gt;}&lt;/RightDelim&gt;&lt;FontName&gt;Cardo&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wx0rtp26ppatzewafuv0xa3rzvpds9frzev&quot;&gt;Biblioteca&lt;record-ids&gt;&lt;item&gt;808&lt;/item&gt;&lt;item&gt;9255&lt;/item&gt;&lt;item&gt;9417&lt;/item&gt;&lt;item&gt;10458&lt;/item&gt;&lt;item&gt;11695&lt;/item&gt;&lt;item&gt;12340&lt;/item&gt;&lt;item&gt;12756&lt;/item&gt;&lt;item&gt;12758&lt;/item&gt;&lt;item&gt;12769&lt;/item&gt;&lt;/record-ids&gt;&lt;/item&gt;&lt;/Libraries&gt;"/>
  </w:docVars>
  <w:rsids>
    <w:rsidRoot w:val="009F7804"/>
    <w:rsid w:val="0001210C"/>
    <w:rsid w:val="00062BBA"/>
    <w:rsid w:val="000952EC"/>
    <w:rsid w:val="000A3635"/>
    <w:rsid w:val="000C3C89"/>
    <w:rsid w:val="000E3DFB"/>
    <w:rsid w:val="00102EFE"/>
    <w:rsid w:val="00110425"/>
    <w:rsid w:val="00181E6C"/>
    <w:rsid w:val="00182DE7"/>
    <w:rsid w:val="001B4EAD"/>
    <w:rsid w:val="002408AD"/>
    <w:rsid w:val="00240B24"/>
    <w:rsid w:val="00243DB5"/>
    <w:rsid w:val="002522B4"/>
    <w:rsid w:val="002549CB"/>
    <w:rsid w:val="002E6A53"/>
    <w:rsid w:val="002E74B2"/>
    <w:rsid w:val="00336870"/>
    <w:rsid w:val="00344302"/>
    <w:rsid w:val="003A74B5"/>
    <w:rsid w:val="003A7D3D"/>
    <w:rsid w:val="003B60EA"/>
    <w:rsid w:val="003C7C01"/>
    <w:rsid w:val="003D2339"/>
    <w:rsid w:val="003F4556"/>
    <w:rsid w:val="0042380C"/>
    <w:rsid w:val="00437A73"/>
    <w:rsid w:val="004412C8"/>
    <w:rsid w:val="00464368"/>
    <w:rsid w:val="00470636"/>
    <w:rsid w:val="004712FD"/>
    <w:rsid w:val="004A5365"/>
    <w:rsid w:val="004C4BF9"/>
    <w:rsid w:val="004D0878"/>
    <w:rsid w:val="00534AFA"/>
    <w:rsid w:val="00593017"/>
    <w:rsid w:val="005D46CB"/>
    <w:rsid w:val="005F427C"/>
    <w:rsid w:val="0062444F"/>
    <w:rsid w:val="00624C2F"/>
    <w:rsid w:val="00655EEA"/>
    <w:rsid w:val="00662055"/>
    <w:rsid w:val="00665B41"/>
    <w:rsid w:val="00685D8E"/>
    <w:rsid w:val="00692C9F"/>
    <w:rsid w:val="006C4E29"/>
    <w:rsid w:val="006C6F0A"/>
    <w:rsid w:val="006E1EA1"/>
    <w:rsid w:val="00705594"/>
    <w:rsid w:val="00724621"/>
    <w:rsid w:val="00731766"/>
    <w:rsid w:val="0074060F"/>
    <w:rsid w:val="007751E8"/>
    <w:rsid w:val="007C7E8A"/>
    <w:rsid w:val="007E3EDE"/>
    <w:rsid w:val="00854705"/>
    <w:rsid w:val="00871D42"/>
    <w:rsid w:val="008A68A1"/>
    <w:rsid w:val="008C3748"/>
    <w:rsid w:val="00912D69"/>
    <w:rsid w:val="009401FA"/>
    <w:rsid w:val="00983BC5"/>
    <w:rsid w:val="0099710E"/>
    <w:rsid w:val="009A0B75"/>
    <w:rsid w:val="009F7804"/>
    <w:rsid w:val="00AB36D6"/>
    <w:rsid w:val="00AC1AC5"/>
    <w:rsid w:val="00AC3111"/>
    <w:rsid w:val="00B07762"/>
    <w:rsid w:val="00B138E5"/>
    <w:rsid w:val="00B36D59"/>
    <w:rsid w:val="00B45E3D"/>
    <w:rsid w:val="00B61552"/>
    <w:rsid w:val="00B63C7F"/>
    <w:rsid w:val="00B84DFA"/>
    <w:rsid w:val="00BD0199"/>
    <w:rsid w:val="00C1177B"/>
    <w:rsid w:val="00C1661E"/>
    <w:rsid w:val="00CF17E1"/>
    <w:rsid w:val="00CF30AA"/>
    <w:rsid w:val="00D20E4A"/>
    <w:rsid w:val="00D35010"/>
    <w:rsid w:val="00D50392"/>
    <w:rsid w:val="00D9262B"/>
    <w:rsid w:val="00D94A4B"/>
    <w:rsid w:val="00DB2544"/>
    <w:rsid w:val="00DC354D"/>
    <w:rsid w:val="00DC4CA0"/>
    <w:rsid w:val="00E136AA"/>
    <w:rsid w:val="00E20427"/>
    <w:rsid w:val="00E25384"/>
    <w:rsid w:val="00E5217A"/>
    <w:rsid w:val="00E839FD"/>
    <w:rsid w:val="00EC6CFC"/>
    <w:rsid w:val="00EE1626"/>
    <w:rsid w:val="00F61420"/>
    <w:rsid w:val="00F9072F"/>
    <w:rsid w:val="00F96F2E"/>
    <w:rsid w:val="00FB0AA6"/>
    <w:rsid w:val="00FB3DAD"/>
    <w:rsid w:val="00FC3DD1"/>
    <w:rsid w:val="00FE514C"/>
    <w:rsid w:val="00FF47D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4C072"/>
  <w15:chartTrackingRefBased/>
  <w15:docId w15:val="{18689328-B85F-47B2-80C0-E787CFE69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427C"/>
    <w:pPr>
      <w:jc w:val="both"/>
    </w:pPr>
    <w:rPr>
      <w:rFonts w:ascii="Cardo" w:hAnsi="Cardo"/>
    </w:rPr>
  </w:style>
  <w:style w:type="paragraph" w:styleId="Heading1">
    <w:name w:val="heading 1"/>
    <w:basedOn w:val="NormalWeb"/>
    <w:next w:val="Normal"/>
    <w:link w:val="Heading1Char"/>
    <w:uiPriority w:val="9"/>
    <w:qFormat/>
    <w:rsid w:val="00E839FD"/>
    <w:pPr>
      <w:keepNext/>
      <w:shd w:val="clear" w:color="auto" w:fill="FFFFFF"/>
      <w:spacing w:before="120" w:beforeAutospacing="0" w:after="120" w:afterAutospacing="0"/>
      <w:ind w:firstLine="720"/>
      <w:textAlignment w:val="baseline"/>
      <w:outlineLvl w:val="0"/>
    </w:pPr>
    <w:rPr>
      <w:rFonts w:ascii="LMU CompatilExquisit" w:hAnsi="LMU CompatilExquisit"/>
      <w:b/>
      <w:bCs/>
      <w:color w:val="333333"/>
      <w:sz w:val="22"/>
      <w:szCs w:val="22"/>
    </w:rPr>
  </w:style>
  <w:style w:type="paragraph" w:styleId="Heading3">
    <w:name w:val="heading 3"/>
    <w:basedOn w:val="Normal"/>
    <w:next w:val="Normal"/>
    <w:link w:val="Heading3Char"/>
    <w:uiPriority w:val="9"/>
    <w:semiHidden/>
    <w:unhideWhenUsed/>
    <w:qFormat/>
    <w:rsid w:val="000A36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39FD"/>
    <w:pPr>
      <w:ind w:left="720"/>
      <w:contextualSpacing/>
    </w:pPr>
  </w:style>
  <w:style w:type="character" w:customStyle="1" w:styleId="Heading1Char">
    <w:name w:val="Heading 1 Char"/>
    <w:basedOn w:val="DefaultParagraphFont"/>
    <w:link w:val="Heading1"/>
    <w:uiPriority w:val="9"/>
    <w:rsid w:val="00E839FD"/>
    <w:rPr>
      <w:rFonts w:ascii="LMU CompatilExquisit" w:eastAsia="Times New Roman" w:hAnsi="LMU CompatilExquisit" w:cs="Times New Roman"/>
      <w:b/>
      <w:bCs/>
      <w:color w:val="333333"/>
      <w:shd w:val="clear" w:color="auto" w:fill="FFFFFF"/>
      <w:lang w:eastAsia="ja-JP" w:bidi="he-IL"/>
    </w:rPr>
  </w:style>
  <w:style w:type="paragraph" w:styleId="NormalWeb">
    <w:name w:val="Normal (Web)"/>
    <w:basedOn w:val="Normal"/>
    <w:link w:val="NormalWebChar"/>
    <w:uiPriority w:val="99"/>
    <w:unhideWhenUsed/>
    <w:rsid w:val="00E839FD"/>
    <w:pPr>
      <w:spacing w:before="100" w:beforeAutospacing="1" w:after="100" w:afterAutospacing="1" w:line="240" w:lineRule="auto"/>
    </w:pPr>
    <w:rPr>
      <w:rFonts w:ascii="Times New Roman" w:eastAsia="Times New Roman" w:hAnsi="Times New Roman" w:cs="Times New Roman"/>
      <w:sz w:val="24"/>
      <w:szCs w:val="24"/>
      <w:lang w:eastAsia="ja-JP" w:bidi="he-IL"/>
    </w:rPr>
  </w:style>
  <w:style w:type="character" w:styleId="Hyperlink">
    <w:name w:val="Hyperlink"/>
    <w:basedOn w:val="DefaultParagraphFont"/>
    <w:uiPriority w:val="99"/>
    <w:unhideWhenUsed/>
    <w:rsid w:val="00E839FD"/>
    <w:rPr>
      <w:color w:val="0563C1" w:themeColor="hyperlink"/>
      <w:u w:val="single"/>
    </w:rPr>
  </w:style>
  <w:style w:type="character" w:customStyle="1" w:styleId="NormalWebChar">
    <w:name w:val="Normal (Web) Char"/>
    <w:basedOn w:val="DefaultParagraphFont"/>
    <w:link w:val="NormalWeb"/>
    <w:uiPriority w:val="99"/>
    <w:rsid w:val="00E839FD"/>
    <w:rPr>
      <w:rFonts w:ascii="Times New Roman" w:eastAsia="Times New Roman" w:hAnsi="Times New Roman" w:cs="Times New Roman"/>
      <w:sz w:val="24"/>
      <w:szCs w:val="24"/>
      <w:lang w:eastAsia="ja-JP" w:bidi="he-IL"/>
    </w:rPr>
  </w:style>
  <w:style w:type="character" w:styleId="Emphasis">
    <w:name w:val="Emphasis"/>
    <w:basedOn w:val="DefaultParagraphFont"/>
    <w:uiPriority w:val="20"/>
    <w:qFormat/>
    <w:rsid w:val="00B36D59"/>
    <w:rPr>
      <w:i/>
      <w:iCs/>
    </w:rPr>
  </w:style>
  <w:style w:type="paragraph" w:styleId="NoSpacing">
    <w:name w:val="No Spacing"/>
    <w:basedOn w:val="Normal"/>
    <w:uiPriority w:val="1"/>
    <w:qFormat/>
    <w:rsid w:val="00B36D59"/>
    <w:pPr>
      <w:spacing w:after="0" w:line="240" w:lineRule="auto"/>
      <w:jc w:val="center"/>
    </w:pPr>
    <w:rPr>
      <w:rFonts w:ascii="LMU CompatilExquisit" w:eastAsiaTheme="minorEastAsia" w:hAnsi="LMU CompatilExquisit"/>
      <w:color w:val="333333"/>
      <w:sz w:val="20"/>
      <w:szCs w:val="20"/>
      <w:bdr w:val="none" w:sz="0" w:space="0" w:color="auto" w:frame="1"/>
      <w:lang w:eastAsia="ja-JP" w:bidi="he-IL"/>
    </w:rPr>
  </w:style>
  <w:style w:type="character" w:styleId="FollowedHyperlink">
    <w:name w:val="FollowedHyperlink"/>
    <w:basedOn w:val="DefaultParagraphFont"/>
    <w:uiPriority w:val="99"/>
    <w:semiHidden/>
    <w:unhideWhenUsed/>
    <w:rsid w:val="00D20E4A"/>
    <w:rPr>
      <w:color w:val="954F72" w:themeColor="followedHyperlink"/>
      <w:u w:val="single"/>
    </w:rPr>
  </w:style>
  <w:style w:type="paragraph" w:customStyle="1" w:styleId="EndNoteBibliographyTitle">
    <w:name w:val="EndNote Bibliography Title"/>
    <w:basedOn w:val="Normal"/>
    <w:link w:val="EndNoteBibliographyTitleChar"/>
    <w:rsid w:val="00F9072F"/>
    <w:pPr>
      <w:spacing w:after="0"/>
      <w:jc w:val="center"/>
    </w:pPr>
    <w:rPr>
      <w:rFonts w:cs="Cardo"/>
      <w:noProof/>
    </w:rPr>
  </w:style>
  <w:style w:type="character" w:customStyle="1" w:styleId="EndNoteBibliographyTitleChar">
    <w:name w:val="EndNote Bibliography Title Char"/>
    <w:basedOn w:val="NormalWebChar"/>
    <w:link w:val="EndNoteBibliographyTitle"/>
    <w:rsid w:val="00F9072F"/>
    <w:rPr>
      <w:rFonts w:ascii="Cardo" w:eastAsia="Times New Roman" w:hAnsi="Cardo" w:cs="Cardo"/>
      <w:noProof/>
      <w:sz w:val="24"/>
      <w:szCs w:val="24"/>
      <w:lang w:eastAsia="ja-JP" w:bidi="he-IL"/>
    </w:rPr>
  </w:style>
  <w:style w:type="paragraph" w:customStyle="1" w:styleId="EndNoteBibliography">
    <w:name w:val="EndNote Bibliography"/>
    <w:basedOn w:val="Normal"/>
    <w:link w:val="EndNoteBibliographyChar"/>
    <w:rsid w:val="00F9072F"/>
    <w:pPr>
      <w:spacing w:line="240" w:lineRule="auto"/>
    </w:pPr>
    <w:rPr>
      <w:rFonts w:cs="Cardo"/>
      <w:noProof/>
    </w:rPr>
  </w:style>
  <w:style w:type="character" w:customStyle="1" w:styleId="EndNoteBibliographyChar">
    <w:name w:val="EndNote Bibliography Char"/>
    <w:basedOn w:val="NormalWebChar"/>
    <w:link w:val="EndNoteBibliography"/>
    <w:rsid w:val="00F9072F"/>
    <w:rPr>
      <w:rFonts w:ascii="Cardo" w:eastAsia="Times New Roman" w:hAnsi="Cardo" w:cs="Cardo"/>
      <w:noProof/>
      <w:sz w:val="24"/>
      <w:szCs w:val="24"/>
      <w:lang w:eastAsia="ja-JP" w:bidi="he-IL"/>
    </w:rPr>
  </w:style>
  <w:style w:type="character" w:styleId="UnresolvedMention">
    <w:name w:val="Unresolved Mention"/>
    <w:basedOn w:val="DefaultParagraphFont"/>
    <w:uiPriority w:val="99"/>
    <w:semiHidden/>
    <w:unhideWhenUsed/>
    <w:rsid w:val="00912D69"/>
    <w:rPr>
      <w:color w:val="605E5C"/>
      <w:shd w:val="clear" w:color="auto" w:fill="E1DFDD"/>
    </w:rPr>
  </w:style>
  <w:style w:type="character" w:customStyle="1" w:styleId="Heading3Char">
    <w:name w:val="Heading 3 Char"/>
    <w:basedOn w:val="DefaultParagraphFont"/>
    <w:link w:val="Heading3"/>
    <w:uiPriority w:val="9"/>
    <w:semiHidden/>
    <w:rsid w:val="000A363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3956438">
      <w:bodyDiv w:val="1"/>
      <w:marLeft w:val="0"/>
      <w:marRight w:val="0"/>
      <w:marTop w:val="0"/>
      <w:marBottom w:val="0"/>
      <w:divBdr>
        <w:top w:val="none" w:sz="0" w:space="0" w:color="auto"/>
        <w:left w:val="none" w:sz="0" w:space="0" w:color="auto"/>
        <w:bottom w:val="none" w:sz="0" w:space="0" w:color="auto"/>
        <w:right w:val="none" w:sz="0" w:space="0" w:color="auto"/>
      </w:divBdr>
    </w:div>
    <w:div w:id="1038311512">
      <w:bodyDiv w:val="1"/>
      <w:marLeft w:val="0"/>
      <w:marRight w:val="0"/>
      <w:marTop w:val="0"/>
      <w:marBottom w:val="0"/>
      <w:divBdr>
        <w:top w:val="none" w:sz="0" w:space="0" w:color="auto"/>
        <w:left w:val="none" w:sz="0" w:space="0" w:color="auto"/>
        <w:bottom w:val="none" w:sz="0" w:space="0" w:color="auto"/>
        <w:right w:val="none" w:sz="0" w:space="0" w:color="auto"/>
      </w:divBdr>
    </w:div>
    <w:div w:id="1161506133">
      <w:bodyDiv w:val="1"/>
      <w:marLeft w:val="0"/>
      <w:marRight w:val="0"/>
      <w:marTop w:val="0"/>
      <w:marBottom w:val="0"/>
      <w:divBdr>
        <w:top w:val="none" w:sz="0" w:space="0" w:color="auto"/>
        <w:left w:val="none" w:sz="0" w:space="0" w:color="auto"/>
        <w:bottom w:val="none" w:sz="0" w:space="0" w:color="auto"/>
        <w:right w:val="none" w:sz="0" w:space="0" w:color="auto"/>
      </w:divBdr>
    </w:div>
    <w:div w:id="1268586139">
      <w:bodyDiv w:val="1"/>
      <w:marLeft w:val="0"/>
      <w:marRight w:val="0"/>
      <w:marTop w:val="0"/>
      <w:marBottom w:val="0"/>
      <w:divBdr>
        <w:top w:val="none" w:sz="0" w:space="0" w:color="auto"/>
        <w:left w:val="none" w:sz="0" w:space="0" w:color="auto"/>
        <w:bottom w:val="none" w:sz="0" w:space="0" w:color="auto"/>
        <w:right w:val="none" w:sz="0" w:space="0" w:color="auto"/>
      </w:divBdr>
    </w:div>
    <w:div w:id="1304194744">
      <w:bodyDiv w:val="1"/>
      <w:marLeft w:val="0"/>
      <w:marRight w:val="0"/>
      <w:marTop w:val="0"/>
      <w:marBottom w:val="0"/>
      <w:divBdr>
        <w:top w:val="none" w:sz="0" w:space="0" w:color="auto"/>
        <w:left w:val="none" w:sz="0" w:space="0" w:color="auto"/>
        <w:bottom w:val="none" w:sz="0" w:space="0" w:color="auto"/>
        <w:right w:val="none" w:sz="0" w:space="0" w:color="auto"/>
      </w:divBdr>
    </w:div>
    <w:div w:id="1883594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5"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24"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100" Type="http://schemas.openxmlformats.org/officeDocument/2006/relationships/hyperlink" Target="https://regex101.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66340-BE61-4C22-8858-BFD8EC01D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2556</Words>
  <Characters>14575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Jiménez Sánchez</dc:creator>
  <cp:keywords/>
  <dc:description/>
  <cp:lastModifiedBy>Jiménez, Enrique</cp:lastModifiedBy>
  <cp:revision>55</cp:revision>
  <cp:lastPrinted>2025-10-15T08:10:00Z</cp:lastPrinted>
  <dcterms:created xsi:type="dcterms:W3CDTF">2025-05-28T11:14:00Z</dcterms:created>
  <dcterms:modified xsi:type="dcterms:W3CDTF">2026-06-23T10:35:00Z</dcterms:modified>
</cp:coreProperties>
</file>