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01D" w:rsidRDefault="004236B6" w:rsidP="008330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6B6">
        <w:rPr>
          <w:rFonts w:ascii="Times New Roman" w:eastAsia="Times New Roman" w:hAnsi="Times New Roman" w:cs="Times New Roman"/>
          <w:b/>
          <w:bCs/>
          <w:sz w:val="36"/>
          <w:szCs w:val="36"/>
        </w:rPr>
        <w:t>REPORT ON SLEEP ANALYSIS DATASET PROCESSING &amp; ANALYSIS</w:t>
      </w:r>
    </w:p>
    <w:p w:rsidR="004236B6" w:rsidRPr="0083301D" w:rsidRDefault="004236B6" w:rsidP="0083301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36B6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 &amp; Objectives</w:t>
      </w:r>
    </w:p>
    <w:p w:rsidR="004236B6" w:rsidRDefault="004236B6" w:rsidP="00833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bookmarkStart w:id="0" w:name="_GoBack"/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objective of this </w:t>
      </w:r>
      <w:bookmarkEnd w:id="0"/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analysis was to investigate the relationships between physical attributes (body weight, brain weight, max life span, gestation time) and environmental/survival factors (predation index, sleep exposure index, danger index) relative to the </w:t>
      </w: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total sleep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dura</w:t>
      </w:r>
      <w:r>
        <w:rPr>
          <w:rFonts w:ascii="Times New Roman" w:eastAsia="Times New Roman" w:hAnsi="Times New Roman" w:cs="Times New Roman"/>
          <w:sz w:val="24"/>
          <w:szCs w:val="24"/>
        </w:rPr>
        <w:t>tion in various mammal species.</w:t>
      </w:r>
    </w:p>
    <w:p w:rsidR="004236B6" w:rsidRPr="004236B6" w:rsidRDefault="004236B6" w:rsidP="004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36B6" w:rsidRPr="004236B6" w:rsidRDefault="004236B6" w:rsidP="004236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6B6">
        <w:rPr>
          <w:rFonts w:ascii="Times New Roman" w:eastAsia="Times New Roman" w:hAnsi="Times New Roman" w:cs="Times New Roman"/>
          <w:b/>
          <w:bCs/>
          <w:sz w:val="27"/>
          <w:szCs w:val="27"/>
        </w:rPr>
        <w:t>2. Data Preprocessing &amp; Cleaning</w:t>
      </w:r>
    </w:p>
    <w:p w:rsidR="004236B6" w:rsidRPr="004236B6" w:rsidRDefault="004236B6" w:rsidP="00423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sz w:val="24"/>
          <w:szCs w:val="24"/>
        </w:rPr>
        <w:t>The original dataset consisted of 62 rows and 8 variables. The following data-cleaning steps were performed using Python (</w:t>
      </w:r>
      <w:r w:rsidRPr="004236B6">
        <w:rPr>
          <w:rFonts w:ascii="Courier New" w:eastAsia="Times New Roman" w:hAnsi="Courier New" w:cs="Courier New"/>
          <w:sz w:val="20"/>
          <w:szCs w:val="20"/>
        </w:rPr>
        <w:t>pandas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36B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83301D" w:rsidRDefault="004236B6" w:rsidP="0083301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Missing &amp; Invalid Values:</w:t>
      </w:r>
      <w:r w:rsidR="008330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01D">
        <w:rPr>
          <w:rFonts w:ascii="Times New Roman" w:eastAsia="Times New Roman" w:hAnsi="Times New Roman" w:cs="Times New Roman"/>
          <w:sz w:val="24"/>
          <w:szCs w:val="24"/>
        </w:rPr>
        <w:t>Several numerical columns (</w:t>
      </w:r>
      <w:proofErr w:type="spellStart"/>
      <w:r w:rsidRPr="0083301D">
        <w:rPr>
          <w:rFonts w:ascii="Courier New" w:eastAsia="Times New Roman" w:hAnsi="Courier New" w:cs="Courier New"/>
          <w:sz w:val="20"/>
          <w:szCs w:val="20"/>
        </w:rPr>
        <w:t>total_sleep</w:t>
      </w:r>
      <w:proofErr w:type="spellEnd"/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301D">
        <w:rPr>
          <w:rFonts w:ascii="Courier New" w:eastAsia="Times New Roman" w:hAnsi="Courier New" w:cs="Courier New"/>
          <w:sz w:val="20"/>
          <w:szCs w:val="20"/>
        </w:rPr>
        <w:t>gestation_time</w:t>
      </w:r>
      <w:proofErr w:type="spellEnd"/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301D">
        <w:rPr>
          <w:rFonts w:ascii="Courier New" w:eastAsia="Times New Roman" w:hAnsi="Courier New" w:cs="Courier New"/>
          <w:sz w:val="20"/>
          <w:szCs w:val="20"/>
        </w:rPr>
        <w:t>max_life_span</w:t>
      </w:r>
      <w:proofErr w:type="spellEnd"/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) contained non-numeric placeholder characters (such </w:t>
      </w:r>
      <w:proofErr w:type="gramStart"/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83301D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). These were converted into numeric values, coercing invalid entries into </w:t>
      </w:r>
      <w:proofErr w:type="spellStart"/>
      <w:r w:rsidRPr="0083301D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</w:p>
    <w:p w:rsidR="0083301D" w:rsidRPr="0083301D" w:rsidRDefault="0083301D" w:rsidP="0083301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236B6" w:rsidRDefault="004236B6" w:rsidP="0083301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 Casting:</w:t>
      </w:r>
      <w:r w:rsidR="008330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Updated column data types to appropriate floating-point and integer formats to allow for mathematical and correlation calculations. </w:t>
      </w:r>
    </w:p>
    <w:p w:rsidR="0083301D" w:rsidRDefault="0083301D" w:rsidP="0083301D">
      <w:pPr>
        <w:pStyle w:val="ListParagraph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236B6" w:rsidRDefault="004236B6" w:rsidP="0083301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 Removal:</w:t>
      </w:r>
      <w:r w:rsidR="008330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01D">
        <w:rPr>
          <w:rFonts w:ascii="Times New Roman" w:eastAsia="Times New Roman" w:hAnsi="Times New Roman" w:cs="Times New Roman"/>
          <w:sz w:val="24"/>
          <w:szCs w:val="24"/>
        </w:rPr>
        <w:t>Rows containing missing values across key variables were dropped, resulting in a cleaned dataset (</w:t>
      </w:r>
      <w:r w:rsidRPr="0083301D">
        <w:rPr>
          <w:rFonts w:ascii="Courier New" w:eastAsia="Times New Roman" w:hAnsi="Courier New" w:cs="Courier New"/>
          <w:sz w:val="20"/>
          <w:szCs w:val="20"/>
        </w:rPr>
        <w:t>sleep_analysis1</w:t>
      </w:r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) containing </w:t>
      </w:r>
      <w:r w:rsidRPr="0083301D">
        <w:rPr>
          <w:rFonts w:ascii="Times New Roman" w:eastAsia="Times New Roman" w:hAnsi="Times New Roman" w:cs="Times New Roman"/>
          <w:b/>
          <w:bCs/>
          <w:sz w:val="24"/>
          <w:szCs w:val="24"/>
        </w:rPr>
        <w:t>58 complete animal observations</w:t>
      </w:r>
      <w:r w:rsidRPr="008330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3301D" w:rsidRDefault="0083301D" w:rsidP="0083301D">
      <w:pPr>
        <w:pStyle w:val="ListParagraph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83301D" w:rsidRPr="0083301D" w:rsidRDefault="0083301D" w:rsidP="0083301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01D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3301D">
        <w:rPr>
          <w:rFonts w:ascii="Times New Roman" w:eastAsia="Times New Roman" w:hAnsi="Times New Roman" w:cs="Times New Roman"/>
          <w:b/>
          <w:sz w:val="24"/>
          <w:szCs w:val="24"/>
        </w:rPr>
        <w:t>Descriptive Statistics Summary</w:t>
      </w:r>
    </w:p>
    <w:p w:rsidR="0083301D" w:rsidRDefault="0083301D" w:rsidP="00833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Based on the cleaned dataset of 58 species, key statistical metrics include:</w:t>
      </w:r>
    </w:p>
    <w:p w:rsidR="0083301D" w:rsidRPr="0083301D" w:rsidRDefault="0083301D" w:rsidP="00833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CD2AFC" wp14:editId="763AF404">
            <wp:extent cx="6734175" cy="2400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6B6" w:rsidRPr="0083301D" w:rsidRDefault="004236B6" w:rsidP="00833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Key Observation: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Average total sleep across the sampled species is </w:t>
      </w: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10.53 hours/day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, ranging from a minimum of </w:t>
      </w: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2.6 hours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up to </w:t>
      </w: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19.9 hours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236B6" w:rsidRPr="004236B6" w:rsidRDefault="004236B6" w:rsidP="008330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6B6">
        <w:rPr>
          <w:rFonts w:ascii="Times New Roman" w:eastAsia="Times New Roman" w:hAnsi="Times New Roman" w:cs="Times New Roman"/>
          <w:b/>
          <w:bCs/>
          <w:sz w:val="27"/>
          <w:szCs w:val="27"/>
        </w:rPr>
        <w:t>4. Key Results &amp; Correlation Analysis</w:t>
      </w:r>
    </w:p>
    <w:p w:rsidR="004236B6" w:rsidRPr="004236B6" w:rsidRDefault="004236B6" w:rsidP="0083301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sz w:val="24"/>
          <w:szCs w:val="24"/>
        </w:rPr>
        <w:lastRenderedPageBreak/>
        <w:t>A Pearson correlation matrix was computed to identify key factors influencing tot</w:t>
      </w:r>
      <w:r w:rsidR="0083301D">
        <w:rPr>
          <w:rFonts w:ascii="Times New Roman" w:eastAsia="Times New Roman" w:hAnsi="Times New Roman" w:cs="Times New Roman"/>
          <w:sz w:val="24"/>
          <w:szCs w:val="24"/>
        </w:rPr>
        <w:t>al sleep and survival metrics:</w:t>
      </w:r>
    </w:p>
    <w:p w:rsidR="004236B6" w:rsidRPr="004236B6" w:rsidRDefault="004236B6" w:rsidP="00423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Total Sleep vs. Danger/Predation Risk:</w:t>
      </w:r>
    </w:p>
    <w:p w:rsidR="004236B6" w:rsidRPr="0083301D" w:rsidRDefault="004236B6" w:rsidP="00833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Sleep Exposure Index (r=−0.642):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Strongest negative correlation with total sleep. Animals more exposed to predators during </w:t>
      </w:r>
      <w:r w:rsidR="0083301D">
        <w:rPr>
          <w:rFonts w:ascii="Times New Roman" w:eastAsia="Times New Roman" w:hAnsi="Times New Roman" w:cs="Times New Roman"/>
          <w:sz w:val="24"/>
          <w:szCs w:val="24"/>
        </w:rPr>
        <w:t xml:space="preserve">sleep </w:t>
      </w:r>
      <w:proofErr w:type="spellStart"/>
      <w:r w:rsidR="0083301D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spellEnd"/>
      <w:r w:rsidR="0083301D">
        <w:rPr>
          <w:rFonts w:ascii="Times New Roman" w:eastAsia="Times New Roman" w:hAnsi="Times New Roman" w:cs="Times New Roman"/>
          <w:sz w:val="24"/>
          <w:szCs w:val="24"/>
        </w:rPr>
        <w:t xml:space="preserve"> significantly less.</w:t>
      </w:r>
    </w:p>
    <w:p w:rsidR="004236B6" w:rsidRPr="0083301D" w:rsidRDefault="004236B6" w:rsidP="00833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Gestation Time (r=−0.631):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Strong negative correlation with total sleep. Longer gestation periods correspond to less daily sleep. </w:t>
      </w:r>
    </w:p>
    <w:p w:rsidR="004236B6" w:rsidRPr="0083301D" w:rsidRDefault="004236B6" w:rsidP="00833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Danger Index (r=−0.588):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Strong negative correlation. Higher overall danger index leads to reduced sleep hours. </w:t>
      </w:r>
    </w:p>
    <w:p w:rsidR="004236B6" w:rsidRPr="0083301D" w:rsidRDefault="004236B6" w:rsidP="00833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Predation Index (r=−0.396):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Moderate negative correlation. </w:t>
      </w:r>
    </w:p>
    <w:p w:rsidR="004236B6" w:rsidRPr="004236B6" w:rsidRDefault="004236B6" w:rsidP="00423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Characteristics &amp; Relationships:</w:t>
      </w:r>
    </w:p>
    <w:p w:rsidR="004236B6" w:rsidRPr="0083301D" w:rsidRDefault="004236B6" w:rsidP="00833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Body Weight &amp; Brain Weight (r=0.934):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Extremely strong positive correlation. </w:t>
      </w:r>
    </w:p>
    <w:p w:rsidR="004236B6" w:rsidRPr="0083301D" w:rsidRDefault="004236B6" w:rsidP="00833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Predation Index &amp; Danger Index (r=0.928):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Near-perfect positive linear relationship, indicating higher predation exposure directly drives the overall danger rating for species. </w:t>
      </w:r>
    </w:p>
    <w:p w:rsidR="004236B6" w:rsidRPr="004236B6" w:rsidRDefault="004236B6" w:rsidP="008330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6B6">
        <w:rPr>
          <w:rFonts w:ascii="Times New Roman" w:eastAsia="Times New Roman" w:hAnsi="Times New Roman" w:cs="Times New Roman"/>
          <w:b/>
          <w:bCs/>
          <w:sz w:val="27"/>
          <w:szCs w:val="27"/>
        </w:rPr>
        <w:t>5. Key Takeaways &amp; Conclusions</w:t>
      </w:r>
    </w:p>
    <w:p w:rsidR="004236B6" w:rsidRPr="0083301D" w:rsidRDefault="004236B6" w:rsidP="0083301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Ecological Safety Dictates Sleep: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Environmental threat variables (Danger, Exposure, and Predation) are the primary negative predictors of total sleep time in mammals. </w:t>
      </w:r>
    </w:p>
    <w:p w:rsidR="004236B6" w:rsidRPr="0083301D" w:rsidRDefault="004236B6" w:rsidP="00833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B6">
        <w:rPr>
          <w:rFonts w:ascii="Times New Roman" w:eastAsia="Times New Roman" w:hAnsi="Times New Roman" w:cs="Times New Roman"/>
          <w:b/>
          <w:bCs/>
          <w:sz w:val="24"/>
          <w:szCs w:val="24"/>
        </w:rPr>
        <w:t>Body Size &amp; Development:</w:t>
      </w:r>
      <w:r w:rsidRPr="004236B6">
        <w:rPr>
          <w:rFonts w:ascii="Times New Roman" w:eastAsia="Times New Roman" w:hAnsi="Times New Roman" w:cs="Times New Roman"/>
          <w:sz w:val="24"/>
          <w:szCs w:val="24"/>
        </w:rPr>
        <w:t xml:space="preserve"> Species with longer gestation times and larger physical/brain sizes generally spend fewer hours sleeping per day compared to smaller species wit</w:t>
      </w:r>
      <w:r w:rsidR="0083301D">
        <w:rPr>
          <w:rFonts w:ascii="Times New Roman" w:eastAsia="Times New Roman" w:hAnsi="Times New Roman" w:cs="Times New Roman"/>
          <w:sz w:val="24"/>
          <w:szCs w:val="24"/>
        </w:rPr>
        <w:t>h shorter developmental cycles.</w:t>
      </w:r>
    </w:p>
    <w:p w:rsidR="001D2DB5" w:rsidRDefault="001D2DB5"/>
    <w:sectPr w:rsidR="001D2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E0034"/>
    <w:multiLevelType w:val="multilevel"/>
    <w:tmpl w:val="DF0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221F3"/>
    <w:multiLevelType w:val="multilevel"/>
    <w:tmpl w:val="3156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60483"/>
    <w:multiLevelType w:val="multilevel"/>
    <w:tmpl w:val="852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15E0E"/>
    <w:multiLevelType w:val="multilevel"/>
    <w:tmpl w:val="0DE6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6B6"/>
    <w:rsid w:val="001D2DB5"/>
    <w:rsid w:val="004236B6"/>
    <w:rsid w:val="0083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B7D9"/>
  <w15:chartTrackingRefBased/>
  <w15:docId w15:val="{E0CE5FDA-251B-4D34-AB3B-37B4AFEF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3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3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36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36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3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ource-title">
    <w:name w:val="source-title"/>
    <w:basedOn w:val="DefaultParagraphFont"/>
    <w:rsid w:val="004236B6"/>
  </w:style>
  <w:style w:type="character" w:styleId="HTMLCode">
    <w:name w:val="HTML Code"/>
    <w:basedOn w:val="DefaultParagraphFont"/>
    <w:uiPriority w:val="99"/>
    <w:semiHidden/>
    <w:unhideWhenUsed/>
    <w:rsid w:val="004236B6"/>
    <w:rPr>
      <w:rFonts w:ascii="Courier New" w:eastAsia="Times New Roman" w:hAnsi="Courier New" w:cs="Courier New"/>
      <w:sz w:val="20"/>
      <w:szCs w:val="20"/>
    </w:rPr>
  </w:style>
  <w:style w:type="character" w:customStyle="1" w:styleId="source-count">
    <w:name w:val="source-count"/>
    <w:basedOn w:val="DefaultParagraphFont"/>
    <w:rsid w:val="004236B6"/>
  </w:style>
  <w:style w:type="character" w:customStyle="1" w:styleId="mord">
    <w:name w:val="mord"/>
    <w:basedOn w:val="DefaultParagraphFont"/>
    <w:rsid w:val="004236B6"/>
  </w:style>
  <w:style w:type="character" w:customStyle="1" w:styleId="mrel">
    <w:name w:val="mrel"/>
    <w:basedOn w:val="DefaultParagraphFont"/>
    <w:rsid w:val="004236B6"/>
  </w:style>
  <w:style w:type="paragraph" w:styleId="ListParagraph">
    <w:name w:val="List Paragraph"/>
    <w:basedOn w:val="Normal"/>
    <w:uiPriority w:val="34"/>
    <w:qFormat/>
    <w:rsid w:val="00833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2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39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57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9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90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3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86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1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2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2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6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7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5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4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7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Ejiro Marvin</dc:creator>
  <cp:keywords/>
  <dc:description/>
  <cp:lastModifiedBy>Ejiro Marvin</cp:lastModifiedBy>
  <cp:revision>1</cp:revision>
  <dcterms:created xsi:type="dcterms:W3CDTF">2026-08-14T08:23:00Z</dcterms:created>
  <dcterms:modified xsi:type="dcterms:W3CDTF">2026-08-17T08:52:00Z</dcterms:modified>
</cp:coreProperties>
</file>