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ED72" w14:textId="4C98E89C" w:rsidR="003F53BF" w:rsidRPr="00E407BA" w:rsidRDefault="00EE7F8F" w:rsidP="00E53D82">
      <w:pPr>
        <w:pStyle w:val="Title"/>
        <w:spacing w:line="360" w:lineRule="auto"/>
        <w:jc w:val="both"/>
        <w:rPr>
          <w:rFonts w:ascii="Tahoma" w:hAnsi="Tahoma" w:cs="Tahoma"/>
        </w:rPr>
      </w:pPr>
      <w:bookmarkStart w:id="0" w:name="_Toc172199733"/>
      <w:r w:rsidRPr="00E407BA">
        <w:rPr>
          <w:rFonts w:ascii="Tahoma" w:hAnsi="Tahoma" w:cs="Tahoma"/>
        </w:rPr>
        <w:t>Reflective Document</w:t>
      </w:r>
    </w:p>
    <w:p w14:paraId="7009D6D6" w14:textId="3041705E" w:rsidR="00A27C2E" w:rsidRPr="004146C5" w:rsidRDefault="00A27C2E" w:rsidP="00E53D82">
      <w:pPr>
        <w:pStyle w:val="Subtitle"/>
        <w:spacing w:line="360" w:lineRule="auto"/>
        <w:jc w:val="both"/>
        <w:rPr>
          <w:rFonts w:ascii="Century Gothic" w:hAnsi="Century Gothic" w:cs="Tahoma"/>
          <w:sz w:val="28"/>
          <w:szCs w:val="28"/>
        </w:rPr>
      </w:pPr>
      <w:r w:rsidRPr="004146C5">
        <w:rPr>
          <w:rFonts w:ascii="Century Gothic" w:hAnsi="Century Gothic" w:cs="Tahoma"/>
          <w:sz w:val="28"/>
          <w:szCs w:val="28"/>
        </w:rPr>
        <w:t>Student Id:</w:t>
      </w:r>
      <w:r w:rsidR="007D70AA" w:rsidRPr="004146C5">
        <w:rPr>
          <w:rFonts w:ascii="Century Gothic" w:hAnsi="Century Gothic" w:cs="Tahoma"/>
          <w:sz w:val="28"/>
          <w:szCs w:val="28"/>
        </w:rPr>
        <w:t>24038688</w:t>
      </w:r>
    </w:p>
    <w:bookmarkEnd w:id="0"/>
    <w:p w14:paraId="0FDA8AB4" w14:textId="3C3DE269" w:rsidR="00904994" w:rsidRPr="004146C5" w:rsidRDefault="00904994" w:rsidP="00E53D82">
      <w:pPr>
        <w:pStyle w:val="Heading2"/>
        <w:spacing w:line="360" w:lineRule="auto"/>
        <w:jc w:val="both"/>
        <w:rPr>
          <w:rFonts w:ascii="Century Gothic" w:hAnsi="Century Gothic"/>
          <w:color w:val="000000" w:themeColor="text1"/>
          <w:szCs w:val="28"/>
        </w:rPr>
      </w:pPr>
      <w:r w:rsidRPr="004146C5">
        <w:rPr>
          <w:rFonts w:ascii="Century Gothic" w:hAnsi="Century Gothic"/>
          <w:color w:val="000000" w:themeColor="text1"/>
          <w:szCs w:val="28"/>
        </w:rPr>
        <w:t>Part 1</w:t>
      </w:r>
    </w:p>
    <w:p w14:paraId="52E6D298" w14:textId="7F29D8F2"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Describe your approach to this part of the assessment</w:t>
      </w:r>
    </w:p>
    <w:p w14:paraId="0374AA36" w14:textId="3F2C9624" w:rsidR="0032536E" w:rsidRPr="004146C5" w:rsidRDefault="0032536E" w:rsidP="00E53D82">
      <w:pPr>
        <w:spacing w:line="360" w:lineRule="auto"/>
        <w:jc w:val="both"/>
        <w:rPr>
          <w:rFonts w:ascii="Century Gothic" w:hAnsi="Century Gothic"/>
          <w:bCs/>
          <w:sz w:val="28"/>
          <w:szCs w:val="28"/>
          <w:lang w:val="en-US"/>
        </w:rPr>
      </w:pPr>
      <w:r w:rsidRPr="004146C5">
        <w:rPr>
          <w:rFonts w:ascii="Century Gothic" w:hAnsi="Century Gothic"/>
          <w:b/>
          <w:color w:val="006666"/>
          <w:sz w:val="28"/>
          <w:szCs w:val="28"/>
          <w:lang w:val="en-US"/>
        </w:rPr>
        <w:tab/>
      </w:r>
      <w:r w:rsidR="00A576F6" w:rsidRPr="004146C5">
        <w:rPr>
          <w:rFonts w:ascii="Century Gothic" w:hAnsi="Century Gothic"/>
          <w:bCs/>
          <w:sz w:val="28"/>
          <w:szCs w:val="28"/>
          <w:lang w:val="en-US"/>
        </w:rPr>
        <w:t>In order to complete</w:t>
      </w:r>
      <w:r w:rsidR="00635EBB" w:rsidRPr="004146C5">
        <w:rPr>
          <w:rFonts w:ascii="Century Gothic" w:hAnsi="Century Gothic"/>
          <w:bCs/>
          <w:sz w:val="28"/>
          <w:szCs w:val="28"/>
          <w:lang w:val="en-US"/>
        </w:rPr>
        <w:t xml:space="preserve"> the activities in this part of the evaluation, the problem was carefully analyzed by breaking it down into smaller, manageable parts. </w:t>
      </w:r>
      <w:r w:rsidR="00106403" w:rsidRPr="004146C5">
        <w:rPr>
          <w:rFonts w:ascii="Century Gothic" w:hAnsi="Century Gothic"/>
          <w:bCs/>
          <w:sz w:val="28"/>
          <w:szCs w:val="28"/>
          <w:lang w:val="en-US"/>
        </w:rPr>
        <w:t>So, the</w:t>
      </w:r>
      <w:r w:rsidR="00635EBB" w:rsidRPr="004146C5">
        <w:rPr>
          <w:rFonts w:ascii="Century Gothic" w:hAnsi="Century Gothic"/>
          <w:bCs/>
          <w:sz w:val="28"/>
          <w:szCs w:val="28"/>
          <w:lang w:val="en-US"/>
        </w:rPr>
        <w:t xml:space="preserve"> main </w:t>
      </w:r>
      <w:r w:rsidR="00106403" w:rsidRPr="004146C5">
        <w:rPr>
          <w:rFonts w:ascii="Century Gothic" w:hAnsi="Century Gothic"/>
          <w:bCs/>
          <w:sz w:val="28"/>
          <w:szCs w:val="28"/>
          <w:lang w:val="en-US"/>
        </w:rPr>
        <w:t>purpose</w:t>
      </w:r>
      <w:r w:rsidR="00635EBB" w:rsidRPr="004146C5">
        <w:rPr>
          <w:rFonts w:ascii="Century Gothic" w:hAnsi="Century Gothic"/>
          <w:bCs/>
          <w:sz w:val="28"/>
          <w:szCs w:val="28"/>
          <w:lang w:val="en-US"/>
        </w:rPr>
        <w:t xml:space="preserve"> was to develop </w:t>
      </w:r>
      <w:r w:rsidR="00106403" w:rsidRPr="004146C5">
        <w:rPr>
          <w:rFonts w:ascii="Century Gothic" w:hAnsi="Century Gothic"/>
          <w:bCs/>
          <w:sz w:val="28"/>
          <w:szCs w:val="28"/>
          <w:lang w:val="en-US"/>
        </w:rPr>
        <w:t xml:space="preserve">with the Python coding </w:t>
      </w:r>
      <w:r w:rsidR="00635EBB" w:rsidRPr="004146C5">
        <w:rPr>
          <w:rFonts w:ascii="Century Gothic" w:hAnsi="Century Gothic"/>
          <w:bCs/>
          <w:sz w:val="28"/>
          <w:szCs w:val="28"/>
          <w:lang w:val="en-US"/>
        </w:rPr>
        <w:t xml:space="preserve">that could handle CSV data efficiently, ensuring robustness and reliability in </w:t>
      </w:r>
      <w:r w:rsidR="00106403" w:rsidRPr="004146C5">
        <w:rPr>
          <w:rFonts w:ascii="Century Gothic" w:hAnsi="Century Gothic"/>
          <w:bCs/>
          <w:sz w:val="28"/>
          <w:szCs w:val="28"/>
          <w:lang w:val="en-US"/>
        </w:rPr>
        <w:t>different</w:t>
      </w:r>
      <w:r w:rsidR="00635EBB" w:rsidRPr="004146C5">
        <w:rPr>
          <w:rFonts w:ascii="Century Gothic" w:hAnsi="Century Gothic"/>
          <w:bCs/>
          <w:sz w:val="28"/>
          <w:szCs w:val="28"/>
          <w:lang w:val="en-US"/>
        </w:rPr>
        <w:t xml:space="preserve"> situations.</w:t>
      </w:r>
    </w:p>
    <w:p w14:paraId="38CE0A19" w14:textId="03B57B80" w:rsidR="00DE05F5" w:rsidRPr="004146C5" w:rsidRDefault="00DE05F5" w:rsidP="00E53D82">
      <w:pPr>
        <w:spacing w:line="360" w:lineRule="auto"/>
        <w:jc w:val="both"/>
        <w:rPr>
          <w:rFonts w:ascii="Century Gothic" w:hAnsi="Century Gothic"/>
          <w:bCs/>
          <w:sz w:val="28"/>
          <w:szCs w:val="28"/>
          <w:lang w:val="en-US"/>
        </w:rPr>
      </w:pPr>
      <w:r w:rsidRPr="004146C5">
        <w:rPr>
          <w:rFonts w:ascii="Century Gothic" w:hAnsi="Century Gothic"/>
          <w:bCs/>
          <w:sz w:val="28"/>
          <w:szCs w:val="28"/>
          <w:lang w:val="en-US"/>
        </w:rPr>
        <w:tab/>
        <w:t>First one is Planning and preparation. The ability to read particular columns, load data into memory, and compute correlations between columns were among the essential requirements which were determined. Therefore, potential edge cases were expected to include non-numeric data, missing columns, and empty files. And also, error-handling systems were designed with this in mind.</w:t>
      </w:r>
    </w:p>
    <w:p w14:paraId="644F9FA9" w14:textId="1F51B29F" w:rsidR="00DE05F5" w:rsidRPr="004146C5" w:rsidRDefault="00DE05F5" w:rsidP="00E53D82">
      <w:pPr>
        <w:spacing w:line="360" w:lineRule="auto"/>
        <w:jc w:val="both"/>
        <w:rPr>
          <w:rFonts w:ascii="Century Gothic" w:hAnsi="Century Gothic"/>
          <w:bCs/>
          <w:sz w:val="28"/>
          <w:szCs w:val="28"/>
          <w:lang w:val="en-US"/>
        </w:rPr>
      </w:pPr>
      <w:r w:rsidRPr="004146C5">
        <w:rPr>
          <w:rFonts w:ascii="Century Gothic" w:hAnsi="Century Gothic"/>
          <w:bCs/>
          <w:sz w:val="28"/>
          <w:szCs w:val="28"/>
          <w:lang w:val="en-US"/>
        </w:rPr>
        <w:tab/>
        <w:t xml:space="preserve">On the other-hand, in order to extract the header and related data, validate the column index, and check for empty files, a function for reading a single column was put into place. For loading all the data into memory, a dictionary was employed, with column names serving as keys and data lists as values. </w:t>
      </w:r>
      <w:r w:rsidR="00106403" w:rsidRPr="004146C5">
        <w:rPr>
          <w:rFonts w:ascii="Century Gothic" w:hAnsi="Century Gothic"/>
          <w:bCs/>
          <w:sz w:val="28"/>
          <w:szCs w:val="28"/>
          <w:lang w:val="en-US"/>
        </w:rPr>
        <w:t>So that, th</w:t>
      </w:r>
      <w:r w:rsidRPr="004146C5">
        <w:rPr>
          <w:rFonts w:ascii="Century Gothic" w:hAnsi="Century Gothic"/>
          <w:bCs/>
          <w:sz w:val="28"/>
          <w:szCs w:val="28"/>
          <w:lang w:val="en-US"/>
        </w:rPr>
        <w:t xml:space="preserve">is method made it possible to retrieve and process data efficiently. Then, </w:t>
      </w:r>
      <w:r w:rsidR="00635EBB" w:rsidRPr="004146C5">
        <w:rPr>
          <w:rFonts w:ascii="Century Gothic" w:hAnsi="Century Gothic"/>
          <w:bCs/>
          <w:sz w:val="28"/>
          <w:szCs w:val="28"/>
          <w:lang w:val="en-US"/>
        </w:rPr>
        <w:t xml:space="preserve">a mathematical formula served as the basis for the correlation computations, which were further verified to make sure the data was non-empty and numeric. </w:t>
      </w:r>
    </w:p>
    <w:p w14:paraId="68075B2C" w14:textId="02B46E50" w:rsidR="00494529" w:rsidRPr="004146C5" w:rsidRDefault="00494529" w:rsidP="00E53D82">
      <w:pPr>
        <w:spacing w:line="360" w:lineRule="auto"/>
        <w:jc w:val="both"/>
        <w:rPr>
          <w:rFonts w:ascii="Century Gothic" w:hAnsi="Century Gothic"/>
          <w:sz w:val="28"/>
          <w:szCs w:val="28"/>
          <w:lang w:val="en-US"/>
        </w:rPr>
      </w:pPr>
    </w:p>
    <w:p w14:paraId="6E6DB8A7" w14:textId="33FB8826"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Did you find it easy or difficult? Why?</w:t>
      </w:r>
    </w:p>
    <w:p w14:paraId="5AD18CF2" w14:textId="38453278" w:rsidR="00494529" w:rsidRPr="004146C5" w:rsidRDefault="004E4FAC"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t xml:space="preserve">First of all, the function was somewhat difficult to develop and it took extra work to make sure the function handled a variety of edge </w:t>
      </w:r>
      <w:r w:rsidRPr="004146C5">
        <w:rPr>
          <w:rFonts w:ascii="Century Gothic" w:hAnsi="Century Gothic"/>
          <w:sz w:val="28"/>
          <w:szCs w:val="28"/>
          <w:lang w:val="en-US"/>
        </w:rPr>
        <w:lastRenderedPageBreak/>
        <w:t>circumstances, even if the fundamental logic for reading and processing the CSV files were simple. For example:</w:t>
      </w:r>
    </w:p>
    <w:p w14:paraId="51ADEDF9" w14:textId="10866183" w:rsidR="004E4FAC" w:rsidRPr="004146C5" w:rsidRDefault="004E4FAC" w:rsidP="00E53D82">
      <w:pPr>
        <w:pStyle w:val="ListParagraph"/>
        <w:numPr>
          <w:ilvl w:val="0"/>
          <w:numId w:val="13"/>
        </w:numPr>
        <w:spacing w:line="360" w:lineRule="auto"/>
        <w:jc w:val="both"/>
        <w:rPr>
          <w:rFonts w:ascii="Century Gothic" w:hAnsi="Century Gothic"/>
          <w:sz w:val="28"/>
          <w:szCs w:val="28"/>
          <w:lang w:val="en-US"/>
        </w:rPr>
      </w:pPr>
      <w:r w:rsidRPr="004146C5">
        <w:rPr>
          <w:rFonts w:ascii="Century Gothic" w:hAnsi="Century Gothic"/>
          <w:sz w:val="28"/>
          <w:szCs w:val="28"/>
          <w:lang w:val="en-US"/>
        </w:rPr>
        <w:t>For reading the content of the file and then, utilizing Python’s string manipulation tools to divide the rows into columns were the simple parts of the assessment.</w:t>
      </w:r>
    </w:p>
    <w:p w14:paraId="0E578B66" w14:textId="480A40BA" w:rsidR="004E4FAC" w:rsidRPr="004146C5" w:rsidRDefault="004E4FAC" w:rsidP="00E53D82">
      <w:pPr>
        <w:pStyle w:val="ListParagraph"/>
        <w:numPr>
          <w:ilvl w:val="0"/>
          <w:numId w:val="13"/>
        </w:numPr>
        <w:spacing w:line="360" w:lineRule="auto"/>
        <w:jc w:val="both"/>
        <w:rPr>
          <w:rFonts w:ascii="Century Gothic" w:hAnsi="Century Gothic"/>
          <w:sz w:val="28"/>
          <w:szCs w:val="28"/>
          <w:lang w:val="en-US"/>
        </w:rPr>
      </w:pPr>
      <w:r w:rsidRPr="004146C5">
        <w:rPr>
          <w:rFonts w:ascii="Century Gothic" w:hAnsi="Century Gothic"/>
          <w:sz w:val="28"/>
          <w:szCs w:val="28"/>
          <w:lang w:val="en-US"/>
        </w:rPr>
        <w:t>For managing the edge situations which presented difficulties, including dealing with faulty indices, empty files, and making sure that resources were property cleaned away following file access.</w:t>
      </w:r>
    </w:p>
    <w:p w14:paraId="1B8E0767" w14:textId="2547656B" w:rsidR="0002109B" w:rsidRPr="004146C5" w:rsidRDefault="0002109B" w:rsidP="00E53D82">
      <w:pPr>
        <w:spacing w:line="360" w:lineRule="auto"/>
        <w:jc w:val="both"/>
        <w:rPr>
          <w:rFonts w:ascii="Century Gothic" w:hAnsi="Century Gothic"/>
          <w:b/>
          <w:color w:val="006666"/>
          <w:sz w:val="28"/>
          <w:szCs w:val="28"/>
          <w:lang w:val="en-US"/>
        </w:rPr>
      </w:pPr>
    </w:p>
    <w:p w14:paraId="3F0A8DCB" w14:textId="12EE6902" w:rsidR="005D2EB9" w:rsidRPr="004146C5" w:rsidRDefault="005D2EB9" w:rsidP="00E53D82">
      <w:pPr>
        <w:spacing w:line="360" w:lineRule="auto"/>
        <w:jc w:val="both"/>
        <w:rPr>
          <w:rFonts w:ascii="Century Gothic" w:hAnsi="Century Gothic"/>
          <w:b/>
          <w:color w:val="006666"/>
          <w:sz w:val="28"/>
          <w:szCs w:val="28"/>
          <w:lang w:val="en-US"/>
        </w:rPr>
      </w:pPr>
    </w:p>
    <w:p w14:paraId="5F3F3769" w14:textId="173D8E24" w:rsidR="005D2EB9" w:rsidRPr="004146C5" w:rsidRDefault="005D2EB9" w:rsidP="00E53D82">
      <w:pPr>
        <w:spacing w:line="360" w:lineRule="auto"/>
        <w:jc w:val="both"/>
        <w:rPr>
          <w:rFonts w:ascii="Century Gothic" w:hAnsi="Century Gothic"/>
          <w:b/>
          <w:color w:val="006666"/>
          <w:sz w:val="28"/>
          <w:szCs w:val="28"/>
          <w:lang w:val="en-US"/>
        </w:rPr>
      </w:pPr>
    </w:p>
    <w:p w14:paraId="2F82AA22" w14:textId="42C5B6E3" w:rsidR="005D2EB9" w:rsidRPr="004146C5" w:rsidRDefault="005D2EB9" w:rsidP="00E53D82">
      <w:pPr>
        <w:spacing w:line="360" w:lineRule="auto"/>
        <w:jc w:val="both"/>
        <w:rPr>
          <w:rFonts w:ascii="Century Gothic" w:hAnsi="Century Gothic"/>
          <w:b/>
          <w:color w:val="006666"/>
          <w:sz w:val="28"/>
          <w:szCs w:val="28"/>
          <w:lang w:val="en-US"/>
        </w:rPr>
      </w:pPr>
    </w:p>
    <w:p w14:paraId="360608D1" w14:textId="208D186A" w:rsidR="005D2EB9" w:rsidRPr="004146C5" w:rsidRDefault="005D2EB9" w:rsidP="00E53D82">
      <w:pPr>
        <w:spacing w:line="360" w:lineRule="auto"/>
        <w:jc w:val="both"/>
        <w:rPr>
          <w:rFonts w:ascii="Century Gothic" w:hAnsi="Century Gothic"/>
          <w:b/>
          <w:color w:val="006666"/>
          <w:sz w:val="28"/>
          <w:szCs w:val="28"/>
          <w:lang w:val="en-US"/>
        </w:rPr>
      </w:pPr>
    </w:p>
    <w:p w14:paraId="5FEE4FDB" w14:textId="547A6AFC" w:rsidR="005D2EB9" w:rsidRPr="004146C5" w:rsidRDefault="005D2EB9" w:rsidP="00E53D82">
      <w:pPr>
        <w:spacing w:line="360" w:lineRule="auto"/>
        <w:jc w:val="both"/>
        <w:rPr>
          <w:rFonts w:ascii="Century Gothic" w:hAnsi="Century Gothic"/>
          <w:b/>
          <w:color w:val="006666"/>
          <w:sz w:val="28"/>
          <w:szCs w:val="28"/>
          <w:lang w:val="en-US"/>
        </w:rPr>
      </w:pPr>
    </w:p>
    <w:p w14:paraId="77672AFF" w14:textId="4BE97697" w:rsidR="005D2EB9" w:rsidRPr="004146C5" w:rsidRDefault="005D2EB9" w:rsidP="00E53D82">
      <w:pPr>
        <w:spacing w:line="360" w:lineRule="auto"/>
        <w:jc w:val="both"/>
        <w:rPr>
          <w:rFonts w:ascii="Century Gothic" w:hAnsi="Century Gothic"/>
          <w:b/>
          <w:color w:val="006666"/>
          <w:sz w:val="28"/>
          <w:szCs w:val="28"/>
          <w:lang w:val="en-US"/>
        </w:rPr>
      </w:pPr>
    </w:p>
    <w:p w14:paraId="567765BB" w14:textId="3D869FD5" w:rsidR="005D2EB9" w:rsidRPr="004146C5" w:rsidRDefault="005D2EB9" w:rsidP="00E53D82">
      <w:pPr>
        <w:spacing w:line="360" w:lineRule="auto"/>
        <w:jc w:val="both"/>
        <w:rPr>
          <w:rFonts w:ascii="Century Gothic" w:hAnsi="Century Gothic"/>
          <w:b/>
          <w:color w:val="006666"/>
          <w:sz w:val="28"/>
          <w:szCs w:val="28"/>
          <w:lang w:val="en-US"/>
        </w:rPr>
      </w:pPr>
    </w:p>
    <w:p w14:paraId="70AE939B" w14:textId="77777777" w:rsidR="005D2EB9" w:rsidRPr="004146C5" w:rsidRDefault="005D2EB9" w:rsidP="00E53D82">
      <w:pPr>
        <w:spacing w:line="360" w:lineRule="auto"/>
        <w:jc w:val="both"/>
        <w:rPr>
          <w:rFonts w:ascii="Century Gothic" w:hAnsi="Century Gothic"/>
          <w:b/>
          <w:color w:val="006666"/>
          <w:sz w:val="28"/>
          <w:szCs w:val="28"/>
          <w:lang w:val="en-US"/>
        </w:rPr>
      </w:pPr>
    </w:p>
    <w:p w14:paraId="1A52DD97" w14:textId="73327394"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What problems did you encounter?</w:t>
      </w:r>
    </w:p>
    <w:p w14:paraId="7188FBA2" w14:textId="1C8494A6" w:rsidR="005D2EB9" w:rsidRPr="004146C5" w:rsidRDefault="005D2EB9"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t>There are the main three issues which I encountered in part 1 of the assessment. They are:</w:t>
      </w:r>
    </w:p>
    <w:p w14:paraId="780B9876" w14:textId="7A7CA8B8" w:rsidR="0036594C" w:rsidRPr="004146C5" w:rsidRDefault="001A60FF" w:rsidP="00E53D82">
      <w:pPr>
        <w:pStyle w:val="ListParagraph"/>
        <w:numPr>
          <w:ilvl w:val="0"/>
          <w:numId w:val="14"/>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 xml:space="preserve">Resolving invalid column indices: </w:t>
      </w:r>
      <w:r w:rsidRPr="004146C5">
        <w:rPr>
          <w:rFonts w:ascii="Century Gothic" w:hAnsi="Century Gothic"/>
          <w:sz w:val="28"/>
          <w:szCs w:val="28"/>
          <w:lang w:val="en-US"/>
        </w:rPr>
        <w:t>when invalid indices were supplied,</w:t>
      </w:r>
      <w:r w:rsidR="005D2EB9" w:rsidRPr="004146C5">
        <w:rPr>
          <w:rFonts w:ascii="Century Gothic" w:hAnsi="Century Gothic"/>
          <w:sz w:val="28"/>
          <w:szCs w:val="28"/>
          <w:lang w:val="en-US"/>
        </w:rPr>
        <w:t xml:space="preserve"> and then,</w:t>
      </w:r>
      <w:r w:rsidRPr="004146C5">
        <w:rPr>
          <w:rFonts w:ascii="Century Gothic" w:hAnsi="Century Gothic"/>
          <w:sz w:val="28"/>
          <w:szCs w:val="28"/>
          <w:lang w:val="en-US"/>
        </w:rPr>
        <w:t xml:space="preserve"> the function’s original absence of checks for out-of-range indices resulted in </w:t>
      </w:r>
      <w:proofErr w:type="spellStart"/>
      <w:r w:rsidRPr="004146C5">
        <w:rPr>
          <w:rFonts w:ascii="Century Gothic" w:hAnsi="Century Gothic"/>
          <w:sz w:val="28"/>
          <w:szCs w:val="28"/>
          <w:lang w:val="en-US"/>
        </w:rPr>
        <w:t>IndexError</w:t>
      </w:r>
      <w:proofErr w:type="spellEnd"/>
      <w:r w:rsidRPr="004146C5">
        <w:rPr>
          <w:rFonts w:ascii="Century Gothic" w:hAnsi="Century Gothic"/>
          <w:sz w:val="28"/>
          <w:szCs w:val="28"/>
          <w:lang w:val="en-US"/>
        </w:rPr>
        <w:t xml:space="preserve"> exceptions. </w:t>
      </w:r>
    </w:p>
    <w:p w14:paraId="43F372D9" w14:textId="40A768EF" w:rsidR="001A60FF" w:rsidRPr="004146C5" w:rsidRDefault="001A60FF" w:rsidP="00E53D82">
      <w:pPr>
        <w:pStyle w:val="ListParagraph"/>
        <w:numPr>
          <w:ilvl w:val="0"/>
          <w:numId w:val="14"/>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Empty files:</w:t>
      </w:r>
      <w:r w:rsidRPr="004146C5">
        <w:rPr>
          <w:rFonts w:ascii="Century Gothic" w:hAnsi="Century Gothic"/>
          <w:sz w:val="28"/>
          <w:szCs w:val="28"/>
          <w:lang w:val="en-US"/>
        </w:rPr>
        <w:t xml:space="preserve"> Attempting to process an empty file resulted in unexpected behavior since the headers and data lines were absent.</w:t>
      </w:r>
    </w:p>
    <w:p w14:paraId="717178A8" w14:textId="753766C5" w:rsidR="001A60FF" w:rsidRPr="004146C5" w:rsidRDefault="001A60FF" w:rsidP="00E53D82">
      <w:pPr>
        <w:pStyle w:val="ListParagraph"/>
        <w:numPr>
          <w:ilvl w:val="0"/>
          <w:numId w:val="14"/>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Memory Usage with Large Files:</w:t>
      </w:r>
      <w:r w:rsidRPr="004146C5">
        <w:rPr>
          <w:rFonts w:ascii="Century Gothic" w:hAnsi="Century Gothic"/>
          <w:sz w:val="28"/>
          <w:szCs w:val="28"/>
          <w:lang w:val="en-US"/>
        </w:rPr>
        <w:t xml:space="preserve"> reading </w:t>
      </w:r>
      <w:r w:rsidR="005D2EB9" w:rsidRPr="004146C5">
        <w:rPr>
          <w:rFonts w:ascii="Century Gothic" w:hAnsi="Century Gothic"/>
          <w:sz w:val="28"/>
          <w:szCs w:val="28"/>
          <w:lang w:val="en-US"/>
        </w:rPr>
        <w:t xml:space="preserve">all lines at once with </w:t>
      </w:r>
      <w:proofErr w:type="spellStart"/>
      <w:proofErr w:type="gramStart"/>
      <w:r w:rsidR="005D2EB9" w:rsidRPr="004146C5">
        <w:rPr>
          <w:rFonts w:ascii="Century Gothic" w:hAnsi="Century Gothic"/>
          <w:sz w:val="28"/>
          <w:szCs w:val="28"/>
          <w:lang w:val="en-US"/>
        </w:rPr>
        <w:t>file.readlines</w:t>
      </w:r>
      <w:proofErr w:type="spellEnd"/>
      <w:proofErr w:type="gramEnd"/>
      <w:r w:rsidR="005D2EB9" w:rsidRPr="004146C5">
        <w:rPr>
          <w:rFonts w:ascii="Century Gothic" w:hAnsi="Century Gothic"/>
          <w:sz w:val="28"/>
          <w:szCs w:val="28"/>
          <w:lang w:val="en-US"/>
        </w:rPr>
        <w:t>() could potentially lead to memory issues with large files.</w:t>
      </w:r>
    </w:p>
    <w:p w14:paraId="5C7789F1" w14:textId="77777777" w:rsidR="0002109B" w:rsidRPr="004146C5" w:rsidRDefault="0002109B" w:rsidP="00E53D82">
      <w:pPr>
        <w:spacing w:line="360" w:lineRule="auto"/>
        <w:jc w:val="both"/>
        <w:rPr>
          <w:rFonts w:ascii="Century Gothic" w:hAnsi="Century Gothic"/>
          <w:b/>
          <w:color w:val="006666"/>
          <w:sz w:val="28"/>
          <w:szCs w:val="28"/>
          <w:lang w:val="en-US"/>
        </w:rPr>
      </w:pPr>
    </w:p>
    <w:p w14:paraId="6FE4D6F5" w14:textId="32BECAD1"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lastRenderedPageBreak/>
        <w:t>How did you overcome them?</w:t>
      </w:r>
    </w:p>
    <w:p w14:paraId="39176B04" w14:textId="298A7BB8" w:rsidR="0036594C" w:rsidRPr="004146C5" w:rsidRDefault="00265570"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t xml:space="preserve">There are three main solutions which put into practice. </w:t>
      </w:r>
    </w:p>
    <w:p w14:paraId="40B8F9F7" w14:textId="45630207" w:rsidR="00265570" w:rsidRPr="004146C5" w:rsidRDefault="00265570" w:rsidP="00E53D82">
      <w:pPr>
        <w:pStyle w:val="ListParagraph"/>
        <w:numPr>
          <w:ilvl w:val="0"/>
          <w:numId w:val="15"/>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 xml:space="preserve">Index Validation: </w:t>
      </w:r>
      <w:r w:rsidRPr="004146C5">
        <w:rPr>
          <w:rFonts w:ascii="Century Gothic" w:hAnsi="Century Gothic"/>
          <w:sz w:val="28"/>
          <w:szCs w:val="28"/>
          <w:lang w:val="en-US"/>
        </w:rPr>
        <w:t xml:space="preserve">To make sure the supplied column index is legitimate; range check was included. An </w:t>
      </w:r>
      <w:proofErr w:type="spellStart"/>
      <w:r w:rsidRPr="004146C5">
        <w:rPr>
          <w:rFonts w:ascii="Century Gothic" w:hAnsi="Century Gothic"/>
          <w:sz w:val="28"/>
          <w:szCs w:val="28"/>
          <w:lang w:val="en-US"/>
        </w:rPr>
        <w:t>IndexError</w:t>
      </w:r>
      <w:proofErr w:type="spellEnd"/>
      <w:r w:rsidRPr="004146C5">
        <w:rPr>
          <w:rFonts w:ascii="Century Gothic" w:hAnsi="Century Gothic"/>
          <w:sz w:val="28"/>
          <w:szCs w:val="28"/>
          <w:lang w:val="en-US"/>
        </w:rPr>
        <w:t xml:space="preserve"> with a detailed message is raised if the index is out the range.</w:t>
      </w:r>
    </w:p>
    <w:p w14:paraId="02519FDD" w14:textId="1775A8A2" w:rsidR="00265570" w:rsidRPr="004146C5" w:rsidRDefault="00265570" w:rsidP="00E53D82">
      <w:pPr>
        <w:pStyle w:val="ListParagraph"/>
        <w:numPr>
          <w:ilvl w:val="0"/>
          <w:numId w:val="15"/>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Empty File Check:</w:t>
      </w:r>
      <w:r w:rsidRPr="004146C5">
        <w:rPr>
          <w:rFonts w:ascii="Century Gothic" w:hAnsi="Century Gothic"/>
          <w:sz w:val="28"/>
          <w:szCs w:val="28"/>
          <w:lang w:val="en-US"/>
        </w:rPr>
        <w:t xml:space="preserve"> To raise </w:t>
      </w:r>
      <w:r w:rsidR="00EB4E52" w:rsidRPr="004146C5">
        <w:rPr>
          <w:rFonts w:ascii="Century Gothic" w:hAnsi="Century Gothic"/>
          <w:sz w:val="28"/>
          <w:szCs w:val="28"/>
          <w:lang w:val="en-US"/>
        </w:rPr>
        <w:t xml:space="preserve">a </w:t>
      </w:r>
      <w:proofErr w:type="spellStart"/>
      <w:r w:rsidR="00EB4E52" w:rsidRPr="004146C5">
        <w:rPr>
          <w:rFonts w:ascii="Century Gothic" w:hAnsi="Century Gothic"/>
          <w:sz w:val="28"/>
          <w:szCs w:val="28"/>
          <w:lang w:val="en-US"/>
        </w:rPr>
        <w:t>ValueError</w:t>
      </w:r>
      <w:proofErr w:type="spellEnd"/>
      <w:r w:rsidR="00EB4E52" w:rsidRPr="004146C5">
        <w:rPr>
          <w:rFonts w:ascii="Century Gothic" w:hAnsi="Century Gothic"/>
          <w:sz w:val="28"/>
          <w:szCs w:val="28"/>
          <w:lang w:val="en-US"/>
        </w:rPr>
        <w:t xml:space="preserve"> in the event that the file is empty, </w:t>
      </w:r>
      <w:r w:rsidR="007016A0" w:rsidRPr="004146C5">
        <w:rPr>
          <w:rFonts w:ascii="Century Gothic" w:hAnsi="Century Gothic"/>
          <w:sz w:val="28"/>
          <w:szCs w:val="28"/>
          <w:lang w:val="en-US"/>
        </w:rPr>
        <w:t xml:space="preserve">and then, </w:t>
      </w:r>
      <w:r w:rsidR="00EB4E52" w:rsidRPr="004146C5">
        <w:rPr>
          <w:rFonts w:ascii="Century Gothic" w:hAnsi="Century Gothic"/>
          <w:sz w:val="28"/>
          <w:szCs w:val="28"/>
          <w:lang w:val="en-US"/>
        </w:rPr>
        <w:t xml:space="preserve">a validation step was introduced. </w:t>
      </w:r>
      <w:r w:rsidR="007016A0" w:rsidRPr="004146C5">
        <w:rPr>
          <w:rFonts w:ascii="Century Gothic" w:hAnsi="Century Gothic"/>
          <w:sz w:val="28"/>
          <w:szCs w:val="28"/>
          <w:lang w:val="en-US"/>
        </w:rPr>
        <w:t xml:space="preserve">So, </w:t>
      </w:r>
      <w:proofErr w:type="gramStart"/>
      <w:r w:rsidR="00EB4E52" w:rsidRPr="004146C5">
        <w:rPr>
          <w:rFonts w:ascii="Century Gothic" w:hAnsi="Century Gothic"/>
          <w:sz w:val="28"/>
          <w:szCs w:val="28"/>
          <w:lang w:val="en-US"/>
        </w:rPr>
        <w:t>This</w:t>
      </w:r>
      <w:proofErr w:type="gramEnd"/>
      <w:r w:rsidR="00EB4E52" w:rsidRPr="004146C5">
        <w:rPr>
          <w:rFonts w:ascii="Century Gothic" w:hAnsi="Century Gothic"/>
          <w:sz w:val="28"/>
          <w:szCs w:val="28"/>
          <w:lang w:val="en-US"/>
        </w:rPr>
        <w:t xml:space="preserve"> guarantees that in such cases, the function fails </w:t>
      </w:r>
      <w:r w:rsidR="007016A0" w:rsidRPr="004146C5">
        <w:rPr>
          <w:rFonts w:ascii="Century Gothic" w:hAnsi="Century Gothic"/>
          <w:sz w:val="28"/>
          <w:szCs w:val="28"/>
          <w:lang w:val="en-US"/>
        </w:rPr>
        <w:t>elegantly</w:t>
      </w:r>
      <w:r w:rsidR="00EB4E52" w:rsidRPr="004146C5">
        <w:rPr>
          <w:rFonts w:ascii="Century Gothic" w:hAnsi="Century Gothic"/>
          <w:sz w:val="28"/>
          <w:szCs w:val="28"/>
          <w:lang w:val="en-US"/>
        </w:rPr>
        <w:t>.</w:t>
      </w:r>
    </w:p>
    <w:p w14:paraId="632B2954" w14:textId="62F32F87" w:rsidR="00EB4E52" w:rsidRPr="004146C5" w:rsidRDefault="00EB4E52" w:rsidP="00E53D82">
      <w:pPr>
        <w:pStyle w:val="ListParagraph"/>
        <w:numPr>
          <w:ilvl w:val="0"/>
          <w:numId w:val="15"/>
        </w:numPr>
        <w:spacing w:line="360" w:lineRule="auto"/>
        <w:jc w:val="both"/>
        <w:rPr>
          <w:rFonts w:ascii="Century Gothic" w:hAnsi="Century Gothic"/>
          <w:sz w:val="28"/>
          <w:szCs w:val="28"/>
          <w:lang w:val="en-US"/>
        </w:rPr>
      </w:pPr>
      <w:proofErr w:type="spellStart"/>
      <w:r w:rsidRPr="004146C5">
        <w:rPr>
          <w:rFonts w:ascii="Century Gothic" w:hAnsi="Century Gothic"/>
          <w:b/>
          <w:bCs/>
          <w:sz w:val="28"/>
          <w:szCs w:val="28"/>
          <w:lang w:val="en-US"/>
        </w:rPr>
        <w:t>Optimised</w:t>
      </w:r>
      <w:proofErr w:type="spellEnd"/>
      <w:r w:rsidRPr="004146C5">
        <w:rPr>
          <w:rFonts w:ascii="Century Gothic" w:hAnsi="Century Gothic"/>
          <w:b/>
          <w:bCs/>
          <w:sz w:val="28"/>
          <w:szCs w:val="28"/>
          <w:lang w:val="en-US"/>
        </w:rPr>
        <w:t xml:space="preserve"> Memory Usage:</w:t>
      </w:r>
      <w:r w:rsidRPr="004146C5">
        <w:rPr>
          <w:rFonts w:ascii="Century Gothic" w:hAnsi="Century Gothic"/>
          <w:sz w:val="28"/>
          <w:szCs w:val="28"/>
          <w:lang w:val="en-US"/>
        </w:rPr>
        <w:t xml:space="preserve"> Iterating through the file line by line rather than using </w:t>
      </w:r>
      <w:proofErr w:type="spellStart"/>
      <w:proofErr w:type="gramStart"/>
      <w:r w:rsidRPr="004146C5">
        <w:rPr>
          <w:rFonts w:ascii="Century Gothic" w:hAnsi="Century Gothic"/>
          <w:sz w:val="28"/>
          <w:szCs w:val="28"/>
          <w:lang w:val="en-US"/>
        </w:rPr>
        <w:t>readlines</w:t>
      </w:r>
      <w:proofErr w:type="spellEnd"/>
      <w:r w:rsidRPr="004146C5">
        <w:rPr>
          <w:rFonts w:ascii="Century Gothic" w:hAnsi="Century Gothic"/>
          <w:sz w:val="28"/>
          <w:szCs w:val="28"/>
          <w:lang w:val="en-US"/>
        </w:rPr>
        <w:t>(</w:t>
      </w:r>
      <w:proofErr w:type="gramEnd"/>
      <w:r w:rsidRPr="004146C5">
        <w:rPr>
          <w:rFonts w:ascii="Century Gothic" w:hAnsi="Century Gothic"/>
          <w:sz w:val="28"/>
          <w:szCs w:val="28"/>
          <w:lang w:val="en-US"/>
        </w:rPr>
        <w:t xml:space="preserve">) which could improve memory usage for larger datasets, though it is not necessary for tiny files. </w:t>
      </w:r>
      <w:r w:rsidR="007016A0" w:rsidRPr="004146C5">
        <w:rPr>
          <w:rFonts w:ascii="Century Gothic" w:hAnsi="Century Gothic"/>
          <w:sz w:val="28"/>
          <w:szCs w:val="28"/>
          <w:lang w:val="en-US"/>
        </w:rPr>
        <w:t>Therefore</w:t>
      </w:r>
      <w:r w:rsidRPr="004146C5">
        <w:rPr>
          <w:rFonts w:ascii="Century Gothic" w:hAnsi="Century Gothic"/>
          <w:sz w:val="28"/>
          <w:szCs w:val="28"/>
          <w:lang w:val="en-US"/>
        </w:rPr>
        <w:t>, this method was recorded for optimization in the future.</w:t>
      </w:r>
    </w:p>
    <w:p w14:paraId="76126DD0" w14:textId="77777777" w:rsidR="00265570" w:rsidRPr="004146C5" w:rsidRDefault="00265570" w:rsidP="00E53D82">
      <w:pPr>
        <w:spacing w:line="360" w:lineRule="auto"/>
        <w:jc w:val="both"/>
        <w:rPr>
          <w:rFonts w:ascii="Century Gothic" w:hAnsi="Century Gothic"/>
          <w:sz w:val="28"/>
          <w:szCs w:val="28"/>
          <w:lang w:val="en-US"/>
        </w:rPr>
      </w:pPr>
    </w:p>
    <w:p w14:paraId="52715597" w14:textId="77777777"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Identify any strengths/weaknesses of the approach you took</w:t>
      </w:r>
    </w:p>
    <w:p w14:paraId="60ED533A" w14:textId="76315574" w:rsidR="0036594C" w:rsidRPr="004146C5" w:rsidRDefault="007016A0"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t xml:space="preserve">There are some strengths and weaknesses of the approach for the part 1 of the assessments. </w:t>
      </w:r>
    </w:p>
    <w:p w14:paraId="5DA8334F" w14:textId="29BB0248" w:rsidR="007016A0" w:rsidRPr="004146C5" w:rsidRDefault="007016A0" w:rsidP="00E53D82">
      <w:pPr>
        <w:spacing w:line="360" w:lineRule="auto"/>
        <w:jc w:val="both"/>
        <w:rPr>
          <w:rFonts w:ascii="Century Gothic" w:hAnsi="Century Gothic"/>
          <w:b/>
          <w:bCs/>
          <w:sz w:val="28"/>
          <w:szCs w:val="28"/>
          <w:lang w:val="en-US"/>
        </w:rPr>
      </w:pPr>
      <w:r w:rsidRPr="004146C5">
        <w:rPr>
          <w:rFonts w:ascii="Century Gothic" w:hAnsi="Century Gothic"/>
          <w:b/>
          <w:bCs/>
          <w:sz w:val="28"/>
          <w:szCs w:val="28"/>
          <w:lang w:val="en-US"/>
        </w:rPr>
        <w:t>Strengths:</w:t>
      </w:r>
    </w:p>
    <w:p w14:paraId="065358D4" w14:textId="5053C80C" w:rsidR="007016A0" w:rsidRPr="004146C5" w:rsidRDefault="007016A0" w:rsidP="00E53D82">
      <w:pPr>
        <w:pStyle w:val="ListParagraph"/>
        <w:numPr>
          <w:ilvl w:val="0"/>
          <w:numId w:val="16"/>
        </w:numPr>
        <w:spacing w:line="360" w:lineRule="auto"/>
        <w:jc w:val="both"/>
        <w:rPr>
          <w:rFonts w:ascii="Century Gothic" w:hAnsi="Century Gothic"/>
          <w:b/>
          <w:bCs/>
          <w:sz w:val="28"/>
          <w:szCs w:val="28"/>
          <w:lang w:val="en-US"/>
        </w:rPr>
      </w:pPr>
      <w:r w:rsidRPr="004146C5">
        <w:rPr>
          <w:rFonts w:ascii="Century Gothic" w:hAnsi="Century Gothic"/>
          <w:sz w:val="28"/>
          <w:szCs w:val="28"/>
          <w:lang w:val="en-US"/>
        </w:rPr>
        <w:t xml:space="preserve">Data may be extracted from any CSV files using this modular and reusable procedure. </w:t>
      </w:r>
    </w:p>
    <w:p w14:paraId="392E595D" w14:textId="007B4316" w:rsidR="007016A0" w:rsidRPr="004146C5" w:rsidRDefault="000E7FF0" w:rsidP="00E53D82">
      <w:pPr>
        <w:pStyle w:val="ListParagraph"/>
        <w:numPr>
          <w:ilvl w:val="0"/>
          <w:numId w:val="16"/>
        </w:numPr>
        <w:spacing w:line="360" w:lineRule="auto"/>
        <w:jc w:val="both"/>
        <w:rPr>
          <w:rFonts w:ascii="Century Gothic" w:hAnsi="Century Gothic"/>
          <w:b/>
          <w:bCs/>
          <w:sz w:val="28"/>
          <w:szCs w:val="28"/>
          <w:lang w:val="en-US"/>
        </w:rPr>
      </w:pPr>
      <w:r w:rsidRPr="004146C5">
        <w:rPr>
          <w:rFonts w:ascii="Century Gothic" w:hAnsi="Century Gothic"/>
          <w:sz w:val="28"/>
          <w:szCs w:val="28"/>
          <w:lang w:val="en-US"/>
        </w:rPr>
        <w:t>Resilience</w:t>
      </w:r>
      <w:r w:rsidR="007016A0" w:rsidRPr="004146C5">
        <w:rPr>
          <w:rFonts w:ascii="Century Gothic" w:hAnsi="Century Gothic"/>
          <w:sz w:val="28"/>
          <w:szCs w:val="28"/>
          <w:lang w:val="en-US"/>
        </w:rPr>
        <w:t xml:space="preserve"> against a range of edge circumstances </w:t>
      </w:r>
      <w:r w:rsidRPr="004146C5">
        <w:rPr>
          <w:rFonts w:ascii="Century Gothic" w:hAnsi="Century Gothic"/>
          <w:sz w:val="28"/>
          <w:szCs w:val="28"/>
          <w:lang w:val="en-US"/>
        </w:rPr>
        <w:t>which</w:t>
      </w:r>
      <w:r w:rsidR="007016A0" w:rsidRPr="004146C5">
        <w:rPr>
          <w:rFonts w:ascii="Century Gothic" w:hAnsi="Century Gothic"/>
          <w:sz w:val="28"/>
          <w:szCs w:val="28"/>
          <w:lang w:val="en-US"/>
        </w:rPr>
        <w:t xml:space="preserve"> is </w:t>
      </w:r>
      <w:r w:rsidRPr="004146C5">
        <w:rPr>
          <w:rFonts w:ascii="Century Gothic" w:hAnsi="Century Gothic"/>
          <w:sz w:val="28"/>
          <w:szCs w:val="28"/>
          <w:lang w:val="en-US"/>
        </w:rPr>
        <w:t>safeguarded</w:t>
      </w:r>
      <w:r w:rsidR="007016A0" w:rsidRPr="004146C5">
        <w:rPr>
          <w:rFonts w:ascii="Century Gothic" w:hAnsi="Century Gothic"/>
          <w:sz w:val="28"/>
          <w:szCs w:val="28"/>
          <w:lang w:val="en-US"/>
        </w:rPr>
        <w:t xml:space="preserve"> by the</w:t>
      </w:r>
      <w:r w:rsidR="0075208A" w:rsidRPr="004146C5">
        <w:rPr>
          <w:rFonts w:ascii="Century Gothic" w:hAnsi="Century Gothic"/>
          <w:sz w:val="28"/>
          <w:szCs w:val="28"/>
          <w:lang w:val="en-US"/>
        </w:rPr>
        <w:t xml:space="preserve"> incorporation of strong error handling.</w:t>
      </w:r>
    </w:p>
    <w:p w14:paraId="20A29823" w14:textId="35A79615" w:rsidR="008C4F90" w:rsidRPr="004146C5" w:rsidRDefault="006962E8" w:rsidP="00E53D82">
      <w:pPr>
        <w:pStyle w:val="ListParagraph"/>
        <w:numPr>
          <w:ilvl w:val="0"/>
          <w:numId w:val="16"/>
        </w:numPr>
        <w:spacing w:line="360" w:lineRule="auto"/>
        <w:jc w:val="both"/>
        <w:rPr>
          <w:rFonts w:ascii="Century Gothic" w:hAnsi="Century Gothic"/>
          <w:b/>
          <w:bCs/>
          <w:sz w:val="28"/>
          <w:szCs w:val="28"/>
          <w:lang w:val="en-US"/>
        </w:rPr>
      </w:pPr>
      <w:r w:rsidRPr="004146C5">
        <w:rPr>
          <w:rFonts w:ascii="Century Gothic" w:hAnsi="Century Gothic"/>
          <w:sz w:val="28"/>
          <w:szCs w:val="28"/>
          <w:lang w:val="en-US"/>
        </w:rPr>
        <w:t>Having a well-organized and flexible approach makes the code easier to read and maintain.</w:t>
      </w:r>
    </w:p>
    <w:p w14:paraId="1FB314B2" w14:textId="569A119C" w:rsidR="0075208A" w:rsidRPr="004146C5" w:rsidRDefault="0075208A" w:rsidP="00E53D82">
      <w:pPr>
        <w:spacing w:line="360" w:lineRule="auto"/>
        <w:jc w:val="both"/>
        <w:rPr>
          <w:rFonts w:ascii="Century Gothic" w:hAnsi="Century Gothic"/>
          <w:b/>
          <w:bCs/>
          <w:sz w:val="28"/>
          <w:szCs w:val="28"/>
          <w:lang w:val="en-US"/>
        </w:rPr>
      </w:pPr>
      <w:r w:rsidRPr="004146C5">
        <w:rPr>
          <w:rFonts w:ascii="Century Gothic" w:hAnsi="Century Gothic"/>
          <w:b/>
          <w:bCs/>
          <w:sz w:val="28"/>
          <w:szCs w:val="28"/>
          <w:lang w:val="en-US"/>
        </w:rPr>
        <w:t>Weaknesses:</w:t>
      </w:r>
    </w:p>
    <w:p w14:paraId="6FA276CB" w14:textId="05E2585A" w:rsidR="0075208A" w:rsidRPr="004146C5" w:rsidRDefault="008C4F90" w:rsidP="00E53D82">
      <w:pPr>
        <w:pStyle w:val="ListParagraph"/>
        <w:numPr>
          <w:ilvl w:val="0"/>
          <w:numId w:val="17"/>
        </w:numPr>
        <w:spacing w:line="360" w:lineRule="auto"/>
        <w:jc w:val="both"/>
        <w:rPr>
          <w:rFonts w:ascii="Century Gothic" w:hAnsi="Century Gothic"/>
          <w:b/>
          <w:bCs/>
          <w:sz w:val="28"/>
          <w:szCs w:val="28"/>
          <w:lang w:val="en-US"/>
        </w:rPr>
      </w:pPr>
      <w:r w:rsidRPr="004146C5">
        <w:rPr>
          <w:rFonts w:ascii="Century Gothic" w:hAnsi="Century Gothic"/>
          <w:sz w:val="28"/>
          <w:szCs w:val="28"/>
          <w:lang w:val="en-US"/>
        </w:rPr>
        <w:t xml:space="preserve">Limitations: Using </w:t>
      </w:r>
      <w:proofErr w:type="spellStart"/>
      <w:proofErr w:type="gramStart"/>
      <w:r w:rsidRPr="004146C5">
        <w:rPr>
          <w:rFonts w:ascii="Century Gothic" w:hAnsi="Century Gothic"/>
          <w:sz w:val="28"/>
          <w:szCs w:val="28"/>
          <w:lang w:val="en-US"/>
        </w:rPr>
        <w:t>readlines</w:t>
      </w:r>
      <w:proofErr w:type="spellEnd"/>
      <w:r w:rsidRPr="004146C5">
        <w:rPr>
          <w:rFonts w:ascii="Century Gothic" w:hAnsi="Century Gothic"/>
          <w:sz w:val="28"/>
          <w:szCs w:val="28"/>
          <w:lang w:val="en-US"/>
        </w:rPr>
        <w:t>(</w:t>
      </w:r>
      <w:proofErr w:type="gramEnd"/>
      <w:r w:rsidRPr="004146C5">
        <w:rPr>
          <w:rFonts w:ascii="Century Gothic" w:hAnsi="Century Gothic"/>
          <w:sz w:val="28"/>
          <w:szCs w:val="28"/>
          <w:lang w:val="en-US"/>
        </w:rPr>
        <w:t xml:space="preserve">) to </w:t>
      </w:r>
      <w:r w:rsidR="006962E8" w:rsidRPr="004146C5">
        <w:rPr>
          <w:rFonts w:ascii="Century Gothic" w:hAnsi="Century Gothic"/>
          <w:sz w:val="28"/>
          <w:szCs w:val="28"/>
          <w:lang w:val="en-US"/>
        </w:rPr>
        <w:t>load</w:t>
      </w:r>
      <w:r w:rsidRPr="004146C5">
        <w:rPr>
          <w:rFonts w:ascii="Century Gothic" w:hAnsi="Century Gothic"/>
          <w:sz w:val="28"/>
          <w:szCs w:val="28"/>
          <w:lang w:val="en-US"/>
        </w:rPr>
        <w:t xml:space="preserve"> every line into memory</w:t>
      </w:r>
      <w:r w:rsidR="006962E8" w:rsidRPr="004146C5">
        <w:rPr>
          <w:rFonts w:ascii="Century Gothic" w:hAnsi="Century Gothic"/>
          <w:sz w:val="28"/>
          <w:szCs w:val="28"/>
          <w:lang w:val="en-US"/>
        </w:rPr>
        <w:t xml:space="preserve"> could lead to</w:t>
      </w:r>
      <w:r w:rsidRPr="004146C5">
        <w:rPr>
          <w:rFonts w:ascii="Century Gothic" w:hAnsi="Century Gothic"/>
          <w:sz w:val="28"/>
          <w:szCs w:val="28"/>
          <w:lang w:val="en-US"/>
        </w:rPr>
        <w:t xml:space="preserve"> issues </w:t>
      </w:r>
      <w:r w:rsidR="006962E8" w:rsidRPr="004146C5">
        <w:rPr>
          <w:rFonts w:ascii="Century Gothic" w:hAnsi="Century Gothic"/>
          <w:sz w:val="28"/>
          <w:szCs w:val="28"/>
          <w:lang w:val="en-US"/>
        </w:rPr>
        <w:t>when working with</w:t>
      </w:r>
      <w:r w:rsidRPr="004146C5">
        <w:rPr>
          <w:rFonts w:ascii="Century Gothic" w:hAnsi="Century Gothic"/>
          <w:sz w:val="28"/>
          <w:szCs w:val="28"/>
          <w:lang w:val="en-US"/>
        </w:rPr>
        <w:t xml:space="preserve"> large files.</w:t>
      </w:r>
    </w:p>
    <w:p w14:paraId="44A3CCAC" w14:textId="68C78862" w:rsidR="0075208A" w:rsidRPr="004146C5" w:rsidRDefault="0075208A" w:rsidP="00E53D82">
      <w:pPr>
        <w:pStyle w:val="ListParagraph"/>
        <w:numPr>
          <w:ilvl w:val="0"/>
          <w:numId w:val="17"/>
        </w:numPr>
        <w:spacing w:line="360" w:lineRule="auto"/>
        <w:jc w:val="both"/>
        <w:rPr>
          <w:rFonts w:ascii="Century Gothic" w:hAnsi="Century Gothic"/>
          <w:b/>
          <w:bCs/>
          <w:sz w:val="28"/>
          <w:szCs w:val="28"/>
          <w:lang w:val="en-US"/>
        </w:rPr>
      </w:pPr>
      <w:r w:rsidRPr="004146C5">
        <w:rPr>
          <w:rFonts w:ascii="Century Gothic" w:hAnsi="Century Gothic"/>
          <w:sz w:val="28"/>
          <w:szCs w:val="28"/>
          <w:lang w:val="en-US"/>
        </w:rPr>
        <w:lastRenderedPageBreak/>
        <w:t>Debugging in larger projects</w:t>
      </w:r>
      <w:r w:rsidR="008C4F90" w:rsidRPr="004146C5">
        <w:rPr>
          <w:rFonts w:ascii="Century Gothic" w:hAnsi="Century Gothic"/>
          <w:sz w:val="28"/>
          <w:szCs w:val="28"/>
          <w:lang w:val="en-US"/>
        </w:rPr>
        <w:t xml:space="preserve">, </w:t>
      </w:r>
      <w:r w:rsidR="006962E8" w:rsidRPr="004146C5">
        <w:rPr>
          <w:rFonts w:ascii="Century Gothic" w:hAnsi="Century Gothic"/>
          <w:sz w:val="28"/>
          <w:szCs w:val="28"/>
          <w:lang w:val="en-US"/>
        </w:rPr>
        <w:t>not logging error messages and only printing them can create challenges when troubleshooting problems.</w:t>
      </w:r>
      <w:r w:rsidRPr="004146C5">
        <w:rPr>
          <w:rFonts w:ascii="Century Gothic" w:hAnsi="Century Gothic"/>
          <w:sz w:val="28"/>
          <w:szCs w:val="28"/>
          <w:lang w:val="en-US"/>
        </w:rPr>
        <w:t xml:space="preserve"> </w:t>
      </w:r>
    </w:p>
    <w:p w14:paraId="27862408" w14:textId="733A61CC" w:rsidR="007016A0" w:rsidRPr="004146C5" w:rsidRDefault="007016A0" w:rsidP="00E53D82">
      <w:pPr>
        <w:spacing w:line="360" w:lineRule="auto"/>
        <w:jc w:val="both"/>
        <w:rPr>
          <w:rFonts w:ascii="Century Gothic" w:hAnsi="Century Gothic"/>
          <w:b/>
          <w:bCs/>
          <w:sz w:val="28"/>
          <w:szCs w:val="28"/>
          <w:lang w:val="en-US"/>
        </w:rPr>
      </w:pPr>
    </w:p>
    <w:p w14:paraId="21C6B7F0" w14:textId="5F8B2A28" w:rsidR="00E407BA" w:rsidRPr="004146C5" w:rsidRDefault="00E407BA" w:rsidP="00E53D82">
      <w:pPr>
        <w:spacing w:line="360" w:lineRule="auto"/>
        <w:jc w:val="both"/>
        <w:rPr>
          <w:rFonts w:ascii="Century Gothic" w:hAnsi="Century Gothic"/>
          <w:b/>
          <w:bCs/>
          <w:sz w:val="28"/>
          <w:szCs w:val="28"/>
          <w:lang w:val="en-US"/>
        </w:rPr>
      </w:pPr>
    </w:p>
    <w:p w14:paraId="78DD34AB" w14:textId="77777777" w:rsidR="00E407BA" w:rsidRPr="004146C5" w:rsidRDefault="00E407BA" w:rsidP="00E53D82">
      <w:pPr>
        <w:spacing w:line="360" w:lineRule="auto"/>
        <w:jc w:val="both"/>
        <w:rPr>
          <w:rFonts w:ascii="Century Gothic" w:hAnsi="Century Gothic"/>
          <w:b/>
          <w:bCs/>
          <w:sz w:val="28"/>
          <w:szCs w:val="28"/>
          <w:lang w:val="en-US"/>
        </w:rPr>
      </w:pPr>
    </w:p>
    <w:p w14:paraId="611E21E2" w14:textId="77777777" w:rsidR="007016A0" w:rsidRPr="004146C5" w:rsidRDefault="007016A0" w:rsidP="00E53D82">
      <w:pPr>
        <w:spacing w:line="360" w:lineRule="auto"/>
        <w:jc w:val="both"/>
        <w:rPr>
          <w:rFonts w:ascii="Century Gothic" w:hAnsi="Century Gothic"/>
          <w:sz w:val="28"/>
          <w:szCs w:val="28"/>
          <w:lang w:val="en-US"/>
        </w:rPr>
      </w:pPr>
    </w:p>
    <w:p w14:paraId="0B9EBBF4" w14:textId="77777777" w:rsidR="0036594C" w:rsidRPr="004146C5" w:rsidRDefault="0036594C"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How could this approach be improved?</w:t>
      </w:r>
    </w:p>
    <w:p w14:paraId="2DF27FAE" w14:textId="7629A8A9" w:rsidR="00E407BA" w:rsidRPr="004146C5" w:rsidRDefault="00E407BA" w:rsidP="00E53D82">
      <w:pPr>
        <w:pStyle w:val="ListParagraph"/>
        <w:numPr>
          <w:ilvl w:val="0"/>
          <w:numId w:val="19"/>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 xml:space="preserve">Logging: </w:t>
      </w:r>
      <w:r w:rsidRPr="004146C5">
        <w:rPr>
          <w:rFonts w:ascii="Century Gothic" w:hAnsi="Century Gothic"/>
          <w:sz w:val="28"/>
          <w:szCs w:val="28"/>
          <w:lang w:val="en-US"/>
        </w:rPr>
        <w:t xml:space="preserve">use a logging tool instead of print statements to systemically record errors for debugging. </w:t>
      </w:r>
    </w:p>
    <w:p w14:paraId="5F1F70E0" w14:textId="58F83E10" w:rsidR="00E407BA" w:rsidRPr="004146C5" w:rsidRDefault="00E407BA" w:rsidP="00E53D82">
      <w:pPr>
        <w:pStyle w:val="ListParagraph"/>
        <w:numPr>
          <w:ilvl w:val="0"/>
          <w:numId w:val="19"/>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Chunk Based File Reading:</w:t>
      </w:r>
      <w:r w:rsidRPr="004146C5">
        <w:rPr>
          <w:rFonts w:ascii="Century Gothic" w:hAnsi="Century Gothic"/>
          <w:sz w:val="28"/>
          <w:szCs w:val="28"/>
          <w:lang w:val="en-US"/>
        </w:rPr>
        <w:t xml:space="preserve"> to handle larger datasets more efficiently, modify the process to read the file in smaller chunks.</w:t>
      </w:r>
    </w:p>
    <w:p w14:paraId="4671C042" w14:textId="0E61DB65" w:rsidR="00E407BA" w:rsidRPr="004146C5" w:rsidRDefault="00E407BA" w:rsidP="00E53D82">
      <w:pPr>
        <w:pStyle w:val="ListParagraph"/>
        <w:numPr>
          <w:ilvl w:val="0"/>
          <w:numId w:val="19"/>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Adaptability:</w:t>
      </w:r>
      <w:r w:rsidRPr="004146C5">
        <w:rPr>
          <w:rFonts w:ascii="Century Gothic" w:hAnsi="Century Gothic"/>
          <w:sz w:val="28"/>
          <w:szCs w:val="28"/>
          <w:lang w:val="en-US"/>
        </w:rPr>
        <w:t xml:space="preserve"> enhance the function to support a customizable delimiter, making it adaptable to non-standard CSV formats.</w:t>
      </w:r>
    </w:p>
    <w:p w14:paraId="5B2A6252" w14:textId="6949FEBE" w:rsidR="00E407BA" w:rsidRPr="004146C5" w:rsidRDefault="00E407BA" w:rsidP="00E53D82">
      <w:pPr>
        <w:pStyle w:val="ListParagraph"/>
        <w:numPr>
          <w:ilvl w:val="0"/>
          <w:numId w:val="19"/>
        </w:numPr>
        <w:spacing w:line="360" w:lineRule="auto"/>
        <w:jc w:val="both"/>
        <w:rPr>
          <w:rFonts w:ascii="Century Gothic" w:hAnsi="Century Gothic"/>
          <w:sz w:val="28"/>
          <w:szCs w:val="28"/>
          <w:lang w:val="en-US"/>
        </w:rPr>
      </w:pPr>
      <w:r w:rsidRPr="004146C5">
        <w:rPr>
          <w:rFonts w:ascii="Century Gothic" w:hAnsi="Century Gothic"/>
          <w:b/>
          <w:bCs/>
          <w:sz w:val="28"/>
          <w:szCs w:val="28"/>
          <w:lang w:val="en-US"/>
        </w:rPr>
        <w:t>Unit Testing:</w:t>
      </w:r>
      <w:r w:rsidRPr="004146C5">
        <w:rPr>
          <w:rFonts w:ascii="Century Gothic" w:hAnsi="Century Gothic"/>
          <w:sz w:val="28"/>
          <w:szCs w:val="28"/>
          <w:lang w:val="en-US"/>
        </w:rPr>
        <w:t xml:space="preserve"> implement unit tests to verify the function under various conditions, including edge cases.</w:t>
      </w:r>
    </w:p>
    <w:p w14:paraId="3252942A" w14:textId="77777777" w:rsidR="00E407BA" w:rsidRPr="004146C5" w:rsidRDefault="00E407BA" w:rsidP="00E53D82">
      <w:pPr>
        <w:spacing w:line="360" w:lineRule="auto"/>
        <w:jc w:val="both"/>
        <w:rPr>
          <w:rFonts w:ascii="Century Gothic" w:hAnsi="Century Gothic"/>
          <w:sz w:val="28"/>
          <w:szCs w:val="28"/>
          <w:lang w:val="en-US"/>
        </w:rPr>
      </w:pPr>
    </w:p>
    <w:p w14:paraId="59BA6C66" w14:textId="2179AF2B" w:rsidR="00CB1B1F" w:rsidRPr="004146C5" w:rsidRDefault="0036594C" w:rsidP="00E53D82">
      <w:pPr>
        <w:spacing w:line="360" w:lineRule="auto"/>
        <w:jc w:val="both"/>
        <w:rPr>
          <w:rFonts w:ascii="Century Gothic" w:hAnsi="Century Gothic"/>
          <w:color w:val="000000" w:themeColor="text1"/>
          <w:sz w:val="28"/>
          <w:szCs w:val="28"/>
          <w:lang w:val="en-US"/>
        </w:rPr>
      </w:pPr>
      <w:r w:rsidRPr="004146C5">
        <w:rPr>
          <w:rFonts w:ascii="Century Gothic" w:hAnsi="Century Gothic"/>
          <w:b/>
          <w:color w:val="000000" w:themeColor="text1"/>
          <w:sz w:val="28"/>
          <w:szCs w:val="28"/>
          <w:lang w:val="en-US"/>
        </w:rPr>
        <w:t>Suggest an alternative approach you could have taken</w:t>
      </w:r>
    </w:p>
    <w:p w14:paraId="4BF598B2" w14:textId="3B5053FB" w:rsidR="00CB1B1F" w:rsidRPr="004146C5" w:rsidRDefault="0063613A"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t>There are alternatives methods for part 1 of the assessments. They are:</w:t>
      </w:r>
    </w:p>
    <w:p w14:paraId="13B2A106" w14:textId="5FD187EE" w:rsidR="0063613A" w:rsidRPr="004146C5" w:rsidRDefault="0063613A" w:rsidP="00E53D82">
      <w:pPr>
        <w:pStyle w:val="Bulletpointstyle"/>
        <w:spacing w:line="360" w:lineRule="auto"/>
        <w:jc w:val="both"/>
        <w:rPr>
          <w:rFonts w:ascii="Century Gothic" w:hAnsi="Century Gothic"/>
          <w:sz w:val="28"/>
          <w:szCs w:val="28"/>
        </w:rPr>
      </w:pPr>
      <w:r w:rsidRPr="004146C5">
        <w:rPr>
          <w:rFonts w:ascii="Century Gothic" w:hAnsi="Century Gothic"/>
          <w:b/>
          <w:bCs/>
          <w:sz w:val="28"/>
          <w:szCs w:val="28"/>
          <w:lang w:val="en-US"/>
        </w:rPr>
        <w:t xml:space="preserve">Using Libraries: </w:t>
      </w:r>
      <w:r w:rsidRPr="004146C5">
        <w:rPr>
          <w:rFonts w:ascii="Century Gothic" w:hAnsi="Century Gothic"/>
          <w:sz w:val="28"/>
          <w:szCs w:val="28"/>
          <w:lang w:val="en-US"/>
        </w:rPr>
        <w:t xml:space="preserve">the method might be made simpler by using the pandas (python library for data manipulation) or Python’s CSV module. For </w:t>
      </w:r>
      <w:r w:rsidR="00B73426" w:rsidRPr="004146C5">
        <w:rPr>
          <w:rFonts w:ascii="Century Gothic" w:hAnsi="Century Gothic"/>
          <w:sz w:val="28"/>
          <w:szCs w:val="28"/>
          <w:lang w:val="en-US"/>
        </w:rPr>
        <w:t>example</w:t>
      </w:r>
      <w:r w:rsidRPr="004146C5">
        <w:rPr>
          <w:rFonts w:ascii="Century Gothic" w:hAnsi="Century Gothic"/>
          <w:sz w:val="28"/>
          <w:szCs w:val="28"/>
          <w:lang w:val="en-US"/>
        </w:rPr>
        <w:t xml:space="preserve">, the </w:t>
      </w:r>
      <w:proofErr w:type="spellStart"/>
      <w:r w:rsidRPr="004146C5">
        <w:rPr>
          <w:rFonts w:ascii="Century Gothic" w:hAnsi="Century Gothic"/>
          <w:sz w:val="28"/>
          <w:szCs w:val="28"/>
          <w:lang w:val="en-US"/>
        </w:rPr>
        <w:t>read_</w:t>
      </w:r>
      <w:proofErr w:type="gramStart"/>
      <w:r w:rsidRPr="004146C5">
        <w:rPr>
          <w:rFonts w:ascii="Century Gothic" w:hAnsi="Century Gothic"/>
          <w:sz w:val="28"/>
          <w:szCs w:val="28"/>
          <w:lang w:val="en-US"/>
        </w:rPr>
        <w:t>csv</w:t>
      </w:r>
      <w:proofErr w:type="spellEnd"/>
      <w:r w:rsidRPr="004146C5">
        <w:rPr>
          <w:rFonts w:ascii="Century Gothic" w:hAnsi="Century Gothic"/>
          <w:sz w:val="28"/>
          <w:szCs w:val="28"/>
          <w:lang w:val="en-US"/>
        </w:rPr>
        <w:t>(</w:t>
      </w:r>
      <w:proofErr w:type="gramEnd"/>
      <w:r w:rsidRPr="004146C5">
        <w:rPr>
          <w:rFonts w:ascii="Century Gothic" w:hAnsi="Century Gothic"/>
          <w:sz w:val="28"/>
          <w:szCs w:val="28"/>
          <w:lang w:val="en-US"/>
        </w:rPr>
        <w:t>) function in pandas help to reduce boilerplate code by directly extracting columns using column names and indices.</w:t>
      </w:r>
    </w:p>
    <w:p w14:paraId="7A21D627" w14:textId="2BBB27C9" w:rsidR="0063613A" w:rsidRPr="004146C5" w:rsidRDefault="0063613A" w:rsidP="00E53D82">
      <w:pPr>
        <w:pStyle w:val="Bulletpointstyle"/>
        <w:spacing w:line="360" w:lineRule="auto"/>
        <w:jc w:val="both"/>
        <w:rPr>
          <w:rFonts w:ascii="Century Gothic" w:hAnsi="Century Gothic"/>
          <w:sz w:val="28"/>
          <w:szCs w:val="28"/>
        </w:rPr>
      </w:pPr>
      <w:r w:rsidRPr="004146C5">
        <w:rPr>
          <w:rFonts w:ascii="Century Gothic" w:hAnsi="Century Gothic"/>
          <w:b/>
          <w:bCs/>
          <w:sz w:val="28"/>
          <w:szCs w:val="28"/>
          <w:lang w:val="en-US"/>
        </w:rPr>
        <w:t xml:space="preserve">Streaming Processing: </w:t>
      </w:r>
      <w:r w:rsidRPr="004146C5">
        <w:rPr>
          <w:rFonts w:ascii="Century Gothic" w:hAnsi="Century Gothic"/>
          <w:sz w:val="28"/>
          <w:szCs w:val="28"/>
          <w:lang w:val="en-US"/>
        </w:rPr>
        <w:t>to save memory, the function could process lines as they are read rather than reading the file into memory.</w:t>
      </w:r>
    </w:p>
    <w:p w14:paraId="70BAAB3D" w14:textId="77777777" w:rsidR="0063613A" w:rsidRPr="004146C5" w:rsidRDefault="0063613A" w:rsidP="00E53D82">
      <w:pPr>
        <w:spacing w:line="360" w:lineRule="auto"/>
        <w:jc w:val="both"/>
        <w:rPr>
          <w:rFonts w:ascii="Century Gothic" w:hAnsi="Century Gothic"/>
          <w:sz w:val="28"/>
          <w:szCs w:val="28"/>
          <w:lang w:val="en-US"/>
        </w:rPr>
      </w:pPr>
    </w:p>
    <w:p w14:paraId="2D346072" w14:textId="22F2D7A1" w:rsidR="00494529" w:rsidRPr="004146C5" w:rsidRDefault="00494529" w:rsidP="00E53D82">
      <w:pPr>
        <w:pStyle w:val="Heading2"/>
        <w:spacing w:line="360" w:lineRule="auto"/>
        <w:jc w:val="both"/>
        <w:rPr>
          <w:rFonts w:ascii="Century Gothic" w:hAnsi="Century Gothic" w:cstheme="majorHAnsi"/>
          <w:color w:val="000000" w:themeColor="text1"/>
          <w:szCs w:val="28"/>
        </w:rPr>
      </w:pPr>
      <w:r w:rsidRPr="004146C5">
        <w:rPr>
          <w:rFonts w:ascii="Century Gothic" w:hAnsi="Century Gothic" w:cstheme="majorHAnsi"/>
          <w:color w:val="000000" w:themeColor="text1"/>
          <w:szCs w:val="28"/>
        </w:rPr>
        <w:t>Part 2</w:t>
      </w:r>
    </w:p>
    <w:p w14:paraId="4D64B241" w14:textId="77777777" w:rsidR="00494529" w:rsidRPr="004146C5" w:rsidRDefault="00494529" w:rsidP="00E53D82">
      <w:pPr>
        <w:spacing w:line="360" w:lineRule="auto"/>
        <w:jc w:val="both"/>
        <w:rPr>
          <w:rFonts w:ascii="Century Gothic" w:hAnsi="Century Gothic" w:cstheme="majorHAnsi"/>
          <w:b/>
          <w:color w:val="000000" w:themeColor="text1"/>
          <w:sz w:val="28"/>
          <w:szCs w:val="28"/>
          <w:lang w:val="en-US"/>
        </w:rPr>
      </w:pPr>
      <w:r w:rsidRPr="004146C5">
        <w:rPr>
          <w:rFonts w:ascii="Century Gothic" w:hAnsi="Century Gothic" w:cstheme="majorHAnsi"/>
          <w:b/>
          <w:color w:val="000000" w:themeColor="text1"/>
          <w:sz w:val="28"/>
          <w:szCs w:val="28"/>
          <w:lang w:val="en-US"/>
        </w:rPr>
        <w:t>Describe your approach to this part of the assessment</w:t>
      </w:r>
    </w:p>
    <w:p w14:paraId="3E98B553" w14:textId="476D057A" w:rsidR="00544462" w:rsidRPr="004146C5" w:rsidRDefault="0021301B" w:rsidP="00544462">
      <w:pPr>
        <w:rPr>
          <w:rFonts w:ascii="Century Gothic" w:hAnsi="Century Gothic"/>
          <w:sz w:val="28"/>
          <w:szCs w:val="28"/>
        </w:rPr>
      </w:pPr>
      <w:r w:rsidRPr="004146C5">
        <w:rPr>
          <w:rFonts w:ascii="Century Gothic" w:hAnsi="Century Gothic"/>
          <w:sz w:val="28"/>
          <w:szCs w:val="28"/>
          <w:lang w:val="en-US"/>
        </w:rPr>
        <w:lastRenderedPageBreak/>
        <w:tab/>
      </w:r>
      <w:r w:rsidR="00544462" w:rsidRPr="004146C5">
        <w:rPr>
          <w:rFonts w:ascii="Century Gothic" w:hAnsi="Century Gothic"/>
          <w:sz w:val="28"/>
          <w:szCs w:val="28"/>
        </w:rPr>
        <w:t>It started off with pattern finding in datasets, cleaning the data and verifying a hypothesis which was a part of data-analysis</w:t>
      </w:r>
      <w:r w:rsidR="008A214C" w:rsidRPr="004146C5">
        <w:rPr>
          <w:rFonts w:ascii="Century Gothic" w:hAnsi="Century Gothic"/>
          <w:sz w:val="28"/>
          <w:szCs w:val="28"/>
        </w:rPr>
        <w:t xml:space="preserve"> process</w:t>
      </w:r>
      <w:r w:rsidR="00544462" w:rsidRPr="004146C5">
        <w:rPr>
          <w:rFonts w:ascii="Century Gothic" w:hAnsi="Century Gothic"/>
          <w:sz w:val="28"/>
          <w:szCs w:val="28"/>
        </w:rPr>
        <w:t xml:space="preserve">. Then, I carried on with the essential things like loading, merging, visualizations, identifying/removing outliers which is done using python </w:t>
      </w:r>
      <w:r w:rsidR="0091508C" w:rsidRPr="004146C5">
        <w:rPr>
          <w:rFonts w:ascii="Century Gothic" w:hAnsi="Century Gothic"/>
          <w:sz w:val="28"/>
          <w:szCs w:val="28"/>
        </w:rPr>
        <w:t>libraries (</w:t>
      </w:r>
      <w:r w:rsidR="00544462" w:rsidRPr="004146C5">
        <w:rPr>
          <w:rFonts w:ascii="Century Gothic" w:hAnsi="Century Gothic"/>
          <w:sz w:val="28"/>
          <w:szCs w:val="28"/>
        </w:rPr>
        <w:t>SciPy)</w:t>
      </w:r>
      <w:r w:rsidR="00B63E93" w:rsidRPr="004146C5">
        <w:rPr>
          <w:rFonts w:ascii="Century Gothic" w:hAnsi="Century Gothic"/>
          <w:sz w:val="28"/>
          <w:szCs w:val="28"/>
        </w:rPr>
        <w:t xml:space="preserve"> like pandas, seaborn</w:t>
      </w:r>
      <w:r w:rsidR="00544462" w:rsidRPr="004146C5">
        <w:rPr>
          <w:rFonts w:ascii="Century Gothic" w:hAnsi="Century Gothic"/>
          <w:sz w:val="28"/>
          <w:szCs w:val="28"/>
        </w:rPr>
        <w:t xml:space="preserve"> and running statistical tests</w:t>
      </w:r>
      <w:r w:rsidR="00B63E93" w:rsidRPr="004146C5">
        <w:rPr>
          <w:rFonts w:ascii="Century Gothic" w:hAnsi="Century Gothic"/>
          <w:sz w:val="28"/>
          <w:szCs w:val="28"/>
        </w:rPr>
        <w:t>.</w:t>
      </w:r>
    </w:p>
    <w:p w14:paraId="0371151C" w14:textId="57BC9B9F" w:rsidR="00544462" w:rsidRPr="004146C5" w:rsidRDefault="00544462" w:rsidP="00544462">
      <w:pPr>
        <w:rPr>
          <w:rFonts w:ascii="Century Gothic" w:hAnsi="Century Gothic"/>
          <w:sz w:val="28"/>
          <w:szCs w:val="28"/>
        </w:rPr>
      </w:pPr>
      <w:r w:rsidRPr="004146C5">
        <w:rPr>
          <w:rFonts w:ascii="Century Gothic" w:hAnsi="Century Gothic"/>
          <w:sz w:val="28"/>
          <w:szCs w:val="28"/>
        </w:rPr>
        <w:t>Also, I merged the datasets, cross-verified the differences, removed outliers to keep the accuracy, and handled any missing values to find out the relationship between scores and final results. Even more, I</w:t>
      </w:r>
      <w:r w:rsidR="008A214C" w:rsidRPr="004146C5">
        <w:rPr>
          <w:rFonts w:ascii="Century Gothic" w:hAnsi="Century Gothic"/>
          <w:sz w:val="28"/>
          <w:szCs w:val="28"/>
        </w:rPr>
        <w:t xml:space="preserve"> did exploratory data analysis </w:t>
      </w:r>
      <w:r w:rsidR="0091508C" w:rsidRPr="004146C5">
        <w:rPr>
          <w:rFonts w:ascii="Century Gothic" w:hAnsi="Century Gothic"/>
          <w:sz w:val="28"/>
          <w:szCs w:val="28"/>
        </w:rPr>
        <w:t>to create</w:t>
      </w:r>
      <w:r w:rsidRPr="004146C5">
        <w:rPr>
          <w:rFonts w:ascii="Century Gothic" w:hAnsi="Century Gothic"/>
          <w:sz w:val="28"/>
          <w:szCs w:val="28"/>
        </w:rPr>
        <w:t xml:space="preserve"> a few visualizations to illustrate main relationships by identifying trends and patterns in the </w:t>
      </w:r>
      <w:r w:rsidR="0091508C" w:rsidRPr="004146C5">
        <w:rPr>
          <w:rFonts w:ascii="Century Gothic" w:hAnsi="Century Gothic"/>
          <w:sz w:val="28"/>
          <w:szCs w:val="28"/>
        </w:rPr>
        <w:t>data. Finally, hypothesis</w:t>
      </w:r>
      <w:r w:rsidR="001275A5" w:rsidRPr="004146C5">
        <w:rPr>
          <w:rFonts w:ascii="Century Gothic" w:hAnsi="Century Gothic"/>
          <w:sz w:val="28"/>
          <w:szCs w:val="28"/>
        </w:rPr>
        <w:t xml:space="preserve"> testing was conducted to assess how</w:t>
      </w:r>
      <w:r w:rsidR="0091508C" w:rsidRPr="004146C5">
        <w:rPr>
          <w:rFonts w:ascii="Century Gothic" w:hAnsi="Century Gothic"/>
          <w:sz w:val="28"/>
          <w:szCs w:val="28"/>
        </w:rPr>
        <w:t xml:space="preserve"> statistically significant the</w:t>
      </w:r>
      <w:r w:rsidR="001275A5" w:rsidRPr="004146C5">
        <w:rPr>
          <w:rFonts w:ascii="Century Gothic" w:hAnsi="Century Gothic"/>
          <w:sz w:val="28"/>
          <w:szCs w:val="28"/>
        </w:rPr>
        <w:t xml:space="preserve"> scores vary across different categories.</w:t>
      </w:r>
    </w:p>
    <w:p w14:paraId="79AAF734" w14:textId="0CB08C0C" w:rsidR="00FB0F87" w:rsidRPr="004146C5" w:rsidRDefault="003552DE" w:rsidP="00544462">
      <w:pPr>
        <w:rPr>
          <w:rFonts w:ascii="Century Gothic" w:hAnsi="Century Gothic"/>
          <w:sz w:val="28"/>
          <w:szCs w:val="28"/>
        </w:rPr>
      </w:pPr>
      <w:r w:rsidRPr="004146C5">
        <w:rPr>
          <w:rFonts w:ascii="Century Gothic" w:hAnsi="Century Gothic"/>
          <w:sz w:val="28"/>
          <w:szCs w:val="28"/>
        </w:rPr>
        <w:t xml:space="preserve">We had to adopt this process because of the emphasis on data accuracy, reliability and dependability, and valuable </w:t>
      </w:r>
      <w:proofErr w:type="spellStart"/>
      <w:proofErr w:type="gramStart"/>
      <w:r w:rsidRPr="004146C5">
        <w:rPr>
          <w:rFonts w:ascii="Century Gothic" w:hAnsi="Century Gothic"/>
          <w:sz w:val="28"/>
          <w:szCs w:val="28"/>
        </w:rPr>
        <w:t>insights,through</w:t>
      </w:r>
      <w:proofErr w:type="spellEnd"/>
      <w:proofErr w:type="gramEnd"/>
      <w:r w:rsidRPr="004146C5">
        <w:rPr>
          <w:rFonts w:ascii="Century Gothic" w:hAnsi="Century Gothic"/>
          <w:sz w:val="28"/>
          <w:szCs w:val="28"/>
        </w:rPr>
        <w:t xml:space="preserve"> automation to minimize the need for manual work.</w:t>
      </w:r>
      <w:r w:rsidR="00FB0F87" w:rsidRPr="004146C5">
        <w:rPr>
          <w:rFonts w:ascii="Century Gothic" w:hAnsi="Century Gothic"/>
          <w:sz w:val="28"/>
          <w:szCs w:val="28"/>
        </w:rPr>
        <w:t xml:space="preserve"> </w:t>
      </w:r>
    </w:p>
    <w:p w14:paraId="7F12F6B5" w14:textId="2AFAF8E2" w:rsidR="00FB0F87" w:rsidRPr="004146C5" w:rsidRDefault="00FB0F87" w:rsidP="00544462">
      <w:pPr>
        <w:rPr>
          <w:rFonts w:ascii="Century Gothic" w:hAnsi="Century Gothic"/>
          <w:b/>
          <w:bCs/>
          <w:sz w:val="28"/>
          <w:szCs w:val="28"/>
        </w:rPr>
      </w:pPr>
      <w:r w:rsidRPr="004146C5">
        <w:rPr>
          <w:rFonts w:ascii="Century Gothic" w:hAnsi="Century Gothic"/>
          <w:b/>
          <w:bCs/>
          <w:sz w:val="28"/>
          <w:szCs w:val="28"/>
        </w:rPr>
        <w:t xml:space="preserve">Ease or Difficulty </w:t>
      </w:r>
      <w:r w:rsidR="008B2A5B" w:rsidRPr="004146C5">
        <w:rPr>
          <w:rFonts w:ascii="Century Gothic" w:hAnsi="Century Gothic"/>
          <w:b/>
          <w:bCs/>
          <w:sz w:val="28"/>
          <w:szCs w:val="28"/>
        </w:rPr>
        <w:t>and Why?</w:t>
      </w:r>
    </w:p>
    <w:p w14:paraId="137D08AF" w14:textId="792ABE8E" w:rsidR="00FB0F87" w:rsidRPr="004146C5" w:rsidRDefault="00630E05" w:rsidP="00544462">
      <w:pPr>
        <w:rPr>
          <w:rFonts w:ascii="Century Gothic" w:hAnsi="Century Gothic"/>
          <w:sz w:val="28"/>
          <w:szCs w:val="28"/>
        </w:rPr>
      </w:pPr>
      <w:r w:rsidRPr="004146C5">
        <w:rPr>
          <w:rFonts w:ascii="Century Gothic" w:hAnsi="Century Gothic"/>
          <w:sz w:val="28"/>
          <w:szCs w:val="28"/>
        </w:rPr>
        <w:t xml:space="preserve">Overall, the task was a bit challenging </w:t>
      </w:r>
      <w:r w:rsidR="00BE55ED" w:rsidRPr="004146C5">
        <w:rPr>
          <w:rFonts w:ascii="Century Gothic" w:hAnsi="Century Gothic"/>
          <w:sz w:val="28"/>
          <w:szCs w:val="28"/>
        </w:rPr>
        <w:t xml:space="preserve">because </w:t>
      </w:r>
      <w:proofErr w:type="gramStart"/>
      <w:r w:rsidR="00BE55ED" w:rsidRPr="004146C5">
        <w:rPr>
          <w:rFonts w:ascii="Century Gothic" w:hAnsi="Century Gothic"/>
          <w:sz w:val="28"/>
          <w:szCs w:val="28"/>
        </w:rPr>
        <w:t>of</w:t>
      </w:r>
      <w:r w:rsidRPr="004146C5">
        <w:rPr>
          <w:rFonts w:ascii="Century Gothic" w:hAnsi="Century Gothic"/>
          <w:sz w:val="28"/>
          <w:szCs w:val="28"/>
        </w:rPr>
        <w:t xml:space="preserve">  its</w:t>
      </w:r>
      <w:proofErr w:type="gramEnd"/>
      <w:r w:rsidRPr="004146C5">
        <w:rPr>
          <w:rFonts w:ascii="Century Gothic" w:hAnsi="Century Gothic"/>
          <w:sz w:val="28"/>
          <w:szCs w:val="28"/>
        </w:rPr>
        <w:t xml:space="preserve"> comple</w:t>
      </w:r>
      <w:r w:rsidR="00BE55ED" w:rsidRPr="004146C5">
        <w:rPr>
          <w:rFonts w:ascii="Century Gothic" w:hAnsi="Century Gothic"/>
          <w:sz w:val="28"/>
          <w:szCs w:val="28"/>
        </w:rPr>
        <w:t xml:space="preserve">x </w:t>
      </w:r>
      <w:proofErr w:type="spellStart"/>
      <w:r w:rsidR="00BE55ED" w:rsidRPr="004146C5">
        <w:rPr>
          <w:rFonts w:ascii="Century Gothic" w:hAnsi="Century Gothic"/>
          <w:sz w:val="28"/>
          <w:szCs w:val="28"/>
        </w:rPr>
        <w:t>nature</w:t>
      </w:r>
      <w:r w:rsidRPr="004146C5">
        <w:rPr>
          <w:rFonts w:ascii="Century Gothic" w:hAnsi="Century Gothic"/>
          <w:sz w:val="28"/>
          <w:szCs w:val="28"/>
        </w:rPr>
        <w:t>.</w:t>
      </w:r>
      <w:r w:rsidR="00BE55ED" w:rsidRPr="004146C5">
        <w:rPr>
          <w:rFonts w:ascii="Century Gothic" w:hAnsi="Century Gothic"/>
          <w:sz w:val="28"/>
          <w:szCs w:val="28"/>
        </w:rPr>
        <w:t>Part</w:t>
      </w:r>
      <w:proofErr w:type="spellEnd"/>
      <w:r w:rsidR="00BE55ED" w:rsidRPr="004146C5">
        <w:rPr>
          <w:rFonts w:ascii="Century Gothic" w:hAnsi="Century Gothic"/>
          <w:sz w:val="28"/>
          <w:szCs w:val="28"/>
        </w:rPr>
        <w:t xml:space="preserve"> of the requirement is attention to details</w:t>
      </w:r>
      <w:r w:rsidRPr="004146C5">
        <w:rPr>
          <w:rFonts w:ascii="Century Gothic" w:hAnsi="Century Gothic"/>
          <w:sz w:val="28"/>
          <w:szCs w:val="28"/>
        </w:rPr>
        <w:t xml:space="preserve">, effective data management and a </w:t>
      </w:r>
      <w:r w:rsidR="00BE55ED" w:rsidRPr="004146C5">
        <w:rPr>
          <w:rFonts w:ascii="Century Gothic" w:hAnsi="Century Gothic"/>
          <w:sz w:val="28"/>
          <w:szCs w:val="28"/>
        </w:rPr>
        <w:t>deep knowledge of</w:t>
      </w:r>
      <w:r w:rsidRPr="004146C5">
        <w:rPr>
          <w:rFonts w:ascii="Century Gothic" w:hAnsi="Century Gothic"/>
          <w:sz w:val="28"/>
          <w:szCs w:val="28"/>
        </w:rPr>
        <w:t xml:space="preserve"> a statistical </w:t>
      </w:r>
      <w:proofErr w:type="spellStart"/>
      <w:r w:rsidRPr="004146C5">
        <w:rPr>
          <w:rFonts w:ascii="Century Gothic" w:hAnsi="Century Gothic"/>
          <w:sz w:val="28"/>
          <w:szCs w:val="28"/>
        </w:rPr>
        <w:t>methods.</w:t>
      </w:r>
      <w:r w:rsidR="00BE55ED" w:rsidRPr="004146C5">
        <w:rPr>
          <w:rFonts w:ascii="Century Gothic" w:hAnsi="Century Gothic"/>
          <w:sz w:val="28"/>
          <w:szCs w:val="28"/>
        </w:rPr>
        <w:t>L</w:t>
      </w:r>
      <w:r w:rsidRPr="004146C5">
        <w:rPr>
          <w:rFonts w:ascii="Century Gothic" w:hAnsi="Century Gothic"/>
          <w:sz w:val="28"/>
          <w:szCs w:val="28"/>
        </w:rPr>
        <w:t>oading</w:t>
      </w:r>
      <w:proofErr w:type="spellEnd"/>
      <w:r w:rsidRPr="004146C5">
        <w:rPr>
          <w:rFonts w:ascii="Century Gothic" w:hAnsi="Century Gothic"/>
          <w:sz w:val="28"/>
          <w:szCs w:val="28"/>
        </w:rPr>
        <w:t xml:space="preserve"> and cleaning </w:t>
      </w:r>
      <w:r w:rsidR="00BE55ED" w:rsidRPr="004146C5">
        <w:rPr>
          <w:rFonts w:ascii="Century Gothic" w:hAnsi="Century Gothic"/>
          <w:sz w:val="28"/>
          <w:szCs w:val="28"/>
        </w:rPr>
        <w:t xml:space="preserve">of </w:t>
      </w:r>
      <w:r w:rsidRPr="004146C5">
        <w:rPr>
          <w:rFonts w:ascii="Century Gothic" w:hAnsi="Century Gothic"/>
          <w:sz w:val="28"/>
          <w:szCs w:val="28"/>
        </w:rPr>
        <w:t xml:space="preserve">data </w:t>
      </w:r>
      <w:r w:rsidR="00BE55ED" w:rsidRPr="004146C5">
        <w:rPr>
          <w:rFonts w:ascii="Century Gothic" w:hAnsi="Century Gothic"/>
          <w:sz w:val="28"/>
          <w:szCs w:val="28"/>
        </w:rPr>
        <w:t>seem</w:t>
      </w:r>
      <w:r w:rsidRPr="004146C5">
        <w:rPr>
          <w:rFonts w:ascii="Century Gothic" w:hAnsi="Century Gothic"/>
          <w:sz w:val="28"/>
          <w:szCs w:val="28"/>
        </w:rPr>
        <w:t xml:space="preserve"> simple </w:t>
      </w:r>
      <w:r w:rsidR="00BE55ED" w:rsidRPr="004146C5">
        <w:rPr>
          <w:rFonts w:ascii="Century Gothic" w:hAnsi="Century Gothic"/>
          <w:sz w:val="28"/>
          <w:szCs w:val="28"/>
        </w:rPr>
        <w:t>because of</w:t>
      </w:r>
      <w:r w:rsidRPr="004146C5">
        <w:rPr>
          <w:rFonts w:ascii="Century Gothic" w:hAnsi="Century Gothic"/>
          <w:sz w:val="28"/>
          <w:szCs w:val="28"/>
        </w:rPr>
        <w:t xml:space="preserve"> my experience with panda,</w:t>
      </w:r>
      <w:r w:rsidR="00BE55ED" w:rsidRPr="004146C5">
        <w:rPr>
          <w:rFonts w:ascii="Century Gothic" w:hAnsi="Century Gothic"/>
          <w:sz w:val="28"/>
          <w:szCs w:val="28"/>
        </w:rPr>
        <w:t xml:space="preserve"> but </w:t>
      </w:r>
      <w:r w:rsidR="00FD7C1A" w:rsidRPr="004146C5">
        <w:rPr>
          <w:rFonts w:ascii="Century Gothic" w:hAnsi="Century Gothic"/>
          <w:sz w:val="28"/>
          <w:szCs w:val="28"/>
        </w:rPr>
        <w:t xml:space="preserve"> </w:t>
      </w:r>
      <w:r w:rsidRPr="004146C5">
        <w:rPr>
          <w:rFonts w:ascii="Century Gothic" w:hAnsi="Century Gothic"/>
          <w:sz w:val="28"/>
          <w:szCs w:val="28"/>
        </w:rPr>
        <w:t>certain tasks,</w:t>
      </w:r>
      <w:r w:rsidR="00FD7C1A" w:rsidRPr="004146C5">
        <w:rPr>
          <w:rFonts w:ascii="Century Gothic" w:hAnsi="Century Gothic"/>
          <w:sz w:val="28"/>
          <w:szCs w:val="28"/>
        </w:rPr>
        <w:t xml:space="preserve"> </w:t>
      </w:r>
      <w:r w:rsidRPr="004146C5">
        <w:rPr>
          <w:rFonts w:ascii="Century Gothic" w:hAnsi="Century Gothic"/>
          <w:sz w:val="28"/>
          <w:szCs w:val="28"/>
        </w:rPr>
        <w:t>like handling mismatches and conducting pairwise hypothesis test</w:t>
      </w:r>
      <w:r w:rsidR="00FD7C1A" w:rsidRPr="004146C5">
        <w:rPr>
          <w:rFonts w:ascii="Century Gothic" w:hAnsi="Century Gothic"/>
          <w:sz w:val="28"/>
          <w:szCs w:val="28"/>
        </w:rPr>
        <w:t>s,</w:t>
      </w:r>
      <w:r w:rsidRPr="004146C5">
        <w:rPr>
          <w:rFonts w:ascii="Century Gothic" w:hAnsi="Century Gothic"/>
          <w:sz w:val="28"/>
          <w:szCs w:val="28"/>
        </w:rPr>
        <w:t xml:space="preserve"> p</w:t>
      </w:r>
      <w:r w:rsidR="00BE55ED" w:rsidRPr="004146C5">
        <w:rPr>
          <w:rFonts w:ascii="Century Gothic" w:hAnsi="Century Gothic"/>
          <w:sz w:val="28"/>
          <w:szCs w:val="28"/>
        </w:rPr>
        <w:t>osed some difficulties</w:t>
      </w:r>
      <w:r w:rsidRPr="004146C5">
        <w:rPr>
          <w:rFonts w:ascii="Century Gothic" w:hAnsi="Century Gothic"/>
          <w:sz w:val="28"/>
          <w:szCs w:val="28"/>
        </w:rPr>
        <w:t>.</w:t>
      </w:r>
    </w:p>
    <w:p w14:paraId="4792EB85" w14:textId="072133D7" w:rsidR="00FD7C1A" w:rsidRPr="004146C5" w:rsidRDefault="00FD7C1A" w:rsidP="00544462">
      <w:pPr>
        <w:rPr>
          <w:rFonts w:ascii="Century Gothic" w:hAnsi="Century Gothic"/>
          <w:b/>
          <w:bCs/>
          <w:sz w:val="28"/>
          <w:szCs w:val="28"/>
        </w:rPr>
      </w:pPr>
      <w:proofErr w:type="gramStart"/>
      <w:r w:rsidRPr="004146C5">
        <w:rPr>
          <w:rFonts w:ascii="Century Gothic" w:hAnsi="Century Gothic"/>
          <w:b/>
          <w:bCs/>
          <w:sz w:val="28"/>
          <w:szCs w:val="28"/>
        </w:rPr>
        <w:t>Problems  and</w:t>
      </w:r>
      <w:proofErr w:type="gramEnd"/>
      <w:r w:rsidRPr="004146C5">
        <w:rPr>
          <w:rFonts w:ascii="Century Gothic" w:hAnsi="Century Gothic"/>
          <w:b/>
          <w:bCs/>
          <w:sz w:val="28"/>
          <w:szCs w:val="28"/>
        </w:rPr>
        <w:t xml:space="preserve"> Solutions</w:t>
      </w:r>
    </w:p>
    <w:p w14:paraId="5C5F4B73" w14:textId="02731C0D" w:rsidR="00FD7C1A" w:rsidRPr="004146C5" w:rsidRDefault="001D4F9F" w:rsidP="00544462">
      <w:pPr>
        <w:rPr>
          <w:rFonts w:ascii="Century Gothic" w:hAnsi="Century Gothic"/>
          <w:sz w:val="28"/>
          <w:szCs w:val="28"/>
        </w:rPr>
      </w:pPr>
      <w:r w:rsidRPr="004146C5">
        <w:rPr>
          <w:rFonts w:ascii="Century Gothic" w:hAnsi="Century Gothic"/>
          <w:sz w:val="28"/>
          <w:szCs w:val="28"/>
        </w:rPr>
        <w:t>1.D</w:t>
      </w:r>
      <w:r w:rsidR="00FD7C1A" w:rsidRPr="004146C5">
        <w:rPr>
          <w:rFonts w:ascii="Century Gothic" w:hAnsi="Century Gothic"/>
          <w:sz w:val="28"/>
          <w:szCs w:val="28"/>
        </w:rPr>
        <w:t>ata mismatches</w:t>
      </w:r>
      <w:r w:rsidRPr="004146C5">
        <w:rPr>
          <w:rFonts w:ascii="Century Gothic" w:hAnsi="Century Gothic"/>
          <w:sz w:val="28"/>
          <w:szCs w:val="28"/>
        </w:rPr>
        <w:t>:</w:t>
      </w:r>
      <w:r w:rsidR="0015305F" w:rsidRPr="004146C5">
        <w:rPr>
          <w:rFonts w:ascii="Century Gothic" w:hAnsi="Century Gothic"/>
          <w:sz w:val="28"/>
          <w:szCs w:val="28"/>
        </w:rPr>
        <w:t xml:space="preserve"> </w:t>
      </w:r>
      <w:r w:rsidRPr="004146C5">
        <w:rPr>
          <w:rFonts w:ascii="Century Gothic" w:hAnsi="Century Gothic"/>
          <w:sz w:val="28"/>
          <w:szCs w:val="28"/>
        </w:rPr>
        <w:t>I encountered this issue</w:t>
      </w:r>
      <w:r w:rsidR="00FD7C1A" w:rsidRPr="004146C5">
        <w:rPr>
          <w:rFonts w:ascii="Century Gothic" w:hAnsi="Century Gothic"/>
          <w:sz w:val="28"/>
          <w:szCs w:val="28"/>
        </w:rPr>
        <w:t xml:space="preserve"> between the scores and final_result </w:t>
      </w:r>
      <w:proofErr w:type="spellStart"/>
      <w:proofErr w:type="gramStart"/>
      <w:r w:rsidR="00FD7C1A" w:rsidRPr="004146C5">
        <w:rPr>
          <w:rFonts w:ascii="Century Gothic" w:hAnsi="Century Gothic"/>
          <w:sz w:val="28"/>
          <w:szCs w:val="28"/>
        </w:rPr>
        <w:t>columns.</w:t>
      </w:r>
      <w:r w:rsidRPr="004146C5">
        <w:rPr>
          <w:rFonts w:ascii="Century Gothic" w:hAnsi="Century Gothic"/>
          <w:sz w:val="28"/>
          <w:szCs w:val="28"/>
        </w:rPr>
        <w:t>T</w:t>
      </w:r>
      <w:r w:rsidR="0015305F" w:rsidRPr="004146C5">
        <w:rPr>
          <w:rFonts w:ascii="Century Gothic" w:hAnsi="Century Gothic"/>
          <w:sz w:val="28"/>
          <w:szCs w:val="28"/>
        </w:rPr>
        <w:t>his</w:t>
      </w:r>
      <w:proofErr w:type="spellEnd"/>
      <w:proofErr w:type="gramEnd"/>
      <w:r w:rsidRPr="004146C5">
        <w:rPr>
          <w:rFonts w:ascii="Century Gothic" w:hAnsi="Century Gothic"/>
          <w:sz w:val="28"/>
          <w:szCs w:val="28"/>
        </w:rPr>
        <w:t xml:space="preserve"> was addressed  by</w:t>
      </w:r>
      <w:r w:rsidR="00FD7C1A" w:rsidRPr="004146C5">
        <w:rPr>
          <w:rFonts w:ascii="Century Gothic" w:hAnsi="Century Gothic"/>
          <w:sz w:val="28"/>
          <w:szCs w:val="28"/>
        </w:rPr>
        <w:t xml:space="preserve"> creat</w:t>
      </w:r>
      <w:r w:rsidRPr="004146C5">
        <w:rPr>
          <w:rFonts w:ascii="Century Gothic" w:hAnsi="Century Gothic"/>
          <w:sz w:val="28"/>
          <w:szCs w:val="28"/>
        </w:rPr>
        <w:t>ing</w:t>
      </w:r>
      <w:r w:rsidR="00FD7C1A" w:rsidRPr="004146C5">
        <w:rPr>
          <w:rFonts w:ascii="Century Gothic" w:hAnsi="Century Gothic"/>
          <w:sz w:val="28"/>
          <w:szCs w:val="28"/>
        </w:rPr>
        <w:t xml:space="preserve"> a customer filter function</w:t>
      </w:r>
      <w:r w:rsidRPr="004146C5">
        <w:rPr>
          <w:rFonts w:ascii="Century Gothic" w:hAnsi="Century Gothic"/>
          <w:sz w:val="28"/>
          <w:szCs w:val="28"/>
        </w:rPr>
        <w:t xml:space="preserve"> which</w:t>
      </w:r>
      <w:r w:rsidR="00FD7C1A" w:rsidRPr="004146C5">
        <w:rPr>
          <w:rFonts w:ascii="Century Gothic" w:hAnsi="Century Gothic"/>
          <w:sz w:val="28"/>
          <w:szCs w:val="28"/>
        </w:rPr>
        <w:t xml:space="preserve">  corrected</w:t>
      </w:r>
      <w:r w:rsidR="003367D3" w:rsidRPr="004146C5">
        <w:rPr>
          <w:rFonts w:ascii="Century Gothic" w:hAnsi="Century Gothic"/>
          <w:sz w:val="28"/>
          <w:szCs w:val="28"/>
        </w:rPr>
        <w:t xml:space="preserve"> some</w:t>
      </w:r>
      <w:r w:rsidR="00FD7C1A" w:rsidRPr="004146C5">
        <w:rPr>
          <w:rFonts w:ascii="Century Gothic" w:hAnsi="Century Gothic"/>
          <w:sz w:val="28"/>
          <w:szCs w:val="28"/>
        </w:rPr>
        <w:t xml:space="preserve"> rows that </w:t>
      </w:r>
      <w:r w:rsidR="003367D3" w:rsidRPr="004146C5">
        <w:rPr>
          <w:rFonts w:ascii="Century Gothic" w:hAnsi="Century Gothic"/>
          <w:sz w:val="28"/>
          <w:szCs w:val="28"/>
        </w:rPr>
        <w:t>could not</w:t>
      </w:r>
      <w:r w:rsidR="00FD7C1A" w:rsidRPr="004146C5">
        <w:rPr>
          <w:rFonts w:ascii="Century Gothic" w:hAnsi="Century Gothic"/>
          <w:sz w:val="28"/>
          <w:szCs w:val="28"/>
        </w:rPr>
        <w:t xml:space="preserve"> align according to specific score ranges.</w:t>
      </w:r>
    </w:p>
    <w:p w14:paraId="44B32152" w14:textId="6D9E9374" w:rsidR="00FD7C1A" w:rsidRPr="004146C5" w:rsidRDefault="006D6F97" w:rsidP="00544462">
      <w:pPr>
        <w:rPr>
          <w:rFonts w:ascii="Century Gothic" w:hAnsi="Century Gothic"/>
          <w:sz w:val="28"/>
          <w:szCs w:val="28"/>
        </w:rPr>
      </w:pPr>
      <w:r w:rsidRPr="004146C5">
        <w:rPr>
          <w:rFonts w:ascii="Century Gothic" w:hAnsi="Century Gothic"/>
          <w:sz w:val="28"/>
          <w:szCs w:val="28"/>
        </w:rPr>
        <w:t>2.O</w:t>
      </w:r>
      <w:r w:rsidR="00FD7C1A" w:rsidRPr="004146C5">
        <w:rPr>
          <w:rFonts w:ascii="Century Gothic" w:hAnsi="Century Gothic"/>
          <w:sz w:val="28"/>
          <w:szCs w:val="28"/>
        </w:rPr>
        <w:t>utliers</w:t>
      </w:r>
      <w:r w:rsidRPr="004146C5">
        <w:rPr>
          <w:rFonts w:ascii="Century Gothic" w:hAnsi="Century Gothic"/>
          <w:sz w:val="28"/>
          <w:szCs w:val="28"/>
        </w:rPr>
        <w:t>:</w:t>
      </w:r>
      <w:r w:rsidR="0015305F" w:rsidRPr="004146C5">
        <w:rPr>
          <w:rFonts w:ascii="Century Gothic" w:hAnsi="Century Gothic"/>
          <w:sz w:val="28"/>
          <w:szCs w:val="28"/>
        </w:rPr>
        <w:t xml:space="preserve"> </w:t>
      </w:r>
      <w:r w:rsidRPr="004146C5">
        <w:rPr>
          <w:rFonts w:ascii="Century Gothic" w:hAnsi="Century Gothic"/>
          <w:sz w:val="28"/>
          <w:szCs w:val="28"/>
        </w:rPr>
        <w:t>T</w:t>
      </w:r>
      <w:r w:rsidR="0015305F" w:rsidRPr="004146C5">
        <w:rPr>
          <w:rFonts w:ascii="Century Gothic" w:hAnsi="Century Gothic"/>
          <w:sz w:val="28"/>
          <w:szCs w:val="28"/>
        </w:rPr>
        <w:t>he presence of extreme values in the score and click_events made visualization and statistical analysis difficult</w:t>
      </w:r>
      <w:r w:rsidRPr="004146C5">
        <w:rPr>
          <w:rFonts w:ascii="Century Gothic" w:hAnsi="Century Gothic"/>
          <w:sz w:val="28"/>
          <w:szCs w:val="28"/>
        </w:rPr>
        <w:t xml:space="preserve"> and complicated</w:t>
      </w:r>
      <w:r w:rsidR="0015305F" w:rsidRPr="004146C5">
        <w:rPr>
          <w:rFonts w:ascii="Century Gothic" w:hAnsi="Century Gothic"/>
          <w:sz w:val="28"/>
          <w:szCs w:val="28"/>
        </w:rPr>
        <w:t xml:space="preserve">. </w:t>
      </w:r>
      <w:r w:rsidRPr="004146C5">
        <w:rPr>
          <w:rFonts w:ascii="Century Gothic" w:hAnsi="Century Gothic"/>
          <w:sz w:val="28"/>
          <w:szCs w:val="28"/>
        </w:rPr>
        <w:t xml:space="preserve">I removed these outliers adopting interquartile range </w:t>
      </w:r>
      <w:proofErr w:type="spellStart"/>
      <w:r w:rsidRPr="004146C5">
        <w:rPr>
          <w:rFonts w:ascii="Century Gothic" w:hAnsi="Century Gothic"/>
          <w:sz w:val="28"/>
          <w:szCs w:val="28"/>
        </w:rPr>
        <w:t>range</w:t>
      </w:r>
      <w:proofErr w:type="spellEnd"/>
      <w:r w:rsidRPr="004146C5">
        <w:rPr>
          <w:rFonts w:ascii="Century Gothic" w:hAnsi="Century Gothic"/>
          <w:sz w:val="28"/>
          <w:szCs w:val="28"/>
        </w:rPr>
        <w:t xml:space="preserve"> methods which helped to improve the analysis significantly</w:t>
      </w:r>
      <w:r w:rsidR="0015305F" w:rsidRPr="004146C5">
        <w:rPr>
          <w:rFonts w:ascii="Century Gothic" w:hAnsi="Century Gothic"/>
          <w:sz w:val="28"/>
          <w:szCs w:val="28"/>
        </w:rPr>
        <w:t>.</w:t>
      </w:r>
    </w:p>
    <w:p w14:paraId="778BCD29" w14:textId="2C37EF37" w:rsidR="00523BEA" w:rsidRPr="004146C5" w:rsidRDefault="00523BEA" w:rsidP="00544462">
      <w:pPr>
        <w:rPr>
          <w:rFonts w:ascii="Century Gothic" w:hAnsi="Century Gothic"/>
          <w:sz w:val="28"/>
          <w:szCs w:val="28"/>
        </w:rPr>
      </w:pPr>
      <w:r w:rsidRPr="004146C5">
        <w:rPr>
          <w:rFonts w:ascii="Century Gothic" w:hAnsi="Century Gothic"/>
          <w:sz w:val="28"/>
          <w:szCs w:val="28"/>
        </w:rPr>
        <w:t xml:space="preserve">3. </w:t>
      </w:r>
      <w:r w:rsidR="004D62F1" w:rsidRPr="004146C5">
        <w:rPr>
          <w:rFonts w:ascii="Century Gothic" w:hAnsi="Century Gothic"/>
          <w:sz w:val="28"/>
          <w:szCs w:val="28"/>
        </w:rPr>
        <w:t xml:space="preserve">Sample </w:t>
      </w:r>
      <w:proofErr w:type="spellStart"/>
      <w:proofErr w:type="gramStart"/>
      <w:r w:rsidR="004D62F1" w:rsidRPr="004146C5">
        <w:rPr>
          <w:rFonts w:ascii="Century Gothic" w:hAnsi="Century Gothic"/>
          <w:sz w:val="28"/>
          <w:szCs w:val="28"/>
        </w:rPr>
        <w:t>Size:There</w:t>
      </w:r>
      <w:proofErr w:type="spellEnd"/>
      <w:proofErr w:type="gramEnd"/>
      <w:r w:rsidR="004D62F1" w:rsidRPr="004146C5">
        <w:rPr>
          <w:rFonts w:ascii="Century Gothic" w:hAnsi="Century Gothic"/>
          <w:sz w:val="28"/>
          <w:szCs w:val="28"/>
        </w:rPr>
        <w:t xml:space="preserve"> was this issue of insufficient  s</w:t>
      </w:r>
      <w:r w:rsidRPr="004146C5">
        <w:rPr>
          <w:rFonts w:ascii="Century Gothic" w:hAnsi="Century Gothic"/>
          <w:sz w:val="28"/>
          <w:szCs w:val="28"/>
        </w:rPr>
        <w:t>ample Size</w:t>
      </w:r>
      <w:r w:rsidR="004D62F1" w:rsidRPr="004146C5">
        <w:rPr>
          <w:rFonts w:ascii="Century Gothic" w:hAnsi="Century Gothic"/>
          <w:sz w:val="28"/>
          <w:szCs w:val="28"/>
        </w:rPr>
        <w:t xml:space="preserve"> of data to carry out</w:t>
      </w:r>
      <w:r w:rsidRPr="004146C5">
        <w:rPr>
          <w:rFonts w:ascii="Century Gothic" w:hAnsi="Century Gothic"/>
          <w:sz w:val="28"/>
          <w:szCs w:val="28"/>
        </w:rPr>
        <w:t xml:space="preserve"> </w:t>
      </w:r>
      <w:r w:rsidR="004D62F1" w:rsidRPr="004146C5">
        <w:rPr>
          <w:rFonts w:ascii="Century Gothic" w:hAnsi="Century Gothic"/>
          <w:sz w:val="28"/>
          <w:szCs w:val="28"/>
        </w:rPr>
        <w:t>hypothesis</w:t>
      </w:r>
      <w:r w:rsidRPr="004146C5">
        <w:rPr>
          <w:rFonts w:ascii="Century Gothic" w:hAnsi="Century Gothic"/>
          <w:sz w:val="28"/>
          <w:szCs w:val="28"/>
        </w:rPr>
        <w:t xml:space="preserve">  </w:t>
      </w:r>
      <w:proofErr w:type="spellStart"/>
      <w:r w:rsidRPr="004146C5">
        <w:rPr>
          <w:rFonts w:ascii="Century Gothic" w:hAnsi="Century Gothic"/>
          <w:sz w:val="28"/>
          <w:szCs w:val="28"/>
        </w:rPr>
        <w:t>testing.</w:t>
      </w:r>
      <w:r w:rsidR="004D62F1" w:rsidRPr="004146C5">
        <w:rPr>
          <w:rFonts w:ascii="Century Gothic" w:hAnsi="Century Gothic"/>
          <w:sz w:val="28"/>
          <w:szCs w:val="28"/>
        </w:rPr>
        <w:t>This</w:t>
      </w:r>
      <w:proofErr w:type="spellEnd"/>
      <w:r w:rsidR="004D62F1" w:rsidRPr="004146C5">
        <w:rPr>
          <w:rFonts w:ascii="Century Gothic" w:hAnsi="Century Gothic"/>
          <w:sz w:val="28"/>
          <w:szCs w:val="28"/>
        </w:rPr>
        <w:t xml:space="preserve"> was handled by</w:t>
      </w:r>
      <w:r w:rsidRPr="004146C5">
        <w:rPr>
          <w:rFonts w:ascii="Century Gothic" w:hAnsi="Century Gothic"/>
          <w:sz w:val="28"/>
          <w:szCs w:val="28"/>
        </w:rPr>
        <w:t xml:space="preserve"> </w:t>
      </w:r>
      <w:r w:rsidR="004D62F1" w:rsidRPr="004146C5">
        <w:rPr>
          <w:rFonts w:ascii="Century Gothic" w:hAnsi="Century Gothic"/>
          <w:sz w:val="28"/>
          <w:szCs w:val="28"/>
        </w:rPr>
        <w:t>noting the</w:t>
      </w:r>
      <w:r w:rsidR="0097737E" w:rsidRPr="004146C5">
        <w:rPr>
          <w:rFonts w:ascii="Century Gothic" w:hAnsi="Century Gothic"/>
          <w:sz w:val="28"/>
          <w:szCs w:val="28"/>
        </w:rPr>
        <w:t xml:space="preserve"> observation</w:t>
      </w:r>
      <w:r w:rsidRPr="004146C5">
        <w:rPr>
          <w:rFonts w:ascii="Century Gothic" w:hAnsi="Century Gothic"/>
          <w:sz w:val="28"/>
          <w:szCs w:val="28"/>
        </w:rPr>
        <w:t xml:space="preserve"> and </w:t>
      </w:r>
      <w:r w:rsidR="0097737E" w:rsidRPr="004146C5">
        <w:rPr>
          <w:rFonts w:ascii="Century Gothic" w:hAnsi="Century Gothic"/>
          <w:sz w:val="28"/>
          <w:szCs w:val="28"/>
        </w:rPr>
        <w:t>avoid</w:t>
      </w:r>
      <w:r w:rsidR="004D62F1" w:rsidRPr="004146C5">
        <w:rPr>
          <w:rFonts w:ascii="Century Gothic" w:hAnsi="Century Gothic"/>
          <w:sz w:val="28"/>
          <w:szCs w:val="28"/>
        </w:rPr>
        <w:t>ing</w:t>
      </w:r>
      <w:r w:rsidRPr="004146C5">
        <w:rPr>
          <w:rFonts w:ascii="Century Gothic" w:hAnsi="Century Gothic"/>
          <w:sz w:val="28"/>
          <w:szCs w:val="28"/>
        </w:rPr>
        <w:t xml:space="preserve"> making conclusions based on </w:t>
      </w:r>
      <w:r w:rsidR="004D62F1" w:rsidRPr="004146C5">
        <w:rPr>
          <w:rFonts w:ascii="Century Gothic" w:hAnsi="Century Gothic"/>
          <w:sz w:val="28"/>
          <w:szCs w:val="28"/>
        </w:rPr>
        <w:t>it</w:t>
      </w:r>
      <w:r w:rsidRPr="004146C5">
        <w:rPr>
          <w:rFonts w:ascii="Century Gothic" w:hAnsi="Century Gothic"/>
          <w:sz w:val="28"/>
          <w:szCs w:val="28"/>
        </w:rPr>
        <w:t>.</w:t>
      </w:r>
    </w:p>
    <w:p w14:paraId="0F1A51A0" w14:textId="3F202D8E" w:rsidR="00523BEA" w:rsidRPr="004146C5" w:rsidRDefault="00523BEA" w:rsidP="00544462">
      <w:pPr>
        <w:rPr>
          <w:rFonts w:ascii="Century Gothic" w:hAnsi="Century Gothic"/>
          <w:sz w:val="28"/>
          <w:szCs w:val="28"/>
        </w:rPr>
      </w:pPr>
      <w:r w:rsidRPr="004146C5">
        <w:rPr>
          <w:rFonts w:ascii="Century Gothic" w:hAnsi="Century Gothic"/>
          <w:sz w:val="28"/>
          <w:szCs w:val="28"/>
        </w:rPr>
        <w:t xml:space="preserve">4.Missing </w:t>
      </w:r>
      <w:r w:rsidR="008B2A5B" w:rsidRPr="004146C5">
        <w:rPr>
          <w:rFonts w:ascii="Century Gothic" w:hAnsi="Century Gothic"/>
          <w:sz w:val="28"/>
          <w:szCs w:val="28"/>
        </w:rPr>
        <w:t xml:space="preserve">values: Some missing values in the click_events column could twist </w:t>
      </w:r>
      <w:proofErr w:type="spellStart"/>
      <w:proofErr w:type="gramStart"/>
      <w:r w:rsidR="008B2A5B" w:rsidRPr="004146C5">
        <w:rPr>
          <w:rFonts w:ascii="Century Gothic" w:hAnsi="Century Gothic"/>
          <w:sz w:val="28"/>
          <w:szCs w:val="28"/>
        </w:rPr>
        <w:t>analysis.I</w:t>
      </w:r>
      <w:proofErr w:type="spellEnd"/>
      <w:proofErr w:type="gramEnd"/>
      <w:r w:rsidR="008B2A5B" w:rsidRPr="004146C5">
        <w:rPr>
          <w:rFonts w:ascii="Century Gothic" w:hAnsi="Century Gothic"/>
          <w:sz w:val="28"/>
          <w:szCs w:val="28"/>
        </w:rPr>
        <w:t xml:space="preserve"> had to replace </w:t>
      </w:r>
      <w:proofErr w:type="spellStart"/>
      <w:r w:rsidR="008B2A5B" w:rsidRPr="004146C5">
        <w:rPr>
          <w:rFonts w:ascii="Century Gothic" w:hAnsi="Century Gothic"/>
          <w:sz w:val="28"/>
          <w:szCs w:val="28"/>
        </w:rPr>
        <w:t>NaNs</w:t>
      </w:r>
      <w:proofErr w:type="spellEnd"/>
      <w:r w:rsidR="008B2A5B" w:rsidRPr="004146C5">
        <w:rPr>
          <w:rFonts w:ascii="Century Gothic" w:hAnsi="Century Gothic"/>
          <w:sz w:val="28"/>
          <w:szCs w:val="28"/>
        </w:rPr>
        <w:t xml:space="preserve"> with 0 since it is a sensible default for missing interaction data.                                      </w:t>
      </w:r>
    </w:p>
    <w:p w14:paraId="65B4BE55" w14:textId="77777777" w:rsidR="006D6F97" w:rsidRPr="004146C5" w:rsidRDefault="006D6F97" w:rsidP="006D6F97">
      <w:pPr>
        <w:rPr>
          <w:rFonts w:ascii="Century Gothic" w:hAnsi="Century Gothic"/>
          <w:sz w:val="28"/>
          <w:szCs w:val="28"/>
        </w:rPr>
      </w:pPr>
    </w:p>
    <w:p w14:paraId="1B0AAAF9" w14:textId="77777777" w:rsidR="009171DC" w:rsidRPr="004146C5" w:rsidRDefault="009171DC" w:rsidP="00E53D82">
      <w:pPr>
        <w:spacing w:line="360" w:lineRule="auto"/>
        <w:jc w:val="both"/>
        <w:rPr>
          <w:rFonts w:ascii="Century Gothic" w:hAnsi="Century Gothic"/>
          <w:sz w:val="28"/>
          <w:szCs w:val="28"/>
          <w:lang w:val="en-US"/>
        </w:rPr>
      </w:pPr>
    </w:p>
    <w:p w14:paraId="2FC2DA4E" w14:textId="77777777" w:rsidR="00494529" w:rsidRPr="004146C5" w:rsidRDefault="00494529"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Identify any strengths/weaknesses of the approach you took</w:t>
      </w:r>
    </w:p>
    <w:p w14:paraId="613DBD86" w14:textId="4D4D8EDA" w:rsidR="00494529" w:rsidRPr="004146C5" w:rsidRDefault="00B7231E" w:rsidP="00E53D82">
      <w:pPr>
        <w:spacing w:line="360" w:lineRule="auto"/>
        <w:jc w:val="both"/>
        <w:rPr>
          <w:rFonts w:ascii="Century Gothic" w:hAnsi="Century Gothic"/>
          <w:sz w:val="28"/>
          <w:szCs w:val="28"/>
          <w:lang w:val="en-US"/>
        </w:rPr>
      </w:pPr>
      <w:r w:rsidRPr="004146C5">
        <w:rPr>
          <w:rFonts w:ascii="Century Gothic" w:hAnsi="Century Gothic"/>
          <w:sz w:val="28"/>
          <w:szCs w:val="28"/>
          <w:lang w:val="en-US"/>
        </w:rPr>
        <w:tab/>
      </w:r>
      <w:r w:rsidR="00C622EC" w:rsidRPr="004146C5">
        <w:rPr>
          <w:rFonts w:ascii="Century Gothic" w:hAnsi="Century Gothic"/>
          <w:sz w:val="28"/>
          <w:szCs w:val="28"/>
          <w:lang w:val="en-US"/>
        </w:rPr>
        <w:t>The Part 2 assessments displayed both strengths and weaknesses.</w:t>
      </w:r>
      <w:r w:rsidRPr="004146C5">
        <w:rPr>
          <w:rFonts w:ascii="Century Gothic" w:hAnsi="Century Gothic"/>
          <w:sz w:val="28"/>
          <w:szCs w:val="28"/>
          <w:lang w:val="en-US"/>
        </w:rPr>
        <w:t xml:space="preserve"> </w:t>
      </w:r>
    </w:p>
    <w:p w14:paraId="6ED3C0D2" w14:textId="53662A80" w:rsidR="00B7231E" w:rsidRPr="004146C5" w:rsidRDefault="00B7231E" w:rsidP="00E53D82">
      <w:pPr>
        <w:spacing w:line="360" w:lineRule="auto"/>
        <w:jc w:val="both"/>
        <w:rPr>
          <w:rFonts w:ascii="Century Gothic" w:hAnsi="Century Gothic"/>
          <w:b/>
          <w:bCs/>
          <w:sz w:val="28"/>
          <w:szCs w:val="28"/>
          <w:lang w:val="en-US"/>
        </w:rPr>
      </w:pPr>
      <w:r w:rsidRPr="004146C5">
        <w:rPr>
          <w:rFonts w:ascii="Century Gothic" w:hAnsi="Century Gothic"/>
          <w:b/>
          <w:bCs/>
          <w:sz w:val="28"/>
          <w:szCs w:val="28"/>
          <w:lang w:val="en-US"/>
        </w:rPr>
        <w:t>Strengths:</w:t>
      </w:r>
    </w:p>
    <w:p w14:paraId="7504CF19" w14:textId="27F98CAA" w:rsidR="00C622EC" w:rsidRPr="004146C5" w:rsidRDefault="00C622EC" w:rsidP="00C622EC">
      <w:pPr>
        <w:pStyle w:val="Bulletpointstyle"/>
        <w:rPr>
          <w:rFonts w:ascii="Century Gothic" w:hAnsi="Century Gothic"/>
          <w:sz w:val="28"/>
          <w:szCs w:val="28"/>
        </w:rPr>
      </w:pPr>
      <w:r w:rsidRPr="004146C5">
        <w:rPr>
          <w:rFonts w:ascii="Century Gothic" w:hAnsi="Century Gothic"/>
          <w:sz w:val="28"/>
          <w:szCs w:val="28"/>
          <w:lang w:val="en-US"/>
        </w:rPr>
        <w:lastRenderedPageBreak/>
        <w:t xml:space="preserve">The process of cleaning the data from datasets was systematic, </w:t>
      </w:r>
      <w:r w:rsidR="002E441B" w:rsidRPr="004146C5">
        <w:rPr>
          <w:rFonts w:ascii="Century Gothic" w:hAnsi="Century Gothic"/>
          <w:sz w:val="28"/>
          <w:szCs w:val="28"/>
          <w:lang w:val="en-US"/>
        </w:rPr>
        <w:t xml:space="preserve">ensured reproducibility and </w:t>
      </w:r>
      <w:r w:rsidR="0097737E" w:rsidRPr="004146C5">
        <w:rPr>
          <w:rFonts w:ascii="Century Gothic" w:hAnsi="Century Gothic"/>
          <w:sz w:val="28"/>
          <w:szCs w:val="28"/>
          <w:lang w:val="en-US"/>
        </w:rPr>
        <w:t xml:space="preserve">efficiency, which </w:t>
      </w:r>
      <w:r w:rsidRPr="004146C5">
        <w:rPr>
          <w:rFonts w:ascii="Century Gothic" w:hAnsi="Century Gothic"/>
          <w:sz w:val="28"/>
          <w:szCs w:val="28"/>
          <w:lang w:val="en-US"/>
        </w:rPr>
        <w:t>concentrat</w:t>
      </w:r>
      <w:r w:rsidR="0097737E" w:rsidRPr="004146C5">
        <w:rPr>
          <w:rFonts w:ascii="Century Gothic" w:hAnsi="Century Gothic"/>
          <w:sz w:val="28"/>
          <w:szCs w:val="28"/>
          <w:lang w:val="en-US"/>
        </w:rPr>
        <w:t>ed</w:t>
      </w:r>
      <w:r w:rsidRPr="004146C5">
        <w:rPr>
          <w:rFonts w:ascii="Century Gothic" w:hAnsi="Century Gothic"/>
          <w:sz w:val="28"/>
          <w:szCs w:val="28"/>
          <w:lang w:val="en-US"/>
        </w:rPr>
        <w:t xml:space="preserve"> on analyzing only the most relevant information.</w:t>
      </w:r>
    </w:p>
    <w:p w14:paraId="5529008C" w14:textId="2637CDD2" w:rsidR="00C622EC" w:rsidRPr="004146C5" w:rsidRDefault="00C622EC" w:rsidP="00C622EC">
      <w:pPr>
        <w:pStyle w:val="Bulletpointstyle"/>
        <w:rPr>
          <w:rFonts w:ascii="Century Gothic" w:hAnsi="Century Gothic"/>
          <w:sz w:val="28"/>
          <w:szCs w:val="28"/>
        </w:rPr>
      </w:pPr>
      <w:r w:rsidRPr="004146C5">
        <w:rPr>
          <w:rFonts w:ascii="Century Gothic" w:hAnsi="Century Gothic"/>
          <w:sz w:val="28"/>
          <w:szCs w:val="28"/>
          <w:lang w:val="en-US"/>
        </w:rPr>
        <w:t>Visualizations clearly show</w:t>
      </w:r>
      <w:r w:rsidR="0097737E" w:rsidRPr="004146C5">
        <w:rPr>
          <w:rFonts w:ascii="Century Gothic" w:hAnsi="Century Gothic"/>
          <w:sz w:val="28"/>
          <w:szCs w:val="28"/>
          <w:lang w:val="en-US"/>
        </w:rPr>
        <w:t>ed</w:t>
      </w:r>
      <w:r w:rsidRPr="004146C5">
        <w:rPr>
          <w:rFonts w:ascii="Century Gothic" w:hAnsi="Century Gothic"/>
          <w:sz w:val="28"/>
          <w:szCs w:val="28"/>
          <w:lang w:val="en-US"/>
        </w:rPr>
        <w:t xml:space="preserve"> </w:t>
      </w:r>
      <w:r w:rsidR="00515ACC" w:rsidRPr="004146C5">
        <w:rPr>
          <w:rFonts w:ascii="Century Gothic" w:hAnsi="Century Gothic"/>
          <w:sz w:val="28"/>
          <w:szCs w:val="28"/>
          <w:lang w:val="en-US"/>
        </w:rPr>
        <w:t xml:space="preserve">understandings of </w:t>
      </w:r>
      <w:r w:rsidRPr="004146C5">
        <w:rPr>
          <w:rFonts w:ascii="Century Gothic" w:hAnsi="Century Gothic"/>
          <w:sz w:val="28"/>
          <w:szCs w:val="28"/>
          <w:lang w:val="en-US"/>
        </w:rPr>
        <w:t xml:space="preserve">key trends </w:t>
      </w:r>
      <w:r w:rsidR="002E441B" w:rsidRPr="004146C5">
        <w:rPr>
          <w:rFonts w:ascii="Century Gothic" w:hAnsi="Century Gothic"/>
          <w:sz w:val="28"/>
          <w:szCs w:val="28"/>
          <w:lang w:val="en-US"/>
        </w:rPr>
        <w:t>and relationships</w:t>
      </w:r>
      <w:r w:rsidRPr="004146C5">
        <w:rPr>
          <w:rFonts w:ascii="Century Gothic" w:hAnsi="Century Gothic"/>
          <w:sz w:val="28"/>
          <w:szCs w:val="28"/>
          <w:lang w:val="en-US"/>
        </w:rPr>
        <w:t>.</w:t>
      </w:r>
    </w:p>
    <w:p w14:paraId="607837E2" w14:textId="621B32DF" w:rsidR="002E441B" w:rsidRPr="004146C5" w:rsidRDefault="002E441B" w:rsidP="00C622EC">
      <w:pPr>
        <w:pStyle w:val="Bulletpointstyle"/>
        <w:rPr>
          <w:rFonts w:ascii="Century Gothic" w:hAnsi="Century Gothic"/>
          <w:sz w:val="28"/>
          <w:szCs w:val="28"/>
        </w:rPr>
      </w:pPr>
      <w:r w:rsidRPr="004146C5">
        <w:rPr>
          <w:rFonts w:ascii="Century Gothic" w:hAnsi="Century Gothic"/>
          <w:sz w:val="28"/>
          <w:szCs w:val="28"/>
          <w:lang w:val="en-US"/>
        </w:rPr>
        <w:t xml:space="preserve">Meticulous </w:t>
      </w:r>
      <w:r w:rsidR="0097737E" w:rsidRPr="004146C5">
        <w:rPr>
          <w:rFonts w:ascii="Century Gothic" w:hAnsi="Century Gothic"/>
          <w:sz w:val="28"/>
          <w:szCs w:val="28"/>
          <w:lang w:val="en-US"/>
        </w:rPr>
        <w:t xml:space="preserve">and careful </w:t>
      </w:r>
      <w:r w:rsidRPr="004146C5">
        <w:rPr>
          <w:rFonts w:ascii="Century Gothic" w:hAnsi="Century Gothic"/>
          <w:sz w:val="28"/>
          <w:szCs w:val="28"/>
          <w:lang w:val="en-US"/>
        </w:rPr>
        <w:t xml:space="preserve">cleaning steps ensured </w:t>
      </w:r>
      <w:r w:rsidR="0097737E" w:rsidRPr="004146C5">
        <w:rPr>
          <w:rFonts w:ascii="Century Gothic" w:hAnsi="Century Gothic"/>
          <w:sz w:val="28"/>
          <w:szCs w:val="28"/>
          <w:lang w:val="en-US"/>
        </w:rPr>
        <w:t xml:space="preserve">good level of </w:t>
      </w:r>
      <w:r w:rsidRPr="004146C5">
        <w:rPr>
          <w:rFonts w:ascii="Century Gothic" w:hAnsi="Century Gothic"/>
          <w:sz w:val="28"/>
          <w:szCs w:val="28"/>
          <w:lang w:val="en-US"/>
        </w:rPr>
        <w:t>data quality because the merged dataset was consistent and free from outliers</w:t>
      </w:r>
    </w:p>
    <w:p w14:paraId="735CC1CB" w14:textId="7F6326F9" w:rsidR="00B7231E" w:rsidRPr="004146C5" w:rsidRDefault="002E441B" w:rsidP="00B7231E">
      <w:pPr>
        <w:pStyle w:val="Bulletpointstyle"/>
        <w:rPr>
          <w:rFonts w:ascii="Century Gothic" w:hAnsi="Century Gothic"/>
          <w:sz w:val="28"/>
          <w:szCs w:val="28"/>
        </w:rPr>
      </w:pPr>
      <w:proofErr w:type="spellStart"/>
      <w:r w:rsidRPr="004146C5">
        <w:rPr>
          <w:rFonts w:ascii="Century Gothic" w:hAnsi="Century Gothic"/>
          <w:sz w:val="28"/>
          <w:szCs w:val="28"/>
          <w:lang w:val="en-US"/>
        </w:rPr>
        <w:t>Well structured</w:t>
      </w:r>
      <w:proofErr w:type="spellEnd"/>
      <w:r w:rsidRPr="004146C5">
        <w:rPr>
          <w:rFonts w:ascii="Century Gothic" w:hAnsi="Century Gothic"/>
          <w:sz w:val="28"/>
          <w:szCs w:val="28"/>
          <w:lang w:val="en-US"/>
        </w:rPr>
        <w:t xml:space="preserve"> hypothetical testing which ensured appropriate checks for assumptions like sample size and distributions</w:t>
      </w:r>
      <w:r w:rsidR="00B7231E" w:rsidRPr="004146C5">
        <w:rPr>
          <w:rFonts w:ascii="Century Gothic" w:hAnsi="Century Gothic"/>
          <w:sz w:val="28"/>
          <w:szCs w:val="28"/>
          <w:lang w:val="en-US"/>
        </w:rPr>
        <w:t>.</w:t>
      </w:r>
    </w:p>
    <w:p w14:paraId="13304A58" w14:textId="1F160BE4" w:rsidR="00B7231E" w:rsidRPr="004146C5" w:rsidRDefault="00B7231E" w:rsidP="00B7231E">
      <w:pPr>
        <w:pStyle w:val="Bulletpointstyle"/>
        <w:numPr>
          <w:ilvl w:val="0"/>
          <w:numId w:val="0"/>
        </w:numPr>
        <w:rPr>
          <w:rFonts w:ascii="Century Gothic" w:hAnsi="Century Gothic"/>
          <w:b/>
          <w:bCs/>
          <w:sz w:val="28"/>
          <w:szCs w:val="28"/>
          <w:lang w:val="en-US"/>
        </w:rPr>
      </w:pPr>
      <w:r w:rsidRPr="004146C5">
        <w:rPr>
          <w:rFonts w:ascii="Century Gothic" w:hAnsi="Century Gothic"/>
          <w:b/>
          <w:bCs/>
          <w:sz w:val="28"/>
          <w:szCs w:val="28"/>
          <w:lang w:val="en-US"/>
        </w:rPr>
        <w:t>Weaknesses:</w:t>
      </w:r>
    </w:p>
    <w:p w14:paraId="2BD2E626" w14:textId="679E8AFD" w:rsidR="00B7231E" w:rsidRPr="004146C5" w:rsidRDefault="00466163" w:rsidP="00B7231E">
      <w:pPr>
        <w:pStyle w:val="Bulletpointstyle"/>
        <w:rPr>
          <w:rFonts w:ascii="Century Gothic" w:hAnsi="Century Gothic"/>
          <w:sz w:val="28"/>
          <w:szCs w:val="28"/>
          <w:lang w:val="en-US"/>
        </w:rPr>
      </w:pPr>
      <w:r w:rsidRPr="004146C5">
        <w:rPr>
          <w:rFonts w:ascii="Century Gothic" w:hAnsi="Century Gothic"/>
          <w:sz w:val="28"/>
          <w:szCs w:val="28"/>
          <w:lang w:val="en-US"/>
        </w:rPr>
        <w:t xml:space="preserve">Limitation in flexibility if ranges change because </w:t>
      </w:r>
      <w:proofErr w:type="gramStart"/>
      <w:r w:rsidRPr="004146C5">
        <w:rPr>
          <w:rFonts w:ascii="Century Gothic" w:hAnsi="Century Gothic"/>
          <w:sz w:val="28"/>
          <w:szCs w:val="28"/>
          <w:lang w:val="en-US"/>
        </w:rPr>
        <w:t>the  score</w:t>
      </w:r>
      <w:proofErr w:type="gramEnd"/>
      <w:r w:rsidRPr="004146C5">
        <w:rPr>
          <w:rFonts w:ascii="Century Gothic" w:hAnsi="Century Gothic"/>
          <w:sz w:val="28"/>
          <w:szCs w:val="28"/>
          <w:lang w:val="en-US"/>
        </w:rPr>
        <w:t xml:space="preserve"> ranges for final_results were hardcoded</w:t>
      </w:r>
      <w:r w:rsidR="00B7231E" w:rsidRPr="004146C5">
        <w:rPr>
          <w:rFonts w:ascii="Century Gothic" w:hAnsi="Century Gothic"/>
          <w:sz w:val="28"/>
          <w:szCs w:val="28"/>
          <w:lang w:val="en-US"/>
        </w:rPr>
        <w:t>.</w:t>
      </w:r>
    </w:p>
    <w:p w14:paraId="382DC4B3" w14:textId="39E52230" w:rsidR="00B7231E" w:rsidRPr="004146C5" w:rsidRDefault="00466163" w:rsidP="00B7231E">
      <w:pPr>
        <w:pStyle w:val="Bulletpointstyle"/>
        <w:rPr>
          <w:rFonts w:ascii="Century Gothic" w:hAnsi="Century Gothic"/>
          <w:sz w:val="28"/>
          <w:szCs w:val="28"/>
          <w:lang w:val="en-US"/>
        </w:rPr>
      </w:pPr>
      <w:r w:rsidRPr="004146C5">
        <w:rPr>
          <w:rFonts w:ascii="Century Gothic" w:hAnsi="Century Gothic"/>
          <w:sz w:val="28"/>
          <w:szCs w:val="28"/>
          <w:lang w:val="en-US"/>
        </w:rPr>
        <w:t>There was emphasis on predefined hypotheses,</w:t>
      </w:r>
      <w:r w:rsidR="008112D3" w:rsidRPr="004146C5">
        <w:rPr>
          <w:rFonts w:ascii="Century Gothic" w:hAnsi="Century Gothic"/>
          <w:sz w:val="28"/>
          <w:szCs w:val="28"/>
          <w:lang w:val="en-US"/>
        </w:rPr>
        <w:t xml:space="preserve"> </w:t>
      </w:r>
      <w:r w:rsidRPr="004146C5">
        <w:rPr>
          <w:rFonts w:ascii="Century Gothic" w:hAnsi="Century Gothic"/>
          <w:sz w:val="28"/>
          <w:szCs w:val="28"/>
          <w:lang w:val="en-US"/>
        </w:rPr>
        <w:t>limiting exploratory insights beyond preset comparison</w:t>
      </w:r>
      <w:r w:rsidR="008112D3" w:rsidRPr="004146C5">
        <w:rPr>
          <w:rFonts w:ascii="Century Gothic" w:hAnsi="Century Gothic"/>
          <w:sz w:val="28"/>
          <w:szCs w:val="28"/>
          <w:lang w:val="en-US"/>
        </w:rPr>
        <w:t xml:space="preserve"> (such as pass vs fail)</w:t>
      </w:r>
      <w:r w:rsidR="00B7231E" w:rsidRPr="004146C5">
        <w:rPr>
          <w:rFonts w:ascii="Century Gothic" w:hAnsi="Century Gothic"/>
          <w:sz w:val="28"/>
          <w:szCs w:val="28"/>
          <w:lang w:val="en-US"/>
        </w:rPr>
        <w:t>.</w:t>
      </w:r>
    </w:p>
    <w:p w14:paraId="3E18DAF6" w14:textId="77777777" w:rsidR="00466163" w:rsidRPr="004146C5" w:rsidRDefault="00466163" w:rsidP="008112D3">
      <w:pPr>
        <w:pStyle w:val="Bulletpointstyle"/>
        <w:numPr>
          <w:ilvl w:val="0"/>
          <w:numId w:val="0"/>
        </w:numPr>
        <w:ind w:left="720"/>
        <w:rPr>
          <w:rFonts w:ascii="Century Gothic" w:hAnsi="Century Gothic"/>
          <w:sz w:val="28"/>
          <w:szCs w:val="28"/>
          <w:lang w:val="en-US"/>
        </w:rPr>
      </w:pPr>
    </w:p>
    <w:p w14:paraId="189C99B2" w14:textId="77777777" w:rsidR="00494529" w:rsidRPr="004146C5" w:rsidRDefault="00494529" w:rsidP="00E53D82">
      <w:pPr>
        <w:spacing w:line="360" w:lineRule="auto"/>
        <w:jc w:val="both"/>
        <w:rPr>
          <w:rFonts w:ascii="Century Gothic" w:hAnsi="Century Gothic"/>
          <w:b/>
          <w:color w:val="000000" w:themeColor="text1"/>
          <w:sz w:val="28"/>
          <w:szCs w:val="28"/>
          <w:lang w:val="en-US"/>
        </w:rPr>
      </w:pPr>
      <w:r w:rsidRPr="004146C5">
        <w:rPr>
          <w:rFonts w:ascii="Century Gothic" w:hAnsi="Century Gothic"/>
          <w:b/>
          <w:color w:val="000000" w:themeColor="text1"/>
          <w:sz w:val="28"/>
          <w:szCs w:val="28"/>
          <w:lang w:val="en-US"/>
        </w:rPr>
        <w:t>How could this approach be improved?</w:t>
      </w:r>
    </w:p>
    <w:p w14:paraId="4AC0F73D" w14:textId="0F92F958" w:rsidR="00494529" w:rsidRPr="004146C5" w:rsidRDefault="008112D3" w:rsidP="00E53D82">
      <w:pPr>
        <w:pStyle w:val="Bulletpointstyle"/>
        <w:jc w:val="both"/>
        <w:rPr>
          <w:rFonts w:ascii="Century Gothic" w:hAnsi="Century Gothic"/>
          <w:sz w:val="28"/>
          <w:szCs w:val="28"/>
        </w:rPr>
      </w:pPr>
      <w:r w:rsidRPr="004146C5">
        <w:rPr>
          <w:rFonts w:ascii="Century Gothic" w:hAnsi="Century Gothic"/>
          <w:b/>
          <w:bCs/>
          <w:sz w:val="28"/>
          <w:szCs w:val="28"/>
          <w:lang w:val="en-US"/>
        </w:rPr>
        <w:t xml:space="preserve">Dynamic </w:t>
      </w:r>
      <w:r w:rsidR="00144177" w:rsidRPr="004146C5">
        <w:rPr>
          <w:rFonts w:ascii="Century Gothic" w:hAnsi="Century Gothic"/>
          <w:b/>
          <w:bCs/>
          <w:sz w:val="28"/>
          <w:szCs w:val="28"/>
          <w:lang w:val="en-US"/>
        </w:rPr>
        <w:t>Rules:</w:t>
      </w:r>
      <w:r w:rsidR="00144177" w:rsidRPr="004146C5">
        <w:rPr>
          <w:rFonts w:ascii="Century Gothic" w:hAnsi="Century Gothic"/>
          <w:sz w:val="28"/>
          <w:szCs w:val="28"/>
          <w:lang w:val="en-US"/>
        </w:rPr>
        <w:t xml:space="preserve"> Enhancement</w:t>
      </w:r>
      <w:r w:rsidRPr="004146C5">
        <w:rPr>
          <w:rFonts w:ascii="Century Gothic" w:hAnsi="Century Gothic"/>
          <w:sz w:val="28"/>
          <w:szCs w:val="28"/>
          <w:lang w:val="en-US"/>
        </w:rPr>
        <w:t xml:space="preserve"> of adaptability</w:t>
      </w:r>
      <w:r w:rsidR="00144177" w:rsidRPr="004146C5">
        <w:rPr>
          <w:rFonts w:ascii="Century Gothic" w:hAnsi="Century Gothic"/>
          <w:sz w:val="28"/>
          <w:szCs w:val="28"/>
          <w:lang w:val="en-US"/>
        </w:rPr>
        <w:t xml:space="preserve"> by replacing hardcoded score ranges with a configuration </w:t>
      </w:r>
      <w:proofErr w:type="gramStart"/>
      <w:r w:rsidR="00144177" w:rsidRPr="004146C5">
        <w:rPr>
          <w:rFonts w:ascii="Century Gothic" w:hAnsi="Century Gothic"/>
          <w:sz w:val="28"/>
          <w:szCs w:val="28"/>
          <w:lang w:val="en-US"/>
        </w:rPr>
        <w:t>parameters</w:t>
      </w:r>
      <w:proofErr w:type="gramEnd"/>
      <w:r w:rsidR="00E53D82" w:rsidRPr="004146C5">
        <w:rPr>
          <w:rFonts w:ascii="Century Gothic" w:hAnsi="Century Gothic"/>
          <w:sz w:val="28"/>
          <w:szCs w:val="28"/>
          <w:lang w:val="en-US"/>
        </w:rPr>
        <w:t>.</w:t>
      </w:r>
    </w:p>
    <w:p w14:paraId="08909F4F" w14:textId="276113F1" w:rsidR="00E53D82" w:rsidRPr="004146C5" w:rsidRDefault="00A8040D" w:rsidP="00E53D82">
      <w:pPr>
        <w:pStyle w:val="Bulletpointstyle"/>
        <w:jc w:val="both"/>
        <w:rPr>
          <w:rFonts w:ascii="Century Gothic" w:hAnsi="Century Gothic"/>
          <w:sz w:val="28"/>
          <w:szCs w:val="28"/>
        </w:rPr>
      </w:pPr>
      <w:r w:rsidRPr="004146C5">
        <w:rPr>
          <w:rFonts w:ascii="Century Gothic" w:hAnsi="Century Gothic"/>
          <w:b/>
          <w:bCs/>
          <w:sz w:val="28"/>
          <w:szCs w:val="28"/>
          <w:lang w:val="en-US"/>
        </w:rPr>
        <w:lastRenderedPageBreak/>
        <w:t xml:space="preserve">Advanced </w:t>
      </w:r>
      <w:r w:rsidR="00E53D82" w:rsidRPr="004146C5">
        <w:rPr>
          <w:rFonts w:ascii="Century Gothic" w:hAnsi="Century Gothic"/>
          <w:b/>
          <w:bCs/>
          <w:sz w:val="28"/>
          <w:szCs w:val="28"/>
          <w:lang w:val="en-US"/>
        </w:rPr>
        <w:t xml:space="preserve">Statistical Analysis: </w:t>
      </w:r>
      <w:r w:rsidRPr="004146C5">
        <w:rPr>
          <w:rFonts w:ascii="Century Gothic" w:hAnsi="Century Gothic"/>
          <w:sz w:val="28"/>
          <w:szCs w:val="28"/>
          <w:lang w:val="en-US"/>
        </w:rPr>
        <w:t>Deploying non-parametric tests when assumptions of homogeneity of variance are violated in T-tests.</w:t>
      </w:r>
    </w:p>
    <w:p w14:paraId="4B3FEDA2" w14:textId="60B680CA" w:rsidR="00E53D82" w:rsidRPr="004146C5" w:rsidRDefault="00E53D82" w:rsidP="00E53D82">
      <w:pPr>
        <w:pStyle w:val="Bulletpointstyle"/>
        <w:jc w:val="both"/>
        <w:rPr>
          <w:rFonts w:ascii="Century Gothic" w:hAnsi="Century Gothic"/>
          <w:sz w:val="28"/>
          <w:szCs w:val="28"/>
        </w:rPr>
      </w:pPr>
      <w:r w:rsidRPr="004146C5">
        <w:rPr>
          <w:rFonts w:ascii="Century Gothic" w:hAnsi="Century Gothic"/>
          <w:b/>
          <w:bCs/>
          <w:sz w:val="28"/>
          <w:szCs w:val="28"/>
          <w:lang w:val="en-US"/>
        </w:rPr>
        <w:t>Visualization:</w:t>
      </w:r>
      <w:r w:rsidRPr="004146C5">
        <w:rPr>
          <w:rFonts w:ascii="Century Gothic" w:hAnsi="Century Gothic"/>
          <w:sz w:val="28"/>
          <w:szCs w:val="28"/>
          <w:lang w:val="en-US"/>
        </w:rPr>
        <w:t xml:space="preserve"> Use interactive visualization tools (such as Tableau and </w:t>
      </w:r>
      <w:proofErr w:type="spellStart"/>
      <w:r w:rsidRPr="004146C5">
        <w:rPr>
          <w:rFonts w:ascii="Century Gothic" w:hAnsi="Century Gothic"/>
          <w:sz w:val="28"/>
          <w:szCs w:val="28"/>
          <w:lang w:val="en-US"/>
        </w:rPr>
        <w:t>Plotly</w:t>
      </w:r>
      <w:proofErr w:type="spellEnd"/>
      <w:r w:rsidRPr="004146C5">
        <w:rPr>
          <w:rFonts w:ascii="Century Gothic" w:hAnsi="Century Gothic"/>
          <w:sz w:val="28"/>
          <w:szCs w:val="28"/>
          <w:lang w:val="en-US"/>
        </w:rPr>
        <w:t>) to provide more flexible user exploration of the data and more dynamic and detailed analysis.</w:t>
      </w:r>
    </w:p>
    <w:p w14:paraId="3F448BA3" w14:textId="1474500E" w:rsidR="00E53D82" w:rsidRPr="004146C5" w:rsidRDefault="00E53D82" w:rsidP="00E53D82">
      <w:pPr>
        <w:pStyle w:val="Bulletpointstyle"/>
        <w:jc w:val="both"/>
        <w:rPr>
          <w:rFonts w:ascii="Century Gothic" w:hAnsi="Century Gothic"/>
          <w:sz w:val="28"/>
          <w:szCs w:val="28"/>
        </w:rPr>
      </w:pPr>
      <w:r w:rsidRPr="004146C5">
        <w:rPr>
          <w:rFonts w:ascii="Century Gothic" w:hAnsi="Century Gothic"/>
          <w:b/>
          <w:bCs/>
          <w:sz w:val="28"/>
          <w:szCs w:val="28"/>
          <w:lang w:val="en-US"/>
        </w:rPr>
        <w:t xml:space="preserve">Source of data: </w:t>
      </w:r>
      <w:r w:rsidRPr="004146C5">
        <w:rPr>
          <w:rFonts w:ascii="Century Gothic" w:hAnsi="Century Gothic"/>
          <w:sz w:val="28"/>
          <w:szCs w:val="28"/>
          <w:lang w:val="en-US"/>
        </w:rPr>
        <w:t>Since the current research was restricted to two datasets, it may have hampered the ability to identify deeper patterns. Therefore, incorporate additional data sources to enhance insights.</w:t>
      </w:r>
    </w:p>
    <w:p w14:paraId="4D2FED92" w14:textId="22E49537" w:rsidR="00144177" w:rsidRPr="004146C5" w:rsidRDefault="00144177" w:rsidP="00144177">
      <w:pPr>
        <w:pStyle w:val="Bulletpointstyle"/>
        <w:jc w:val="both"/>
        <w:rPr>
          <w:rFonts w:ascii="Century Gothic" w:hAnsi="Century Gothic"/>
          <w:sz w:val="28"/>
          <w:szCs w:val="28"/>
        </w:rPr>
      </w:pPr>
      <w:r w:rsidRPr="004146C5">
        <w:rPr>
          <w:rFonts w:ascii="Century Gothic" w:hAnsi="Century Gothic"/>
          <w:sz w:val="28"/>
          <w:szCs w:val="28"/>
          <w:lang w:val="en-US"/>
        </w:rPr>
        <w:t xml:space="preserve">Explore more </w:t>
      </w:r>
      <w:r w:rsidR="00A8040D" w:rsidRPr="004146C5">
        <w:rPr>
          <w:rFonts w:ascii="Century Gothic" w:hAnsi="Century Gothic"/>
          <w:sz w:val="28"/>
          <w:szCs w:val="28"/>
          <w:lang w:val="en-US"/>
        </w:rPr>
        <w:t>robust</w:t>
      </w:r>
      <w:r w:rsidRPr="004146C5">
        <w:rPr>
          <w:rFonts w:ascii="Century Gothic" w:hAnsi="Century Gothic"/>
          <w:sz w:val="28"/>
          <w:szCs w:val="28"/>
          <w:lang w:val="en-US"/>
        </w:rPr>
        <w:t xml:space="preserve"> merging through alternative joins to make sure that all valuable information is included during merging</w:t>
      </w:r>
      <w:r w:rsidR="00A8040D" w:rsidRPr="004146C5">
        <w:rPr>
          <w:rFonts w:ascii="Century Gothic" w:hAnsi="Century Gothic"/>
          <w:sz w:val="28"/>
          <w:szCs w:val="28"/>
          <w:lang w:val="en-US"/>
        </w:rPr>
        <w:t xml:space="preserve"> process</w:t>
      </w:r>
    </w:p>
    <w:p w14:paraId="6735B6E3" w14:textId="77777777" w:rsidR="008112D3" w:rsidRPr="004146C5" w:rsidRDefault="008112D3" w:rsidP="00A8040D">
      <w:pPr>
        <w:pStyle w:val="Bulletpointstyle"/>
        <w:numPr>
          <w:ilvl w:val="0"/>
          <w:numId w:val="0"/>
        </w:numPr>
        <w:ind w:left="720"/>
        <w:jc w:val="both"/>
        <w:rPr>
          <w:rFonts w:ascii="Century Gothic" w:hAnsi="Century Gothic"/>
          <w:sz w:val="28"/>
          <w:szCs w:val="28"/>
        </w:rPr>
      </w:pPr>
    </w:p>
    <w:p w14:paraId="1D516214" w14:textId="664F6293" w:rsidR="00515DA3" w:rsidRPr="004146C5" w:rsidRDefault="00494529" w:rsidP="00E53D82">
      <w:pPr>
        <w:spacing w:line="360" w:lineRule="auto"/>
        <w:jc w:val="both"/>
        <w:rPr>
          <w:rFonts w:ascii="Century Gothic" w:hAnsi="Century Gothic"/>
          <w:color w:val="000000" w:themeColor="text1"/>
          <w:sz w:val="28"/>
          <w:szCs w:val="28"/>
          <w:lang w:val="en-US"/>
        </w:rPr>
      </w:pPr>
      <w:r w:rsidRPr="004146C5">
        <w:rPr>
          <w:rFonts w:ascii="Century Gothic" w:hAnsi="Century Gothic"/>
          <w:b/>
          <w:color w:val="000000" w:themeColor="text1"/>
          <w:sz w:val="28"/>
          <w:szCs w:val="28"/>
          <w:lang w:val="en-US"/>
        </w:rPr>
        <w:t xml:space="preserve"> </w:t>
      </w:r>
      <w:bookmarkStart w:id="1" w:name="_Hlk186812790"/>
      <w:r w:rsidR="00CD24B3" w:rsidRPr="004146C5">
        <w:rPr>
          <w:rFonts w:ascii="Century Gothic" w:hAnsi="Century Gothic"/>
          <w:b/>
          <w:color w:val="000000" w:themeColor="text1"/>
          <w:sz w:val="28"/>
          <w:szCs w:val="28"/>
          <w:lang w:val="en-US"/>
        </w:rPr>
        <w:t>Alternative Approaches</w:t>
      </w:r>
    </w:p>
    <w:p w14:paraId="682A6D50" w14:textId="4A5EB122" w:rsidR="008D74BA" w:rsidRPr="004146C5" w:rsidRDefault="0051377E" w:rsidP="00E53D82">
      <w:pPr>
        <w:pStyle w:val="Bulletpointstyle"/>
        <w:jc w:val="both"/>
        <w:rPr>
          <w:rFonts w:ascii="Century Gothic" w:hAnsi="Century Gothic"/>
          <w:b/>
          <w:bCs/>
          <w:sz w:val="28"/>
          <w:szCs w:val="28"/>
        </w:rPr>
      </w:pPr>
      <w:r w:rsidRPr="004146C5">
        <w:rPr>
          <w:rFonts w:ascii="Century Gothic" w:hAnsi="Century Gothic"/>
          <w:b/>
          <w:bCs/>
          <w:sz w:val="28"/>
          <w:szCs w:val="28"/>
          <w:lang w:val="en-GB"/>
        </w:rPr>
        <w:t xml:space="preserve">Usage of </w:t>
      </w:r>
      <w:r w:rsidR="00BB684B" w:rsidRPr="004146C5">
        <w:rPr>
          <w:rFonts w:ascii="Century Gothic" w:hAnsi="Century Gothic"/>
          <w:b/>
          <w:bCs/>
          <w:sz w:val="28"/>
          <w:szCs w:val="28"/>
          <w:lang w:val="en-GB"/>
        </w:rPr>
        <w:t>Cluster</w:t>
      </w:r>
      <w:r w:rsidR="00CD24B3" w:rsidRPr="004146C5">
        <w:rPr>
          <w:rFonts w:ascii="Century Gothic" w:hAnsi="Century Gothic"/>
          <w:b/>
          <w:bCs/>
          <w:sz w:val="28"/>
          <w:szCs w:val="28"/>
          <w:lang w:val="en-GB"/>
        </w:rPr>
        <w:t>ing</w:t>
      </w:r>
      <w:r w:rsidRPr="004146C5">
        <w:rPr>
          <w:rFonts w:ascii="Century Gothic" w:hAnsi="Century Gothic"/>
          <w:b/>
          <w:bCs/>
          <w:sz w:val="28"/>
          <w:szCs w:val="28"/>
          <w:lang w:val="en-GB"/>
        </w:rPr>
        <w:t xml:space="preserve"> analysis</w:t>
      </w:r>
      <w:r w:rsidR="008D74BA" w:rsidRPr="004146C5">
        <w:rPr>
          <w:rFonts w:ascii="Century Gothic" w:hAnsi="Century Gothic"/>
          <w:b/>
          <w:bCs/>
          <w:sz w:val="28"/>
          <w:szCs w:val="28"/>
        </w:rPr>
        <w:t xml:space="preserve">: </w:t>
      </w:r>
      <w:r w:rsidR="00BB684B" w:rsidRPr="004146C5">
        <w:rPr>
          <w:rFonts w:ascii="Century Gothic" w:hAnsi="Century Gothic"/>
          <w:sz w:val="28"/>
          <w:szCs w:val="28"/>
          <w:lang w:val="en-GB"/>
        </w:rPr>
        <w:t>Adopting u</w:t>
      </w:r>
      <w:r w:rsidR="00BB684B" w:rsidRPr="004146C5">
        <w:rPr>
          <w:rFonts w:ascii="Century Gothic" w:hAnsi="Century Gothic"/>
          <w:sz w:val="28"/>
          <w:szCs w:val="28"/>
        </w:rPr>
        <w:t xml:space="preserve">nsupervised </w:t>
      </w:r>
      <w:r w:rsidR="00BB684B" w:rsidRPr="004146C5">
        <w:rPr>
          <w:rFonts w:ascii="Century Gothic" w:hAnsi="Century Gothic"/>
          <w:sz w:val="28"/>
          <w:szCs w:val="28"/>
          <w:lang w:val="en-GB"/>
        </w:rPr>
        <w:t>m</w:t>
      </w:r>
      <w:r w:rsidR="00BB684B" w:rsidRPr="004146C5">
        <w:rPr>
          <w:rFonts w:ascii="Century Gothic" w:hAnsi="Century Gothic"/>
          <w:sz w:val="28"/>
          <w:szCs w:val="28"/>
        </w:rPr>
        <w:t>achine Learning</w:t>
      </w:r>
      <w:r w:rsidR="00BB684B" w:rsidRPr="004146C5">
        <w:rPr>
          <w:rFonts w:ascii="Century Gothic" w:hAnsi="Century Gothic"/>
          <w:sz w:val="28"/>
          <w:szCs w:val="28"/>
          <w:lang w:val="en-GB"/>
        </w:rPr>
        <w:t xml:space="preserve"> by</w:t>
      </w:r>
      <w:r w:rsidR="00BB684B" w:rsidRPr="004146C5">
        <w:rPr>
          <w:rFonts w:ascii="Century Gothic" w:hAnsi="Century Gothic"/>
          <w:b/>
          <w:bCs/>
          <w:sz w:val="28"/>
          <w:szCs w:val="28"/>
          <w:lang w:val="en-GB"/>
        </w:rPr>
        <w:t xml:space="preserve"> </w:t>
      </w:r>
      <w:r w:rsidRPr="004146C5">
        <w:rPr>
          <w:rFonts w:ascii="Century Gothic" w:hAnsi="Century Gothic" w:cstheme="majorHAnsi"/>
          <w:sz w:val="28"/>
          <w:szCs w:val="28"/>
          <w:lang w:val="en-GB"/>
        </w:rPr>
        <w:t xml:space="preserve">using </w:t>
      </w:r>
      <w:proofErr w:type="gramStart"/>
      <w:r w:rsidRPr="004146C5">
        <w:rPr>
          <w:rFonts w:ascii="Century Gothic" w:hAnsi="Century Gothic" w:cstheme="majorHAnsi"/>
          <w:sz w:val="28"/>
          <w:szCs w:val="28"/>
          <w:lang w:val="en-GB"/>
        </w:rPr>
        <w:t>techniques</w:t>
      </w:r>
      <w:r w:rsidRPr="004146C5">
        <w:rPr>
          <w:rFonts w:ascii="Century Gothic" w:hAnsi="Century Gothic"/>
          <w:b/>
          <w:bCs/>
          <w:sz w:val="28"/>
          <w:szCs w:val="28"/>
          <w:lang w:val="en-GB"/>
        </w:rPr>
        <w:t xml:space="preserve"> </w:t>
      </w:r>
      <w:r w:rsidR="0073409A" w:rsidRPr="004146C5">
        <w:rPr>
          <w:rFonts w:ascii="Century Gothic" w:hAnsi="Century Gothic"/>
          <w:sz w:val="28"/>
          <w:szCs w:val="28"/>
        </w:rPr>
        <w:t xml:space="preserve"> like</w:t>
      </w:r>
      <w:proofErr w:type="gramEnd"/>
      <w:r w:rsidR="008D74BA" w:rsidRPr="004146C5">
        <w:rPr>
          <w:rFonts w:ascii="Century Gothic" w:hAnsi="Century Gothic"/>
          <w:sz w:val="28"/>
          <w:szCs w:val="28"/>
        </w:rPr>
        <w:t xml:space="preserve">  K-m</w:t>
      </w:r>
      <w:r w:rsidR="0073409A" w:rsidRPr="004146C5">
        <w:rPr>
          <w:rFonts w:ascii="Century Gothic" w:hAnsi="Century Gothic"/>
          <w:sz w:val="28"/>
          <w:szCs w:val="28"/>
        </w:rPr>
        <w:t xml:space="preserve">eans to </w:t>
      </w:r>
      <w:r w:rsidR="00CD24B3" w:rsidRPr="004146C5">
        <w:rPr>
          <w:rFonts w:ascii="Century Gothic" w:hAnsi="Century Gothic"/>
          <w:sz w:val="28"/>
          <w:szCs w:val="28"/>
          <w:lang w:val="en-US"/>
        </w:rPr>
        <w:t>discover</w:t>
      </w:r>
      <w:r w:rsidR="006B706E" w:rsidRPr="004146C5">
        <w:rPr>
          <w:rFonts w:ascii="Century Gothic" w:hAnsi="Century Gothic"/>
          <w:sz w:val="28"/>
          <w:szCs w:val="28"/>
          <w:lang w:val="en-US"/>
        </w:rPr>
        <w:t xml:space="preserve"> the</w:t>
      </w:r>
      <w:r w:rsidR="0073409A" w:rsidRPr="004146C5">
        <w:rPr>
          <w:rFonts w:ascii="Century Gothic" w:hAnsi="Century Gothic"/>
          <w:sz w:val="28"/>
          <w:szCs w:val="28"/>
        </w:rPr>
        <w:t xml:space="preserve"> natural patterns </w:t>
      </w:r>
      <w:r w:rsidR="006B706E" w:rsidRPr="004146C5">
        <w:rPr>
          <w:rFonts w:ascii="Century Gothic" w:hAnsi="Century Gothic"/>
          <w:sz w:val="28"/>
          <w:szCs w:val="28"/>
          <w:lang w:val="en-US"/>
        </w:rPr>
        <w:t xml:space="preserve"> </w:t>
      </w:r>
      <w:r w:rsidR="0073409A" w:rsidRPr="004146C5">
        <w:rPr>
          <w:rFonts w:ascii="Century Gothic" w:hAnsi="Century Gothic"/>
          <w:sz w:val="28"/>
          <w:szCs w:val="28"/>
        </w:rPr>
        <w:t>without</w:t>
      </w:r>
      <w:r w:rsidR="00CD24B3" w:rsidRPr="004146C5">
        <w:rPr>
          <w:rFonts w:ascii="Century Gothic" w:hAnsi="Century Gothic"/>
          <w:sz w:val="28"/>
          <w:szCs w:val="28"/>
          <w:lang w:val="en-GB"/>
        </w:rPr>
        <w:t xml:space="preserve"> having</w:t>
      </w:r>
      <w:r w:rsidR="0073409A" w:rsidRPr="004146C5">
        <w:rPr>
          <w:rFonts w:ascii="Century Gothic" w:hAnsi="Century Gothic"/>
          <w:sz w:val="28"/>
          <w:szCs w:val="28"/>
        </w:rPr>
        <w:t xml:space="preserve"> any prior assumptions.</w:t>
      </w:r>
    </w:p>
    <w:p w14:paraId="217B8300" w14:textId="451A9F4C" w:rsidR="0073409A" w:rsidRPr="004146C5" w:rsidRDefault="008D74BA" w:rsidP="00E53D82">
      <w:pPr>
        <w:pStyle w:val="Bulletpointstyle"/>
        <w:jc w:val="both"/>
        <w:rPr>
          <w:rFonts w:ascii="Century Gothic" w:hAnsi="Century Gothic"/>
          <w:b/>
          <w:bCs/>
          <w:sz w:val="28"/>
          <w:szCs w:val="28"/>
        </w:rPr>
      </w:pPr>
      <w:r w:rsidRPr="004146C5">
        <w:rPr>
          <w:rFonts w:ascii="Century Gothic" w:hAnsi="Century Gothic"/>
          <w:b/>
          <w:bCs/>
          <w:sz w:val="28"/>
          <w:szCs w:val="28"/>
        </w:rPr>
        <w:t xml:space="preserve">Regression Analysis: </w:t>
      </w:r>
      <w:r w:rsidR="006B706E" w:rsidRPr="004146C5">
        <w:rPr>
          <w:rFonts w:ascii="Century Gothic" w:hAnsi="Century Gothic"/>
          <w:sz w:val="28"/>
          <w:szCs w:val="28"/>
          <w:lang w:val="en-US"/>
        </w:rPr>
        <w:t xml:space="preserve">to </w:t>
      </w:r>
      <w:r w:rsidR="0073409A" w:rsidRPr="004146C5">
        <w:rPr>
          <w:rFonts w:ascii="Century Gothic" w:hAnsi="Century Gothic"/>
          <w:sz w:val="28"/>
          <w:szCs w:val="28"/>
        </w:rPr>
        <w:t xml:space="preserve">apply linear regression </w:t>
      </w:r>
      <w:r w:rsidR="006B706E" w:rsidRPr="004146C5">
        <w:rPr>
          <w:rFonts w:ascii="Century Gothic" w:hAnsi="Century Gothic"/>
          <w:sz w:val="28"/>
          <w:szCs w:val="28"/>
          <w:lang w:val="en-US"/>
        </w:rPr>
        <w:t xml:space="preserve">which can </w:t>
      </w:r>
      <w:r w:rsidR="0073409A" w:rsidRPr="004146C5">
        <w:rPr>
          <w:rFonts w:ascii="Century Gothic" w:hAnsi="Century Gothic"/>
          <w:sz w:val="28"/>
          <w:szCs w:val="28"/>
        </w:rPr>
        <w:t xml:space="preserve">predict </w:t>
      </w:r>
      <w:r w:rsidR="006B706E" w:rsidRPr="004146C5">
        <w:rPr>
          <w:rFonts w:ascii="Century Gothic" w:hAnsi="Century Gothic"/>
          <w:sz w:val="28"/>
          <w:szCs w:val="28"/>
          <w:lang w:val="en-US"/>
        </w:rPr>
        <w:t xml:space="preserve">the </w:t>
      </w:r>
      <w:r w:rsidR="0073409A" w:rsidRPr="004146C5">
        <w:rPr>
          <w:rFonts w:ascii="Century Gothic" w:hAnsi="Century Gothic"/>
          <w:sz w:val="28"/>
          <w:szCs w:val="28"/>
        </w:rPr>
        <w:t xml:space="preserve">relationships between </w:t>
      </w:r>
      <w:r w:rsidR="00515DA3" w:rsidRPr="004146C5">
        <w:rPr>
          <w:rFonts w:ascii="Century Gothic" w:hAnsi="Century Gothic"/>
          <w:sz w:val="28"/>
          <w:szCs w:val="28"/>
        </w:rPr>
        <w:t>constant</w:t>
      </w:r>
      <w:r w:rsidR="0073409A" w:rsidRPr="004146C5">
        <w:rPr>
          <w:rFonts w:ascii="Century Gothic" w:hAnsi="Century Gothic"/>
          <w:sz w:val="28"/>
          <w:szCs w:val="28"/>
        </w:rPr>
        <w:t xml:space="preserve"> variables</w:t>
      </w:r>
      <w:r w:rsidR="00C544FB" w:rsidRPr="004146C5">
        <w:rPr>
          <w:rFonts w:ascii="Century Gothic" w:hAnsi="Century Gothic"/>
          <w:sz w:val="28"/>
          <w:szCs w:val="28"/>
          <w:lang w:val="en-GB"/>
        </w:rPr>
        <w:t>.</w:t>
      </w:r>
    </w:p>
    <w:p w14:paraId="2D015F61" w14:textId="77777777" w:rsidR="0051377E" w:rsidRPr="004146C5" w:rsidRDefault="00C544FB" w:rsidP="00E53D82">
      <w:pPr>
        <w:pStyle w:val="Bulletpointstyle"/>
        <w:jc w:val="both"/>
        <w:rPr>
          <w:rFonts w:ascii="Century Gothic" w:hAnsi="Century Gothic"/>
          <w:b/>
          <w:bCs/>
          <w:sz w:val="28"/>
          <w:szCs w:val="28"/>
        </w:rPr>
      </w:pPr>
      <w:r w:rsidRPr="004146C5">
        <w:rPr>
          <w:rFonts w:ascii="Century Gothic" w:hAnsi="Century Gothic"/>
          <w:b/>
          <w:bCs/>
          <w:sz w:val="28"/>
          <w:szCs w:val="28"/>
          <w:lang w:val="en-GB"/>
        </w:rPr>
        <w:t>Adopting Bootstrap</w:t>
      </w:r>
      <w:r w:rsidR="00BB684B" w:rsidRPr="004146C5">
        <w:rPr>
          <w:rFonts w:ascii="Century Gothic" w:hAnsi="Century Gothic"/>
          <w:b/>
          <w:bCs/>
          <w:sz w:val="28"/>
          <w:szCs w:val="28"/>
          <w:lang w:val="en-GB"/>
        </w:rPr>
        <w:t>p</w:t>
      </w:r>
      <w:r w:rsidRPr="004146C5">
        <w:rPr>
          <w:rFonts w:ascii="Century Gothic" w:hAnsi="Century Gothic"/>
          <w:b/>
          <w:bCs/>
          <w:sz w:val="28"/>
          <w:szCs w:val="28"/>
          <w:lang w:val="en-GB"/>
        </w:rPr>
        <w:t xml:space="preserve">ing for Hypothesis </w:t>
      </w:r>
      <w:r w:rsidR="00BB684B" w:rsidRPr="004146C5">
        <w:rPr>
          <w:rFonts w:ascii="Century Gothic" w:hAnsi="Century Gothic"/>
          <w:b/>
          <w:bCs/>
          <w:sz w:val="28"/>
          <w:szCs w:val="28"/>
          <w:lang w:val="en-GB"/>
        </w:rPr>
        <w:t>Testing:</w:t>
      </w:r>
      <w:r w:rsidR="00BB684B" w:rsidRPr="004146C5">
        <w:rPr>
          <w:rFonts w:ascii="Century Gothic" w:hAnsi="Century Gothic"/>
          <w:sz w:val="28"/>
          <w:szCs w:val="28"/>
          <w:lang w:val="en-GB"/>
        </w:rPr>
        <w:t xml:space="preserve"> Use</w:t>
      </w:r>
      <w:r w:rsidRPr="004146C5">
        <w:rPr>
          <w:rFonts w:ascii="Century Gothic" w:hAnsi="Century Gothic"/>
          <w:sz w:val="28"/>
          <w:szCs w:val="28"/>
          <w:lang w:val="en-GB"/>
        </w:rPr>
        <w:t xml:space="preserve"> bootstrapping to calculate confidence intervals instead of T-</w:t>
      </w:r>
      <w:r w:rsidR="00BB684B" w:rsidRPr="004146C5">
        <w:rPr>
          <w:rFonts w:ascii="Century Gothic" w:hAnsi="Century Gothic"/>
          <w:sz w:val="28"/>
          <w:szCs w:val="28"/>
          <w:lang w:val="en-GB"/>
        </w:rPr>
        <w:t>tests, making</w:t>
      </w:r>
      <w:r w:rsidRPr="004146C5">
        <w:rPr>
          <w:rFonts w:ascii="Century Gothic" w:hAnsi="Century Gothic"/>
          <w:sz w:val="28"/>
          <w:szCs w:val="28"/>
          <w:lang w:val="en-GB"/>
        </w:rPr>
        <w:t xml:space="preserve"> the analysis more robust to small sample sizes and non-normal distributions.</w:t>
      </w:r>
    </w:p>
    <w:p w14:paraId="295E0313" w14:textId="193FAFFD" w:rsidR="00C544FB" w:rsidRPr="004146C5" w:rsidRDefault="0051377E" w:rsidP="00E53D82">
      <w:pPr>
        <w:pStyle w:val="Bulletpointstyle"/>
        <w:jc w:val="both"/>
        <w:rPr>
          <w:rFonts w:ascii="Century Gothic" w:hAnsi="Century Gothic"/>
          <w:b/>
          <w:bCs/>
          <w:sz w:val="28"/>
          <w:szCs w:val="28"/>
        </w:rPr>
      </w:pPr>
      <w:r w:rsidRPr="004146C5">
        <w:rPr>
          <w:rFonts w:ascii="Century Gothic" w:hAnsi="Century Gothic"/>
          <w:b/>
          <w:bCs/>
          <w:sz w:val="28"/>
          <w:szCs w:val="28"/>
          <w:lang w:val="en-GB"/>
        </w:rPr>
        <w:lastRenderedPageBreak/>
        <w:t xml:space="preserve">Relational </w:t>
      </w:r>
      <w:r w:rsidR="004146C5" w:rsidRPr="004146C5">
        <w:rPr>
          <w:rFonts w:ascii="Century Gothic" w:hAnsi="Century Gothic"/>
          <w:b/>
          <w:bCs/>
          <w:sz w:val="28"/>
          <w:szCs w:val="28"/>
          <w:lang w:val="en-GB"/>
        </w:rPr>
        <w:t>database:</w:t>
      </w:r>
      <w:r w:rsidR="004146C5" w:rsidRPr="004146C5">
        <w:rPr>
          <w:rFonts w:ascii="Century Gothic" w:hAnsi="Century Gothic"/>
          <w:sz w:val="28"/>
          <w:szCs w:val="28"/>
          <w:lang w:val="en-GB"/>
        </w:rPr>
        <w:t xml:space="preserve"> employing</w:t>
      </w:r>
      <w:r w:rsidRPr="004146C5">
        <w:rPr>
          <w:rFonts w:ascii="Century Gothic" w:hAnsi="Century Gothic"/>
          <w:sz w:val="28"/>
          <w:szCs w:val="28"/>
          <w:lang w:val="en-GB"/>
        </w:rPr>
        <w:t xml:space="preserve"> structured q</w:t>
      </w:r>
      <w:r w:rsidR="004146C5" w:rsidRPr="004146C5">
        <w:rPr>
          <w:rFonts w:ascii="Century Gothic" w:hAnsi="Century Gothic"/>
          <w:sz w:val="28"/>
          <w:szCs w:val="28"/>
          <w:lang w:val="en-GB"/>
        </w:rPr>
        <w:t>uerying by loading data into relational database like PostgreSQL</w:t>
      </w:r>
      <w:r w:rsidR="00C544FB" w:rsidRPr="004146C5">
        <w:rPr>
          <w:rFonts w:ascii="Century Gothic" w:hAnsi="Century Gothic"/>
          <w:sz w:val="28"/>
          <w:szCs w:val="28"/>
          <w:lang w:val="en-GB"/>
        </w:rPr>
        <w:tab/>
      </w:r>
    </w:p>
    <w:p w14:paraId="67BB0EDB" w14:textId="4C718A64" w:rsidR="008D74BA" w:rsidRPr="004146C5" w:rsidRDefault="008D74BA" w:rsidP="00E53D82">
      <w:pPr>
        <w:pStyle w:val="Bulletpointstyle"/>
        <w:jc w:val="both"/>
        <w:rPr>
          <w:rFonts w:ascii="Century Gothic" w:hAnsi="Century Gothic"/>
          <w:b/>
          <w:bCs/>
          <w:sz w:val="28"/>
          <w:szCs w:val="28"/>
        </w:rPr>
      </w:pPr>
      <w:r w:rsidRPr="004146C5">
        <w:rPr>
          <w:rFonts w:ascii="Century Gothic" w:hAnsi="Century Gothic"/>
          <w:b/>
          <w:bCs/>
          <w:sz w:val="28"/>
          <w:szCs w:val="28"/>
        </w:rPr>
        <w:t xml:space="preserve">Multiple Techniques: </w:t>
      </w:r>
      <w:r w:rsidR="0073409A" w:rsidRPr="004146C5">
        <w:rPr>
          <w:rFonts w:ascii="Century Gothic" w:hAnsi="Century Gothic"/>
          <w:sz w:val="28"/>
          <w:szCs w:val="28"/>
        </w:rPr>
        <w:t xml:space="preserve">for a more </w:t>
      </w:r>
      <w:r w:rsidR="00515DA3" w:rsidRPr="004146C5">
        <w:rPr>
          <w:rFonts w:ascii="Century Gothic" w:hAnsi="Century Gothic"/>
          <w:sz w:val="28"/>
          <w:szCs w:val="28"/>
        </w:rPr>
        <w:t>detailed</w:t>
      </w:r>
      <w:r w:rsidR="0073409A" w:rsidRPr="004146C5">
        <w:rPr>
          <w:rFonts w:ascii="Century Gothic" w:hAnsi="Century Gothic"/>
          <w:sz w:val="28"/>
          <w:szCs w:val="28"/>
        </w:rPr>
        <w:t xml:space="preserve"> </w:t>
      </w:r>
      <w:r w:rsidR="00515DA3" w:rsidRPr="004146C5">
        <w:rPr>
          <w:rFonts w:ascii="Century Gothic" w:hAnsi="Century Gothic"/>
          <w:sz w:val="28"/>
          <w:szCs w:val="28"/>
        </w:rPr>
        <w:t>data analysis</w:t>
      </w:r>
      <w:r w:rsidR="0073409A" w:rsidRPr="004146C5">
        <w:rPr>
          <w:rFonts w:ascii="Century Gothic" w:hAnsi="Century Gothic"/>
          <w:sz w:val="28"/>
          <w:szCs w:val="28"/>
        </w:rPr>
        <w:t xml:space="preserve"> that </w:t>
      </w:r>
      <w:r w:rsidR="00515DA3" w:rsidRPr="004146C5">
        <w:rPr>
          <w:rFonts w:ascii="Century Gothic" w:hAnsi="Century Gothic"/>
          <w:sz w:val="28"/>
          <w:szCs w:val="28"/>
        </w:rPr>
        <w:t>exposes</w:t>
      </w:r>
      <w:r w:rsidR="0073409A" w:rsidRPr="004146C5">
        <w:rPr>
          <w:rFonts w:ascii="Century Gothic" w:hAnsi="Century Gothic"/>
          <w:sz w:val="28"/>
          <w:szCs w:val="28"/>
        </w:rPr>
        <w:t xml:space="preserve"> deeper insights and more accurate results, use a mix of </w:t>
      </w:r>
      <w:r w:rsidR="00515DA3" w:rsidRPr="004146C5">
        <w:rPr>
          <w:rFonts w:ascii="Century Gothic" w:hAnsi="Century Gothic"/>
          <w:sz w:val="28"/>
          <w:szCs w:val="28"/>
        </w:rPr>
        <w:t>various</w:t>
      </w:r>
      <w:r w:rsidR="0073409A" w:rsidRPr="004146C5">
        <w:rPr>
          <w:rFonts w:ascii="Century Gothic" w:hAnsi="Century Gothic"/>
          <w:sz w:val="28"/>
          <w:szCs w:val="28"/>
        </w:rPr>
        <w:t xml:space="preserve"> methods</w:t>
      </w:r>
      <w:bookmarkEnd w:id="1"/>
      <w:r w:rsidR="0073409A" w:rsidRPr="004146C5">
        <w:rPr>
          <w:rFonts w:ascii="Century Gothic" w:hAnsi="Century Gothic"/>
          <w:sz w:val="28"/>
          <w:szCs w:val="28"/>
        </w:rPr>
        <w:t>.</w:t>
      </w:r>
    </w:p>
    <w:p w14:paraId="5EB6FDD3" w14:textId="5A54F5C6" w:rsidR="00494529" w:rsidRPr="004146C5" w:rsidRDefault="00494529" w:rsidP="00E53D82">
      <w:pPr>
        <w:spacing w:line="360" w:lineRule="auto"/>
        <w:jc w:val="both"/>
        <w:rPr>
          <w:rFonts w:ascii="Century Gothic" w:hAnsi="Century Gothic"/>
          <w:b/>
          <w:bCs/>
          <w:sz w:val="28"/>
          <w:szCs w:val="28"/>
        </w:rPr>
      </w:pPr>
    </w:p>
    <w:p w14:paraId="0865959C" w14:textId="77777777" w:rsidR="004146C5" w:rsidRPr="004146C5" w:rsidRDefault="004146C5" w:rsidP="00E53D82">
      <w:pPr>
        <w:spacing w:line="360" w:lineRule="auto"/>
        <w:jc w:val="both"/>
        <w:rPr>
          <w:rFonts w:ascii="Century Gothic" w:hAnsi="Century Gothic"/>
          <w:sz w:val="28"/>
          <w:szCs w:val="28"/>
          <w:lang w:val="en-US"/>
        </w:rPr>
      </w:pPr>
    </w:p>
    <w:sectPr w:rsidR="004146C5" w:rsidRPr="004146C5" w:rsidSect="004945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83A7D" w14:textId="77777777" w:rsidR="00770DA4" w:rsidRDefault="00770DA4" w:rsidP="00B21C12">
      <w:r>
        <w:separator/>
      </w:r>
    </w:p>
    <w:p w14:paraId="0BE8B0FE" w14:textId="77777777" w:rsidR="00770DA4" w:rsidRDefault="00770DA4" w:rsidP="00B21C12"/>
  </w:endnote>
  <w:endnote w:type="continuationSeparator" w:id="0">
    <w:p w14:paraId="7B7BE3E8" w14:textId="77777777" w:rsidR="00770DA4" w:rsidRDefault="00770DA4" w:rsidP="00B21C12">
      <w:r>
        <w:continuationSeparator/>
      </w:r>
    </w:p>
    <w:p w14:paraId="5AE33A49" w14:textId="77777777" w:rsidR="00770DA4" w:rsidRDefault="00770DA4" w:rsidP="00B21C12"/>
  </w:endnote>
  <w:endnote w:type="continuationNotice" w:id="1">
    <w:p w14:paraId="5E490EDA" w14:textId="77777777" w:rsidR="00770DA4" w:rsidRDefault="00770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E550" w14:textId="77777777" w:rsidR="00770DA4" w:rsidRDefault="00770DA4" w:rsidP="00B21C12">
      <w:r>
        <w:separator/>
      </w:r>
    </w:p>
    <w:p w14:paraId="2DBDD03B" w14:textId="77777777" w:rsidR="00770DA4" w:rsidRDefault="00770DA4" w:rsidP="00B21C12"/>
  </w:footnote>
  <w:footnote w:type="continuationSeparator" w:id="0">
    <w:p w14:paraId="65D9F77B" w14:textId="77777777" w:rsidR="00770DA4" w:rsidRDefault="00770DA4" w:rsidP="00B21C12">
      <w:r>
        <w:continuationSeparator/>
      </w:r>
    </w:p>
    <w:p w14:paraId="75F81474" w14:textId="77777777" w:rsidR="00770DA4" w:rsidRDefault="00770DA4" w:rsidP="00B21C12"/>
  </w:footnote>
  <w:footnote w:type="continuationNotice" w:id="1">
    <w:p w14:paraId="294CBA60" w14:textId="77777777" w:rsidR="00770DA4" w:rsidRDefault="00770D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60F"/>
    <w:multiLevelType w:val="hybridMultilevel"/>
    <w:tmpl w:val="BA38AB0C"/>
    <w:lvl w:ilvl="0" w:tplc="6AB634C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D4AE0"/>
    <w:multiLevelType w:val="hybridMultilevel"/>
    <w:tmpl w:val="53A41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F4DC1"/>
    <w:multiLevelType w:val="hybridMultilevel"/>
    <w:tmpl w:val="3452A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014B0"/>
    <w:multiLevelType w:val="hybridMultilevel"/>
    <w:tmpl w:val="C122B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F5568C"/>
    <w:multiLevelType w:val="hybridMultilevel"/>
    <w:tmpl w:val="BA748FDA"/>
    <w:lvl w:ilvl="0" w:tplc="3BEC282C">
      <w:start w:val="1"/>
      <w:numFmt w:val="bullet"/>
      <w:lvlText w:val=""/>
      <w:lvlJc w:val="left"/>
      <w:pPr>
        <w:ind w:left="720" w:hanging="360"/>
      </w:pPr>
      <w:rPr>
        <w:rFonts w:ascii="Symbol" w:hAnsi="Symbol" w:hint="default"/>
        <w:color w:val="000000" w:themeColor="text1"/>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81135"/>
    <w:multiLevelType w:val="multilevel"/>
    <w:tmpl w:val="2F4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6E77D4"/>
    <w:multiLevelType w:val="multilevel"/>
    <w:tmpl w:val="2F4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01603"/>
    <w:multiLevelType w:val="hybridMultilevel"/>
    <w:tmpl w:val="2722B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D450B"/>
    <w:multiLevelType w:val="hybridMultilevel"/>
    <w:tmpl w:val="E14E1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823CF4"/>
    <w:multiLevelType w:val="hybridMultilevel"/>
    <w:tmpl w:val="41B06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B30C9C"/>
    <w:multiLevelType w:val="hybridMultilevel"/>
    <w:tmpl w:val="F60A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D76B36"/>
    <w:multiLevelType w:val="hybridMultilevel"/>
    <w:tmpl w:val="9DF8D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5262CF"/>
    <w:multiLevelType w:val="multilevel"/>
    <w:tmpl w:val="2F4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7BEC"/>
    <w:multiLevelType w:val="hybridMultilevel"/>
    <w:tmpl w:val="D0562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8169FE"/>
    <w:multiLevelType w:val="hybridMultilevel"/>
    <w:tmpl w:val="0F42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BC047A"/>
    <w:multiLevelType w:val="hybridMultilevel"/>
    <w:tmpl w:val="59D4877C"/>
    <w:lvl w:ilvl="0" w:tplc="3FC26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910225"/>
    <w:multiLevelType w:val="hybridMultilevel"/>
    <w:tmpl w:val="2DFC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9A6D21"/>
    <w:multiLevelType w:val="hybridMultilevel"/>
    <w:tmpl w:val="A118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41C64"/>
    <w:multiLevelType w:val="hybridMultilevel"/>
    <w:tmpl w:val="982E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C61917"/>
    <w:multiLevelType w:val="hybridMultilevel"/>
    <w:tmpl w:val="CE263E0A"/>
    <w:lvl w:ilvl="0" w:tplc="62002C60">
      <w:start w:val="1"/>
      <w:numFmt w:val="decimal"/>
      <w:lvlText w:val="%1."/>
      <w:lvlJc w:val="left"/>
      <w:pPr>
        <w:ind w:left="720" w:hanging="360"/>
      </w:pPr>
      <w:rPr>
        <w:rFonts w:ascii="Tahoma" w:hAnsi="Tahoma" w:cs="Tahom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2"/>
  </w:num>
  <w:num w:numId="3">
    <w:abstractNumId w:val="3"/>
  </w:num>
  <w:num w:numId="4">
    <w:abstractNumId w:val="12"/>
  </w:num>
  <w:num w:numId="5">
    <w:abstractNumId w:val="17"/>
  </w:num>
  <w:num w:numId="6">
    <w:abstractNumId w:val="8"/>
  </w:num>
  <w:num w:numId="7">
    <w:abstractNumId w:val="23"/>
  </w:num>
  <w:num w:numId="8">
    <w:abstractNumId w:val="21"/>
  </w:num>
  <w:num w:numId="9">
    <w:abstractNumId w:val="2"/>
  </w:num>
  <w:num w:numId="10">
    <w:abstractNumId w:val="20"/>
  </w:num>
  <w:num w:numId="11">
    <w:abstractNumId w:val="6"/>
  </w:num>
  <w:num w:numId="12">
    <w:abstractNumId w:val="0"/>
  </w:num>
  <w:num w:numId="13">
    <w:abstractNumId w:val="4"/>
  </w:num>
  <w:num w:numId="14">
    <w:abstractNumId w:val="26"/>
  </w:num>
  <w:num w:numId="15">
    <w:abstractNumId w:val="5"/>
  </w:num>
  <w:num w:numId="16">
    <w:abstractNumId w:val="14"/>
  </w:num>
  <w:num w:numId="17">
    <w:abstractNumId w:val="15"/>
  </w:num>
  <w:num w:numId="18">
    <w:abstractNumId w:val="1"/>
  </w:num>
  <w:num w:numId="19">
    <w:abstractNumId w:val="25"/>
  </w:num>
  <w:num w:numId="20">
    <w:abstractNumId w:val="16"/>
  </w:num>
  <w:num w:numId="21">
    <w:abstractNumId w:val="11"/>
  </w:num>
  <w:num w:numId="22">
    <w:abstractNumId w:val="19"/>
  </w:num>
  <w:num w:numId="23">
    <w:abstractNumId w:val="13"/>
  </w:num>
  <w:num w:numId="24">
    <w:abstractNumId w:val="24"/>
  </w:num>
  <w:num w:numId="25">
    <w:abstractNumId w:val="9"/>
  </w:num>
  <w:num w:numId="26">
    <w:abstractNumId w:val="7"/>
  </w:num>
  <w:num w:numId="27">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ocumentProtection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7B5F"/>
    <w:rsid w:val="00012BD8"/>
    <w:rsid w:val="00012EDB"/>
    <w:rsid w:val="00014813"/>
    <w:rsid w:val="00020124"/>
    <w:rsid w:val="0002109B"/>
    <w:rsid w:val="000238BC"/>
    <w:rsid w:val="00025202"/>
    <w:rsid w:val="0003225F"/>
    <w:rsid w:val="00036035"/>
    <w:rsid w:val="00042427"/>
    <w:rsid w:val="000424DD"/>
    <w:rsid w:val="00044C56"/>
    <w:rsid w:val="0004525B"/>
    <w:rsid w:val="00045F49"/>
    <w:rsid w:val="00047015"/>
    <w:rsid w:val="0004732A"/>
    <w:rsid w:val="000501B8"/>
    <w:rsid w:val="0005066B"/>
    <w:rsid w:val="0005121B"/>
    <w:rsid w:val="00051964"/>
    <w:rsid w:val="000542FF"/>
    <w:rsid w:val="00062C7F"/>
    <w:rsid w:val="00064D12"/>
    <w:rsid w:val="0006661C"/>
    <w:rsid w:val="00067FF4"/>
    <w:rsid w:val="000709CE"/>
    <w:rsid w:val="00074B3D"/>
    <w:rsid w:val="00075620"/>
    <w:rsid w:val="000778A7"/>
    <w:rsid w:val="00077F24"/>
    <w:rsid w:val="000932AB"/>
    <w:rsid w:val="00095C2F"/>
    <w:rsid w:val="000A045C"/>
    <w:rsid w:val="000A3847"/>
    <w:rsid w:val="000A3F7E"/>
    <w:rsid w:val="000A6097"/>
    <w:rsid w:val="000A6AE2"/>
    <w:rsid w:val="000B0D34"/>
    <w:rsid w:val="000B3D8C"/>
    <w:rsid w:val="000B457E"/>
    <w:rsid w:val="000B56BE"/>
    <w:rsid w:val="000C1024"/>
    <w:rsid w:val="000C6269"/>
    <w:rsid w:val="000D31B0"/>
    <w:rsid w:val="000D446E"/>
    <w:rsid w:val="000D58A8"/>
    <w:rsid w:val="000D6435"/>
    <w:rsid w:val="000D7B10"/>
    <w:rsid w:val="000E3114"/>
    <w:rsid w:val="000E34D8"/>
    <w:rsid w:val="000E46FA"/>
    <w:rsid w:val="000E47C4"/>
    <w:rsid w:val="000E6B05"/>
    <w:rsid w:val="000E7FF0"/>
    <w:rsid w:val="000F14C3"/>
    <w:rsid w:val="000F1EA1"/>
    <w:rsid w:val="000F23B9"/>
    <w:rsid w:val="001013F1"/>
    <w:rsid w:val="001024BC"/>
    <w:rsid w:val="001035F0"/>
    <w:rsid w:val="00104FB8"/>
    <w:rsid w:val="00106403"/>
    <w:rsid w:val="00113F7B"/>
    <w:rsid w:val="001142DB"/>
    <w:rsid w:val="001148FC"/>
    <w:rsid w:val="001159FC"/>
    <w:rsid w:val="0012072B"/>
    <w:rsid w:val="00121508"/>
    <w:rsid w:val="00122811"/>
    <w:rsid w:val="00125D3D"/>
    <w:rsid w:val="00126967"/>
    <w:rsid w:val="00126DBD"/>
    <w:rsid w:val="00127452"/>
    <w:rsid w:val="001275A5"/>
    <w:rsid w:val="00133813"/>
    <w:rsid w:val="001340E6"/>
    <w:rsid w:val="00137DF3"/>
    <w:rsid w:val="00144177"/>
    <w:rsid w:val="001453A8"/>
    <w:rsid w:val="00146C04"/>
    <w:rsid w:val="00146DB9"/>
    <w:rsid w:val="00151B79"/>
    <w:rsid w:val="0015305F"/>
    <w:rsid w:val="001547FE"/>
    <w:rsid w:val="00155DBB"/>
    <w:rsid w:val="00155F3C"/>
    <w:rsid w:val="00157EDB"/>
    <w:rsid w:val="00160536"/>
    <w:rsid w:val="001651D0"/>
    <w:rsid w:val="00167B12"/>
    <w:rsid w:val="00167FF4"/>
    <w:rsid w:val="00170CAE"/>
    <w:rsid w:val="00172BDF"/>
    <w:rsid w:val="00177B07"/>
    <w:rsid w:val="00177EDB"/>
    <w:rsid w:val="00181553"/>
    <w:rsid w:val="00182093"/>
    <w:rsid w:val="00185D8A"/>
    <w:rsid w:val="0018606B"/>
    <w:rsid w:val="00186442"/>
    <w:rsid w:val="00186ECB"/>
    <w:rsid w:val="0018786E"/>
    <w:rsid w:val="001907AA"/>
    <w:rsid w:val="001912EE"/>
    <w:rsid w:val="001976DF"/>
    <w:rsid w:val="001A2166"/>
    <w:rsid w:val="001A2BD5"/>
    <w:rsid w:val="001A45F5"/>
    <w:rsid w:val="001A60FF"/>
    <w:rsid w:val="001B31F9"/>
    <w:rsid w:val="001B5934"/>
    <w:rsid w:val="001B64D8"/>
    <w:rsid w:val="001B6B83"/>
    <w:rsid w:val="001C28F4"/>
    <w:rsid w:val="001C2FD7"/>
    <w:rsid w:val="001C739A"/>
    <w:rsid w:val="001D089C"/>
    <w:rsid w:val="001D24CC"/>
    <w:rsid w:val="001D3A7A"/>
    <w:rsid w:val="001D4F9F"/>
    <w:rsid w:val="001D647E"/>
    <w:rsid w:val="001D7EFD"/>
    <w:rsid w:val="001E056E"/>
    <w:rsid w:val="001E0A39"/>
    <w:rsid w:val="001E299F"/>
    <w:rsid w:val="001E2DF4"/>
    <w:rsid w:val="001E561A"/>
    <w:rsid w:val="001E6DCC"/>
    <w:rsid w:val="001E7A61"/>
    <w:rsid w:val="001E7DB3"/>
    <w:rsid w:val="001F03DE"/>
    <w:rsid w:val="001F3E1D"/>
    <w:rsid w:val="001F4474"/>
    <w:rsid w:val="001F560E"/>
    <w:rsid w:val="001F5DFF"/>
    <w:rsid w:val="0020471E"/>
    <w:rsid w:val="002049E2"/>
    <w:rsid w:val="00206BFF"/>
    <w:rsid w:val="00210DCE"/>
    <w:rsid w:val="0021301B"/>
    <w:rsid w:val="00214C23"/>
    <w:rsid w:val="002156BF"/>
    <w:rsid w:val="00216A61"/>
    <w:rsid w:val="00216EAC"/>
    <w:rsid w:val="002172C4"/>
    <w:rsid w:val="00221F97"/>
    <w:rsid w:val="00224920"/>
    <w:rsid w:val="00230FFF"/>
    <w:rsid w:val="002347F2"/>
    <w:rsid w:val="00234F07"/>
    <w:rsid w:val="0024525C"/>
    <w:rsid w:val="002455BD"/>
    <w:rsid w:val="002460CE"/>
    <w:rsid w:val="0024688F"/>
    <w:rsid w:val="00250085"/>
    <w:rsid w:val="00256E83"/>
    <w:rsid w:val="002634E5"/>
    <w:rsid w:val="00264412"/>
    <w:rsid w:val="00265570"/>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A3C15"/>
    <w:rsid w:val="002B0EDE"/>
    <w:rsid w:val="002B133C"/>
    <w:rsid w:val="002B3C74"/>
    <w:rsid w:val="002B472A"/>
    <w:rsid w:val="002B64AF"/>
    <w:rsid w:val="002B6D0E"/>
    <w:rsid w:val="002C0724"/>
    <w:rsid w:val="002C25DA"/>
    <w:rsid w:val="002C279F"/>
    <w:rsid w:val="002C2C7A"/>
    <w:rsid w:val="002C4D30"/>
    <w:rsid w:val="002C71B6"/>
    <w:rsid w:val="002D27C5"/>
    <w:rsid w:val="002D2B17"/>
    <w:rsid w:val="002D59BD"/>
    <w:rsid w:val="002E441B"/>
    <w:rsid w:val="002E5B45"/>
    <w:rsid w:val="002E66CF"/>
    <w:rsid w:val="002E680B"/>
    <w:rsid w:val="002F2010"/>
    <w:rsid w:val="002F3EEF"/>
    <w:rsid w:val="002F40D1"/>
    <w:rsid w:val="003001CD"/>
    <w:rsid w:val="0030216A"/>
    <w:rsid w:val="00302946"/>
    <w:rsid w:val="00305DE4"/>
    <w:rsid w:val="0030727B"/>
    <w:rsid w:val="0031184F"/>
    <w:rsid w:val="00311A99"/>
    <w:rsid w:val="00312635"/>
    <w:rsid w:val="00313135"/>
    <w:rsid w:val="00313240"/>
    <w:rsid w:val="0031425B"/>
    <w:rsid w:val="00314538"/>
    <w:rsid w:val="003145B6"/>
    <w:rsid w:val="0032536E"/>
    <w:rsid w:val="003367D3"/>
    <w:rsid w:val="00337E08"/>
    <w:rsid w:val="003454F2"/>
    <w:rsid w:val="00345BC3"/>
    <w:rsid w:val="00350EAE"/>
    <w:rsid w:val="003529E7"/>
    <w:rsid w:val="003552DE"/>
    <w:rsid w:val="00355554"/>
    <w:rsid w:val="0035664F"/>
    <w:rsid w:val="00356892"/>
    <w:rsid w:val="003573D0"/>
    <w:rsid w:val="00362618"/>
    <w:rsid w:val="00365590"/>
    <w:rsid w:val="0036594C"/>
    <w:rsid w:val="003670F8"/>
    <w:rsid w:val="003674FF"/>
    <w:rsid w:val="00370E55"/>
    <w:rsid w:val="003739E8"/>
    <w:rsid w:val="00373A12"/>
    <w:rsid w:val="0037698A"/>
    <w:rsid w:val="003808C4"/>
    <w:rsid w:val="00380B6E"/>
    <w:rsid w:val="0038149D"/>
    <w:rsid w:val="00383774"/>
    <w:rsid w:val="00385496"/>
    <w:rsid w:val="003854DC"/>
    <w:rsid w:val="00386CFF"/>
    <w:rsid w:val="0038780D"/>
    <w:rsid w:val="00390105"/>
    <w:rsid w:val="00390F5B"/>
    <w:rsid w:val="003927EC"/>
    <w:rsid w:val="003962FE"/>
    <w:rsid w:val="00396764"/>
    <w:rsid w:val="003A33BE"/>
    <w:rsid w:val="003A4695"/>
    <w:rsid w:val="003B0CFC"/>
    <w:rsid w:val="003B1460"/>
    <w:rsid w:val="003B2E38"/>
    <w:rsid w:val="003B3159"/>
    <w:rsid w:val="003B467C"/>
    <w:rsid w:val="003B4CC6"/>
    <w:rsid w:val="003B54EA"/>
    <w:rsid w:val="003D0756"/>
    <w:rsid w:val="003D0FEC"/>
    <w:rsid w:val="003D4E1F"/>
    <w:rsid w:val="003D5157"/>
    <w:rsid w:val="003D7E07"/>
    <w:rsid w:val="003E584C"/>
    <w:rsid w:val="003F526A"/>
    <w:rsid w:val="003F53BF"/>
    <w:rsid w:val="00400584"/>
    <w:rsid w:val="00402E38"/>
    <w:rsid w:val="00403A64"/>
    <w:rsid w:val="004040B1"/>
    <w:rsid w:val="00404827"/>
    <w:rsid w:val="004051AC"/>
    <w:rsid w:val="004116FB"/>
    <w:rsid w:val="00411FEB"/>
    <w:rsid w:val="00413FCB"/>
    <w:rsid w:val="004146C5"/>
    <w:rsid w:val="0041535D"/>
    <w:rsid w:val="00417F1B"/>
    <w:rsid w:val="00420EC4"/>
    <w:rsid w:val="00426FD3"/>
    <w:rsid w:val="004312CD"/>
    <w:rsid w:val="00433C16"/>
    <w:rsid w:val="00434D5E"/>
    <w:rsid w:val="00437465"/>
    <w:rsid w:val="0044155D"/>
    <w:rsid w:val="00442827"/>
    <w:rsid w:val="00445B86"/>
    <w:rsid w:val="00450227"/>
    <w:rsid w:val="00452477"/>
    <w:rsid w:val="0045610A"/>
    <w:rsid w:val="00461D97"/>
    <w:rsid w:val="004623BB"/>
    <w:rsid w:val="0046394F"/>
    <w:rsid w:val="00466163"/>
    <w:rsid w:val="0046731B"/>
    <w:rsid w:val="00467B3C"/>
    <w:rsid w:val="00467BFA"/>
    <w:rsid w:val="004803D7"/>
    <w:rsid w:val="00482DE7"/>
    <w:rsid w:val="0048519E"/>
    <w:rsid w:val="0048595D"/>
    <w:rsid w:val="0048638B"/>
    <w:rsid w:val="00487A11"/>
    <w:rsid w:val="00490E1C"/>
    <w:rsid w:val="0049336F"/>
    <w:rsid w:val="00494529"/>
    <w:rsid w:val="004964A3"/>
    <w:rsid w:val="004A2599"/>
    <w:rsid w:val="004A5086"/>
    <w:rsid w:val="004B32A5"/>
    <w:rsid w:val="004B32B7"/>
    <w:rsid w:val="004B33AA"/>
    <w:rsid w:val="004B5574"/>
    <w:rsid w:val="004B5E65"/>
    <w:rsid w:val="004C0126"/>
    <w:rsid w:val="004C3364"/>
    <w:rsid w:val="004C47F1"/>
    <w:rsid w:val="004C51EB"/>
    <w:rsid w:val="004D0E09"/>
    <w:rsid w:val="004D1784"/>
    <w:rsid w:val="004D1881"/>
    <w:rsid w:val="004D1ACE"/>
    <w:rsid w:val="004D353D"/>
    <w:rsid w:val="004D4331"/>
    <w:rsid w:val="004D4A42"/>
    <w:rsid w:val="004D62F1"/>
    <w:rsid w:val="004E1F68"/>
    <w:rsid w:val="004E2EA2"/>
    <w:rsid w:val="004E4FAC"/>
    <w:rsid w:val="004E73CA"/>
    <w:rsid w:val="004F62C0"/>
    <w:rsid w:val="00502884"/>
    <w:rsid w:val="00502D75"/>
    <w:rsid w:val="00504A9B"/>
    <w:rsid w:val="005076B8"/>
    <w:rsid w:val="00511A53"/>
    <w:rsid w:val="0051377E"/>
    <w:rsid w:val="005141E0"/>
    <w:rsid w:val="005146F7"/>
    <w:rsid w:val="00514A14"/>
    <w:rsid w:val="00515ACC"/>
    <w:rsid w:val="00515DA3"/>
    <w:rsid w:val="00522387"/>
    <w:rsid w:val="00523BEA"/>
    <w:rsid w:val="00525CF0"/>
    <w:rsid w:val="00526D42"/>
    <w:rsid w:val="005316E2"/>
    <w:rsid w:val="005345FE"/>
    <w:rsid w:val="00535210"/>
    <w:rsid w:val="0053669B"/>
    <w:rsid w:val="00536997"/>
    <w:rsid w:val="00536EA8"/>
    <w:rsid w:val="0054013D"/>
    <w:rsid w:val="005411E9"/>
    <w:rsid w:val="00543D36"/>
    <w:rsid w:val="00544345"/>
    <w:rsid w:val="00544462"/>
    <w:rsid w:val="00545BEB"/>
    <w:rsid w:val="005518C3"/>
    <w:rsid w:val="00551FCF"/>
    <w:rsid w:val="005543E3"/>
    <w:rsid w:val="005561D5"/>
    <w:rsid w:val="00556D57"/>
    <w:rsid w:val="00557664"/>
    <w:rsid w:val="00560E6D"/>
    <w:rsid w:val="0056309F"/>
    <w:rsid w:val="005648D8"/>
    <w:rsid w:val="00565AA0"/>
    <w:rsid w:val="00566018"/>
    <w:rsid w:val="00570B63"/>
    <w:rsid w:val="00571618"/>
    <w:rsid w:val="005725F7"/>
    <w:rsid w:val="00572C22"/>
    <w:rsid w:val="0057340A"/>
    <w:rsid w:val="00575A31"/>
    <w:rsid w:val="00576095"/>
    <w:rsid w:val="00580D35"/>
    <w:rsid w:val="0058269A"/>
    <w:rsid w:val="00587029"/>
    <w:rsid w:val="00590A56"/>
    <w:rsid w:val="005918ED"/>
    <w:rsid w:val="0059240E"/>
    <w:rsid w:val="00592596"/>
    <w:rsid w:val="005944D2"/>
    <w:rsid w:val="005966C9"/>
    <w:rsid w:val="005A44F6"/>
    <w:rsid w:val="005A4C65"/>
    <w:rsid w:val="005A5CCB"/>
    <w:rsid w:val="005B001A"/>
    <w:rsid w:val="005B100B"/>
    <w:rsid w:val="005B20B8"/>
    <w:rsid w:val="005B5A2C"/>
    <w:rsid w:val="005B5E2B"/>
    <w:rsid w:val="005C043B"/>
    <w:rsid w:val="005D2EB9"/>
    <w:rsid w:val="005D3490"/>
    <w:rsid w:val="005D434C"/>
    <w:rsid w:val="005D694D"/>
    <w:rsid w:val="005D70E9"/>
    <w:rsid w:val="005E145D"/>
    <w:rsid w:val="005E49C1"/>
    <w:rsid w:val="005F079B"/>
    <w:rsid w:val="005F3D2D"/>
    <w:rsid w:val="005F4BE0"/>
    <w:rsid w:val="00602A10"/>
    <w:rsid w:val="00602DA9"/>
    <w:rsid w:val="00604181"/>
    <w:rsid w:val="0060550B"/>
    <w:rsid w:val="00606C88"/>
    <w:rsid w:val="00607A51"/>
    <w:rsid w:val="006159E9"/>
    <w:rsid w:val="00621C85"/>
    <w:rsid w:val="00621E47"/>
    <w:rsid w:val="00622515"/>
    <w:rsid w:val="00630060"/>
    <w:rsid w:val="00630E05"/>
    <w:rsid w:val="0063308B"/>
    <w:rsid w:val="00633B51"/>
    <w:rsid w:val="00635EBB"/>
    <w:rsid w:val="0063613A"/>
    <w:rsid w:val="00636155"/>
    <w:rsid w:val="006372AD"/>
    <w:rsid w:val="00637DEF"/>
    <w:rsid w:val="00641802"/>
    <w:rsid w:val="00642A87"/>
    <w:rsid w:val="00642E31"/>
    <w:rsid w:val="00647720"/>
    <w:rsid w:val="00650E1F"/>
    <w:rsid w:val="006546FE"/>
    <w:rsid w:val="0065598B"/>
    <w:rsid w:val="0066249D"/>
    <w:rsid w:val="00665167"/>
    <w:rsid w:val="00665922"/>
    <w:rsid w:val="00670439"/>
    <w:rsid w:val="006730B8"/>
    <w:rsid w:val="00673B6A"/>
    <w:rsid w:val="00675064"/>
    <w:rsid w:val="006750F3"/>
    <w:rsid w:val="006765CC"/>
    <w:rsid w:val="006824B1"/>
    <w:rsid w:val="006855BD"/>
    <w:rsid w:val="0068622B"/>
    <w:rsid w:val="00686255"/>
    <w:rsid w:val="006907A5"/>
    <w:rsid w:val="0069083D"/>
    <w:rsid w:val="00694EF7"/>
    <w:rsid w:val="00695B3F"/>
    <w:rsid w:val="006962E8"/>
    <w:rsid w:val="00696D2E"/>
    <w:rsid w:val="0069749C"/>
    <w:rsid w:val="00697FEC"/>
    <w:rsid w:val="006A0958"/>
    <w:rsid w:val="006A25B7"/>
    <w:rsid w:val="006A3CA5"/>
    <w:rsid w:val="006A4752"/>
    <w:rsid w:val="006A7BF1"/>
    <w:rsid w:val="006B0831"/>
    <w:rsid w:val="006B214C"/>
    <w:rsid w:val="006B26FA"/>
    <w:rsid w:val="006B31B1"/>
    <w:rsid w:val="006B5925"/>
    <w:rsid w:val="006B6AAD"/>
    <w:rsid w:val="006B706E"/>
    <w:rsid w:val="006C23B1"/>
    <w:rsid w:val="006C2A69"/>
    <w:rsid w:val="006C33C7"/>
    <w:rsid w:val="006C7904"/>
    <w:rsid w:val="006D1419"/>
    <w:rsid w:val="006D3A4E"/>
    <w:rsid w:val="006D3C46"/>
    <w:rsid w:val="006D3FD2"/>
    <w:rsid w:val="006D6F97"/>
    <w:rsid w:val="006D7FA9"/>
    <w:rsid w:val="006F21EF"/>
    <w:rsid w:val="006F5260"/>
    <w:rsid w:val="006F765D"/>
    <w:rsid w:val="006F7C8E"/>
    <w:rsid w:val="00700354"/>
    <w:rsid w:val="007016A0"/>
    <w:rsid w:val="00703EEF"/>
    <w:rsid w:val="0070486A"/>
    <w:rsid w:val="00704B28"/>
    <w:rsid w:val="00706A2B"/>
    <w:rsid w:val="00706F0E"/>
    <w:rsid w:val="0071390A"/>
    <w:rsid w:val="007139E4"/>
    <w:rsid w:val="00717D50"/>
    <w:rsid w:val="00720D5F"/>
    <w:rsid w:val="00725177"/>
    <w:rsid w:val="00730FE4"/>
    <w:rsid w:val="00731FBB"/>
    <w:rsid w:val="00732C37"/>
    <w:rsid w:val="0073409A"/>
    <w:rsid w:val="00742346"/>
    <w:rsid w:val="00743B99"/>
    <w:rsid w:val="00750148"/>
    <w:rsid w:val="0075208A"/>
    <w:rsid w:val="00757356"/>
    <w:rsid w:val="00760AAF"/>
    <w:rsid w:val="00761EE1"/>
    <w:rsid w:val="007654DC"/>
    <w:rsid w:val="00770DA4"/>
    <w:rsid w:val="00771944"/>
    <w:rsid w:val="00771F60"/>
    <w:rsid w:val="00772CC8"/>
    <w:rsid w:val="00780382"/>
    <w:rsid w:val="00784084"/>
    <w:rsid w:val="00784EDC"/>
    <w:rsid w:val="00786037"/>
    <w:rsid w:val="00786094"/>
    <w:rsid w:val="0078624D"/>
    <w:rsid w:val="00787418"/>
    <w:rsid w:val="00792806"/>
    <w:rsid w:val="00793E71"/>
    <w:rsid w:val="00794AEF"/>
    <w:rsid w:val="00794C2D"/>
    <w:rsid w:val="007A1991"/>
    <w:rsid w:val="007A45C7"/>
    <w:rsid w:val="007A64E8"/>
    <w:rsid w:val="007A6B4E"/>
    <w:rsid w:val="007A7A5A"/>
    <w:rsid w:val="007A7A5E"/>
    <w:rsid w:val="007A7EA1"/>
    <w:rsid w:val="007B2FE4"/>
    <w:rsid w:val="007B53A4"/>
    <w:rsid w:val="007B5797"/>
    <w:rsid w:val="007B67A2"/>
    <w:rsid w:val="007B7339"/>
    <w:rsid w:val="007C10EF"/>
    <w:rsid w:val="007C48D0"/>
    <w:rsid w:val="007C5E85"/>
    <w:rsid w:val="007C6ED7"/>
    <w:rsid w:val="007D0743"/>
    <w:rsid w:val="007D138B"/>
    <w:rsid w:val="007D3748"/>
    <w:rsid w:val="007D6CB6"/>
    <w:rsid w:val="007D70AA"/>
    <w:rsid w:val="007E32BE"/>
    <w:rsid w:val="007E45AE"/>
    <w:rsid w:val="007E5EED"/>
    <w:rsid w:val="007E69FE"/>
    <w:rsid w:val="007E6CB6"/>
    <w:rsid w:val="007E777F"/>
    <w:rsid w:val="007F0BEE"/>
    <w:rsid w:val="007F159B"/>
    <w:rsid w:val="007F1FDD"/>
    <w:rsid w:val="007F2A6D"/>
    <w:rsid w:val="007F43AB"/>
    <w:rsid w:val="007F4647"/>
    <w:rsid w:val="007F6C97"/>
    <w:rsid w:val="008112D3"/>
    <w:rsid w:val="008113B5"/>
    <w:rsid w:val="008162D9"/>
    <w:rsid w:val="00820802"/>
    <w:rsid w:val="00836013"/>
    <w:rsid w:val="0084118D"/>
    <w:rsid w:val="00842AAD"/>
    <w:rsid w:val="0084401B"/>
    <w:rsid w:val="0084410E"/>
    <w:rsid w:val="0084422C"/>
    <w:rsid w:val="00850C23"/>
    <w:rsid w:val="00850F94"/>
    <w:rsid w:val="00853A54"/>
    <w:rsid w:val="00855295"/>
    <w:rsid w:val="00856A0E"/>
    <w:rsid w:val="008618DF"/>
    <w:rsid w:val="00870DD3"/>
    <w:rsid w:val="0087189A"/>
    <w:rsid w:val="00873037"/>
    <w:rsid w:val="00873468"/>
    <w:rsid w:val="008737E1"/>
    <w:rsid w:val="008818CD"/>
    <w:rsid w:val="0088401A"/>
    <w:rsid w:val="008848FC"/>
    <w:rsid w:val="00885C9F"/>
    <w:rsid w:val="00886958"/>
    <w:rsid w:val="00886E6E"/>
    <w:rsid w:val="0089088D"/>
    <w:rsid w:val="00890E55"/>
    <w:rsid w:val="00891251"/>
    <w:rsid w:val="00891938"/>
    <w:rsid w:val="008922A9"/>
    <w:rsid w:val="00895DE2"/>
    <w:rsid w:val="008961DD"/>
    <w:rsid w:val="00897A8C"/>
    <w:rsid w:val="008A214C"/>
    <w:rsid w:val="008A2A26"/>
    <w:rsid w:val="008A3F13"/>
    <w:rsid w:val="008A693C"/>
    <w:rsid w:val="008A7BF2"/>
    <w:rsid w:val="008B0FA3"/>
    <w:rsid w:val="008B2A5B"/>
    <w:rsid w:val="008B3F29"/>
    <w:rsid w:val="008B5CF7"/>
    <w:rsid w:val="008B761D"/>
    <w:rsid w:val="008B7C6A"/>
    <w:rsid w:val="008C1E58"/>
    <w:rsid w:val="008C2A33"/>
    <w:rsid w:val="008C2EA4"/>
    <w:rsid w:val="008C2F2E"/>
    <w:rsid w:val="008C4F90"/>
    <w:rsid w:val="008D2AE7"/>
    <w:rsid w:val="008D5215"/>
    <w:rsid w:val="008D585B"/>
    <w:rsid w:val="008D74BA"/>
    <w:rsid w:val="008E6075"/>
    <w:rsid w:val="008E6494"/>
    <w:rsid w:val="008E6CB6"/>
    <w:rsid w:val="008F37D8"/>
    <w:rsid w:val="008F4F72"/>
    <w:rsid w:val="00904994"/>
    <w:rsid w:val="00906308"/>
    <w:rsid w:val="00912535"/>
    <w:rsid w:val="00913CD0"/>
    <w:rsid w:val="009143F9"/>
    <w:rsid w:val="0091508C"/>
    <w:rsid w:val="00916CBA"/>
    <w:rsid w:val="00916FC1"/>
    <w:rsid w:val="009171DC"/>
    <w:rsid w:val="009208D3"/>
    <w:rsid w:val="009214E0"/>
    <w:rsid w:val="00921D2D"/>
    <w:rsid w:val="009230AD"/>
    <w:rsid w:val="00923C8D"/>
    <w:rsid w:val="009249AE"/>
    <w:rsid w:val="00924DFC"/>
    <w:rsid w:val="009305CB"/>
    <w:rsid w:val="0093171A"/>
    <w:rsid w:val="00933F0E"/>
    <w:rsid w:val="009371DE"/>
    <w:rsid w:val="00940A5D"/>
    <w:rsid w:val="0094229B"/>
    <w:rsid w:val="0094294D"/>
    <w:rsid w:val="00943573"/>
    <w:rsid w:val="00946673"/>
    <w:rsid w:val="00947A14"/>
    <w:rsid w:val="00954D6E"/>
    <w:rsid w:val="00955E7D"/>
    <w:rsid w:val="00957079"/>
    <w:rsid w:val="00963391"/>
    <w:rsid w:val="0096644C"/>
    <w:rsid w:val="00967630"/>
    <w:rsid w:val="00974611"/>
    <w:rsid w:val="00977268"/>
    <w:rsid w:val="0097737E"/>
    <w:rsid w:val="0097787D"/>
    <w:rsid w:val="0098030C"/>
    <w:rsid w:val="0098121C"/>
    <w:rsid w:val="00981BC9"/>
    <w:rsid w:val="00983FE5"/>
    <w:rsid w:val="0098564F"/>
    <w:rsid w:val="009901C2"/>
    <w:rsid w:val="00990274"/>
    <w:rsid w:val="00994263"/>
    <w:rsid w:val="009953DF"/>
    <w:rsid w:val="009A2427"/>
    <w:rsid w:val="009A3280"/>
    <w:rsid w:val="009A465D"/>
    <w:rsid w:val="009A629C"/>
    <w:rsid w:val="009A6717"/>
    <w:rsid w:val="009A75F6"/>
    <w:rsid w:val="009B107B"/>
    <w:rsid w:val="009B2035"/>
    <w:rsid w:val="009B332A"/>
    <w:rsid w:val="009B6EDD"/>
    <w:rsid w:val="009D005F"/>
    <w:rsid w:val="009D5B7F"/>
    <w:rsid w:val="009E41DB"/>
    <w:rsid w:val="009E4534"/>
    <w:rsid w:val="009E796C"/>
    <w:rsid w:val="009E7C65"/>
    <w:rsid w:val="009F3BFB"/>
    <w:rsid w:val="009F5B96"/>
    <w:rsid w:val="009F7BB5"/>
    <w:rsid w:val="00A00A1F"/>
    <w:rsid w:val="00A012C8"/>
    <w:rsid w:val="00A0132B"/>
    <w:rsid w:val="00A03136"/>
    <w:rsid w:val="00A03BB0"/>
    <w:rsid w:val="00A03EFE"/>
    <w:rsid w:val="00A0595E"/>
    <w:rsid w:val="00A13809"/>
    <w:rsid w:val="00A169E2"/>
    <w:rsid w:val="00A242C1"/>
    <w:rsid w:val="00A250B4"/>
    <w:rsid w:val="00A25FF3"/>
    <w:rsid w:val="00A27C2E"/>
    <w:rsid w:val="00A311AD"/>
    <w:rsid w:val="00A317A4"/>
    <w:rsid w:val="00A323E6"/>
    <w:rsid w:val="00A32D84"/>
    <w:rsid w:val="00A338F4"/>
    <w:rsid w:val="00A3444E"/>
    <w:rsid w:val="00A404FD"/>
    <w:rsid w:val="00A41500"/>
    <w:rsid w:val="00A42E94"/>
    <w:rsid w:val="00A50143"/>
    <w:rsid w:val="00A505E4"/>
    <w:rsid w:val="00A514C2"/>
    <w:rsid w:val="00A576F6"/>
    <w:rsid w:val="00A60024"/>
    <w:rsid w:val="00A60A53"/>
    <w:rsid w:val="00A613CD"/>
    <w:rsid w:val="00A617F1"/>
    <w:rsid w:val="00A6437D"/>
    <w:rsid w:val="00A66ADC"/>
    <w:rsid w:val="00A6748D"/>
    <w:rsid w:val="00A8040D"/>
    <w:rsid w:val="00A82265"/>
    <w:rsid w:val="00A83F78"/>
    <w:rsid w:val="00A84E27"/>
    <w:rsid w:val="00A87529"/>
    <w:rsid w:val="00A87B4A"/>
    <w:rsid w:val="00A92129"/>
    <w:rsid w:val="00A922E2"/>
    <w:rsid w:val="00A9243A"/>
    <w:rsid w:val="00A9638A"/>
    <w:rsid w:val="00AA4771"/>
    <w:rsid w:val="00AA72BA"/>
    <w:rsid w:val="00AA7767"/>
    <w:rsid w:val="00AB36A3"/>
    <w:rsid w:val="00AB4D37"/>
    <w:rsid w:val="00AB7EC6"/>
    <w:rsid w:val="00AC02E9"/>
    <w:rsid w:val="00AC3CA0"/>
    <w:rsid w:val="00AC408F"/>
    <w:rsid w:val="00AC5AA2"/>
    <w:rsid w:val="00AC779F"/>
    <w:rsid w:val="00AD4D1F"/>
    <w:rsid w:val="00AE192C"/>
    <w:rsid w:val="00AE3EC1"/>
    <w:rsid w:val="00AE6919"/>
    <w:rsid w:val="00AF0C2B"/>
    <w:rsid w:val="00AF2D20"/>
    <w:rsid w:val="00B01781"/>
    <w:rsid w:val="00B04ADA"/>
    <w:rsid w:val="00B060F2"/>
    <w:rsid w:val="00B063C9"/>
    <w:rsid w:val="00B12A98"/>
    <w:rsid w:val="00B15130"/>
    <w:rsid w:val="00B16D58"/>
    <w:rsid w:val="00B17800"/>
    <w:rsid w:val="00B17E91"/>
    <w:rsid w:val="00B21372"/>
    <w:rsid w:val="00B21C12"/>
    <w:rsid w:val="00B22C72"/>
    <w:rsid w:val="00B231B4"/>
    <w:rsid w:val="00B2403A"/>
    <w:rsid w:val="00B241E6"/>
    <w:rsid w:val="00B25B04"/>
    <w:rsid w:val="00B30220"/>
    <w:rsid w:val="00B3090A"/>
    <w:rsid w:val="00B3149A"/>
    <w:rsid w:val="00B3563C"/>
    <w:rsid w:val="00B36CDC"/>
    <w:rsid w:val="00B4413D"/>
    <w:rsid w:val="00B44B81"/>
    <w:rsid w:val="00B44B92"/>
    <w:rsid w:val="00B47D66"/>
    <w:rsid w:val="00B54A49"/>
    <w:rsid w:val="00B54DA9"/>
    <w:rsid w:val="00B568F9"/>
    <w:rsid w:val="00B5780D"/>
    <w:rsid w:val="00B605B7"/>
    <w:rsid w:val="00B6137A"/>
    <w:rsid w:val="00B63E93"/>
    <w:rsid w:val="00B65B94"/>
    <w:rsid w:val="00B70DC3"/>
    <w:rsid w:val="00B7231E"/>
    <w:rsid w:val="00B72D6F"/>
    <w:rsid w:val="00B73426"/>
    <w:rsid w:val="00B73BF6"/>
    <w:rsid w:val="00B753A8"/>
    <w:rsid w:val="00B80354"/>
    <w:rsid w:val="00B87AF6"/>
    <w:rsid w:val="00B9111E"/>
    <w:rsid w:val="00B94ED2"/>
    <w:rsid w:val="00B951B6"/>
    <w:rsid w:val="00BA0D8E"/>
    <w:rsid w:val="00BA401E"/>
    <w:rsid w:val="00BA70B9"/>
    <w:rsid w:val="00BA7398"/>
    <w:rsid w:val="00BB0BF9"/>
    <w:rsid w:val="00BB229B"/>
    <w:rsid w:val="00BB4C2F"/>
    <w:rsid w:val="00BB684B"/>
    <w:rsid w:val="00BB7201"/>
    <w:rsid w:val="00BB78E0"/>
    <w:rsid w:val="00BC11EE"/>
    <w:rsid w:val="00BC499B"/>
    <w:rsid w:val="00BD306D"/>
    <w:rsid w:val="00BD3AD3"/>
    <w:rsid w:val="00BD3EA7"/>
    <w:rsid w:val="00BE007D"/>
    <w:rsid w:val="00BE44D0"/>
    <w:rsid w:val="00BE55ED"/>
    <w:rsid w:val="00BE58B6"/>
    <w:rsid w:val="00BF2833"/>
    <w:rsid w:val="00BF3022"/>
    <w:rsid w:val="00BF3A3B"/>
    <w:rsid w:val="00BF3DF4"/>
    <w:rsid w:val="00BF47DD"/>
    <w:rsid w:val="00BF6D59"/>
    <w:rsid w:val="00BF70FE"/>
    <w:rsid w:val="00C01FD2"/>
    <w:rsid w:val="00C02969"/>
    <w:rsid w:val="00C059B1"/>
    <w:rsid w:val="00C10002"/>
    <w:rsid w:val="00C100B7"/>
    <w:rsid w:val="00C12436"/>
    <w:rsid w:val="00C12816"/>
    <w:rsid w:val="00C20245"/>
    <w:rsid w:val="00C209D2"/>
    <w:rsid w:val="00C226D9"/>
    <w:rsid w:val="00C27385"/>
    <w:rsid w:val="00C318F4"/>
    <w:rsid w:val="00C33964"/>
    <w:rsid w:val="00C33CBD"/>
    <w:rsid w:val="00C346D4"/>
    <w:rsid w:val="00C40ED8"/>
    <w:rsid w:val="00C4117D"/>
    <w:rsid w:val="00C42FDA"/>
    <w:rsid w:val="00C43CFB"/>
    <w:rsid w:val="00C43DAB"/>
    <w:rsid w:val="00C44571"/>
    <w:rsid w:val="00C469CC"/>
    <w:rsid w:val="00C50E1B"/>
    <w:rsid w:val="00C51868"/>
    <w:rsid w:val="00C544FB"/>
    <w:rsid w:val="00C54AC2"/>
    <w:rsid w:val="00C60D22"/>
    <w:rsid w:val="00C616A4"/>
    <w:rsid w:val="00C61D5E"/>
    <w:rsid w:val="00C622EC"/>
    <w:rsid w:val="00C63671"/>
    <w:rsid w:val="00C63D81"/>
    <w:rsid w:val="00C75CDE"/>
    <w:rsid w:val="00C803C4"/>
    <w:rsid w:val="00C80E5E"/>
    <w:rsid w:val="00C82033"/>
    <w:rsid w:val="00C8403F"/>
    <w:rsid w:val="00C8433B"/>
    <w:rsid w:val="00C87C42"/>
    <w:rsid w:val="00C90230"/>
    <w:rsid w:val="00C916BD"/>
    <w:rsid w:val="00C91C91"/>
    <w:rsid w:val="00C91D1A"/>
    <w:rsid w:val="00C92241"/>
    <w:rsid w:val="00C93179"/>
    <w:rsid w:val="00C97A12"/>
    <w:rsid w:val="00CA2F67"/>
    <w:rsid w:val="00CA6C41"/>
    <w:rsid w:val="00CB1B1F"/>
    <w:rsid w:val="00CB4B88"/>
    <w:rsid w:val="00CB54CF"/>
    <w:rsid w:val="00CB618F"/>
    <w:rsid w:val="00CC1D1E"/>
    <w:rsid w:val="00CC2DFB"/>
    <w:rsid w:val="00CC2F68"/>
    <w:rsid w:val="00CC41A0"/>
    <w:rsid w:val="00CC424B"/>
    <w:rsid w:val="00CD05DC"/>
    <w:rsid w:val="00CD0A24"/>
    <w:rsid w:val="00CD19F3"/>
    <w:rsid w:val="00CD24B3"/>
    <w:rsid w:val="00CD3DA9"/>
    <w:rsid w:val="00CD4CA3"/>
    <w:rsid w:val="00CD5112"/>
    <w:rsid w:val="00CD63CF"/>
    <w:rsid w:val="00CD68F5"/>
    <w:rsid w:val="00CD7A54"/>
    <w:rsid w:val="00CE33BE"/>
    <w:rsid w:val="00CE4682"/>
    <w:rsid w:val="00CE48B9"/>
    <w:rsid w:val="00CE63A9"/>
    <w:rsid w:val="00CF0184"/>
    <w:rsid w:val="00CF2DED"/>
    <w:rsid w:val="00CF3982"/>
    <w:rsid w:val="00CF497D"/>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7E9A"/>
    <w:rsid w:val="00D216F1"/>
    <w:rsid w:val="00D318A4"/>
    <w:rsid w:val="00D326C9"/>
    <w:rsid w:val="00D33252"/>
    <w:rsid w:val="00D33F8A"/>
    <w:rsid w:val="00D3524E"/>
    <w:rsid w:val="00D3695D"/>
    <w:rsid w:val="00D37F2C"/>
    <w:rsid w:val="00D4125C"/>
    <w:rsid w:val="00D442C9"/>
    <w:rsid w:val="00D451BA"/>
    <w:rsid w:val="00D455C1"/>
    <w:rsid w:val="00D45A15"/>
    <w:rsid w:val="00D461D4"/>
    <w:rsid w:val="00D50205"/>
    <w:rsid w:val="00D50299"/>
    <w:rsid w:val="00D50B40"/>
    <w:rsid w:val="00D52B09"/>
    <w:rsid w:val="00D53100"/>
    <w:rsid w:val="00D55E3A"/>
    <w:rsid w:val="00D57B47"/>
    <w:rsid w:val="00D621C2"/>
    <w:rsid w:val="00D659D4"/>
    <w:rsid w:val="00D6618D"/>
    <w:rsid w:val="00D66542"/>
    <w:rsid w:val="00D66F38"/>
    <w:rsid w:val="00D81607"/>
    <w:rsid w:val="00D82D98"/>
    <w:rsid w:val="00D86B37"/>
    <w:rsid w:val="00D96CDD"/>
    <w:rsid w:val="00DA141E"/>
    <w:rsid w:val="00DA2792"/>
    <w:rsid w:val="00DA4597"/>
    <w:rsid w:val="00DA5050"/>
    <w:rsid w:val="00DA5832"/>
    <w:rsid w:val="00DA675B"/>
    <w:rsid w:val="00DB1846"/>
    <w:rsid w:val="00DB20D0"/>
    <w:rsid w:val="00DB5211"/>
    <w:rsid w:val="00DC2EB9"/>
    <w:rsid w:val="00DC64DF"/>
    <w:rsid w:val="00DD0E52"/>
    <w:rsid w:val="00DD4360"/>
    <w:rsid w:val="00DD74E6"/>
    <w:rsid w:val="00DE05F5"/>
    <w:rsid w:val="00DE07C2"/>
    <w:rsid w:val="00DE103B"/>
    <w:rsid w:val="00DE1E3F"/>
    <w:rsid w:val="00DE1E71"/>
    <w:rsid w:val="00DE29BF"/>
    <w:rsid w:val="00DE4889"/>
    <w:rsid w:val="00DE5938"/>
    <w:rsid w:val="00E0034C"/>
    <w:rsid w:val="00E00E63"/>
    <w:rsid w:val="00E01BBF"/>
    <w:rsid w:val="00E04382"/>
    <w:rsid w:val="00E06A0C"/>
    <w:rsid w:val="00E073E6"/>
    <w:rsid w:val="00E115D4"/>
    <w:rsid w:val="00E14479"/>
    <w:rsid w:val="00E1656D"/>
    <w:rsid w:val="00E17501"/>
    <w:rsid w:val="00E17CFC"/>
    <w:rsid w:val="00E21695"/>
    <w:rsid w:val="00E22E66"/>
    <w:rsid w:val="00E23810"/>
    <w:rsid w:val="00E253A4"/>
    <w:rsid w:val="00E2723B"/>
    <w:rsid w:val="00E27A6F"/>
    <w:rsid w:val="00E3014E"/>
    <w:rsid w:val="00E30515"/>
    <w:rsid w:val="00E3193D"/>
    <w:rsid w:val="00E347B8"/>
    <w:rsid w:val="00E36A55"/>
    <w:rsid w:val="00E36AD4"/>
    <w:rsid w:val="00E407BA"/>
    <w:rsid w:val="00E42E9E"/>
    <w:rsid w:val="00E46550"/>
    <w:rsid w:val="00E5053A"/>
    <w:rsid w:val="00E50D98"/>
    <w:rsid w:val="00E51F47"/>
    <w:rsid w:val="00E53D82"/>
    <w:rsid w:val="00E54209"/>
    <w:rsid w:val="00E575B1"/>
    <w:rsid w:val="00E576D0"/>
    <w:rsid w:val="00E6172C"/>
    <w:rsid w:val="00E64BF0"/>
    <w:rsid w:val="00E67C40"/>
    <w:rsid w:val="00E70B9D"/>
    <w:rsid w:val="00E72E5F"/>
    <w:rsid w:val="00E73B1B"/>
    <w:rsid w:val="00E74F3F"/>
    <w:rsid w:val="00E76BF9"/>
    <w:rsid w:val="00E8384B"/>
    <w:rsid w:val="00E84F9B"/>
    <w:rsid w:val="00E869F5"/>
    <w:rsid w:val="00E8742E"/>
    <w:rsid w:val="00E87A49"/>
    <w:rsid w:val="00E96EE3"/>
    <w:rsid w:val="00E97D99"/>
    <w:rsid w:val="00EA0B4F"/>
    <w:rsid w:val="00EA1FF7"/>
    <w:rsid w:val="00EA2DF2"/>
    <w:rsid w:val="00EA42EF"/>
    <w:rsid w:val="00EA50F7"/>
    <w:rsid w:val="00EA634C"/>
    <w:rsid w:val="00EA66A5"/>
    <w:rsid w:val="00EB062E"/>
    <w:rsid w:val="00EB2948"/>
    <w:rsid w:val="00EB46BE"/>
    <w:rsid w:val="00EB4E52"/>
    <w:rsid w:val="00EB5FDF"/>
    <w:rsid w:val="00EB622B"/>
    <w:rsid w:val="00EC193B"/>
    <w:rsid w:val="00EC20E9"/>
    <w:rsid w:val="00EC5B73"/>
    <w:rsid w:val="00ED1AA2"/>
    <w:rsid w:val="00ED328B"/>
    <w:rsid w:val="00ED4F4C"/>
    <w:rsid w:val="00ED58C2"/>
    <w:rsid w:val="00ED60AD"/>
    <w:rsid w:val="00EE0EB6"/>
    <w:rsid w:val="00EE1C8B"/>
    <w:rsid w:val="00EE452D"/>
    <w:rsid w:val="00EE7F8F"/>
    <w:rsid w:val="00EF3454"/>
    <w:rsid w:val="00EF38DD"/>
    <w:rsid w:val="00F077ED"/>
    <w:rsid w:val="00F15CE3"/>
    <w:rsid w:val="00F1607A"/>
    <w:rsid w:val="00F1617D"/>
    <w:rsid w:val="00F16B82"/>
    <w:rsid w:val="00F20AD4"/>
    <w:rsid w:val="00F20BCD"/>
    <w:rsid w:val="00F242CC"/>
    <w:rsid w:val="00F27C26"/>
    <w:rsid w:val="00F304BE"/>
    <w:rsid w:val="00F305BE"/>
    <w:rsid w:val="00F339B1"/>
    <w:rsid w:val="00F33AE6"/>
    <w:rsid w:val="00F3418A"/>
    <w:rsid w:val="00F37157"/>
    <w:rsid w:val="00F436CE"/>
    <w:rsid w:val="00F45884"/>
    <w:rsid w:val="00F46272"/>
    <w:rsid w:val="00F477B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86E61"/>
    <w:rsid w:val="00F90958"/>
    <w:rsid w:val="00F90BBB"/>
    <w:rsid w:val="00F91AD4"/>
    <w:rsid w:val="00F92DDB"/>
    <w:rsid w:val="00F932F7"/>
    <w:rsid w:val="00FA23A8"/>
    <w:rsid w:val="00FA23F4"/>
    <w:rsid w:val="00FA387E"/>
    <w:rsid w:val="00FA4AEF"/>
    <w:rsid w:val="00FA7509"/>
    <w:rsid w:val="00FA7E2B"/>
    <w:rsid w:val="00FB0231"/>
    <w:rsid w:val="00FB0F87"/>
    <w:rsid w:val="00FB1121"/>
    <w:rsid w:val="00FB4E6D"/>
    <w:rsid w:val="00FB51DE"/>
    <w:rsid w:val="00FB5667"/>
    <w:rsid w:val="00FC1AA1"/>
    <w:rsid w:val="00FC24DB"/>
    <w:rsid w:val="00FC4A2F"/>
    <w:rsid w:val="00FC6492"/>
    <w:rsid w:val="00FC6A32"/>
    <w:rsid w:val="00FC7D97"/>
    <w:rsid w:val="00FD0115"/>
    <w:rsid w:val="00FD2B79"/>
    <w:rsid w:val="00FD7763"/>
    <w:rsid w:val="00FD7C1A"/>
    <w:rsid w:val="00FE01C6"/>
    <w:rsid w:val="00FE187C"/>
    <w:rsid w:val="00FE2EE4"/>
    <w:rsid w:val="00FE350C"/>
    <w:rsid w:val="00FE54B2"/>
    <w:rsid w:val="00FF3287"/>
    <w:rsid w:val="00FF5F5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E7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p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line="320" w:lineRule="exact"/>
    </w:pPr>
    <w:rPr>
      <w:rFonts w:eastAsiaTheme="minorHAnsi"/>
    </w:rPr>
  </w:style>
  <w:style w:type="paragraph" w:customStyle="1" w:styleId="Bulletpointstyle">
    <w:name w:val="Bullet point style"/>
    <w:basedOn w:val="ListParagraph"/>
    <w:qFormat/>
    <w:rsid w:val="0075208A"/>
    <w:pPr>
      <w:numPr>
        <w:numId w:val="1"/>
      </w:numPr>
      <w:spacing w:line="480" w:lineRule="auto"/>
    </w:pPr>
    <w:rPr>
      <w:rFonts w:ascii="Tahoma" w:hAnsi="Tahoma"/>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573D0"/>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573D0"/>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573D0"/>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573D0"/>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573D0"/>
    <w:pPr>
      <w:spacing w:after="100" w:line="259" w:lineRule="auto"/>
      <w:ind w:left="1760"/>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rPr>
  </w:style>
  <w:style w:type="paragraph" w:customStyle="1" w:styleId="Tiny">
    <w:name w:val="Tiny"/>
    <w:basedOn w:val="Normal"/>
    <w:link w:val="TinyChar"/>
    <w:qFormat/>
    <w:rsid w:val="00133813"/>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line="259" w:lineRule="auto"/>
    </w:pPr>
    <w:rPr>
      <w:noProof/>
      <w:color w:val="2F5496" w:themeColor="accent1" w:themeShade="BF"/>
      <w:sz w:val="18"/>
      <w:szCs w:val="16"/>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customStyle="1" w:styleId="normaltextrun">
    <w:name w:val="normaltextrun"/>
    <w:basedOn w:val="DefaultParagraphFont"/>
    <w:rsid w:val="00904994"/>
  </w:style>
  <w:style w:type="table" w:styleId="GridTable4">
    <w:name w:val="Grid Table 4"/>
    <w:basedOn w:val="TableNormal"/>
    <w:uiPriority w:val="49"/>
    <w:rsid w:val="00904994"/>
    <w:pPr>
      <w:spacing w:after="0" w:line="240" w:lineRule="auto"/>
    </w:pPr>
    <w:rPr>
      <w:rFonts w:eastAsiaTheme="minorEastAsia"/>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6B5925"/>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6B5925"/>
    <w:rPr>
      <w:rFonts w:eastAsiaTheme="minorEastAsia"/>
      <w:sz w:val="20"/>
      <w:szCs w:val="20"/>
      <w:lang w:eastAsia="en-GB"/>
    </w:rPr>
  </w:style>
  <w:style w:type="character" w:styleId="FootnoteReference">
    <w:name w:val="footnote reference"/>
    <w:basedOn w:val="DefaultParagraphFont"/>
    <w:uiPriority w:val="99"/>
    <w:semiHidden/>
    <w:unhideWhenUsed/>
    <w:rsid w:val="006B5925"/>
    <w:rPr>
      <w:vertAlign w:val="superscript"/>
    </w:rPr>
  </w:style>
  <w:style w:type="paragraph" w:styleId="Title">
    <w:name w:val="Title"/>
    <w:basedOn w:val="Normal"/>
    <w:next w:val="Normal"/>
    <w:link w:val="TitleChar"/>
    <w:uiPriority w:val="10"/>
    <w:qFormat/>
    <w:rsid w:val="003F53BF"/>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C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27C2E"/>
    <w:rPr>
      <w:rFonts w:eastAsiaTheme="minorEastAsia"/>
      <w:color w:val="5A5A5A" w:themeColor="text1" w:themeTint="A5"/>
      <w:spacing w:val="15"/>
    </w:rPr>
  </w:style>
  <w:style w:type="character" w:styleId="HTMLCode">
    <w:name w:val="HTML Code"/>
    <w:basedOn w:val="DefaultParagraphFont"/>
    <w:uiPriority w:val="99"/>
    <w:semiHidden/>
    <w:unhideWhenUsed/>
    <w:rsid w:val="00466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166559104">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446801831">
      <w:bodyDiv w:val="1"/>
      <w:marLeft w:val="0"/>
      <w:marRight w:val="0"/>
      <w:marTop w:val="0"/>
      <w:marBottom w:val="0"/>
      <w:divBdr>
        <w:top w:val="none" w:sz="0" w:space="0" w:color="auto"/>
        <w:left w:val="none" w:sz="0" w:space="0" w:color="auto"/>
        <w:bottom w:val="none" w:sz="0" w:space="0" w:color="auto"/>
        <w:right w:val="none" w:sz="0" w:space="0" w:color="auto"/>
      </w:divBdr>
    </w:div>
    <w:div w:id="1474637680">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538084647">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879124679">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1975716706">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3.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4.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2019-20 CSCT Departmental Assessment Spec Template v6</Template>
  <TotalTime>3283</TotalTime>
  <Pages>8</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kingsley ugwu</cp:lastModifiedBy>
  <cp:revision>92</cp:revision>
  <cp:lastPrinted>2018-08-15T15:44:00Z</cp:lastPrinted>
  <dcterms:created xsi:type="dcterms:W3CDTF">2019-09-24T18:30:00Z</dcterms:created>
  <dcterms:modified xsi:type="dcterms:W3CDTF">2025-01-03T16:21:00Z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ies>
</file>