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4A6BCA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1026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_x0000_s1027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:rsidR="00A1476B" w:rsidRDefault="00A1476B" w:rsidP="00A1476B"/>
              </w:txbxContent>
            </v:textbox>
          </v:shape>
        </w:pict>
      </w:r>
    </w:p>
    <w:p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:rsidR="00E75A86" w:rsidRPr="0094552E" w:rsidRDefault="004A6BCA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2" type="#_x0000_t123" style="position:absolute;margin-left:35.85pt;margin-top:7.55pt;width:16.35pt;height:15.35pt;z-index:251698176"/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8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 style="mso-next-textbox:#_x0000_s1028">
              <w:txbxContent>
                <w:p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9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 style="mso-next-textbox:#_x0000_s1029">
              <w:txbxContent>
                <w:p w:rsidR="00E75A86" w:rsidRDefault="00E75A86" w:rsidP="00E75A86"/>
              </w:txbxContent>
            </v:textbox>
          </v:shape>
        </w:pict>
      </w:r>
    </w:p>
    <w:p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:rsidR="002F7370" w:rsidRPr="0094552E" w:rsidRDefault="004A6BCA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30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CD33F9" w:rsidRPr="00CD33F9">
        <w:rPr>
          <w:rFonts w:ascii="Times New Roman" w:hAnsi="Times New Roman"/>
          <w:sz w:val="18"/>
          <w:szCs w:val="18"/>
          <w:lang w:val="es-EC"/>
        </w:rPr>
        <w:t>Software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685219" w:rsidRPr="0094552E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CD33F9">
        <w:rPr>
          <w:rFonts w:ascii="Times New Roman" w:hAnsi="Times New Roman"/>
          <w:b/>
          <w:sz w:val="20"/>
          <w:szCs w:val="20"/>
          <w:lang w:val="es-EC"/>
        </w:rPr>
        <w:t xml:space="preserve">: 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U-LEARNINGCENTER ULC S.A.S</w:t>
      </w:r>
    </w:p>
    <w:p w:rsidR="00062940" w:rsidRPr="00BC6FF0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Planificación y Diseño de sistemas Informáticos que integran equipo y programas informáticos y Tecnología de las comunicaciones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Vicente Mosquera 247 y pasaje N57C</w:t>
      </w:r>
    </w:p>
    <w:p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062940" w:rsidRPr="0094552E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6D48A1" w:rsidRPr="006D48A1">
        <w:rPr>
          <w:rFonts w:ascii="Times New Roman" w:hAnsi="Times New Roman"/>
          <w:sz w:val="18"/>
          <w:szCs w:val="18"/>
          <w:lang w:val="es-EC"/>
        </w:rPr>
        <w:t>Fernando</w:t>
      </w:r>
      <w:r w:rsidR="006D48A1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Sandino Jaramillo</w:t>
      </w:r>
      <w:r w:rsidR="006D48A1">
        <w:rPr>
          <w:rFonts w:ascii="Times New Roman" w:hAnsi="Times New Roman"/>
          <w:sz w:val="18"/>
          <w:szCs w:val="18"/>
          <w:lang w:val="es-EC"/>
        </w:rPr>
        <w:t xml:space="preserve"> Cartagena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B1288">
        <w:rPr>
          <w:rFonts w:ascii="Times New Roman" w:hAnsi="Times New Roman"/>
          <w:sz w:val="18"/>
          <w:szCs w:val="18"/>
          <w:lang w:val="es-EC"/>
        </w:rPr>
        <w:t>Gerente de IT</w:t>
      </w:r>
    </w:p>
    <w:p w:rsidR="005D01DD" w:rsidRPr="0094552E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0992706086</w:t>
      </w:r>
      <w:r w:rsidR="00BC6FF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sandino.jarami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lo@ulearningcenter.com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Ednan Josué Merino Calderón</w:t>
      </w:r>
    </w:p>
    <w:p w:rsidR="00D41D8A" w:rsidRPr="0094552E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1718972597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L00387286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0987800233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ejmerino@espe.edu.ec</w:t>
      </w:r>
    </w:p>
    <w:p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CE75A7">
        <w:rPr>
          <w:rFonts w:ascii="Times New Roman" w:hAnsi="Times New Roman"/>
          <w:sz w:val="18"/>
          <w:szCs w:val="18"/>
          <w:lang w:val="es-EC"/>
        </w:rPr>
        <w:t>345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="00A72083">
        <w:rPr>
          <w:rFonts w:ascii="Times New Roman" w:hAnsi="Times New Roman"/>
          <w:sz w:val="18"/>
          <w:szCs w:val="18"/>
          <w:lang w:val="es-EC"/>
        </w:rPr>
        <w:t xml:space="preserve">         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>
        <w:rPr>
          <w:rFonts w:ascii="Times New Roman" w:hAnsi="Times New Roman"/>
          <w:sz w:val="18"/>
          <w:szCs w:val="18"/>
          <w:lang w:val="es-EC"/>
        </w:rPr>
        <w:t>264</w:t>
      </w:r>
    </w:p>
    <w:p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Washington Eduardo Loza Herrera</w:t>
      </w:r>
    </w:p>
    <w:p w:rsidR="00D41D8A" w:rsidRPr="00534E1C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534E1C" w:rsidRPr="00534E1C">
        <w:t xml:space="preserve">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1713756524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534E1C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L00329286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0999238772</w:t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wwloza@espe.edu.ec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E55E59" w:rsidRPr="0094552E" w:rsidRDefault="004A6BCA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1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:rsidR="00E55E59" w:rsidRDefault="00534E1C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25 / 08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/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2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:rsidR="000D6179" w:rsidRDefault="00A72083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 / 10 / 2025</w:t>
                  </w:r>
                </w:p>
                <w:p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:rsidR="00E55E59" w:rsidRPr="0094552E" w:rsidRDefault="004A6BCA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0 Rectángulo" o:spid="_x0000_s1034" style="position:absolute;margin-left:78.8pt;margin-top:20.5pt;width:102.8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:rsidR="00E43499" w:rsidRPr="00E43499" w:rsidRDefault="00A72083" w:rsidP="00E43499">
                  <w:pPr>
                    <w:spacing w:after="0" w:line="240" w:lineRule="auto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14:00 pm / 20:00 pm</w:t>
                  </w:r>
                </w:p>
                <w:p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:rsidR="00E43499" w:rsidRDefault="00E43499"/>
              </w:txbxContent>
            </v:textbox>
          </v:rect>
        </w:pic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:rsidR="00E43499" w:rsidRPr="0094552E" w:rsidRDefault="004A6BCA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1 Rectángulo" o:spid="_x0000_s1033" style="position:absolute;margin-left:306.1pt;margin-top:3.3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:rsidR="004822AF" w:rsidRPr="003241D3" w:rsidRDefault="00534E1C" w:rsidP="004822A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EC"/>
                    </w:rPr>
                  </w:pPr>
                  <w:r w:rsidRPr="003241D3">
                    <w:rPr>
                      <w:rFonts w:ascii="Arial" w:hAnsi="Arial" w:cs="Arial"/>
                      <w:b/>
                      <w:sz w:val="18"/>
                      <w:szCs w:val="18"/>
                      <w:lang w:val="es-EC"/>
                    </w:rPr>
                    <w:t>264</w:t>
                  </w:r>
                </w:p>
              </w:txbxContent>
            </v:textbox>
          </v:rect>
        </w:pic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43499"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0963D7" w:rsidRPr="005912A9" w:rsidRDefault="00E75A86" w:rsidP="000963D7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6"/>
          <w:szCs w:val="18"/>
          <w:lang w:val="es-EC"/>
        </w:rPr>
      </w:pPr>
      <w:r w:rsidRPr="005912A9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271111" w:rsidRPr="005912A9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: </w:t>
      </w:r>
      <w:r w:rsidR="005912A9" w:rsidRPr="005912A9">
        <w:rPr>
          <w:rFonts w:ascii="Times New Roman" w:hAnsi="Times New Roman"/>
          <w:sz w:val="20"/>
        </w:rPr>
        <w:t>Propuesta de prototipo para plataforma educativa U-LEARNINGCENTER</w:t>
      </w:r>
    </w:p>
    <w:p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271111">
        <w:rPr>
          <w:rFonts w:ascii="Times New Roman" w:hAnsi="Times New Roman"/>
          <w:b/>
          <w:sz w:val="18"/>
          <w:szCs w:val="18"/>
          <w:lang w:val="es-EC"/>
        </w:rPr>
        <w:t xml:space="preserve">: </w:t>
      </w:r>
      <w:r w:rsidR="00271111" w:rsidRPr="00271111">
        <w:rPr>
          <w:rFonts w:ascii="Times New Roman" w:hAnsi="Times New Roman"/>
          <w:sz w:val="18"/>
          <w:szCs w:val="18"/>
          <w:lang w:val="es-EC"/>
        </w:rPr>
        <w:t>Ingeniería en Software</w:t>
      </w:r>
    </w:p>
    <w:p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  <w:bookmarkStart w:id="0" w:name="_GoBack"/>
      <w:bookmarkEnd w:id="0"/>
    </w:p>
    <w:p w:rsidR="00A1476B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126"/>
        <w:gridCol w:w="6126"/>
      </w:tblGrid>
      <w:tr w:rsidR="005F5E4C" w:rsidTr="005F5E4C">
        <w:tc>
          <w:tcPr>
            <w:tcW w:w="959" w:type="dxa"/>
            <w:vAlign w:val="center"/>
          </w:tcPr>
          <w:p w:rsidR="005F5E4C" w:rsidRPr="005F5E4C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5F5E4C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2126" w:type="dxa"/>
            <w:vAlign w:val="center"/>
          </w:tcPr>
          <w:p w:rsidR="005F5E4C" w:rsidRPr="0094552E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6126" w:type="dxa"/>
            <w:vAlign w:val="center"/>
          </w:tcPr>
          <w:p w:rsidR="005F5E4C" w:rsidRPr="0094552E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5F5E4C" w:rsidTr="005F5E4C">
        <w:trPr>
          <w:trHeight w:val="303"/>
        </w:trPr>
        <w:tc>
          <w:tcPr>
            <w:tcW w:w="959" w:type="dxa"/>
            <w:vAlign w:val="center"/>
          </w:tcPr>
          <w:p w:rsidR="005F5E4C" w:rsidRPr="005F5E4C" w:rsidRDefault="005F5E4C" w:rsidP="005F5E4C">
            <w:pPr>
              <w:pStyle w:val="Default"/>
              <w:jc w:val="center"/>
              <w:rPr>
                <w:color w:val="FF0000"/>
                <w:sz w:val="18"/>
                <w:szCs w:val="18"/>
                <w:lang w:val="es-EC"/>
              </w:rPr>
            </w:pPr>
            <w:r w:rsidRPr="005F5E4C">
              <w:rPr>
                <w:color w:val="auto"/>
                <w:sz w:val="20"/>
                <w:szCs w:val="18"/>
                <w:lang w:val="es-EC"/>
              </w:rPr>
              <w:t>1.</w:t>
            </w:r>
          </w:p>
        </w:tc>
        <w:tc>
          <w:tcPr>
            <w:tcW w:w="2126" w:type="dxa"/>
          </w:tcPr>
          <w:p w:rsidR="005F5E4C" w:rsidRPr="005F5E4C" w:rsidRDefault="005F5E4C" w:rsidP="005F5E4C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5F5E4C" w:rsidRPr="00FA44AD" w:rsidRDefault="00382F7D" w:rsidP="005F5E4C">
            <w:pPr>
              <w:pStyle w:val="Textoindependiente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</w:rPr>
              <w:t>Inducción a la empresa: Revisión de misión, visión, servicios y estructura organizacional de la empresa. Presentación general de la plataforma y su propósito educativo.</w:t>
            </w:r>
          </w:p>
        </w:tc>
      </w:tr>
      <w:tr w:rsidR="005F5E4C" w:rsidTr="005F5E4C">
        <w:tc>
          <w:tcPr>
            <w:tcW w:w="959" w:type="dxa"/>
          </w:tcPr>
          <w:p w:rsidR="005F5E4C" w:rsidRPr="005F5E4C" w:rsidRDefault="005F5E4C" w:rsidP="005F5E4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2.</w:t>
            </w:r>
          </w:p>
        </w:tc>
        <w:tc>
          <w:tcPr>
            <w:tcW w:w="2126" w:type="dxa"/>
          </w:tcPr>
          <w:p w:rsidR="005F5E4C" w:rsidRDefault="005F5E4C" w:rsidP="005F5E4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5F5E4C" w:rsidRPr="00FA44AD" w:rsidRDefault="00382F7D" w:rsidP="00382F7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Análisis del modelo de negocio de la empresa, identificación de roles principales (estudiantes, docentes, administradores) y su interacción.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Navegación por el sistema actual, registro de funcionalidades principales y primeras observaciones de usabilidad.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 xml:space="preserve">Revisión de módulos clave como </w:t>
            </w:r>
            <w:proofErr w:type="spellStart"/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login</w:t>
            </w:r>
            <w:proofErr w:type="spellEnd"/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, inscripción a cursos y gestión de contenidos. Documentación inicial de funcionamiento.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Reunión: Registro de hallazgos y observaciones del sistema actual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Revisión de los hallazgos documentados en la Semana 1 y definición de prioridades para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Elaboración de lista de mejoras a implementar en el prototipo, identificando módulos clave y funcionalidades críticas.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Diseño preliminar de la arquitectura del sistema, indicando cómo se integrarán los módulos en el prototipo sin detallar flujos reales.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Creación de bocetos o 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mockups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 de las pantallas principales del prototipo (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registro, listado de cursos).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Registro de decisiones tomadas, módulos seleccionados y descripción de la estructura del prototipo para guiar el desarrollo.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Selección de módulos esenciales para el prototipo (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registro, cursos, panel de administración) y documentación de sus objetivos.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Simulación práctica del comportamiento de los módulos del prototipo, definiendo cómo interactúan entre ellos y con el usuario, preparando el desarrollo de la interfaz.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Revisión de módulos, base de datos, entre otros ajustes iniciales.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Registro de lineamientos de arquitectura y estructura de módulos.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Especificación de funcionalidades, campos y comportamiento esperado de los módulos principales.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A44AD" w:rsidRPr="00FA44AD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A44AD" w:rsidRPr="00FA44AD" w:rsidRDefault="00FA44AD" w:rsidP="00FA44A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</w:pPr>
                </w:p>
              </w:tc>
            </w:tr>
          </w:tbl>
          <w:p w:rsidR="00FA44AD" w:rsidRPr="00FA44AD" w:rsidRDefault="00FA44AD" w:rsidP="00FA44AD">
            <w:pPr>
              <w:rPr>
                <w:rFonts w:ascii="Times New Roman" w:hAnsi="Times New Roman" w:cs="Times New Roman"/>
                <w:vanish/>
                <w:sz w:val="18"/>
                <w:szCs w:val="18"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10"/>
            </w:tblGrid>
            <w:tr w:rsidR="00FA44AD" w:rsidRPr="00FA44AD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A44AD" w:rsidRPr="00FA44AD" w:rsidRDefault="00FA44AD" w:rsidP="00FA44A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</w:pPr>
                  <w:r w:rsidRPr="00FA44AD"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  <w:t>Creación de boceto detallado del panel de administración, definiendo secciones y accesos.</w:t>
                  </w:r>
                </w:p>
              </w:tc>
            </w:tr>
          </w:tbl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  <w:lang w:val="es-EC" w:eastAsia="es-EC"/>
              </w:rPr>
              <w:t>Creación de boceto detallado del panel de administración, definiendo secciones y accesos.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Análisis de diferencias entre plataforma existente y propuesta de prototipo, identificación de mejoras.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Configuración del proyecto y creación de entorno de desarrollo.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E05D9F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sz w:val="18"/>
                <w:szCs w:val="18"/>
              </w:rPr>
              <w:t>Desarrollo de pantallas y funcionalidades de registro de usuarios.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lastRenderedPageBreak/>
              <w:t>23.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E05D9F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sz w:val="18"/>
                <w:szCs w:val="18"/>
              </w:rPr>
              <w:t>Desarrollo y pruebas básicas del módulo de autenticación.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E05D9F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sz w:val="18"/>
                <w:szCs w:val="18"/>
              </w:rPr>
              <w:t>Creación de pantallas y estructura inicial de cursos para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E05D9F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sz w:val="18"/>
                <w:szCs w:val="18"/>
              </w:rPr>
              <w:t xml:space="preserve">Conexión básica de </w:t>
            </w:r>
            <w:proofErr w:type="spellStart"/>
            <w:r w:rsidRPr="00E05D9F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E05D9F">
              <w:rPr>
                <w:rFonts w:ascii="Times New Roman" w:hAnsi="Times New Roman" w:cs="Times New Roman"/>
                <w:sz w:val="18"/>
                <w:szCs w:val="18"/>
              </w:rPr>
              <w:t>, registro y gestión de cursos, pruebas iniciales de navegación.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E05D9F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sz w:val="18"/>
                <w:szCs w:val="18"/>
              </w:rPr>
              <w:t>Evaluación de avances en módulos desarrollados, ajustes de diseño y correcciones iniciales.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E05D9F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sz w:val="18"/>
                <w:szCs w:val="18"/>
              </w:rPr>
              <w:t>Desarrollo de funcionalidades para agregar y editar cursos en el prototipo.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28.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Desarrollo de funcionalidades para agregar y editar cursos en el prototipo.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29.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Desarrollo de funcionalidades para agregar y editar cursos en el prototipo.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30.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05D9F" w:rsidRPr="00E05D9F" w:rsidTr="00621D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5D9F" w:rsidRPr="00E05D9F" w:rsidRDefault="00E05D9F" w:rsidP="00E05D9F">
                  <w:pPr>
                    <w:rPr>
                      <w:rFonts w:ascii="Times New Roman" w:hAnsi="Times New Roman" w:cs="Times New Roman"/>
                      <w:color w:val="C0504D" w:themeColor="accent2"/>
                      <w:sz w:val="18"/>
                      <w:szCs w:val="18"/>
                      <w:lang w:val="es-EC" w:eastAsia="es-EC"/>
                    </w:rPr>
                  </w:pPr>
                </w:p>
              </w:tc>
            </w:tr>
          </w:tbl>
          <w:p w:rsidR="00E05D9F" w:rsidRPr="00E05D9F" w:rsidRDefault="00E05D9F" w:rsidP="00E05D9F">
            <w:pPr>
              <w:rPr>
                <w:rFonts w:ascii="Times New Roman" w:hAnsi="Times New Roman" w:cs="Times New Roman"/>
                <w:vanish/>
                <w:color w:val="C0504D" w:themeColor="accent2"/>
                <w:sz w:val="18"/>
                <w:szCs w:val="18"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10"/>
            </w:tblGrid>
            <w:tr w:rsidR="00E05D9F" w:rsidRPr="00E05D9F" w:rsidTr="00621D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5D9F" w:rsidRPr="00E05D9F" w:rsidRDefault="00E05D9F" w:rsidP="00E05D9F">
                  <w:pPr>
                    <w:rPr>
                      <w:rFonts w:ascii="Times New Roman" w:hAnsi="Times New Roman" w:cs="Times New Roman"/>
                      <w:color w:val="C0504D" w:themeColor="accent2"/>
                      <w:sz w:val="18"/>
                      <w:szCs w:val="18"/>
                      <w:lang w:val="es-EC" w:eastAsia="es-EC"/>
                    </w:rPr>
                  </w:pPr>
                  <w:r w:rsidRPr="00E05D9F">
                    <w:rPr>
                      <w:rFonts w:ascii="Times New Roman" w:hAnsi="Times New Roman" w:cs="Times New Roman"/>
                      <w:color w:val="C0504D" w:themeColor="accent2"/>
                      <w:sz w:val="18"/>
                      <w:szCs w:val="18"/>
                      <w:lang w:val="es-EC" w:eastAsia="es-EC"/>
                    </w:rPr>
                    <w:t>Conexión de todos los módulos desarrollados, asegurando consistencia y flujo básico.</w:t>
                  </w:r>
                </w:p>
              </w:tc>
            </w:tr>
          </w:tbl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  <w:lang w:val="es-EC"/>
              </w:rPr>
            </w:pP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31.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Mejoras en diseño de pantallas, consistencia visual y facilidad de navegación.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32.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Mejoras en diseño de pantallas, consistencia visual y facilidad de navegación.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33.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Mejoras en diseño de pantallas, consistencia visual y facilidad de navegación.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34.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Revisión del prototipo, feedback.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35.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Implementación de funcionalidades básicas para administradores.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36.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Implementación de funcionalidades básicas para administradores.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37.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  <w:lang w:val="es-EC" w:eastAsia="es-EC"/>
              </w:rPr>
              <w:t>Creación de pantallas con información completa del curso en el prototipo.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38.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Registro de todos los cambios realizados en el prototipo durante la semana.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39.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Validación de coherencia entre módulos, funcionalidad y diseño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40.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Corrección de detalles de diseño, navegación y consistencia entre módulos.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41.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Corrección de detalles de diseño, navegación y consistencia entre módulos.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42.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Revisión y mejora de código de los módulos del prototipo: refactorización, optimización de consultas y ajustes de funcionalidad para un rendimiento más estable. Para un futuro despliegue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43.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Ajustes de diseño visual, consistencia de estilos, asegurando un uso eficiente de recursos para minimizar consumo y facilitar un próximo despliegue en producción.</w:t>
            </w:r>
          </w:p>
        </w:tc>
      </w:tr>
      <w:tr w:rsidR="00E05D9F" w:rsidTr="005F5E4C">
        <w:tc>
          <w:tcPr>
            <w:tcW w:w="959" w:type="dxa"/>
          </w:tcPr>
          <w:p w:rsidR="00E05D9F" w:rsidRPr="005F5E4C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44.</w:t>
            </w:r>
          </w:p>
        </w:tc>
        <w:tc>
          <w:tcPr>
            <w:tcW w:w="2126" w:type="dxa"/>
          </w:tcPr>
          <w:p w:rsidR="00E05D9F" w:rsidRDefault="00E05D9F" w:rsidP="00E05D9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E05D9F" w:rsidRPr="00E05D9F" w:rsidRDefault="00E05D9F" w:rsidP="00E05D9F">
            <w:pPr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</w:pPr>
            <w:r w:rsidRPr="00E05D9F">
              <w:rPr>
                <w:rFonts w:ascii="Times New Roman" w:hAnsi="Times New Roman" w:cs="Times New Roman"/>
                <w:color w:val="C0504D" w:themeColor="accent2"/>
                <w:sz w:val="18"/>
                <w:szCs w:val="18"/>
              </w:rPr>
              <w:t>Presentación del prototipo al gerente de IT y representante legal, retroalimentación y aprobación del trabajo realizado.</w:t>
            </w:r>
          </w:p>
        </w:tc>
      </w:tr>
    </w:tbl>
    <w:p w:rsidR="005F5E4C" w:rsidRPr="0094552E" w:rsidRDefault="005F5E4C" w:rsidP="005F5E4C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</w:p>
    <w:p w:rsidR="000963D7" w:rsidRPr="0094552E" w:rsidRDefault="000963D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1476B" w:rsidRPr="0094552E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:rsidTr="00685ACC">
        <w:trPr>
          <w:trHeight w:val="422"/>
        </w:trPr>
        <w:tc>
          <w:tcPr>
            <w:tcW w:w="4962" w:type="dxa"/>
            <w:vAlign w:val="center"/>
          </w:tcPr>
          <w:p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:rsidTr="00685ACC">
        <w:tc>
          <w:tcPr>
            <w:tcW w:w="4962" w:type="dxa"/>
            <w:vAlign w:val="center"/>
          </w:tcPr>
          <w:p w:rsidR="00A1476B" w:rsidRPr="0094552E" w:rsidRDefault="002A01C5" w:rsidP="002A01C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94552E">
              <w:rPr>
                <w:b/>
                <w:i/>
                <w:color w:val="auto"/>
                <w:sz w:val="20"/>
                <w:szCs w:val="20"/>
                <w:lang w:val="es-EC"/>
              </w:rPr>
              <w:t>Nota: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Aquí detallar l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>os indicadores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de los resultados del aprendizaje, mismos que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serán propios de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cada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carrera</w:t>
            </w:r>
            <w:r w:rsidR="00FC3BEB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de acuerdo con el Perfil de Egreso.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:rsidTr="00685ACC">
        <w:tc>
          <w:tcPr>
            <w:tcW w:w="4962" w:type="dxa"/>
            <w:vAlign w:val="center"/>
          </w:tcPr>
          <w:p w:rsidR="002F7370" w:rsidRPr="0094552E" w:rsidRDefault="002F7370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:rsidTr="00685ACC">
        <w:tc>
          <w:tcPr>
            <w:tcW w:w="4962" w:type="dxa"/>
            <w:vAlign w:val="center"/>
          </w:tcPr>
          <w:p w:rsidR="002A01C5" w:rsidRPr="0094552E" w:rsidRDefault="002A01C5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D722AC" w:rsidRPr="0094552E" w:rsidRDefault="004A6BCA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1" o:spid="_x0000_s1037" type="#_x0000_t202" style="position:absolute;margin-left:135.15pt;margin-top:11.3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 style="mso-next-textbox:#Text Box 11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E919D2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 Académico</w:t>
                  </w:r>
                </w:p>
                <w:p w:rsidR="007515C4" w:rsidRPr="00E919D2" w:rsidRDefault="007515C4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Washington Eduardo Loza Herrera</w:t>
                  </w:r>
                </w:p>
                <w:p w:rsidR="00E875CC" w:rsidRPr="00E919D2" w:rsidRDefault="00E875CC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1713756524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2" o:spid="_x0000_s1036" type="#_x0000_t202" style="position:absolute;margin-left:-10.95pt;margin-top:10.75pt;width:155.55pt;height:83.1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 style="mso-next-textbox:#Text Box 12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B105CE" w:rsidRDefault="00271111" w:rsidP="00271111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</w:t>
                  </w:r>
                </w:p>
                <w:p w:rsidR="00E919D2" w:rsidRPr="00B105CE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Fernando Sandino Jaramillo Cartagena</w:t>
                  </w:r>
                </w:p>
                <w:p w:rsidR="00E919D2" w:rsidRPr="00B105CE" w:rsidRDefault="00E919D2" w:rsidP="00E919D2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1715957609</w:t>
                  </w:r>
                </w:p>
                <w:p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>
          <v:line id="3 Conector recto" o:spid="_x0000_s1040" style="position:absolute;z-index:251683840;visibility:visible;mso-wrap-distance-top:-8e-5mm;mso-wrap-distance-bottom:-8e-5mm" from="-.9pt,37.05pt" to="124.35pt,3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</w:p>
    <w:p w:rsidR="002F7370" w:rsidRPr="0094552E" w:rsidRDefault="004A6BCA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shape id="Text Box 10" o:spid="_x0000_s1035" type="#_x0000_t202" style="position:absolute;margin-left:295.65pt;margin-top:1.3pt;width:171.5pt;height:69.6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 style="mso-next-textbox:#Text Box 10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E919D2" w:rsidRDefault="00E919D2" w:rsidP="00E919D2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:rsidR="00E919D2" w:rsidRP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Ednan Josué Merino Calderón</w:t>
                  </w:r>
                </w:p>
                <w:p w:rsid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1718972597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4A6BCA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line id="7 Conector recto" o:spid="_x0000_s1038" style="position:absolute;z-index:251689984;visibility:visible;mso-wrap-distance-top:-8e-5mm;mso-wrap-distance-bottom:-8e-5mm" from="304.35pt,3.1pt" to="457.2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line id="5 Conector recto" o:spid="_x0000_s1039" style="position:absolute;z-index:251686912;visibility:visible;mso-wrap-distance-top:-8e-5mm;mso-wrap-distance-bottom:-8e-5mm" from="144.6pt,3.1pt" to="282.9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sectPr w:rsidR="00A50400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A6BCA" w:rsidRDefault="004A6BCA" w:rsidP="00A1476B">
      <w:pPr>
        <w:spacing w:after="0" w:line="240" w:lineRule="auto"/>
      </w:pPr>
      <w:r>
        <w:separator/>
      </w:r>
    </w:p>
  </w:endnote>
  <w:endnote w:type="continuationSeparator" w:id="0">
    <w:p w:rsidR="004A6BCA" w:rsidRDefault="004A6BCA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A6BCA" w:rsidRDefault="004A6BCA" w:rsidP="00A1476B">
      <w:pPr>
        <w:spacing w:after="0" w:line="240" w:lineRule="auto"/>
      </w:pPr>
      <w:r>
        <w:separator/>
      </w:r>
    </w:p>
  </w:footnote>
  <w:footnote w:type="continuationSeparator" w:id="0">
    <w:p w:rsidR="004A6BCA" w:rsidRDefault="004A6BCA" w:rsidP="00A1476B">
      <w:pPr>
        <w:spacing w:after="0" w:line="240" w:lineRule="auto"/>
      </w:pPr>
      <w:r>
        <w:continuationSeparator/>
      </w:r>
    </w:p>
  </w:footnote>
  <w:footnote w:id="1">
    <w:p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:rsidR="000963D7" w:rsidRDefault="000963D7">
      <w:pPr>
        <w:pStyle w:val="Textonotapie"/>
      </w:pPr>
    </w:p>
  </w:footnote>
  <w:footnote w:id="2">
    <w:p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1476B"/>
    <w:rsid w:val="0002030C"/>
    <w:rsid w:val="0003414D"/>
    <w:rsid w:val="000357B9"/>
    <w:rsid w:val="00050C96"/>
    <w:rsid w:val="00062940"/>
    <w:rsid w:val="00073B92"/>
    <w:rsid w:val="000963D7"/>
    <w:rsid w:val="000A04F4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72E"/>
    <w:rsid w:val="001D5B86"/>
    <w:rsid w:val="002147B6"/>
    <w:rsid w:val="00220096"/>
    <w:rsid w:val="00253D89"/>
    <w:rsid w:val="00254D2B"/>
    <w:rsid w:val="00271111"/>
    <w:rsid w:val="00273096"/>
    <w:rsid w:val="0028592C"/>
    <w:rsid w:val="002A01C5"/>
    <w:rsid w:val="002C54B6"/>
    <w:rsid w:val="002F7370"/>
    <w:rsid w:val="003074B9"/>
    <w:rsid w:val="00321A3E"/>
    <w:rsid w:val="003241D3"/>
    <w:rsid w:val="00326CE1"/>
    <w:rsid w:val="0034108D"/>
    <w:rsid w:val="00382EB8"/>
    <w:rsid w:val="00382F7D"/>
    <w:rsid w:val="00392DF6"/>
    <w:rsid w:val="003B1288"/>
    <w:rsid w:val="003D1ABE"/>
    <w:rsid w:val="003F320D"/>
    <w:rsid w:val="003F55AB"/>
    <w:rsid w:val="004016B0"/>
    <w:rsid w:val="004822AF"/>
    <w:rsid w:val="004A6BCA"/>
    <w:rsid w:val="004B2AE8"/>
    <w:rsid w:val="004D1852"/>
    <w:rsid w:val="004F307E"/>
    <w:rsid w:val="00511137"/>
    <w:rsid w:val="005261C7"/>
    <w:rsid w:val="00534E1C"/>
    <w:rsid w:val="0054142F"/>
    <w:rsid w:val="00541457"/>
    <w:rsid w:val="0054233D"/>
    <w:rsid w:val="005520EA"/>
    <w:rsid w:val="00554AF7"/>
    <w:rsid w:val="00561A66"/>
    <w:rsid w:val="00567CED"/>
    <w:rsid w:val="00582A91"/>
    <w:rsid w:val="005912A9"/>
    <w:rsid w:val="005D01DD"/>
    <w:rsid w:val="005D2176"/>
    <w:rsid w:val="005E3F82"/>
    <w:rsid w:val="005F33FB"/>
    <w:rsid w:val="005F5E4C"/>
    <w:rsid w:val="00614128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48A1"/>
    <w:rsid w:val="006E5FFA"/>
    <w:rsid w:val="007515C4"/>
    <w:rsid w:val="00770584"/>
    <w:rsid w:val="00804CA0"/>
    <w:rsid w:val="008219E1"/>
    <w:rsid w:val="008345E4"/>
    <w:rsid w:val="00841CFE"/>
    <w:rsid w:val="00850CBA"/>
    <w:rsid w:val="00864F34"/>
    <w:rsid w:val="0087390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1A80"/>
    <w:rsid w:val="00A462F0"/>
    <w:rsid w:val="00A4772F"/>
    <w:rsid w:val="00A50400"/>
    <w:rsid w:val="00A55997"/>
    <w:rsid w:val="00A72083"/>
    <w:rsid w:val="00AA3A92"/>
    <w:rsid w:val="00AA4425"/>
    <w:rsid w:val="00AB7379"/>
    <w:rsid w:val="00AC226E"/>
    <w:rsid w:val="00AD05B4"/>
    <w:rsid w:val="00AD73AF"/>
    <w:rsid w:val="00AF694B"/>
    <w:rsid w:val="00B05046"/>
    <w:rsid w:val="00B20462"/>
    <w:rsid w:val="00B232F8"/>
    <w:rsid w:val="00B3278C"/>
    <w:rsid w:val="00B70D27"/>
    <w:rsid w:val="00BC18B1"/>
    <w:rsid w:val="00BC2DB6"/>
    <w:rsid w:val="00BC6FF0"/>
    <w:rsid w:val="00BF2393"/>
    <w:rsid w:val="00BF368B"/>
    <w:rsid w:val="00C27049"/>
    <w:rsid w:val="00C637D4"/>
    <w:rsid w:val="00C86B8A"/>
    <w:rsid w:val="00CB49DD"/>
    <w:rsid w:val="00CC4AF2"/>
    <w:rsid w:val="00CD33F9"/>
    <w:rsid w:val="00CE6EDE"/>
    <w:rsid w:val="00CE75A7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E05D9F"/>
    <w:rsid w:val="00E43499"/>
    <w:rsid w:val="00E55E59"/>
    <w:rsid w:val="00E75A86"/>
    <w:rsid w:val="00E81975"/>
    <w:rsid w:val="00E875CC"/>
    <w:rsid w:val="00E919D2"/>
    <w:rsid w:val="00E92B00"/>
    <w:rsid w:val="00E95FD5"/>
    <w:rsid w:val="00ED23E5"/>
    <w:rsid w:val="00ED6044"/>
    <w:rsid w:val="00F02F74"/>
    <w:rsid w:val="00F5205B"/>
    <w:rsid w:val="00F5534E"/>
    <w:rsid w:val="00F75B91"/>
    <w:rsid w:val="00F77C8C"/>
    <w:rsid w:val="00FA44AD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5428685-6BFE-4E66-9221-09BBF4A0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15E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B247E6-6390-4194-9785-89A97E095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1010</Words>
  <Characters>5559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6556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18</cp:revision>
  <dcterms:created xsi:type="dcterms:W3CDTF">2016-07-20T16:21:00Z</dcterms:created>
  <dcterms:modified xsi:type="dcterms:W3CDTF">2025-09-30T19:42:00Z</dcterms:modified>
</cp:coreProperties>
</file>