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4519" cy="2342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eño_médico_moderno_ris_h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2342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  <w:jc w:val="center"/>
      </w:pPr>
      <w:r>
        <w:rPr>
          <w:b/>
          <w:color w:val="0B4A86"/>
          <w:sz w:val="30"/>
        </w:rPr>
        <w:t>HOSPITAL REGIONAL DE OCCIDENTE</w:t>
      </w:r>
    </w:p>
    <w:p>
      <w:pPr>
        <w:jc w:val="center"/>
      </w:pPr>
      <w:r>
        <w:rPr>
          <w:b/>
          <w:color w:val="0B4A86"/>
          <w:sz w:val="50"/>
        </w:rPr>
        <w:t>RIS HRO</w:t>
      </w:r>
    </w:p>
    <w:p>
      <w:pPr>
        <w:jc w:val="center"/>
      </w:pPr>
      <w:r>
        <w:rPr>
          <w:i/>
          <w:color w:val="485B71"/>
          <w:sz w:val="26"/>
        </w:rPr>
        <w:t>Sistema de Solicitudes de Radiología</w:t>
      </w:r>
    </w:p>
    <w:p>
      <w:pPr>
        <w:spacing w:before="360"/>
        <w:jc w:val="center"/>
      </w:pPr>
      <w:r>
        <w:rPr>
          <w:b/>
          <w:color w:val="123964"/>
          <w:sz w:val="40"/>
        </w:rPr>
        <w:t>MANUAL DE USUARIO</w:t>
      </w:r>
    </w:p>
    <w:p>
      <w:pPr>
        <w:jc w:val="center"/>
      </w:pPr>
      <w:r>
        <w:rPr>
          <w:b/>
          <w:color w:val="20AFC2"/>
          <w:sz w:val="32"/>
        </w:rPr>
        <w:t>USUARIO DE SOLICITUDES</w:t>
      </w:r>
    </w:p>
    <w:p>
      <w:pPr>
        <w:jc w:val="center"/>
      </w:pPr>
      <w:r>
        <w:rPr>
          <w:i/>
          <w:sz w:val="21"/>
        </w:rPr>
        <w:t>Rol técnico: USUARIO_CITAS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sz w:val="19"/>
              </w:rPr>
              <w:t>Documento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Manual de Usuario RIS HRO</w:t>
            </w:r>
          </w:p>
        </w:tc>
      </w:tr>
      <w:tr>
        <w:tc>
          <w:tcPr>
            <w:tcW w:type="dxa" w:w="4986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sz w:val="19"/>
              </w:rPr>
              <w:t>Versión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1.0</w:t>
            </w:r>
          </w:p>
        </w:tc>
      </w:tr>
      <w:tr>
        <w:tc>
          <w:tcPr>
            <w:tcW w:type="dxa" w:w="4986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sz w:val="19"/>
              </w:rPr>
              <w:t>Fecha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Octubre 2026</w:t>
            </w:r>
          </w:p>
        </w:tc>
      </w:tr>
      <w:tr>
        <w:tc>
          <w:tcPr>
            <w:tcW w:type="dxa" w:w="4986"/>
            <w:shd w:fill="DC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sz w:val="19"/>
              </w:rPr>
              <w:t>Alcance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9"/>
              </w:rPr>
              <w:t>Registro, seguimiento y consulta de solicitudes radiológicas</w:t>
            </w:r>
          </w:p>
        </w:tc>
      </w:tr>
    </w:tbl>
    <w:p>
      <w:pPr>
        <w:spacing w:before="240"/>
        <w:jc w:val="center"/>
      </w:pPr>
      <w:r>
        <w:rPr>
          <w:i/>
          <w:color w:val="5C6D80"/>
          <w:sz w:val="19"/>
        </w:rPr>
        <w:t>Guía elaborada con base en la interfaz actual del sistema y en las funciones visibles para este rol.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Aptos Display" w:hAnsi="Aptos Display"/>
          <w:b/>
          <w:color w:val="0B4A86"/>
          <w:sz w:val="30"/>
        </w:rPr>
        <w:t>1. Introducción</w:t>
      </w:r>
    </w:p>
    <w:p>
      <w:pPr>
        <w:spacing w:after="100" w:line="269" w:lineRule="auto"/>
        <w:jc w:val="both"/>
      </w:pPr>
      <w:r>
        <w:rPr>
          <w:sz w:val="21"/>
        </w:rPr>
        <w:t>Este manual describe el uso del sistema RIS HRO para el rol Usuario de Solicitudes. El nombre técnico del rol dentro de la aplicación es USUARIO_CITAS, pero en la interfaz y en este documento se utiliza la terminología Solicitudes para mantener coherencia con el funcionamiento actual del sistema.</w:t>
      </w:r>
    </w:p>
    <w:p>
      <w:pPr>
        <w:spacing w:after="100" w:line="269" w:lineRule="auto"/>
        <w:jc w:val="both"/>
      </w:pPr>
      <w:r>
        <w:rPr>
          <w:sz w:val="21"/>
        </w:rPr>
        <w:t>El usuario puede registrar nuevas solicitudes, consultar y dar seguimiento a las existentes, mantener la información básica de pacientes, generar reportes operativos y consultar la disponibilidad de cupos por estudio.</w:t>
      </w:r>
    </w:p>
    <w:p>
      <w:pPr>
        <w:pStyle w:val="Heading1"/>
        <w:spacing w:before="200" w:after="100"/>
      </w:pPr>
      <w:r>
        <w:rPr>
          <w:rFonts w:ascii="Aptos Display" w:hAnsi="Aptos Display"/>
          <w:b/>
          <w:color w:val="0B4A86"/>
          <w:sz w:val="30"/>
        </w:rPr>
        <w:t>2. Alcance y permisos del rol</w:t>
      </w:r>
    </w:p>
    <w:p>
      <w:pPr>
        <w:spacing w:after="100" w:line="269" w:lineRule="auto"/>
        <w:jc w:val="both"/>
      </w:pPr>
      <w:r>
        <w:rPr>
          <w:sz w:val="21"/>
        </w:rPr>
        <w:t>El rol Usuario de Solicitudes está orientado al personal responsable del registro y seguimiento administrativo de las solicitudes radiológicas. No tiene acceso a los módulos clínicos de informes ni a los módulos de bodega o administración.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BCD7EE"/>
          </w:tcPr>
          <w:p>
            <w:r>
              <w:rPr>
                <w:b/>
              </w:rPr>
              <w:t>Módulo / función</w:t>
            </w:r>
          </w:p>
        </w:tc>
        <w:tc>
          <w:tcPr>
            <w:tcW w:type="dxa" w:w="3324"/>
            <w:shd w:fill="BCD7EE"/>
          </w:tcPr>
          <w:p>
            <w:r>
              <w:rPr>
                <w:b/>
              </w:rPr>
              <w:t>Acceso</w:t>
            </w:r>
          </w:p>
        </w:tc>
        <w:tc>
          <w:tcPr>
            <w:tcW w:type="dxa" w:w="3324"/>
            <w:shd w:fill="BCD7EE"/>
          </w:tcPr>
          <w:p>
            <w:r>
              <w:rPr>
                <w:b/>
              </w:rPr>
              <w:t>Uso principal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Consulta del estado general de solicitudes y cupos.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Nueva Solicitud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Registro de solicitud del día o cita programada.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Solicitudes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Búsqueda, seguimiento y actualización según estado.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Pacientes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Registro, búsqueda y mantenimiento básico de pacientes.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Reportes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Consulta y exportación de información por rango de fechas.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Disponibilidad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Consulta mensual de cupos por estudio.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Informes radiológicos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La interfaz muestra “Requiere permiso de informes”.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Inventario / Préstamos / Prestatarios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Módulos exclusivos de Administrador y Bodega.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Catálogos / Administración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Módulos reservados para el Administrador.</w:t>
            </w:r>
          </w:p>
        </w:tc>
      </w:tr>
    </w:tbl>
    <w:p>
      <w:pPr>
        <w:pStyle w:val="Heading1"/>
        <w:spacing w:before="200" w:after="100"/>
      </w:pPr>
      <w:r>
        <w:rPr>
          <w:rFonts w:ascii="Aptos Display" w:hAnsi="Aptos Display"/>
          <w:b/>
          <w:color w:val="0B4A86"/>
          <w:sz w:val="30"/>
        </w:rPr>
        <w:t>3. Acceso al sistema</w:t>
      </w:r>
    </w:p>
    <w:p>
      <w:pPr>
        <w:spacing w:after="100" w:line="269" w:lineRule="auto"/>
        <w:jc w:val="both"/>
      </w:pPr>
      <w:r>
        <w:rPr>
          <w:sz w:val="21"/>
        </w:rPr>
        <w:t>Para ingresar a RIS HRO, el usuario debe utilizar las credenciales proporcionadas por el Administrador. Después de autenticarse, el menú lateral mostrará únicamente las opciones autorizadas para su rol.</w:t>
      </w:r>
    </w:p>
    <w:p>
      <w:pPr>
        <w:spacing w:after="40" w:line="252" w:lineRule="auto"/>
        <w:ind w:left="0" w:firstLine="0"/>
      </w:pPr>
      <w:r>
        <w:rPr>
          <w:sz w:val="20"/>
        </w:rPr>
        <w:t>1.  Abrir RIS HRO en el navegador autorizado.</w:t>
      </w:r>
    </w:p>
    <w:p>
      <w:pPr>
        <w:spacing w:after="40" w:line="252" w:lineRule="auto"/>
        <w:ind w:left="0" w:firstLine="0"/>
      </w:pPr>
      <w:r>
        <w:rPr>
          <w:sz w:val="20"/>
        </w:rPr>
        <w:t>2.  Ingresar el nombre de usuario y la contraseña.</w:t>
      </w:r>
    </w:p>
    <w:p>
      <w:pPr>
        <w:spacing w:after="40" w:line="252" w:lineRule="auto"/>
        <w:ind w:left="0" w:firstLine="0"/>
      </w:pPr>
      <w:r>
        <w:rPr>
          <w:sz w:val="20"/>
        </w:rPr>
        <w:t>3.  Presionar Iniciar sesión.</w:t>
      </w:r>
    </w:p>
    <w:p>
      <w:pPr>
        <w:spacing w:after="40" w:line="252" w:lineRule="auto"/>
        <w:ind w:left="0" w:firstLine="0"/>
      </w:pPr>
      <w:r>
        <w:rPr>
          <w:sz w:val="20"/>
        </w:rPr>
        <w:t>4.  Verificar que la sesión corresponda al usuario asignado y que se muestre el menú de Solicitudes.</w:t>
      </w:r>
    </w:p>
    <w:p>
      <w:pPr>
        <w:pStyle w:val="Heading1"/>
        <w:spacing w:before="200" w:after="100"/>
      </w:pPr>
      <w:r>
        <w:rPr>
          <w:rFonts w:ascii="Aptos Display" w:hAnsi="Aptos Display"/>
          <w:b/>
          <w:color w:val="0B4A86"/>
          <w:sz w:val="30"/>
        </w:rPr>
        <w:t>4. Dashboard</w:t>
      </w:r>
    </w:p>
    <w:p>
      <w:pPr>
        <w:spacing w:after="100" w:line="269" w:lineRule="auto"/>
        <w:jc w:val="both"/>
      </w:pPr>
      <w:r>
        <w:rPr>
          <w:sz w:val="21"/>
        </w:rPr>
        <w:t>El Dashboard resume la actividad del día y permite visualizar de forma rápida las solicitudes registradas, pendientes, atendidas y canceladas. También muestra la ocupación o disponibilidad de los estudios configurados y un listado de próximas solicitudes cuando existan registros para mostrar.</w:t>
      </w:r>
    </w:p>
    <w:p>
      <w:pPr>
        <w:pStyle w:val="ListBullet"/>
        <w:spacing w:after="40" w:line="252" w:lineRule="auto"/>
      </w:pPr>
      <w:r>
        <w:rPr>
          <w:sz w:val="20"/>
        </w:rPr>
        <w:t>Solicitudes de hoy: total de registros del día.</w:t>
      </w:r>
    </w:p>
    <w:p>
      <w:pPr>
        <w:pStyle w:val="ListBullet"/>
        <w:spacing w:after="40" w:line="252" w:lineRule="auto"/>
      </w:pPr>
      <w:r>
        <w:rPr>
          <w:sz w:val="20"/>
        </w:rPr>
        <w:t>Pendientes, Atendidas y Canceladas: resumen por estado.</w:t>
      </w:r>
    </w:p>
    <w:p>
      <w:pPr>
        <w:pStyle w:val="ListBullet"/>
        <w:spacing w:after="40" w:line="252" w:lineRule="auto"/>
      </w:pPr>
      <w:r>
        <w:rPr>
          <w:sz w:val="20"/>
        </w:rPr>
        <w:t>Tarjetas por estudio: muestran la relación entre cupos utilizados y disponibles.</w:t>
      </w:r>
    </w:p>
    <w:p>
      <w:pPr>
        <w:pStyle w:val="ListBullet"/>
        <w:spacing w:after="40" w:line="252" w:lineRule="auto"/>
      </w:pPr>
      <w:r>
        <w:rPr>
          <w:sz w:val="20"/>
        </w:rPr>
        <w:t>Próximas solicitudes: lista de registros próximos cuando corresponda.</w:t>
      </w:r>
    </w:p>
    <w:p>
      <w:pPr>
        <w:pStyle w:val="ListBullet"/>
        <w:spacing w:after="40" w:line="252" w:lineRule="auto"/>
      </w:pPr>
      <w:r>
        <w:rPr>
          <w:sz w:val="20"/>
        </w:rPr>
        <w:t>Botón Nueva solicitud: acceso directo al formulario de registro.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082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41947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08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C6D80"/>
          <w:sz w:val="17"/>
        </w:rPr>
        <w:t>Figura 1. Dashboard visible para el Usuario de Solicitudes.</w:t>
      </w:r>
    </w:p>
    <w:p>
      <w:pPr>
        <w:pStyle w:val="Heading1"/>
        <w:spacing w:before="200" w:after="100"/>
      </w:pPr>
      <w:r>
        <w:rPr>
          <w:rFonts w:ascii="Aptos Display" w:hAnsi="Aptos Display"/>
          <w:b/>
          <w:color w:val="0B4A86"/>
          <w:sz w:val="30"/>
        </w:rPr>
        <w:t>5. Registro de una nueva solicitud</w:t>
      </w:r>
    </w:p>
    <w:p>
      <w:pPr>
        <w:spacing w:after="100" w:line="269" w:lineRule="auto"/>
        <w:jc w:val="both"/>
      </w:pPr>
      <w:r>
        <w:rPr>
          <w:sz w:val="21"/>
        </w:rPr>
        <w:t>La opción Nueva Solicitud permite registrar estudios radiológicos para un paciente. La pantalla diferencia entre Solicitud del día y Cita programada, y además permite indicar si se trata de una Solicitud móvil.</w:t>
      </w:r>
    </w:p>
    <w:p>
      <w:pPr>
        <w:pStyle w:val="Heading2"/>
        <w:spacing w:before="120" w:after="100"/>
      </w:pPr>
      <w:r>
        <w:rPr>
          <w:rFonts w:ascii="Aptos Display" w:hAnsi="Aptos Display"/>
          <w:b/>
          <w:color w:val="0B4A86"/>
          <w:sz w:val="25"/>
        </w:rPr>
        <w:t>5.1 Tipo de registro</w:t>
      </w:r>
    </w:p>
    <w:p>
      <w:pPr>
        <w:pStyle w:val="ListBullet"/>
        <w:spacing w:after="40" w:line="252" w:lineRule="auto"/>
      </w:pPr>
      <w:r>
        <w:rPr>
          <w:sz w:val="20"/>
        </w:rPr>
        <w:t>Solicitud del día: registro realizado durante la jornada; la propia interfaz indica que no consume cupo de agenda.</w:t>
      </w:r>
    </w:p>
    <w:p>
      <w:pPr>
        <w:pStyle w:val="ListBullet"/>
        <w:spacing w:after="40" w:line="252" w:lineRule="auto"/>
      </w:pPr>
      <w:r>
        <w:rPr>
          <w:sz w:val="20"/>
        </w:rPr>
        <w:t>Cita programada: utiliza la agenda y valida los cupos disponibles.</w:t>
      </w:r>
    </w:p>
    <w:p>
      <w:pPr>
        <w:pStyle w:val="ListBullet"/>
        <w:spacing w:after="40" w:line="252" w:lineRule="auto"/>
      </w:pPr>
      <w:r>
        <w:rPr>
          <w:sz w:val="20"/>
        </w:rPr>
        <w:t>Solicitud móvil: se marca cuando el equipo de radiología debe trasladarse al servicio hospitalario.</w:t>
      </w:r>
    </w:p>
    <w:p>
      <w:pPr>
        <w:pStyle w:val="Heading2"/>
        <w:spacing w:before="120" w:after="100"/>
      </w:pPr>
      <w:r>
        <w:rPr>
          <w:rFonts w:ascii="Aptos Display" w:hAnsi="Aptos Display"/>
          <w:b/>
          <w:color w:val="0B4A86"/>
          <w:sz w:val="25"/>
        </w:rPr>
        <w:t>5.2 Datos generales y estudios</w:t>
      </w:r>
    </w:p>
    <w:p>
      <w:pPr>
        <w:spacing w:after="40" w:line="252" w:lineRule="auto"/>
        <w:ind w:left="0" w:firstLine="0"/>
      </w:pPr>
      <w:r>
        <w:rPr>
          <w:sz w:val="20"/>
        </w:rPr>
        <w:t>1.  Seleccionar el tipo de registro correspondiente.</w:t>
      </w:r>
    </w:p>
    <w:p>
      <w:pPr>
        <w:spacing w:after="40" w:line="252" w:lineRule="auto"/>
        <w:ind w:left="0" w:firstLine="0"/>
      </w:pPr>
      <w:r>
        <w:rPr>
          <w:sz w:val="20"/>
        </w:rPr>
        <w:t>2.  Buscar al paciente mediante su ID.</w:t>
      </w:r>
    </w:p>
    <w:p>
      <w:pPr>
        <w:spacing w:after="40" w:line="252" w:lineRule="auto"/>
        <w:ind w:left="0" w:firstLine="0"/>
      </w:pPr>
      <w:r>
        <w:rPr>
          <w:sz w:val="20"/>
        </w:rPr>
        <w:t>3.  Seleccionar el médico solicitante y el servicio hospitalario.</w:t>
      </w:r>
    </w:p>
    <w:p>
      <w:pPr>
        <w:spacing w:after="40" w:line="252" w:lineRule="auto"/>
        <w:ind w:left="0" w:firstLine="0"/>
      </w:pPr>
      <w:r>
        <w:rPr>
          <w:sz w:val="20"/>
        </w:rPr>
        <w:t>4.  Registrar observaciones cuando sean necesarias.</w:t>
      </w:r>
    </w:p>
    <w:p>
      <w:pPr>
        <w:spacing w:after="40" w:line="252" w:lineRule="auto"/>
        <w:ind w:left="0" w:firstLine="0"/>
      </w:pPr>
      <w:r>
        <w:rPr>
          <w:sz w:val="20"/>
        </w:rPr>
        <w:t>5.  Agregar al menos un estudio mediante el código o la opción Buscar estudio.</w:t>
      </w:r>
    </w:p>
    <w:p>
      <w:pPr>
        <w:spacing w:after="40" w:line="252" w:lineRule="auto"/>
        <w:ind w:left="0" w:firstLine="0"/>
      </w:pPr>
      <w:r>
        <w:rPr>
          <w:sz w:val="20"/>
        </w:rPr>
        <w:t>6.  Asignar las partes del cuerpo requeridas al estudio.</w:t>
      </w:r>
    </w:p>
    <w:p>
      <w:pPr>
        <w:spacing w:after="40" w:line="252" w:lineRule="auto"/>
        <w:ind w:left="0" w:firstLine="0"/>
      </w:pPr>
      <w:r>
        <w:rPr>
          <w:sz w:val="20"/>
        </w:rPr>
        <w:t>7.  Revisar la información y presionar Guardar solicitud.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39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42007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39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C6D80"/>
          <w:sz w:val="17"/>
        </w:rPr>
        <w:t>Figura 2. Pantalla Nueva Solicitud del rol USUARIO_CITAS.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6F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color w:val="1C5180"/>
                <w:sz w:val="19"/>
              </w:rPr>
              <w:t>El número de solicitud se genera al guardar. La opción Cita programada debe utilizarse cuando se desea reservar un cupo de agenda.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ptos Display" w:hAnsi="Aptos Display"/>
          <w:b/>
          <w:color w:val="0B4A86"/>
          <w:sz w:val="30"/>
        </w:rPr>
        <w:t>6. Consulta de solicitudes</w:t>
      </w:r>
    </w:p>
    <w:p>
      <w:pPr>
        <w:spacing w:after="100" w:line="269" w:lineRule="auto"/>
        <w:jc w:val="both"/>
      </w:pPr>
      <w:r>
        <w:rPr>
          <w:sz w:val="21"/>
        </w:rPr>
        <w:t>El módulo Solicitudes presenta el historial y seguimiento de programaciones radiológicas. Permite localizar registros por fecha, paciente y estado, y acceder a las acciones disponibles para cada solicitud.</w:t>
      </w:r>
    </w:p>
    <w:p>
      <w:pPr>
        <w:pStyle w:val="ListBullet"/>
        <w:spacing w:after="40" w:line="252" w:lineRule="auto"/>
      </w:pPr>
      <w:r>
        <w:rPr>
          <w:sz w:val="20"/>
        </w:rPr>
        <w:t>Fecha inicial y fecha final: delimitan el período de búsqueda.</w:t>
      </w:r>
    </w:p>
    <w:p>
      <w:pPr>
        <w:pStyle w:val="ListBullet"/>
        <w:spacing w:after="40" w:line="252" w:lineRule="auto"/>
      </w:pPr>
      <w:r>
        <w:rPr>
          <w:sz w:val="20"/>
        </w:rPr>
        <w:t>Paciente: permite buscar por ID o nombre.</w:t>
      </w:r>
    </w:p>
    <w:p>
      <w:pPr>
        <w:pStyle w:val="ListBullet"/>
        <w:spacing w:after="40" w:line="252" w:lineRule="auto"/>
      </w:pPr>
      <w:r>
        <w:rPr>
          <w:sz w:val="20"/>
        </w:rPr>
        <w:t>Estado: permite filtrar los registros.</w:t>
      </w:r>
    </w:p>
    <w:p>
      <w:pPr>
        <w:pStyle w:val="ListBullet"/>
        <w:spacing w:after="40" w:line="252" w:lineRule="auto"/>
      </w:pPr>
      <w:r>
        <w:rPr>
          <w:sz w:val="20"/>
        </w:rPr>
        <w:t>Buscar: ejecuta la consulta con los filtros ingresados.</w:t>
      </w:r>
    </w:p>
    <w:p>
      <w:pPr>
        <w:pStyle w:val="ListBullet"/>
        <w:spacing w:after="40" w:line="252" w:lineRule="auto"/>
      </w:pPr>
      <w:r>
        <w:rPr>
          <w:sz w:val="20"/>
        </w:rPr>
        <w:t>Limpiar: restablece los filtros.</w:t>
      </w:r>
    </w:p>
    <w:p>
      <w:pPr>
        <w:pStyle w:val="ListBullet"/>
        <w:spacing w:after="40" w:line="252" w:lineRule="auto"/>
      </w:pPr>
      <w:r>
        <w:rPr>
          <w:sz w:val="20"/>
        </w:rPr>
        <w:t>Acciones: permiten abrir el registro y utilizar las opciones disponibles para la solicitud.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140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42029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14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C6D80"/>
          <w:sz w:val="17"/>
        </w:rPr>
        <w:t>Figura 3. Historial y seguimiento de Solicitudes.</w:t>
      </w:r>
    </w:p>
    <w:p>
      <w:pPr>
        <w:pStyle w:val="Heading1"/>
        <w:spacing w:before="200" w:after="100"/>
      </w:pPr>
      <w:r>
        <w:rPr>
          <w:rFonts w:ascii="Aptos Display" w:hAnsi="Aptos Display"/>
          <w:b/>
          <w:color w:val="0B4A86"/>
          <w:sz w:val="30"/>
        </w:rPr>
        <w:t>7. Seguimiento de una solicitud programada</w:t>
      </w:r>
    </w:p>
    <w:p>
      <w:pPr>
        <w:spacing w:after="100" w:line="269" w:lineRule="auto"/>
        <w:jc w:val="both"/>
      </w:pPr>
      <w:r>
        <w:rPr>
          <w:sz w:val="21"/>
        </w:rPr>
        <w:t>Al abrir una solicitud en estado PROGRAMADA, el usuario puede revisar sus datos generales, modificar información permitida y actualizar el estado administrativo de la solicitud.</w:t>
      </w:r>
    </w:p>
    <w:p>
      <w:pPr>
        <w:pStyle w:val="ListBullet"/>
        <w:spacing w:after="40" w:line="252" w:lineRule="auto"/>
      </w:pPr>
      <w:r>
        <w:rPr>
          <w:sz w:val="20"/>
        </w:rPr>
        <w:t>Constancia: genera o abre la constancia correspondiente a la solicitud.</w:t>
      </w:r>
    </w:p>
    <w:p>
      <w:pPr>
        <w:pStyle w:val="ListBullet"/>
        <w:spacing w:after="40" w:line="252" w:lineRule="auto"/>
      </w:pPr>
      <w:r>
        <w:rPr>
          <w:sz w:val="20"/>
        </w:rPr>
        <w:t>Guardar cambios: conserva las modificaciones permitidas.</w:t>
      </w:r>
    </w:p>
    <w:p>
      <w:pPr>
        <w:pStyle w:val="ListBullet"/>
        <w:spacing w:after="40" w:line="252" w:lineRule="auto"/>
      </w:pPr>
      <w:r>
        <w:rPr>
          <w:sz w:val="20"/>
        </w:rPr>
        <w:t>Marcar atendida: cambia la solicitud a estado ATENDIDA.</w:t>
      </w:r>
    </w:p>
    <w:p>
      <w:pPr>
        <w:pStyle w:val="ListBullet"/>
        <w:spacing w:after="40" w:line="252" w:lineRule="auto"/>
      </w:pPr>
      <w:r>
        <w:rPr>
          <w:sz w:val="20"/>
        </w:rPr>
        <w:t>No asistió: registra la inasistencia del paciente.</w:t>
      </w:r>
    </w:p>
    <w:p>
      <w:pPr>
        <w:pStyle w:val="ListBullet"/>
        <w:spacing w:after="40" w:line="252" w:lineRule="auto"/>
      </w:pPr>
      <w:r>
        <w:rPr>
          <w:sz w:val="20"/>
        </w:rPr>
        <w:t>Cancelar solicitud: cambia el registro al estado de cancelación.</w:t>
      </w:r>
    </w:p>
    <w:p>
      <w:pPr>
        <w:pStyle w:val="ListBullet"/>
        <w:spacing w:after="40" w:line="252" w:lineRule="auto"/>
      </w:pPr>
      <w:r>
        <w:rPr>
          <w:sz w:val="20"/>
        </w:rPr>
        <w:t>Modificar partes del cuerpo: ajusta la localización anatómica del estudio cuando el estado lo permite.</w:t>
      </w:r>
    </w:p>
    <w:p>
      <w:pPr>
        <w:pStyle w:val="ListBullet"/>
        <w:spacing w:after="40" w:line="252" w:lineRule="auto"/>
      </w:pPr>
      <w:r>
        <w:rPr>
          <w:sz w:val="20"/>
        </w:rPr>
        <w:t>Eliminar estudio: disponible mientras el flujo aún permite modificar los estudios solicitados.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408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42106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40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C6D80"/>
          <w:sz w:val="17"/>
        </w:rPr>
        <w:t>Figura 4. Modificar solicitud en estado PROGRAMADA.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6F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color w:val="1C5180"/>
                <w:sz w:val="19"/>
              </w:rPr>
              <w:t>Las opciones disponibles pueden cambiar de acuerdo con el estado actual de la solicitud y del estudio.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ptos Display" w:hAnsi="Aptos Display"/>
          <w:b/>
          <w:color w:val="0B4A86"/>
          <w:sz w:val="30"/>
        </w:rPr>
        <w:t>8. Seguimiento de una solicitud atendida</w:t>
      </w:r>
    </w:p>
    <w:p>
      <w:pPr>
        <w:spacing w:after="100" w:line="269" w:lineRule="auto"/>
        <w:jc w:val="both"/>
      </w:pPr>
      <w:r>
        <w:rPr>
          <w:sz w:val="21"/>
        </w:rPr>
        <w:t>Cuando la solicitud se encuentra ATENDIDA, la pantalla muestra el estado individual de los estudios. En la captura real se observan estudios marcados como REALIZADO y la restricción clínica del rol respecto de los informes.</w:t>
      </w:r>
    </w:p>
    <w:p>
      <w:pPr>
        <w:pStyle w:val="ListBullet"/>
        <w:spacing w:after="40" w:line="252" w:lineRule="auto"/>
      </w:pPr>
      <w:r>
        <w:rPr>
          <w:sz w:val="20"/>
        </w:rPr>
        <w:t>Estado del estudio REALIZADO: indica que el estudio fue registrado como efectuado.</w:t>
      </w:r>
    </w:p>
    <w:p>
      <w:pPr>
        <w:pStyle w:val="ListBullet"/>
        <w:spacing w:after="40" w:line="252" w:lineRule="auto"/>
      </w:pPr>
      <w:r>
        <w:rPr>
          <w:sz w:val="20"/>
        </w:rPr>
        <w:t>Informe: para este rol aparece el mensaje “Requiere permiso de informes”.</w:t>
      </w:r>
    </w:p>
    <w:p>
      <w:pPr>
        <w:pStyle w:val="ListBullet"/>
        <w:spacing w:after="40" w:line="252" w:lineRule="auto"/>
      </w:pPr>
      <w:r>
        <w:rPr>
          <w:sz w:val="20"/>
        </w:rPr>
        <w:t>Marcar no realizado: puede aparecer como acción cuando el flujo del estudio lo permite.</w:t>
      </w:r>
    </w:p>
    <w:p>
      <w:pPr>
        <w:pStyle w:val="ListBullet"/>
        <w:spacing w:after="40" w:line="252" w:lineRule="auto"/>
      </w:pPr>
      <w:r>
        <w:rPr>
          <w:sz w:val="20"/>
        </w:rPr>
        <w:t>La aplicación informa que los cambios REALIZADO / NO_REALIZADO quedan registrados con usuario y fecha/hora.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559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42145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5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C6D80"/>
          <w:sz w:val="17"/>
        </w:rPr>
        <w:t>Figura 5. Solicitud ATENDIDA vista por el Usuario de Solicitudes.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6F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color w:val="1C5180"/>
                <w:sz w:val="19"/>
              </w:rPr>
              <w:t>USUARIO_CITAS no crea, corrige, imprime ni consulta informes radiológicos mediante el módulo clínico. Esas funciones corresponden al rol de Informes o al Administrador.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ptos Display" w:hAnsi="Aptos Display"/>
          <w:b/>
          <w:color w:val="0B4A86"/>
          <w:sz w:val="30"/>
        </w:rPr>
        <w:t>9. Pacientes</w:t>
      </w:r>
    </w:p>
    <w:p>
      <w:pPr>
        <w:spacing w:after="100" w:line="269" w:lineRule="auto"/>
        <w:jc w:val="both"/>
      </w:pPr>
      <w:r>
        <w:rPr>
          <w:sz w:val="21"/>
        </w:rPr>
        <w:t>El módulo Pacientes permite registrar y mantener la base local de pacientes. A la izquierda se muestran los datos editables y a la derecha el listado de pacientes registrados, con búsqueda y acceso a edición.</w:t>
      </w:r>
    </w:p>
    <w:p>
      <w:pPr>
        <w:spacing w:after="40" w:line="252" w:lineRule="auto"/>
        <w:ind w:left="0" w:firstLine="0"/>
      </w:pPr>
      <w:r>
        <w:rPr>
          <w:sz w:val="20"/>
        </w:rPr>
        <w:t>1.  Ingresar el ID del paciente.</w:t>
      </w:r>
    </w:p>
    <w:p>
      <w:pPr>
        <w:spacing w:after="40" w:line="252" w:lineRule="auto"/>
        <w:ind w:left="0" w:firstLine="0"/>
      </w:pPr>
      <w:r>
        <w:rPr>
          <w:sz w:val="20"/>
        </w:rPr>
        <w:t>2.  Completar nombre, apellidos, fecha de nacimiento, sexo y teléfono según la información disponible.</w:t>
      </w:r>
    </w:p>
    <w:p>
      <w:pPr>
        <w:spacing w:after="40" w:line="252" w:lineRule="auto"/>
        <w:ind w:left="0" w:firstLine="0"/>
      </w:pPr>
      <w:r>
        <w:rPr>
          <w:sz w:val="20"/>
        </w:rPr>
        <w:t>3.  Mantener marcado Paciente activo cuando corresponda.</w:t>
      </w:r>
    </w:p>
    <w:p>
      <w:pPr>
        <w:spacing w:after="40" w:line="252" w:lineRule="auto"/>
        <w:ind w:left="0" w:firstLine="0"/>
      </w:pPr>
      <w:r>
        <w:rPr>
          <w:sz w:val="20"/>
        </w:rPr>
        <w:t>4.  Presionar Guardar para registrar o actualizar la información.</w:t>
      </w:r>
    </w:p>
    <w:p>
      <w:pPr>
        <w:spacing w:after="40" w:line="252" w:lineRule="auto"/>
        <w:ind w:left="0" w:firstLine="0"/>
      </w:pPr>
      <w:r>
        <w:rPr>
          <w:sz w:val="20"/>
        </w:rPr>
        <w:t>5.  Utilizar el buscador del panel Pacientes registrados para localizar un registro existente.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425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42200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42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C6D80"/>
          <w:sz w:val="17"/>
        </w:rPr>
        <w:t>Figura 6. Módulo de Pacientes.</w:t>
      </w:r>
    </w:p>
    <w:p>
      <w:pPr>
        <w:pStyle w:val="Heading1"/>
        <w:spacing w:before="200" w:after="100"/>
      </w:pPr>
      <w:r>
        <w:rPr>
          <w:rFonts w:ascii="Aptos Display" w:hAnsi="Aptos Display"/>
          <w:b/>
          <w:color w:val="0B4A86"/>
          <w:sz w:val="30"/>
        </w:rPr>
        <w:t>10. Reportes</w:t>
      </w:r>
    </w:p>
    <w:p>
      <w:pPr>
        <w:spacing w:after="100" w:line="269" w:lineRule="auto"/>
        <w:jc w:val="both"/>
      </w:pPr>
      <w:r>
        <w:rPr>
          <w:sz w:val="21"/>
        </w:rPr>
        <w:t>El módulo Reportes permite consultar información del departamento dentro de un rango de fechas. La pantalla muestra totales generales y dos áreas principales: el conteo de estudios realizados y el listado de solicitudes.</w:t>
      </w:r>
    </w:p>
    <w:p>
      <w:pPr>
        <w:spacing w:after="40" w:line="252" w:lineRule="auto"/>
        <w:ind w:left="0" w:firstLine="0"/>
      </w:pPr>
      <w:r>
        <w:rPr>
          <w:sz w:val="20"/>
        </w:rPr>
        <w:t>1.  Seleccionar la fecha inicial y la fecha final.</w:t>
      </w:r>
    </w:p>
    <w:p>
      <w:pPr>
        <w:spacing w:after="40" w:line="252" w:lineRule="auto"/>
        <w:ind w:left="0" w:firstLine="0"/>
      </w:pPr>
      <w:r>
        <w:rPr>
          <w:sz w:val="20"/>
        </w:rPr>
        <w:t>2.  Presionar Generar.</w:t>
      </w:r>
    </w:p>
    <w:p>
      <w:pPr>
        <w:spacing w:after="40" w:line="252" w:lineRule="auto"/>
        <w:ind w:left="0" w:firstLine="0"/>
      </w:pPr>
      <w:r>
        <w:rPr>
          <w:sz w:val="20"/>
        </w:rPr>
        <w:t>3.  Revisar los indicadores de Total solicitudes, Atendidas, Canceladas y Estudios realizados.</w:t>
      </w:r>
    </w:p>
    <w:p>
      <w:pPr>
        <w:spacing w:after="40" w:line="252" w:lineRule="auto"/>
        <w:ind w:left="0" w:firstLine="0"/>
      </w:pPr>
      <w:r>
        <w:rPr>
          <w:sz w:val="20"/>
        </w:rPr>
        <w:t>4.  Consultar el Conteo de estudios realizados por código, estudio, categoría y cantidad.</w:t>
      </w:r>
    </w:p>
    <w:p>
      <w:pPr>
        <w:spacing w:after="40" w:line="252" w:lineRule="auto"/>
        <w:ind w:left="0" w:firstLine="0"/>
      </w:pPr>
      <w:r>
        <w:rPr>
          <w:sz w:val="20"/>
        </w:rPr>
        <w:t>5.  Consultar el Listado de solicitudes.</w:t>
      </w:r>
    </w:p>
    <w:p>
      <w:pPr>
        <w:spacing w:after="40" w:line="252" w:lineRule="auto"/>
        <w:ind w:left="0" w:firstLine="0"/>
      </w:pPr>
      <w:r>
        <w:rPr>
          <w:sz w:val="20"/>
        </w:rPr>
        <w:t>6.  Utilizar Exportar PDF cuando se requiera obtener el reporte en ese formato.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470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4222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C6D80"/>
          <w:sz w:val="17"/>
        </w:rPr>
        <w:t>Figura 7. Reportes disponibles para el Usuario de Solicitudes.</w:t>
      </w:r>
    </w:p>
    <w:p>
      <w:pPr>
        <w:pStyle w:val="Heading1"/>
        <w:spacing w:before="200" w:after="100"/>
      </w:pPr>
      <w:r>
        <w:rPr>
          <w:rFonts w:ascii="Aptos Display" w:hAnsi="Aptos Display"/>
          <w:b/>
          <w:color w:val="0B4A86"/>
          <w:sz w:val="30"/>
        </w:rPr>
        <w:t>11. Calendario de disponibilidad</w:t>
      </w:r>
    </w:p>
    <w:p>
      <w:pPr>
        <w:spacing w:after="100" w:line="269" w:lineRule="auto"/>
        <w:jc w:val="both"/>
      </w:pPr>
      <w:r>
        <w:rPr>
          <w:sz w:val="21"/>
        </w:rPr>
        <w:t>Disponibilidad permite consultar mensualmente los cupos utilizados y disponibles para un estudio específico. El calendario utiliza una leyenda visual para indicar alta disponibilidad, disponibilidad limitada, sin cupos o sin configuración.</w:t>
      </w:r>
    </w:p>
    <w:p>
      <w:pPr>
        <w:spacing w:after="40" w:line="252" w:lineRule="auto"/>
        <w:ind w:left="0" w:firstLine="0"/>
      </w:pPr>
      <w:r>
        <w:rPr>
          <w:sz w:val="20"/>
        </w:rPr>
        <w:t>1.  Seleccionar el estudio que se desea consultar.</w:t>
      </w:r>
    </w:p>
    <w:p>
      <w:pPr>
        <w:spacing w:after="40" w:line="252" w:lineRule="auto"/>
        <w:ind w:left="0" w:firstLine="0"/>
      </w:pPr>
      <w:r>
        <w:rPr>
          <w:sz w:val="20"/>
        </w:rPr>
        <w:t>2.  Seleccionar el mes.</w:t>
      </w:r>
    </w:p>
    <w:p>
      <w:pPr>
        <w:spacing w:after="40" w:line="252" w:lineRule="auto"/>
        <w:ind w:left="0" w:firstLine="0"/>
      </w:pPr>
      <w:r>
        <w:rPr>
          <w:sz w:val="20"/>
        </w:rPr>
        <w:t>3.  Presionar Consultar.</w:t>
      </w:r>
    </w:p>
    <w:p>
      <w:pPr>
        <w:spacing w:after="40" w:line="252" w:lineRule="auto"/>
        <w:ind w:left="0" w:firstLine="0"/>
      </w:pPr>
      <w:r>
        <w:rPr>
          <w:sz w:val="20"/>
        </w:rPr>
        <w:t>4.  Revisar la disponibilidad mostrada en cada día del calendario.</w:t>
      </w:r>
    </w:p>
    <w:p>
      <w:pPr>
        <w:spacing w:after="40" w:line="252" w:lineRule="auto"/>
        <w:ind w:left="0" w:firstLine="0"/>
      </w:pPr>
      <w:r>
        <w:rPr>
          <w:sz w:val="20"/>
        </w:rPr>
        <w:t>5.  Seleccionar un día para consultar en el panel Detalle del día la capacidad, cupos utilizados y disponibles.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3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(20261021-042239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C6D80"/>
          <w:sz w:val="17"/>
        </w:rPr>
        <w:t>Figura 8. Calendario de disponibilidad y detalle del día.</w:t>
      </w:r>
    </w:p>
    <w:p>
      <w:pPr>
        <w:pStyle w:val="Heading1"/>
        <w:spacing w:before="200" w:after="100"/>
      </w:pPr>
      <w:r>
        <w:rPr>
          <w:rFonts w:ascii="Aptos Display" w:hAnsi="Aptos Display"/>
          <w:b/>
          <w:color w:val="0B4A86"/>
          <w:sz w:val="30"/>
        </w:rPr>
        <w:t>12. Flujo recomendado de trabajo</w:t>
      </w:r>
    </w:p>
    <w:p>
      <w:pPr>
        <w:spacing w:after="40" w:line="252" w:lineRule="auto"/>
        <w:ind w:left="0" w:firstLine="0"/>
      </w:pPr>
      <w:r>
        <w:rPr>
          <w:sz w:val="20"/>
        </w:rPr>
        <w:t>1.  Revisar el Dashboard al iniciar la jornada.</w:t>
      </w:r>
    </w:p>
    <w:p>
      <w:pPr>
        <w:spacing w:after="40" w:line="252" w:lineRule="auto"/>
        <w:ind w:left="0" w:firstLine="0"/>
      </w:pPr>
      <w:r>
        <w:rPr>
          <w:sz w:val="20"/>
        </w:rPr>
        <w:t>2.  Registrar la solicitud desde Nueva Solicitud, seleccionando correctamente entre Solicitud del día y Cita programada.</w:t>
      </w:r>
    </w:p>
    <w:p>
      <w:pPr>
        <w:spacing w:after="40" w:line="252" w:lineRule="auto"/>
        <w:ind w:left="0" w:firstLine="0"/>
      </w:pPr>
      <w:r>
        <w:rPr>
          <w:sz w:val="20"/>
        </w:rPr>
        <w:t>3.  Consultar Disponibilidad cuando sea necesario confirmar cupos de agenda.</w:t>
      </w:r>
    </w:p>
    <w:p>
      <w:pPr>
        <w:spacing w:after="40" w:line="252" w:lineRule="auto"/>
        <w:ind w:left="0" w:firstLine="0"/>
      </w:pPr>
      <w:r>
        <w:rPr>
          <w:sz w:val="20"/>
        </w:rPr>
        <w:t>4.  Dar seguimiento desde Solicitudes y actualizar el estado conforme avance la atención.</w:t>
      </w:r>
    </w:p>
    <w:p>
      <w:pPr>
        <w:spacing w:after="40" w:line="252" w:lineRule="auto"/>
        <w:ind w:left="0" w:firstLine="0"/>
      </w:pPr>
      <w:r>
        <w:rPr>
          <w:sz w:val="20"/>
        </w:rPr>
        <w:t>5.  Mantener actualizada la información básica del paciente cuando corresponda.</w:t>
      </w:r>
    </w:p>
    <w:p>
      <w:pPr>
        <w:spacing w:after="40" w:line="252" w:lineRule="auto"/>
        <w:ind w:left="0" w:firstLine="0"/>
      </w:pPr>
      <w:r>
        <w:rPr>
          <w:sz w:val="20"/>
        </w:rPr>
        <w:t>6.  Consultar Reportes cuando se necesite información consolidada por rango de fechas.</w:t>
      </w:r>
    </w:p>
    <w:p>
      <w:pPr>
        <w:spacing w:after="40" w:line="252" w:lineRule="auto"/>
        <w:ind w:left="0" w:firstLine="0"/>
      </w:pPr>
      <w:r>
        <w:rPr>
          <w:sz w:val="20"/>
        </w:rPr>
        <w:t>7.  Cerrar sesión al finalizar el trabajo.</w:t>
      </w:r>
    </w:p>
    <w:p>
      <w:pPr>
        <w:pStyle w:val="Heading1"/>
        <w:spacing w:before="200" w:after="100"/>
      </w:pPr>
      <w:r>
        <w:rPr>
          <w:rFonts w:ascii="Aptos Display" w:hAnsi="Aptos Display"/>
          <w:b/>
          <w:color w:val="0B4A86"/>
          <w:sz w:val="30"/>
        </w:rPr>
        <w:t>13. Buenas prácticas</w:t>
      </w:r>
    </w:p>
    <w:p>
      <w:pPr>
        <w:pStyle w:val="ListBullet"/>
        <w:spacing w:after="40" w:line="252" w:lineRule="auto"/>
      </w:pPr>
      <w:r>
        <w:rPr>
          <w:sz w:val="20"/>
        </w:rPr>
        <w:t>Verificar el ID y los datos del paciente antes de guardar una solicitud.</w:t>
      </w:r>
    </w:p>
    <w:p>
      <w:pPr>
        <w:pStyle w:val="ListBullet"/>
        <w:spacing w:after="40" w:line="252" w:lineRule="auto"/>
      </w:pPr>
      <w:r>
        <w:rPr>
          <w:sz w:val="20"/>
        </w:rPr>
        <w:t>Seleccionar correctamente el tipo de registro para evitar afectar de forma incorrecta la agenda.</w:t>
      </w:r>
    </w:p>
    <w:p>
      <w:pPr>
        <w:pStyle w:val="ListBullet"/>
        <w:spacing w:after="40" w:line="252" w:lineRule="auto"/>
      </w:pPr>
      <w:r>
        <w:rPr>
          <w:sz w:val="20"/>
        </w:rPr>
        <w:t>Revisar médico solicitante, servicio hospitalario, estudio y partes del cuerpo antes de guardar.</w:t>
      </w:r>
    </w:p>
    <w:p>
      <w:pPr>
        <w:pStyle w:val="ListBullet"/>
        <w:spacing w:after="40" w:line="252" w:lineRule="auto"/>
      </w:pPr>
      <w:r>
        <w:rPr>
          <w:sz w:val="20"/>
        </w:rPr>
        <w:t>No utilizar credenciales de otros usuarios.</w:t>
      </w:r>
    </w:p>
    <w:p>
      <w:pPr>
        <w:pStyle w:val="ListBullet"/>
        <w:spacing w:after="40" w:line="252" w:lineRule="auto"/>
      </w:pPr>
      <w:r>
        <w:rPr>
          <w:sz w:val="20"/>
        </w:rPr>
        <w:t>Cambiar estados únicamente cuando la situación real de la solicitud lo justifique.</w:t>
      </w:r>
    </w:p>
    <w:p>
      <w:pPr>
        <w:pStyle w:val="ListBullet"/>
        <w:spacing w:after="40" w:line="252" w:lineRule="auto"/>
      </w:pPr>
      <w:r>
        <w:rPr>
          <w:sz w:val="20"/>
        </w:rPr>
        <w:t>Usar los reportes y la disponibilidad como herramientas de consulta; no sustituir con ellos el registro operativo.</w:t>
      </w:r>
    </w:p>
    <w:p>
      <w:pPr>
        <w:pStyle w:val="ListBullet"/>
        <w:spacing w:after="40" w:line="252" w:lineRule="auto"/>
      </w:pPr>
      <w:r>
        <w:rPr>
          <w:sz w:val="20"/>
        </w:rPr>
        <w:t>Cerrar la sesión cuando se abandone el equipo.</w:t>
      </w:r>
    </w:p>
    <w:p>
      <w:pPr>
        <w:pStyle w:val="Heading1"/>
        <w:spacing w:before="200" w:after="100"/>
      </w:pPr>
      <w:r>
        <w:rPr>
          <w:rFonts w:ascii="Aptos Display" w:hAnsi="Aptos Display"/>
          <w:b/>
          <w:color w:val="0B4A86"/>
          <w:sz w:val="30"/>
        </w:rPr>
        <w:t>14. Problemas frecuentes</w:t>
      </w:r>
    </w:p>
    <w:p>
      <w:pPr>
        <w:spacing w:after="60"/>
      </w:pPr>
      <w:r>
        <w:rPr>
          <w:b/>
          <w:sz w:val="20"/>
        </w:rPr>
        <w:t xml:space="preserve">No encuentro al paciente. </w:t>
      </w:r>
      <w:r>
        <w:rPr>
          <w:sz w:val="20"/>
        </w:rPr>
        <w:t>Revise el ID o utilice el módulo Pacientes para buscar o registrar la información necesaria.</w:t>
      </w:r>
    </w:p>
    <w:p>
      <w:pPr>
        <w:spacing w:after="60"/>
      </w:pPr>
      <w:r>
        <w:rPr>
          <w:b/>
          <w:sz w:val="20"/>
        </w:rPr>
        <w:t xml:space="preserve">No puedo guardar una nueva solicitud. </w:t>
      </w:r>
      <w:r>
        <w:rPr>
          <w:sz w:val="20"/>
        </w:rPr>
        <w:t>Verifique los campos obligatorios y confirme que exista al menos un estudio agregado.</w:t>
      </w:r>
    </w:p>
    <w:p>
      <w:pPr>
        <w:spacing w:after="60"/>
      </w:pPr>
      <w:r>
        <w:rPr>
          <w:b/>
          <w:sz w:val="20"/>
        </w:rPr>
        <w:t xml:space="preserve">No puedo crear o ver un informe radiológico. </w:t>
      </w:r>
      <w:r>
        <w:rPr>
          <w:sz w:val="20"/>
        </w:rPr>
        <w:t>Es el comportamiento esperado para este rol. La pantalla indica “Requiere permiso de informes”.</w:t>
      </w:r>
    </w:p>
    <w:p>
      <w:pPr>
        <w:spacing w:after="60"/>
      </w:pPr>
      <w:r>
        <w:rPr>
          <w:b/>
          <w:sz w:val="20"/>
        </w:rPr>
        <w:t xml:space="preserve">No veo Inventario, Préstamos o Prestatarios. </w:t>
      </w:r>
      <w:r>
        <w:rPr>
          <w:sz w:val="20"/>
        </w:rPr>
        <w:t>Es correcto. Esos módulos no forman parte de los permisos de USUARIO_CITAS.</w:t>
      </w:r>
    </w:p>
    <w:p>
      <w:pPr>
        <w:spacing w:after="60"/>
      </w:pPr>
      <w:r>
        <w:rPr>
          <w:b/>
          <w:sz w:val="20"/>
        </w:rPr>
        <w:t xml:space="preserve">No veo Catálogos o Administración. </w:t>
      </w:r>
      <w:r>
        <w:rPr>
          <w:sz w:val="20"/>
        </w:rPr>
        <w:t>Es correcto. Su gestión corresponde al Administrador.</w:t>
      </w:r>
    </w:p>
    <w:p>
      <w:pPr>
        <w:spacing w:after="60"/>
      </w:pPr>
      <w:r>
        <w:rPr>
          <w:b/>
          <w:sz w:val="20"/>
        </w:rPr>
        <w:t xml:space="preserve">Necesito revisar cupos. </w:t>
      </w:r>
      <w:r>
        <w:rPr>
          <w:sz w:val="20"/>
        </w:rPr>
        <w:t>Utilice Disponibilidad o seleccione Cita programada en Nueva Solicitud para trabajar con la agenda.</w:t>
      </w:r>
    </w:p>
    <w:p>
      <w:pPr>
        <w:pStyle w:val="Heading1"/>
        <w:spacing w:before="200" w:after="100"/>
      </w:pPr>
      <w:r>
        <w:rPr>
          <w:rFonts w:ascii="Aptos Display" w:hAnsi="Aptos Display"/>
          <w:b/>
          <w:color w:val="0B4A86"/>
          <w:sz w:val="30"/>
        </w:rPr>
        <w:t>15. Cierre</w:t>
      </w:r>
    </w:p>
    <w:p>
      <w:pPr>
        <w:spacing w:after="100" w:line="269" w:lineRule="auto"/>
        <w:jc w:val="both"/>
      </w:pPr>
      <w:r>
        <w:rPr>
          <w:sz w:val="21"/>
        </w:rPr>
        <w:t>El rol Usuario de Solicitudes concentra las funciones administrativas necesarias para registrar y dar seguimiento a las solicitudes radiológicas sin otorgar acceso a los módulos clínicos, de bodega o de administración. El uso correcto de los estados, los filtros de consulta y la disponibilidad contribuye a mantener información organizada y trazable dentro de RIS HRO.</w:t>
      </w:r>
    </w:p>
    <w:p>
      <w:pPr>
        <w:spacing w:before="240"/>
        <w:jc w:val="center"/>
      </w:pPr>
      <w:r>
        <w:rPr>
          <w:i/>
          <w:color w:val="5C6D80"/>
          <w:sz w:val="18"/>
        </w:rPr>
        <w:t>Fin del manual</w:t>
      </w:r>
    </w:p>
    <w:sectPr w:rsidR="00FC693F" w:rsidRPr="0006063C" w:rsidSect="00034616">
      <w:footerReference w:type="default" r:id="rId9"/>
      <w:pgSz w:w="12240" w:h="15840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A89"/>
        <w:sz w:val="16"/>
      </w:rPr>
      <w:t xml:space="preserve">RIS HRO - Manual de Usuario de Solicitudes   |   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