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464" w:rsidRPr="000E0610" w:rsidRDefault="00063464" w:rsidP="004069F3">
      <w:pPr>
        <w:ind w:left="-567"/>
        <w:contextualSpacing/>
      </w:pPr>
      <w:r w:rsidRPr="000E0610">
        <w:t xml:space="preserve"> Текст:  Пищевод свободно проходим, слизистая его в нижнем грудном отделе разрыхлена, гиперемирована. </w:t>
      </w:r>
      <w:proofErr w:type="spellStart"/>
      <w:r w:rsidRPr="000E0610">
        <w:t>Кардия</w:t>
      </w:r>
      <w:proofErr w:type="spellEnd"/>
      <w:r w:rsidRPr="000E0610">
        <w:t xml:space="preserve"> на 38 см. зияет. Кардиальный отдел желудка втянут в грыжевую полость   до 4-</w:t>
      </w:r>
      <w:smartTag w:uri="urn:schemas-microsoft-com:office:smarttags" w:element="metricconverter">
        <w:smartTagPr>
          <w:attr w:name="ProductID" w:val="5 см"/>
        </w:smartTagPr>
        <w:r w:rsidRPr="000E0610">
          <w:t>5 см</w:t>
        </w:r>
      </w:smartTag>
      <w:r w:rsidRPr="000E0610">
        <w:t xml:space="preserve">. диаметром. Желудок средних размеров, содержит много слизи и желчи. Складки слизистой средней высоты, воздухом расправляются. Слизистая желудка  умеренно гиперемирована, покрыта слизью.   Привратник полностью смыкается, при раскрытии округлой формы, эндоскопом свободно проходим, функция его  сохранена.     Луковица   ДПК не деформирована. Слизистая луковицы ДПК умеренно  гиперемирована. </w:t>
      </w:r>
      <w:proofErr w:type="spellStart"/>
      <w:r w:rsidRPr="000E0610">
        <w:t>Постбульбарные</w:t>
      </w:r>
      <w:proofErr w:type="spellEnd"/>
      <w:r w:rsidRPr="000E0610">
        <w:t xml:space="preserve"> отделы б/</w:t>
      </w:r>
      <w:proofErr w:type="gramStart"/>
      <w:r w:rsidRPr="000E0610">
        <w:t>о</w:t>
      </w:r>
      <w:proofErr w:type="gramEnd"/>
      <w:r w:rsidRPr="000E0610">
        <w:t>.</w:t>
      </w:r>
    </w:p>
    <w:p w:rsidR="00063464" w:rsidRPr="000E0610" w:rsidRDefault="00063464" w:rsidP="004069F3">
      <w:pPr>
        <w:ind w:left="-567"/>
        <w:contextualSpacing/>
      </w:pPr>
    </w:p>
    <w:p w:rsidR="00063464" w:rsidRPr="000E0610" w:rsidRDefault="00063464" w:rsidP="004069F3">
      <w:pPr>
        <w:ind w:left="-567"/>
        <w:contextualSpacing/>
      </w:pPr>
      <w:r w:rsidRPr="000E0610">
        <w:t xml:space="preserve">Заключение:  Кардиальная грыжа </w:t>
      </w:r>
      <w:proofErr w:type="gramStart"/>
      <w:r w:rsidRPr="000E0610">
        <w:t>ПОД</w:t>
      </w:r>
      <w:proofErr w:type="gramEnd"/>
      <w:r w:rsidRPr="000E0610">
        <w:t xml:space="preserve">. </w:t>
      </w:r>
      <w:r w:rsidR="0010010D" w:rsidRPr="000E0610">
        <w:br/>
      </w:r>
      <w:r w:rsidRPr="000E0610">
        <w:t xml:space="preserve">                       Катаральный</w:t>
      </w:r>
      <w:bookmarkStart w:id="0" w:name="_GoBack"/>
      <w:bookmarkEnd w:id="0"/>
      <w:r w:rsidRPr="000E0610">
        <w:t xml:space="preserve"> дистальный эзофагит</w:t>
      </w:r>
      <w:r w:rsidR="0010010D" w:rsidRPr="000E0610">
        <w:br/>
      </w:r>
      <w:r w:rsidRPr="000E0610">
        <w:t xml:space="preserve">                       Поверхностный гастрит.</w:t>
      </w:r>
      <w:r w:rsidR="0010010D" w:rsidRPr="000E0610">
        <w:br/>
      </w:r>
      <w:r w:rsidRPr="000E0610">
        <w:t xml:space="preserve">                       Поверхностный </w:t>
      </w:r>
      <w:proofErr w:type="spellStart"/>
      <w:r w:rsidRPr="000E0610">
        <w:t>бульбит</w:t>
      </w:r>
      <w:proofErr w:type="spellEnd"/>
      <w:r w:rsidRPr="000E0610">
        <w:t>.</w:t>
      </w:r>
      <w:r w:rsidR="0010010D" w:rsidRPr="000E0610">
        <w:br/>
      </w:r>
      <w:r w:rsidRPr="000E0610">
        <w:t xml:space="preserve">                       </w:t>
      </w:r>
      <w:proofErr w:type="spellStart"/>
      <w:r w:rsidRPr="000E0610">
        <w:t>Дуодено-гастральный</w:t>
      </w:r>
      <w:proofErr w:type="spellEnd"/>
      <w:r w:rsidRPr="000E0610">
        <w:t xml:space="preserve"> рефлюкс.</w:t>
      </w:r>
    </w:p>
    <w:p w:rsidR="00063464" w:rsidRPr="000E0610" w:rsidRDefault="00063464" w:rsidP="004069F3">
      <w:pPr>
        <w:ind w:left="-567"/>
        <w:contextualSpacing/>
      </w:pPr>
    </w:p>
    <w:p w:rsidR="00063464" w:rsidRPr="000E0610" w:rsidRDefault="00063464" w:rsidP="004069F3">
      <w:pPr>
        <w:ind w:left="-567"/>
        <w:contextualSpacing/>
      </w:pPr>
    </w:p>
    <w:p w:rsidR="00063464" w:rsidRPr="000E0610" w:rsidRDefault="00063464" w:rsidP="004069F3">
      <w:pPr>
        <w:ind w:left="-567"/>
        <w:contextualSpacing/>
        <w:jc w:val="right"/>
      </w:pPr>
      <w:r w:rsidRPr="000E0610">
        <w:t xml:space="preserve">Врач </w:t>
      </w:r>
      <w:proofErr w:type="spellStart"/>
      <w:r w:rsidRPr="000E0610">
        <w:t>эндоскопист</w:t>
      </w:r>
      <w:proofErr w:type="spellEnd"/>
      <w:r w:rsidRPr="000E0610">
        <w:t xml:space="preserve">  Семиволос Н.Ф.</w:t>
      </w:r>
    </w:p>
    <w:sectPr w:rsidR="00063464" w:rsidRPr="000E0610" w:rsidSect="00EA2A19">
      <w:pgSz w:w="11906" w:h="16838"/>
      <w:pgMar w:top="360"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21768"/>
    <w:rsid w:val="00056E24"/>
    <w:rsid w:val="00063464"/>
    <w:rsid w:val="000E0610"/>
    <w:rsid w:val="0010010D"/>
    <w:rsid w:val="0014086D"/>
    <w:rsid w:val="00221768"/>
    <w:rsid w:val="003174C7"/>
    <w:rsid w:val="00342E90"/>
    <w:rsid w:val="00396016"/>
    <w:rsid w:val="004069F3"/>
    <w:rsid w:val="004D21F8"/>
    <w:rsid w:val="004D5470"/>
    <w:rsid w:val="0051383F"/>
    <w:rsid w:val="005B389F"/>
    <w:rsid w:val="005D603F"/>
    <w:rsid w:val="006C00D9"/>
    <w:rsid w:val="007A77E2"/>
    <w:rsid w:val="007B4F7B"/>
    <w:rsid w:val="00831F4A"/>
    <w:rsid w:val="008E6606"/>
    <w:rsid w:val="009740E1"/>
    <w:rsid w:val="00A21D60"/>
    <w:rsid w:val="00BA55C3"/>
    <w:rsid w:val="00C82223"/>
    <w:rsid w:val="00D90F2A"/>
    <w:rsid w:val="00DB5F44"/>
    <w:rsid w:val="00E10452"/>
    <w:rsid w:val="00EA2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EA2A19"/>
    <w:rPr>
      <w:rFonts w:cs="Times New Roman"/>
      <w:color w:val="0000FF"/>
      <w:u w:val="single"/>
    </w:rPr>
  </w:style>
  <w:style w:type="character" w:styleId="a4">
    <w:name w:val="FollowedHyperlink"/>
    <w:uiPriority w:val="99"/>
    <w:rsid w:val="00EA2A19"/>
    <w:rPr>
      <w:rFonts w:cs="Times New Roman"/>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131</Words>
  <Characters>748</Characters>
  <Application>Microsoft Office Word</Application>
  <DocSecurity>0</DocSecurity>
  <Lines>6</Lines>
  <Paragraphs>1</Paragraphs>
  <ScaleCrop>false</ScaleCrop>
  <Company>Rossijskaya 3</Company>
  <LinksUpToDate>false</LinksUpToDate>
  <CharactersWithSpaces>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Белореченская ЦРБ</dc:title>
  <dc:subject/>
  <dc:creator>Semivolos Nikolay</dc:creator>
  <cp:keywords/>
  <dc:description/>
  <cp:lastModifiedBy>Влад Евгений Дмитриевич</cp:lastModifiedBy>
  <cp:revision>7</cp:revision>
  <cp:lastPrinted>2008-11-20T06:55:00Z</cp:lastPrinted>
  <dcterms:created xsi:type="dcterms:W3CDTF">2012-05-14T11:18:00Z</dcterms:created>
  <dcterms:modified xsi:type="dcterms:W3CDTF">2016-08-01T13:51:00Z</dcterms:modified>
</cp:coreProperties>
</file>