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0" w:sz="0" w:val="none"/>
        </w:pBdr>
        <w:rPr>
          <w:rFonts w:ascii="Arial Narrow" w:cs="Arial Narrow" w:eastAsia="Arial Narrow" w:hAnsi="Arial Narrow"/>
          <w:sz w:val="40"/>
          <w:szCs w:val="40"/>
        </w:rPr>
      </w:pPr>
      <w:r w:rsidDel="00000000" w:rsidR="00000000" w:rsidRPr="00000000">
        <w:rPr>
          <w:rtl w:val="0"/>
        </w:rPr>
      </w:r>
    </w:p>
    <w:p w:rsidR="00000000" w:rsidDel="00000000" w:rsidP="00000000" w:rsidRDefault="00000000" w:rsidRPr="00000000" w14:paraId="00000002">
      <w:pPr>
        <w:pStyle w:val="Heading1"/>
        <w:pBdr>
          <w:bottom w:color="000000" w:space="0" w:sz="0" w:val="none"/>
        </w:pBdr>
        <w:rPr>
          <w:rFonts w:ascii="Arial Narrow" w:cs="Arial Narrow" w:eastAsia="Arial Narrow" w:hAnsi="Arial Narrow"/>
          <w:sz w:val="40"/>
          <w:szCs w:val="40"/>
        </w:rPr>
      </w:pPr>
      <w:r w:rsidDel="00000000" w:rsidR="00000000" w:rsidRPr="00000000">
        <w:rPr>
          <w:rtl w:val="0"/>
        </w:rPr>
      </w:r>
    </w:p>
    <w:p w:rsidR="00000000" w:rsidDel="00000000" w:rsidP="00000000" w:rsidRDefault="00000000" w:rsidRPr="00000000" w14:paraId="00000003">
      <w:pPr>
        <w:pStyle w:val="Heading1"/>
        <w:pBdr>
          <w:bottom w:color="000000" w:space="0" w:sz="0" w:val="none"/>
        </w:pBdr>
        <w:rPr>
          <w:rFonts w:ascii="Arial Narrow" w:cs="Arial Narrow" w:eastAsia="Arial Narrow" w:hAnsi="Arial Narrow"/>
          <w:sz w:val="52"/>
          <w:szCs w:val="52"/>
        </w:rPr>
      </w:pPr>
      <w:r w:rsidDel="00000000" w:rsidR="00000000" w:rsidRPr="00000000">
        <w:rPr>
          <w:rtl w:val="0"/>
        </w:rPr>
      </w:r>
    </w:p>
    <w:p w:rsidR="00000000" w:rsidDel="00000000" w:rsidP="00000000" w:rsidRDefault="00000000" w:rsidRPr="00000000" w14:paraId="00000004">
      <w:pPr>
        <w:pStyle w:val="Heading1"/>
        <w:pBdr>
          <w:bottom w:color="000000" w:space="0" w:sz="0" w:val="none"/>
        </w:pBdr>
        <w:jc w:val="center"/>
        <w:rPr>
          <w:rFonts w:ascii="Arial Narrow" w:cs="Arial Narrow" w:eastAsia="Arial Narrow" w:hAnsi="Arial Narrow"/>
          <w:b w:val="1"/>
          <w:bCs w:val="1"/>
          <w:color w:val="1f497d"/>
          <w:sz w:val="44"/>
          <w:szCs w:val="44"/>
        </w:rPr>
      </w:pPr>
      <w:r w:rsidDel="00000000" w:rsidR="00000000" w:rsidRPr="00000000">
        <w:rPr>
          <w:rFonts w:ascii="Arial Narrow" w:cs="Arial Narrow" w:eastAsia="Arial Narrow" w:hAnsi="Arial Narrow"/>
          <w:b w:val="1"/>
          <w:bCs w:val="1"/>
          <w:color w:val="1f497d"/>
          <w:sz w:val="44"/>
          <w:szCs w:val="44"/>
          <w:rtl w:val="0"/>
        </w:rPr>
        <w:t xml:space="preserve">Department of Sport </w:t>
      </w:r>
      <w:r w:rsidDel="00000000" w:rsidR="00000000" w:rsidRPr="00000000">
        <w:rPr>
          <w:rFonts w:ascii="Lustria" w:cs="Lustria" w:eastAsia="Lustria" w:hAnsi="Lustria"/>
          <w:b w:val="1"/>
          <w:bCs w:val="1"/>
          <w:color w:val="1f497d"/>
          <w:sz w:val="44"/>
          <w:szCs w:val="44"/>
          <w:rtl w:val="0"/>
        </w:rPr>
        <w:t xml:space="preserve">&amp;</w:t>
      </w:r>
      <w:r w:rsidDel="00000000" w:rsidR="00000000" w:rsidRPr="00000000">
        <w:rPr>
          <w:rFonts w:ascii="Arial Narrow" w:cs="Arial Narrow" w:eastAsia="Arial Narrow" w:hAnsi="Arial Narrow"/>
          <w:b w:val="1"/>
          <w:bCs w:val="1"/>
          <w:color w:val="1f497d"/>
          <w:sz w:val="44"/>
          <w:szCs w:val="44"/>
          <w:rtl w:val="0"/>
        </w:rPr>
        <w:t xml:space="preserve"> Recreation</w:t>
      </w:r>
    </w:p>
    <w:p w:rsidR="00000000" w:rsidDel="00000000" w:rsidP="00000000" w:rsidRDefault="00000000" w:rsidRPr="00000000" w14:paraId="00000005">
      <w:pPr>
        <w:rPr>
          <w:color w:val="1f497d"/>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-253999</wp:posOffset>
                </wp:positionH>
                <wp:positionV relativeFrom="paragraph">
                  <wp:posOffset>-5079</wp:posOffset>
                </wp:positionV>
                <wp:extent cx="6311900" cy="25400"/>
                <wp:effectExtent b="0" l="0" r="0" t="0"/>
                <wp:wrapNone/>
                <wp:docPr id="1" name=""/>
                <a:graphic>
                  <a:graphicData uri="http://schemas.microsoft.com/office/word/2010/wordprocessingShape">
                    <wps:wsp>
                      <wps:cNvCnPr/>
                      <wps:spPr>
                        <a:xfrm>
                          <a:off x="2190050" y="3780000"/>
                          <a:ext cx="6311900" cy="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-253999</wp:posOffset>
                </wp:positionH>
                <wp:positionV relativeFrom="paragraph">
                  <wp:posOffset>-5079</wp:posOffset>
                </wp:positionV>
                <wp:extent cx="6311900" cy="254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311900" cy="25400"/>
                        </a:xfrm>
                        <a:prstGeom prst="rect"/>
                        <a:ln/>
                      </pic:spPr>
                    </pic:pic>
                  </a:graphicData>
                </a:graphic>
              </wp:anchor>
            </w:drawing>
          </mc:Fallback>
        </mc:AlternateContent>
      </w:r>
    </w:p>
    <w:p w:rsidR="00000000" w:rsidDel="00000000" w:rsidP="00000000" w:rsidRDefault="00000000" w:rsidRPr="00000000" w14:paraId="00000006">
      <w:pPr>
        <w:pStyle w:val="Heading1"/>
        <w:pBdr>
          <w:bottom w:color="000000" w:space="0" w:sz="4" w:val="single"/>
        </w:pBdr>
        <w:ind w:left="5040" w:hanging="4950"/>
        <w:jc w:val="center"/>
        <w:rPr>
          <w:rFonts w:ascii="Arial Narrow" w:cs="Arial Narrow" w:eastAsia="Arial Narrow" w:hAnsi="Arial Narrow"/>
          <w:b w:val="1"/>
          <w:bCs w:val="1"/>
          <w:color w:val="993366"/>
          <w:sz w:val="48"/>
          <w:szCs w:val="48"/>
        </w:rPr>
      </w:pPr>
      <w:r w:rsidDel="00000000" w:rsidR="00000000" w:rsidRPr="00000000">
        <w:rPr>
          <w:rFonts w:ascii="Arial Narrow" w:cs="Arial Narrow" w:eastAsia="Arial Narrow" w:hAnsi="Arial Narrow"/>
          <w:b w:val="1"/>
          <w:bCs w:val="1"/>
          <w:color w:val="1f497d"/>
          <w:sz w:val="44"/>
          <w:szCs w:val="44"/>
          <w:rtl w:val="0"/>
        </w:rPr>
        <w:t xml:space="preserve">Elite Athlete Sponsorship</w:t>
      </w:r>
      <w:r w:rsidDel="00000000" w:rsidR="00000000" w:rsidRPr="00000000">
        <w:rPr>
          <w:rtl w:val="0"/>
        </w:rPr>
      </w:r>
    </w:p>
    <w:p w:rsidR="00000000" w:rsidDel="00000000" w:rsidP="00000000" w:rsidRDefault="00000000" w:rsidRPr="00000000" w14:paraId="00000007">
      <w:pPr>
        <w:pStyle w:val="Heading1"/>
        <w:rPr>
          <w:rFonts w:ascii="Arial Narrow" w:cs="Arial Narrow" w:eastAsia="Arial Narrow" w:hAnsi="Arial Narrow"/>
          <w:b w:val="1"/>
          <w:bCs w:val="1"/>
          <w:color w:val="1f497d"/>
          <w:sz w:val="44"/>
          <w:szCs w:val="44"/>
        </w:rPr>
      </w:pPr>
      <w:r w:rsidDel="00000000" w:rsidR="00000000" w:rsidRPr="00000000">
        <w:rPr>
          <w:rFonts w:ascii="Arial Narrow" w:cs="Arial Narrow" w:eastAsia="Arial Narrow" w:hAnsi="Arial Narrow"/>
          <w:b w:val="1"/>
          <w:bCs w:val="1"/>
          <w:color w:val="993366"/>
          <w:sz w:val="48"/>
          <w:szCs w:val="48"/>
          <w:rtl w:val="0"/>
        </w:rPr>
        <w:t xml:space="preserve">   </w:t>
        <w:tab/>
        <w:tab/>
        <w:tab/>
        <w:tab/>
        <w:t xml:space="preserve"> </w:t>
      </w:r>
      <w:r w:rsidDel="00000000" w:rsidR="00000000" w:rsidRPr="00000000">
        <w:rPr>
          <w:rFonts w:ascii="Arial Narrow" w:cs="Arial Narrow" w:eastAsia="Arial Narrow" w:hAnsi="Arial Narrow"/>
          <w:b w:val="1"/>
          <w:bCs w:val="1"/>
          <w:color w:val="1f497d"/>
          <w:sz w:val="44"/>
          <w:szCs w:val="44"/>
          <w:rtl w:val="0"/>
        </w:rPr>
        <w:t xml:space="preserve">Financial Report</w:t>
      </w:r>
    </w:p>
    <w:p w:rsidR="00000000" w:rsidDel="00000000" w:rsidP="00000000" w:rsidRDefault="00000000" w:rsidRPr="00000000" w14:paraId="00000008">
      <w:pPr>
        <w:tabs>
          <w:tab w:val="left" w:leader="none" w:pos="3528"/>
          <w:tab w:val="left" w:leader="none" w:pos="10548"/>
        </w:tabs>
        <w:ind w:left="288" w:firstLine="0"/>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009">
      <w:pPr>
        <w:tabs>
          <w:tab w:val="left" w:leader="none" w:pos="3528"/>
          <w:tab w:val="left" w:leader="none" w:pos="10548"/>
        </w:tabs>
        <w:ind w:left="288" w:firstLine="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ab/>
      </w:r>
    </w:p>
    <w:p w:rsidR="00000000" w:rsidDel="00000000" w:rsidP="00000000" w:rsidRDefault="00000000" w:rsidRPr="00000000" w14:paraId="0000000A">
      <w:pPr>
        <w:tabs>
          <w:tab w:val="left" w:leader="none" w:pos="3528"/>
          <w:tab w:val="left" w:leader="none" w:pos="10548"/>
        </w:tabs>
        <w:ind w:left="288" w:firstLine="0"/>
        <w:rPr>
          <w:rFonts w:ascii="Arial Narrow" w:cs="Arial Narrow" w:eastAsia="Arial Narrow" w:hAnsi="Arial Narrow"/>
        </w:rPr>
      </w:pPr>
      <w:r w:rsidDel="00000000" w:rsidR="00000000" w:rsidRPr="00000000">
        <w:rPr>
          <w:rFonts w:ascii="Arial Narrow" w:cs="Arial Narrow" w:eastAsia="Arial Narrow" w:hAnsi="Arial Narrow"/>
          <w:rtl w:val="0"/>
        </w:rPr>
        <w:tab/>
      </w:r>
    </w:p>
    <w:p w:rsidR="00000000" w:rsidDel="00000000" w:rsidP="00000000" w:rsidRDefault="00000000" w:rsidRPr="00000000" w14:paraId="0000000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National Sport Governing Body: </w:t>
      </w:r>
    </w:p>
    <w:p w:rsidR="00000000" w:rsidDel="00000000" w:rsidP="00000000" w:rsidRDefault="00000000" w:rsidRPr="00000000" w14:paraId="0000000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Bermuda Bicycle Association </w:t>
      </w:r>
    </w:p>
    <w:p w:rsidR="00000000" w:rsidDel="00000000" w:rsidP="00000000" w:rsidRDefault="00000000" w:rsidRPr="00000000" w14:paraId="0000000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tabs>
          <w:tab w:val="left" w:leader="none" w:pos="3528"/>
          <w:tab w:val="left" w:leader="none" w:pos="10548"/>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 of Athlete: </w:t>
      </w:r>
    </w:p>
    <w:p w:rsidR="00000000" w:rsidDel="00000000" w:rsidP="00000000" w:rsidRDefault="00000000" w:rsidRPr="00000000" w14:paraId="00000012">
      <w:pPr>
        <w:tabs>
          <w:tab w:val="left" w:leader="none" w:pos="3528"/>
          <w:tab w:val="left" w:leader="none" w:pos="1054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tabs>
          <w:tab w:val="left" w:leader="none" w:pos="3528"/>
          <w:tab w:val="left" w:leader="none" w:pos="10548"/>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Kaden Hopkins</w:t>
      </w:r>
    </w:p>
    <w:p w:rsidR="00000000" w:rsidDel="00000000" w:rsidP="00000000" w:rsidRDefault="00000000" w:rsidRPr="00000000" w14:paraId="00000014">
      <w:pPr>
        <w:tabs>
          <w:tab w:val="left" w:leader="none" w:pos="3528"/>
          <w:tab w:val="left" w:leader="none" w:pos="1054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Person of Contact/ Position</w:t>
      </w:r>
    </w:p>
    <w:p w:rsidR="00000000" w:rsidDel="00000000" w:rsidP="00000000" w:rsidRDefault="00000000" w:rsidRPr="00000000" w14:paraId="0000001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ind w:firstLine="72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ind w:left="216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 Kaden Hopkins</w:t>
      </w:r>
    </w:p>
    <w:p w:rsidR="00000000" w:rsidDel="00000000" w:rsidP="00000000" w:rsidRDefault="00000000" w:rsidRPr="00000000" w14:paraId="0000001B">
      <w:pPr>
        <w:ind w:left="216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Position: Athlete </w:t>
      </w:r>
    </w:p>
    <w:p w:rsidR="00000000" w:rsidDel="00000000" w:rsidP="00000000" w:rsidRDefault="00000000" w:rsidRPr="00000000" w14:paraId="0000001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Telephone #: +34 617 37 55 26</w:t>
      </w:r>
    </w:p>
    <w:p w:rsidR="00000000" w:rsidDel="00000000" w:rsidP="00000000" w:rsidRDefault="00000000" w:rsidRPr="00000000" w14:paraId="0000001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ind w:left="216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Email: Kadenhopkins12345@gmail.com</w:t>
      </w:r>
    </w:p>
    <w:p w:rsidR="00000000" w:rsidDel="00000000" w:rsidP="00000000" w:rsidRDefault="00000000" w:rsidRPr="00000000" w14:paraId="00000021">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3">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tabs>
          <w:tab w:val="left" w:leader="none" w:pos="3528"/>
          <w:tab w:val="left" w:leader="none" w:pos="10548"/>
        </w:tabs>
        <w:ind w:left="288" w:firstLine="0"/>
        <w:rPr>
          <w:rFonts w:ascii="Arial Narrow" w:cs="Arial Narrow" w:eastAsia="Arial Narrow" w:hAnsi="Arial Narrow"/>
        </w:rPr>
      </w:pPr>
      <w:r w:rsidDel="00000000" w:rsidR="00000000" w:rsidRPr="00000000">
        <w:rPr>
          <w:rFonts w:ascii="Arial Narrow" w:cs="Arial Narrow" w:eastAsia="Arial Narrow" w:hAnsi="Arial Narrow"/>
          <w:rtl w:val="0"/>
        </w:rPr>
        <w:tab/>
      </w:r>
    </w:p>
    <w:p w:rsidR="00000000" w:rsidDel="00000000" w:rsidP="00000000" w:rsidRDefault="00000000" w:rsidRPr="00000000" w14:paraId="0000002C">
      <w:pPr>
        <w:tabs>
          <w:tab w:val="left" w:leader="none" w:pos="3528"/>
          <w:tab w:val="left" w:leader="none" w:pos="1054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Please provide details of the programs and/or events for which funding was used. </w:t>
      </w:r>
    </w:p>
    <w:p w:rsidR="00000000" w:rsidDel="00000000" w:rsidP="00000000" w:rsidRDefault="00000000" w:rsidRPr="00000000" w14:paraId="0000002E">
      <w:pPr>
        <w:rPr>
          <w:rFonts w:ascii="Arial Narrow" w:cs="Arial Narrow" w:eastAsia="Arial Narrow" w:hAnsi="Arial Narrow"/>
        </w:rPr>
      </w:pPr>
      <w:r w:rsidDel="00000000" w:rsidR="00000000" w:rsidRPr="00000000">
        <w:rPr>
          <w:rFonts w:ascii="Arial Narrow" w:cs="Arial Narrow" w:eastAsia="Arial Narrow" w:hAnsi="Arial Narrow"/>
          <w:rtl w:val="0"/>
        </w:rPr>
        <w:tab/>
      </w:r>
    </w:p>
    <w:p w:rsidR="00000000" w:rsidDel="00000000" w:rsidP="00000000" w:rsidRDefault="00000000" w:rsidRPr="00000000" w14:paraId="000000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funding was used towards coaching expenses, to ensure the correct guidance and preparation for my events. It was also used to help with the purchase of a TT bike. As a time trial specialist, it is necessary to have this piece of equipment to be competitive, and I was not provided a TT bike in the team I was in, meaning it was necessary to purchase one for both trade team events, and national representation. I bought a bike 2nd hand as it is the most affordable option. </w:t>
      </w:r>
    </w:p>
    <w:p w:rsidR="00000000" w:rsidDel="00000000" w:rsidP="00000000" w:rsidRDefault="00000000" w:rsidRPr="00000000" w14:paraId="0000003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tabs>
          <w:tab w:val="left" w:leader="none" w:pos="3528"/>
          <w:tab w:val="left" w:leader="none" w:pos="10548"/>
        </w:tabs>
        <w:ind w:left="288" w:firstLine="0"/>
        <w:rPr>
          <w:rFonts w:ascii="Arial Narrow" w:cs="Arial Narrow" w:eastAsia="Arial Narrow" w:hAnsi="Arial Narrow"/>
        </w:rPr>
      </w:pPr>
      <w:r w:rsidDel="00000000" w:rsidR="00000000" w:rsidRPr="00000000">
        <w:rPr>
          <w:rFonts w:ascii="Arial Narrow" w:cs="Arial Narrow" w:eastAsia="Arial Narrow" w:hAnsi="Arial Narrow"/>
          <w:rtl w:val="0"/>
        </w:rPr>
        <w:tab/>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What were the athlete's expected outcomes for the programme?</w:t>
      </w:r>
    </w:p>
    <w:p w:rsidR="00000000" w:rsidDel="00000000" w:rsidP="00000000" w:rsidRDefault="00000000" w:rsidRPr="00000000" w14:paraId="00000037">
      <w:pPr>
        <w:rPr>
          <w:rFonts w:ascii="Arial Narrow" w:cs="Arial Narrow" w:eastAsia="Arial Narrow" w:hAnsi="Arial Narrow"/>
        </w:rPr>
      </w:pPr>
      <w:r w:rsidDel="00000000" w:rsidR="00000000" w:rsidRPr="00000000">
        <w:rPr>
          <w:rFonts w:ascii="Arial Narrow" w:cs="Arial Narrow" w:eastAsia="Arial Narrow" w:hAnsi="Arial Narrow"/>
          <w:rtl w:val="0"/>
        </w:rPr>
        <w:tab/>
      </w:r>
    </w:p>
    <w:p w:rsidR="00000000" w:rsidDel="00000000" w:rsidP="00000000" w:rsidRDefault="00000000" w:rsidRPr="00000000" w14:paraId="0000003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My expected outcomes were to be competitive in all the time trials I did during the season. As a specialist, these events are always my biggest target, and with the equipment and coaching to ensure the best preparation for events, I knew I could be competitive at every level.</w:t>
      </w:r>
    </w:p>
    <w:p w:rsidR="00000000" w:rsidDel="00000000" w:rsidP="00000000" w:rsidRDefault="00000000" w:rsidRPr="00000000" w14:paraId="0000003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tabs>
          <w:tab w:val="left" w:leader="none" w:pos="3528"/>
          <w:tab w:val="left" w:leader="none" w:pos="1054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tabs>
          <w:tab w:val="left" w:leader="none" w:pos="3528"/>
          <w:tab w:val="left" w:leader="none" w:pos="1054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tabs>
          <w:tab w:val="left" w:leader="none" w:pos="3528"/>
          <w:tab w:val="left" w:leader="none" w:pos="1054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tabs>
          <w:tab w:val="left" w:leader="none" w:pos="3528"/>
          <w:tab w:val="left" w:leader="none" w:pos="1054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528"/>
          <w:tab w:val="left" w:leader="none" w:pos="10548"/>
        </w:tabs>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Did the athlete meet the expected outcomes? Yes/No? Please describe how/why.</w:t>
      </w:r>
    </w:p>
    <w:p w:rsidR="00000000" w:rsidDel="00000000" w:rsidP="00000000" w:rsidRDefault="00000000" w:rsidRPr="00000000" w14:paraId="0000004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 believe I met and exceeded outcomes for the 2025 season and my results in time trials. With a 7th place in Panamerican championships, a podium in national championships and 5 time trial victories in the 2025 season, I believe I exceeded the expectations I had in the time trial discipline. These results improved my world ranking, and allowed to be competitive in both high level international time trials, and in the general classification of stage races which included time trials.</w:t>
      </w:r>
    </w:p>
    <w:p w:rsidR="00000000" w:rsidDel="00000000" w:rsidP="00000000" w:rsidRDefault="00000000" w:rsidRPr="00000000" w14:paraId="0000004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tabs>
          <w:tab w:val="left" w:leader="none" w:pos="720"/>
          <w:tab w:val="left" w:leader="none" w:pos="10548"/>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548"/>
        </w:tabs>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Please provide details of your regional and/or world accomplishments this fiscal year within your respective sport. (Please attach additional information)</w:t>
      </w:r>
    </w:p>
    <w:p w:rsidR="00000000" w:rsidDel="00000000" w:rsidP="00000000" w:rsidRDefault="00000000" w:rsidRPr="00000000" w14:paraId="00000049">
      <w:pPr>
        <w:tabs>
          <w:tab w:val="left" w:leader="none" w:pos="720"/>
          <w:tab w:val="left" w:leader="none" w:pos="10548"/>
        </w:tabs>
        <w:rPr>
          <w:rFonts w:ascii="Arial Narrow" w:cs="Arial Narrow" w:eastAsia="Arial Narrow" w:hAnsi="Arial Narrow"/>
        </w:rPr>
      </w:pPr>
      <w:r w:rsidDel="00000000" w:rsidR="00000000" w:rsidRPr="00000000">
        <w:rPr>
          <w:rtl w:val="0"/>
        </w:rPr>
        <w:tab/>
      </w:r>
      <w:r w:rsidDel="00000000" w:rsidR="00000000" w:rsidRPr="00000000">
        <w:rPr>
          <w:rtl w:val="0"/>
        </w:rPr>
      </w:r>
    </w:p>
    <w:p w:rsidR="00000000" w:rsidDel="00000000" w:rsidP="00000000" w:rsidRDefault="00000000" w:rsidRPr="00000000" w14:paraId="000000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Panamerican Championships TT: 7th</w:t>
      </w:r>
    </w:p>
    <w:p w:rsidR="00000000" w:rsidDel="00000000" w:rsidP="00000000" w:rsidRDefault="00000000" w:rsidRPr="00000000" w14:paraId="0000004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National TT championships: 3rd</w:t>
      </w:r>
    </w:p>
    <w:p w:rsidR="00000000" w:rsidDel="00000000" w:rsidP="00000000" w:rsidRDefault="00000000" w:rsidRPr="00000000" w14:paraId="0000004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Memorial Denis Manette TT: 1st</w:t>
      </w:r>
    </w:p>
    <w:p w:rsidR="00000000" w:rsidDel="00000000" w:rsidP="00000000" w:rsidRDefault="00000000" w:rsidRPr="00000000" w14:paraId="0000004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GP USL TT: 1st</w:t>
      </w:r>
    </w:p>
    <w:p w:rsidR="00000000" w:rsidDel="00000000" w:rsidP="00000000" w:rsidRDefault="00000000" w:rsidRPr="00000000" w14:paraId="0000004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Tour de Marie Galante Prologue: 1st</w:t>
      </w:r>
    </w:p>
    <w:p w:rsidR="00000000" w:rsidDel="00000000" w:rsidP="00000000" w:rsidRDefault="00000000" w:rsidRPr="00000000" w14:paraId="0000004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Tour de Marie Galante TT: 1st</w:t>
      </w:r>
    </w:p>
    <w:p w:rsidR="00000000" w:rsidDel="00000000" w:rsidP="00000000" w:rsidRDefault="00000000" w:rsidRPr="00000000" w14:paraId="0000005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Tour of Guadeloupe UCI 2.2 Prologue: 1st</w:t>
      </w:r>
    </w:p>
    <w:p w:rsidR="00000000" w:rsidDel="00000000" w:rsidP="00000000" w:rsidRDefault="00000000" w:rsidRPr="00000000" w14:paraId="0000005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tabs>
          <w:tab w:val="left" w:leader="none" w:pos="3528"/>
          <w:tab w:val="left" w:leader="none" w:pos="10548"/>
        </w:tabs>
        <w:ind w:left="28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Below, please provide a clear financial outline of how the award was used, and attach corresponding receipts/invoices/etc. appropriately:</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(Please provide expense sheet)</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award was used to fund:</w:t>
      </w:r>
    </w:p>
    <w:p w:rsidR="00000000" w:rsidDel="00000000" w:rsidP="00000000" w:rsidRDefault="00000000" w:rsidRPr="00000000" w14:paraId="0000005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My coaching expenses for the year: $1,764.73</w:t>
      </w:r>
    </w:p>
    <w:p w:rsidR="00000000" w:rsidDel="00000000" w:rsidP="00000000" w:rsidRDefault="00000000" w:rsidRPr="00000000" w14:paraId="0000005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TT bike: $10,500</w:t>
      </w:r>
    </w:p>
    <w:p w:rsidR="00000000" w:rsidDel="00000000" w:rsidP="00000000" w:rsidRDefault="00000000" w:rsidRPr="00000000" w14:paraId="0000005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award was not able to cover full expenses, but aid significantly in my ability to obtain the necessary equipment and coaching. </w:t>
      </w:r>
    </w:p>
    <w:p w:rsidR="00000000" w:rsidDel="00000000" w:rsidP="00000000" w:rsidRDefault="00000000" w:rsidRPr="00000000" w14:paraId="0000005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Please attach a Detailed Financial Report with mandatory supporting documents. (Invoices, receipts, etc.)</w:t>
      </w:r>
    </w:p>
    <w:p w:rsidR="00000000" w:rsidDel="00000000" w:rsidP="00000000" w:rsidRDefault="00000000" w:rsidRPr="00000000" w14:paraId="00000062">
      <w:pPr>
        <w:rPr>
          <w:rFonts w:ascii="Arial Narrow" w:cs="Arial Narrow" w:eastAsia="Arial Narrow" w:hAnsi="Arial Narrow"/>
        </w:rPr>
      </w:pPr>
      <w:r w:rsidDel="00000000" w:rsidR="00000000" w:rsidRPr="00000000">
        <w:rPr>
          <w:rFonts w:ascii="Arial Narrow" w:cs="Arial Narrow" w:eastAsia="Arial Narrow" w:hAnsi="Arial Narrow"/>
          <w:rtl w:val="0"/>
        </w:rPr>
        <w:tab/>
      </w:r>
    </w:p>
    <w:p w:rsidR="00000000" w:rsidDel="00000000" w:rsidP="00000000" w:rsidRDefault="00000000" w:rsidRPr="00000000" w14:paraId="00000063">
      <w:pPr>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Attached</w:t>
        <w:tab/>
        <w:tab/>
        <w:tab/>
        <w:tab/>
      </w:r>
    </w:p>
    <w:p w:rsidR="00000000" w:rsidDel="00000000" w:rsidP="00000000" w:rsidRDefault="00000000" w:rsidRPr="00000000" w14:paraId="0000006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Signature: ___</w:t>
      </w:r>
      <w:r w:rsidDel="00000000" w:rsidR="00000000" w:rsidRPr="00000000">
        <w:rPr>
          <w:rFonts w:ascii="Pacifico" w:cs="Pacifico" w:eastAsia="Pacifico" w:hAnsi="Pacifico"/>
          <w:rtl w:val="0"/>
        </w:rPr>
        <w:t xml:space="preserve">Kaden Hopkins</w:t>
      </w:r>
      <w:r w:rsidDel="00000000" w:rsidR="00000000" w:rsidRPr="00000000">
        <w:rPr>
          <w:rFonts w:ascii="Arial Narrow" w:cs="Arial Narrow" w:eastAsia="Arial Narrow" w:hAnsi="Arial Narrow"/>
          <w:rtl w:val="0"/>
        </w:rPr>
        <w:t xml:space="preserve">___________________        Date: ____February 25th 2026________________</w:t>
      </w:r>
    </w:p>
    <w:p w:rsidR="00000000" w:rsidDel="00000000" w:rsidP="00000000" w:rsidRDefault="00000000" w:rsidRPr="00000000" w14:paraId="0000006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A">
      <w:pPr>
        <w:rPr>
          <w:rFonts w:ascii="Arial Narrow" w:cs="Arial Narrow" w:eastAsia="Arial Narrow" w:hAnsi="Arial Narrow"/>
        </w:rPr>
      </w:pPr>
      <w:r w:rsidDel="00000000" w:rsidR="00000000" w:rsidRPr="00000000">
        <w:rPr>
          <w:rtl w:val="0"/>
        </w:rPr>
      </w:r>
    </w:p>
    <w:sectPr>
      <w:headerReference r:id="rId7" w:type="default"/>
      <w:headerReference r:id="rId8" w:type="firs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cifico">
    <w:embedRegular w:fontKey="{00000000-0000-0000-0000-000000000000}" r:id="rId5" w:subsetted="0"/>
  </w:font>
  <w:font w:name="Lustria">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0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     EAS Financial Report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-576261</wp:posOffset>
              </wp:positionH>
              <wp:positionV relativeFrom="paragraph">
                <wp:posOffset>-119061</wp:posOffset>
              </wp:positionV>
              <wp:extent cx="7096125" cy="9382125"/>
              <wp:effectExtent b="0" l="0" r="0" t="0"/>
              <wp:wrapNone/>
              <wp:docPr id="3" name=""/>
              <a:graphic>
                <a:graphicData uri="http://schemas.microsoft.com/office/word/2010/wordprocessingShape">
                  <wps:wsp>
                    <wps:cNvSpPr/>
                    <wps:cNvPr id="4" name="Shape 4"/>
                    <wps:spPr>
                      <a:xfrm>
                        <a:off x="1802700" y="0"/>
                        <a:ext cx="7086600" cy="75600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-576261</wp:posOffset>
              </wp:positionH>
              <wp:positionV relativeFrom="paragraph">
                <wp:posOffset>-119061</wp:posOffset>
              </wp:positionV>
              <wp:extent cx="7096125" cy="93821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096125" cy="93821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-576261</wp:posOffset>
              </wp:positionH>
              <wp:positionV relativeFrom="paragraph">
                <wp:posOffset>-119061</wp:posOffset>
              </wp:positionV>
              <wp:extent cx="7096125" cy="9382125"/>
              <wp:effectExtent b="0" l="0" r="0" t="0"/>
              <wp:wrapNone/>
              <wp:docPr id="2" name=""/>
              <a:graphic>
                <a:graphicData uri="http://schemas.microsoft.com/office/word/2010/wordprocessingShape">
                  <wps:wsp>
                    <wps:cNvSpPr/>
                    <wps:cNvPr id="3" name="Shape 3"/>
                    <wps:spPr>
                      <a:xfrm>
                        <a:off x="1802700" y="0"/>
                        <a:ext cx="7086600" cy="75600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-576261</wp:posOffset>
              </wp:positionH>
              <wp:positionV relativeFrom="paragraph">
                <wp:posOffset>-119061</wp:posOffset>
              </wp:positionV>
              <wp:extent cx="7096125" cy="93821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096125" cy="93821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-114299</wp:posOffset>
          </wp:positionV>
          <wp:extent cx="7086600" cy="1193800"/>
          <wp:effectExtent b="28575" l="28575" r="28575" t="28575"/>
          <wp:wrapNone/>
          <wp:docPr descr="http://www.gov.bm/images/homebanner.jpg" id="4" name="image2.jpg"/>
          <a:graphic>
            <a:graphicData uri="http://schemas.openxmlformats.org/drawingml/2006/picture">
              <pic:pic>
                <pic:nvPicPr>
                  <pic:cNvPr descr="http://www.gov.bm/images/homebanner.jpg" id="0" name="image2.jpg"/>
                  <pic:cNvPicPr preferRelativeResize="0"/>
                </pic:nvPicPr>
                <pic:blipFill>
                  <a:blip r:embed="rId2"/>
                  <a:srcRect b="28160" l="0" r="0" t="0"/>
                  <a:stretch>
                    <a:fillRect/>
                  </a:stretch>
                </pic:blipFill>
                <pic:spPr>
                  <a:xfrm>
                    <a:off x="0" y="0"/>
                    <a:ext cx="7086600" cy="1193800"/>
                  </a:xfrm>
                  <a:prstGeom prst="rect"/>
                  <a:ln w="28575">
                    <a:solidFill>
                      <a:srgbClr val="000000"/>
                    </a:solidFill>
                    <a:prstDash val="solid"/>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pPr>
    <w:rPr>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sz w:val="48"/>
      <w:szCs w:val="48"/>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Pacifico-regular.ttf"/><Relationship Id="rId6" Type="http://schemas.openxmlformats.org/officeDocument/2006/relationships/font" Target="fonts/Lustria-regular.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cd0976b44486eca9a10d630f170f7a898272df5716baf123bbe0bbc3a2666c3b</vt:lpwstr>
  </property>
</Properties>
</file>