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28E0" w14:textId="6ABB4E31" w:rsidR="0049502A" w:rsidRDefault="0049502A">
      <w:pPr>
        <w:rPr>
          <w:noProof/>
          <w:lang w:val="es-EC"/>
        </w:rPr>
      </w:pPr>
      <w:r>
        <w:rPr>
          <w:noProof/>
          <w:lang w:val="es-EC"/>
        </w:rPr>
        <w:t>EVALUACION DE RECURSOS HUMANOS</w:t>
      </w:r>
    </w:p>
    <w:p w14:paraId="2EB38C10" w14:textId="7B492A7F" w:rsidR="0049502A" w:rsidRDefault="0049502A" w:rsidP="0049502A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Identifique al menos 3 funciones principales de recursos humanos.</w:t>
      </w:r>
    </w:p>
    <w:p w14:paraId="40F043E5" w14:textId="3BC456A6" w:rsidR="0049502A" w:rsidRPr="0049502A" w:rsidRDefault="0049502A" w:rsidP="0049502A">
      <w:pPr>
        <w:pStyle w:val="Prrafodelista"/>
        <w:numPr>
          <w:ilvl w:val="0"/>
          <w:numId w:val="2"/>
        </w:numPr>
        <w:rPr>
          <w:lang w:val="es-EC"/>
        </w:rPr>
      </w:pPr>
      <w:r w:rsidRPr="0049502A">
        <w:rPr>
          <w:lang w:val="es-EC"/>
        </w:rPr>
        <w:t>Área de Formación</w:t>
      </w:r>
    </w:p>
    <w:p w14:paraId="763CE483" w14:textId="7F3F5985" w:rsidR="0049502A" w:rsidRPr="0049502A" w:rsidRDefault="0049502A" w:rsidP="0049502A">
      <w:pPr>
        <w:pStyle w:val="Prrafodelista"/>
        <w:numPr>
          <w:ilvl w:val="0"/>
          <w:numId w:val="2"/>
        </w:numPr>
        <w:rPr>
          <w:lang w:val="es-EC"/>
        </w:rPr>
      </w:pPr>
      <w:r w:rsidRPr="0049502A">
        <w:rPr>
          <w:lang w:val="es-EC"/>
        </w:rPr>
        <w:t>Área de Reclutamiento y Selección</w:t>
      </w:r>
    </w:p>
    <w:p w14:paraId="3C5A4637" w14:textId="4BB9A82E" w:rsidR="0049502A" w:rsidRPr="0049502A" w:rsidRDefault="0049502A" w:rsidP="0049502A">
      <w:pPr>
        <w:pStyle w:val="Prrafodelista"/>
        <w:numPr>
          <w:ilvl w:val="0"/>
          <w:numId w:val="2"/>
        </w:numPr>
        <w:rPr>
          <w:lang w:val="es-EC"/>
        </w:rPr>
      </w:pPr>
      <w:r w:rsidRPr="0049502A">
        <w:rPr>
          <w:lang w:val="es-EC"/>
        </w:rPr>
        <w:t>Área de Marketing</w:t>
      </w:r>
    </w:p>
    <w:p w14:paraId="2C75D0E4" w14:textId="184D6CA0" w:rsidR="0049502A" w:rsidRPr="0049502A" w:rsidRDefault="0049502A" w:rsidP="0049502A">
      <w:pPr>
        <w:pStyle w:val="Prrafodelista"/>
        <w:numPr>
          <w:ilvl w:val="0"/>
          <w:numId w:val="2"/>
        </w:numPr>
        <w:rPr>
          <w:lang w:val="es-EC"/>
        </w:rPr>
      </w:pPr>
      <w:r w:rsidRPr="0049502A">
        <w:rPr>
          <w:lang w:val="es-EC"/>
        </w:rPr>
        <w:t>Área de Administración del Personal</w:t>
      </w:r>
    </w:p>
    <w:p w14:paraId="6D4CEDDF" w14:textId="626437D3" w:rsidR="0049502A" w:rsidRDefault="0049502A" w:rsidP="0049502A">
      <w:pPr>
        <w:rPr>
          <w:lang w:val="es-EC"/>
        </w:rPr>
      </w:pPr>
      <w:r>
        <w:rPr>
          <w:lang w:val="es-EC"/>
        </w:rPr>
        <w:t xml:space="preserve">Respuesta:  </w:t>
      </w:r>
      <w:r w:rsidR="00522D89">
        <w:rPr>
          <w:lang w:val="es-EC"/>
        </w:rPr>
        <w:t>__</w:t>
      </w:r>
      <w:r>
        <w:rPr>
          <w:lang w:val="es-EC"/>
        </w:rPr>
        <w:t>,</w:t>
      </w:r>
      <w:r w:rsidR="00522D89">
        <w:rPr>
          <w:lang w:val="es-EC"/>
        </w:rPr>
        <w:t>__</w:t>
      </w:r>
      <w:r>
        <w:rPr>
          <w:lang w:val="es-EC"/>
        </w:rPr>
        <w:t xml:space="preserve">, </w:t>
      </w:r>
      <w:r w:rsidR="00522D89">
        <w:rPr>
          <w:lang w:val="es-EC"/>
        </w:rPr>
        <w:t>__</w:t>
      </w:r>
    </w:p>
    <w:p w14:paraId="49F09698" w14:textId="2C4FC35B" w:rsidR="0049502A" w:rsidRPr="0049502A" w:rsidRDefault="0049502A" w:rsidP="0049502A">
      <w:pPr>
        <w:pStyle w:val="Prrafodelista"/>
        <w:numPr>
          <w:ilvl w:val="0"/>
          <w:numId w:val="1"/>
        </w:numPr>
        <w:rPr>
          <w:lang w:val="es-EC"/>
        </w:rPr>
      </w:pPr>
      <w:r w:rsidRPr="0049502A">
        <w:rPr>
          <w:lang w:val="es-EC"/>
        </w:rPr>
        <w:t>Para evaluar la competencia del personal es necesario que la organización determine los requisitos de:</w:t>
      </w:r>
    </w:p>
    <w:p w14:paraId="52ACBBCF" w14:textId="59F8FA8B" w:rsidR="0049502A" w:rsidRDefault="0049502A" w:rsidP="0049502A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>Funciones, horarios y salarios.</w:t>
      </w:r>
    </w:p>
    <w:p w14:paraId="3FB08CEC" w14:textId="1E2E9DD3" w:rsidR="0049502A" w:rsidRDefault="0049502A" w:rsidP="0049502A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>Educación, formación y experiencia.</w:t>
      </w:r>
    </w:p>
    <w:p w14:paraId="7D6973B3" w14:textId="5822E456" w:rsidR="0049502A" w:rsidRDefault="0049502A" w:rsidP="0049502A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>Libreta de calificaciones.</w:t>
      </w:r>
    </w:p>
    <w:p w14:paraId="4D9EA709" w14:textId="71A352B7" w:rsidR="0049502A" w:rsidRDefault="0049502A" w:rsidP="0049502A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>Programa de incentivos.</w:t>
      </w:r>
    </w:p>
    <w:p w14:paraId="30F408E1" w14:textId="41C5B956" w:rsidR="00522D89" w:rsidRDefault="0049502A" w:rsidP="0049502A">
      <w:pPr>
        <w:rPr>
          <w:lang w:val="es-EC"/>
        </w:rPr>
      </w:pPr>
      <w:r>
        <w:rPr>
          <w:lang w:val="es-EC"/>
        </w:rPr>
        <w:t xml:space="preserve">Respuesta: </w:t>
      </w:r>
      <w:r w:rsidR="00522D89">
        <w:rPr>
          <w:lang w:val="es-EC"/>
        </w:rPr>
        <w:t>__</w:t>
      </w:r>
    </w:p>
    <w:p w14:paraId="02CF2C09" w14:textId="42759ACF" w:rsidR="0049502A" w:rsidRDefault="0049502A" w:rsidP="0049502A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Cuál de las siguientes afirmaciones es correcta:</w:t>
      </w:r>
    </w:p>
    <w:p w14:paraId="34C0DF20" w14:textId="37C13725" w:rsidR="0049502A" w:rsidRDefault="0049502A" w:rsidP="0049502A">
      <w:pPr>
        <w:pStyle w:val="Prrafodelista"/>
        <w:numPr>
          <w:ilvl w:val="0"/>
          <w:numId w:val="4"/>
        </w:numPr>
        <w:rPr>
          <w:lang w:val="es-EC"/>
        </w:rPr>
      </w:pPr>
      <w:r>
        <w:rPr>
          <w:lang w:val="es-EC"/>
        </w:rPr>
        <w:t>La organización requiere establecer planes de vacaciones en el extranjero para motivar a sus trabajadores.</w:t>
      </w:r>
    </w:p>
    <w:p w14:paraId="436D4491" w14:textId="0BC68E59" w:rsidR="0049502A" w:rsidRDefault="0049502A" w:rsidP="0049502A">
      <w:pPr>
        <w:pStyle w:val="Prrafodelista"/>
        <w:numPr>
          <w:ilvl w:val="0"/>
          <w:numId w:val="4"/>
        </w:numPr>
        <w:rPr>
          <w:lang w:val="es-EC"/>
        </w:rPr>
      </w:pPr>
      <w:r>
        <w:rPr>
          <w:lang w:val="es-EC"/>
        </w:rPr>
        <w:t>Sistemas de remuneración variable.</w:t>
      </w:r>
    </w:p>
    <w:p w14:paraId="0A6D4C77" w14:textId="43A8F289" w:rsidR="0049502A" w:rsidRDefault="0049502A" w:rsidP="0049502A">
      <w:pPr>
        <w:pStyle w:val="Prrafodelista"/>
        <w:numPr>
          <w:ilvl w:val="0"/>
          <w:numId w:val="4"/>
        </w:numPr>
        <w:rPr>
          <w:lang w:val="es-EC"/>
        </w:rPr>
      </w:pPr>
      <w:r>
        <w:rPr>
          <w:lang w:val="es-EC"/>
        </w:rPr>
        <w:t>Establecer Planes de Formación.</w:t>
      </w:r>
    </w:p>
    <w:p w14:paraId="189C6A5B" w14:textId="2496B701" w:rsidR="0049502A" w:rsidRDefault="0049502A" w:rsidP="0049502A">
      <w:pPr>
        <w:pStyle w:val="Prrafodelista"/>
        <w:numPr>
          <w:ilvl w:val="0"/>
          <w:numId w:val="4"/>
        </w:numPr>
        <w:rPr>
          <w:lang w:val="es-EC"/>
        </w:rPr>
      </w:pPr>
      <w:r>
        <w:rPr>
          <w:lang w:val="es-EC"/>
        </w:rPr>
        <w:t>Ninguna de las anteriores.</w:t>
      </w:r>
    </w:p>
    <w:p w14:paraId="40476CAC" w14:textId="7F94A769" w:rsidR="00F52FFC" w:rsidRPr="00F52FFC" w:rsidRDefault="00F52FFC" w:rsidP="00F52FFC">
      <w:pPr>
        <w:rPr>
          <w:lang w:val="es-EC"/>
        </w:rPr>
      </w:pPr>
      <w:r>
        <w:rPr>
          <w:lang w:val="es-EC"/>
        </w:rPr>
        <w:t xml:space="preserve">Respuesta: </w:t>
      </w:r>
      <w:r w:rsidR="00522D89">
        <w:rPr>
          <w:lang w:val="es-EC"/>
        </w:rPr>
        <w:t>__</w:t>
      </w:r>
    </w:p>
    <w:p w14:paraId="5DA897AE" w14:textId="70695D38" w:rsidR="0049502A" w:rsidRDefault="0049502A" w:rsidP="0049502A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La organización debe determinar:</w:t>
      </w:r>
    </w:p>
    <w:p w14:paraId="152A2D06" w14:textId="6334EA56" w:rsidR="0049502A" w:rsidRDefault="0049502A" w:rsidP="0049502A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Funciones, responsabilidades y autoridad para su personal.</w:t>
      </w:r>
    </w:p>
    <w:p w14:paraId="000EC59B" w14:textId="1D3E5331" w:rsidR="0049502A" w:rsidRDefault="0049502A" w:rsidP="0049502A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Estructura organizacional piramidal.</w:t>
      </w:r>
    </w:p>
    <w:p w14:paraId="7B0A3053" w14:textId="79B22147" w:rsidR="0049502A" w:rsidRDefault="0049502A" w:rsidP="0049502A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Escuelas de Aprendices.</w:t>
      </w:r>
    </w:p>
    <w:p w14:paraId="41B397C8" w14:textId="0146D7A7" w:rsidR="0049502A" w:rsidRDefault="0049502A" w:rsidP="0049502A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Planes de Sucesión.</w:t>
      </w:r>
    </w:p>
    <w:p w14:paraId="15CBDD3D" w14:textId="79281FDF" w:rsidR="0049502A" w:rsidRDefault="00F52FFC" w:rsidP="0049502A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La organización debe asegurar el cumplimiento de los requisitos legales a través de:</w:t>
      </w:r>
    </w:p>
    <w:p w14:paraId="135B96D7" w14:textId="61037508" w:rsidR="00F52FFC" w:rsidRDefault="00F52FFC" w:rsidP="00F52FF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Programas de Seguridad y Salud en el Trabajo</w:t>
      </w:r>
    </w:p>
    <w:p w14:paraId="5CADA1AD" w14:textId="347E2D9E" w:rsidR="00F52FFC" w:rsidRDefault="00F52FFC" w:rsidP="00F52FF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Programa de Prevención de Riesgos Psicosociales</w:t>
      </w:r>
    </w:p>
    <w:p w14:paraId="67A8E661" w14:textId="4BAB27C6" w:rsidR="00F52FFC" w:rsidRDefault="00F52FFC" w:rsidP="00F52FF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Protocolos de Bioseguridad establecidos por los Comités de Operaciones de Emergencia</w:t>
      </w:r>
    </w:p>
    <w:p w14:paraId="0021A60F" w14:textId="0D5D8319" w:rsidR="00F52FFC" w:rsidRDefault="00F52FFC" w:rsidP="00F52FF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Todas las anteriores</w:t>
      </w:r>
    </w:p>
    <w:p w14:paraId="577B0835" w14:textId="127E4505" w:rsidR="00F52FFC" w:rsidRPr="00F52FFC" w:rsidRDefault="00F52FFC" w:rsidP="00F52FFC">
      <w:pPr>
        <w:rPr>
          <w:lang w:val="es-EC"/>
        </w:rPr>
      </w:pPr>
      <w:r>
        <w:rPr>
          <w:lang w:val="es-EC"/>
        </w:rPr>
        <w:t xml:space="preserve">Respuesta: </w:t>
      </w:r>
      <w:r w:rsidR="00522D89">
        <w:rPr>
          <w:lang w:val="es-EC"/>
        </w:rPr>
        <w:t>__</w:t>
      </w:r>
    </w:p>
    <w:p w14:paraId="568D5F80" w14:textId="77777777" w:rsidR="0049502A" w:rsidRPr="0049502A" w:rsidRDefault="0049502A" w:rsidP="0049502A">
      <w:pPr>
        <w:rPr>
          <w:lang w:val="es-EC"/>
        </w:rPr>
      </w:pPr>
    </w:p>
    <w:sectPr w:rsidR="0049502A" w:rsidRPr="00495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7BC"/>
    <w:multiLevelType w:val="hybridMultilevel"/>
    <w:tmpl w:val="17F8E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03A9"/>
    <w:multiLevelType w:val="hybridMultilevel"/>
    <w:tmpl w:val="2C4E14F6"/>
    <w:lvl w:ilvl="0" w:tplc="CBAE5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293"/>
    <w:multiLevelType w:val="hybridMultilevel"/>
    <w:tmpl w:val="DB1AF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176D5"/>
    <w:multiLevelType w:val="hybridMultilevel"/>
    <w:tmpl w:val="FD32F9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C7C50"/>
    <w:multiLevelType w:val="hybridMultilevel"/>
    <w:tmpl w:val="699E56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E2ED7"/>
    <w:multiLevelType w:val="hybridMultilevel"/>
    <w:tmpl w:val="4B8003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A642D"/>
    <w:multiLevelType w:val="hybridMultilevel"/>
    <w:tmpl w:val="B63EDE98"/>
    <w:lvl w:ilvl="0" w:tplc="89E49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51F8C"/>
    <w:multiLevelType w:val="hybridMultilevel"/>
    <w:tmpl w:val="D608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2A"/>
    <w:rsid w:val="0049502A"/>
    <w:rsid w:val="00522D89"/>
    <w:rsid w:val="00F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5754"/>
  <w15:chartTrackingRefBased/>
  <w15:docId w15:val="{31E2AF1F-B305-4247-AB2F-4B78B741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Martinez</dc:creator>
  <cp:keywords/>
  <dc:description/>
  <cp:lastModifiedBy>Sgcec del Ecuador</cp:lastModifiedBy>
  <cp:revision>2</cp:revision>
  <dcterms:created xsi:type="dcterms:W3CDTF">2021-06-14T01:27:00Z</dcterms:created>
  <dcterms:modified xsi:type="dcterms:W3CDTF">2021-06-23T16:34:00Z</dcterms:modified>
</cp:coreProperties>
</file>