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ame"/>
        <w:spacing w:lineRule="auto" w:line="240"/>
        <w:rPr/>
      </w:pPr>
      <w:r>
        <w:rPr>
          <w:rFonts w:ascii="Liberation Sans" w:hAnsi="Liberation Sans"/>
          <w:caps w:val="false"/>
          <w:smallCaps w:val="false"/>
          <w:sz w:val="24"/>
          <w:szCs w:val="24"/>
        </w:rPr>
        <w:t xml:space="preserve"> </w:t>
      </w:r>
      <w:r>
        <w:rPr>
          <w:rFonts w:ascii="Liberation Sans" w:hAnsi="Liberation Sans"/>
          <w:caps w:val="false"/>
          <w:smallCaps w:val="false"/>
          <w:sz w:val="24"/>
          <w:szCs w:val="24"/>
        </w:rPr>
        <w:t>8</w:t>
      </w:r>
      <w:r>
        <w:rPr>
          <w:rFonts w:ascii="Liberation Sans" w:hAnsi="Liberation Sans"/>
          <w:caps w:val="false"/>
          <w:smallCaps w:val="false"/>
          <w:color w:val="000000"/>
          <w:sz w:val="24"/>
          <w:szCs w:val="24"/>
          <w:u w:val="none"/>
        </w:rPr>
        <w:t>17-965-7116</w:t>
        <w:tab/>
        <w:tab/>
        <w:tab/>
      </w:r>
      <w:hyperlink r:id="rId2">
        <w:r>
          <w:rPr>
            <w:rStyle w:val="Hyperlink"/>
            <w:rFonts w:ascii="Liberation Sans" w:hAnsi="Liberation Sans"/>
            <w:caps w:val="false"/>
            <w:smallCaps w:val="false"/>
            <w:color w:val="000000"/>
            <w:sz w:val="24"/>
            <w:szCs w:val="24"/>
            <w:u w:val="none"/>
          </w:rPr>
          <w:t>eric@ericjumper.net</w:t>
        </w:r>
      </w:hyperlink>
      <w:r>
        <w:rPr>
          <w:rFonts w:ascii="Liberation Sans" w:hAnsi="Liberation Sans"/>
          <w:caps w:val="false"/>
          <w:smallCaps w:val="false"/>
          <w:color w:val="000000"/>
          <w:sz w:val="24"/>
          <w:szCs w:val="24"/>
          <w:u w:val="none"/>
        </w:rPr>
        <w:tab/>
        <w:tab/>
        <w:t xml:space="preserve"> </w:t>
      </w:r>
      <w:hyperlink r:id="rId3">
        <w:r>
          <w:rPr>
            <w:rStyle w:val="Hyperlink"/>
            <w:rFonts w:ascii="Liberation Sans" w:hAnsi="Liberation Sans"/>
            <w:caps w:val="false"/>
            <w:smallCaps w:val="false"/>
            <w:color w:val="000000"/>
            <w:sz w:val="24"/>
            <w:szCs w:val="24"/>
            <w:u w:val="none"/>
          </w:rPr>
          <w:t>www.jumperlink.net</w:t>
        </w:r>
      </w:hyperlink>
    </w:p>
    <w:p>
      <w:pPr>
        <w:pStyle w:val="Name"/>
        <w:spacing w:lineRule="auto" w:line="240"/>
        <w:ind w:hanging="0" w:start="0" w:end="0"/>
        <w:rPr>
          <w:rFonts w:ascii="Liberation Sans" w:hAnsi="Liberation Sans"/>
          <w:sz w:val="4"/>
          <w:szCs w:val="4"/>
        </w:rPr>
      </w:pPr>
      <w:r>
        <w:rPr>
          <w:rFonts w:ascii="Liberation Sans" w:hAnsi="Liberation Sans"/>
          <w:sz w:val="4"/>
          <w:szCs w:val="4"/>
        </w:rPr>
      </w:r>
    </w:p>
    <w:p>
      <w:pPr>
        <w:pStyle w:val="Name"/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sz w:val="48"/>
          <w:szCs w:val="48"/>
        </w:rPr>
        <w:t>Eric Jumper</w:t>
      </w:r>
    </w:p>
    <w:p>
      <w:pPr>
        <w:pStyle w:val="Heading1"/>
        <w:numPr>
          <w:ilvl w:val="0"/>
          <w:numId w:val="1"/>
        </w:numPr>
        <w:spacing w:lineRule="auto" w:line="240"/>
        <w:ind w:hanging="0" w:start="-360" w:end="0"/>
        <w:rPr>
          <w:rFonts w:ascii="Liberation Sans" w:hAnsi="Liberation Sans"/>
        </w:rPr>
      </w:pPr>
      <w:r>
        <w:rPr>
          <w:rFonts w:ascii="Liberation Sans" w:hAnsi="Liberation Sans"/>
          <w:sz w:val="24"/>
          <w:szCs w:val="24"/>
        </w:rPr>
        <w:t>Objective</w:t>
      </w:r>
    </w:p>
    <w:p>
      <w:pPr>
        <w:pStyle w:val="Normal"/>
        <w:spacing w:lineRule="auto" w:line="240"/>
        <w:rPr>
          <w:rFonts w:ascii="Liberation Sans" w:hAnsi="Liberation Sans"/>
          <w:sz w:val="4"/>
          <w:szCs w:val="4"/>
        </w:rPr>
      </w:pPr>
      <w:r>
        <w:rPr>
          <w:rFonts w:ascii="Liberation Sans" w:hAnsi="Liberation Sans"/>
          <w:sz w:val="4"/>
          <w:szCs w:val="4"/>
        </w:rPr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  <w:b w:val="false"/>
          <w:i w:val="false"/>
          <w:caps w:val="false"/>
          <w:smallCaps w:val="false"/>
          <w:color w:val="000000"/>
          <w:spacing w:val="0"/>
        </w:rPr>
        <w:t>Motivated NOC Technician with unique skills in risk management, troubleshooting and procedural discipline seeking an entry-level role where I can leverage knowledge and skills gained through my certifications and home labs to contribute to reliable and efficient IT operations at your company.</w:t>
      </w:r>
    </w:p>
    <w:p>
      <w:pPr>
        <w:pStyle w:val="Heading1"/>
        <w:numPr>
          <w:ilvl w:val="0"/>
          <w:numId w:val="1"/>
        </w:numPr>
        <w:spacing w:lineRule="auto" w:line="240"/>
        <w:ind w:hanging="0" w:start="-360" w:end="0"/>
        <w:rPr>
          <w:rFonts w:ascii="Liberation Sans" w:hAnsi="Liberation Sans"/>
        </w:rPr>
      </w:pPr>
      <w:r>
        <w:rPr>
          <w:rFonts w:ascii="Liberation Sans" w:hAnsi="Liberation Sans"/>
          <w:sz w:val="24"/>
          <w:szCs w:val="24"/>
        </w:rPr>
        <w:t>Certifications</w:t>
      </w:r>
    </w:p>
    <w:p>
      <w:pPr>
        <w:pStyle w:val="Normal"/>
        <w:spacing w:lineRule="auto" w:line="240"/>
        <w:rPr>
          <w:rFonts w:ascii="Liberation Sans" w:hAnsi="Liberation Sans"/>
          <w:sz w:val="4"/>
          <w:szCs w:val="4"/>
        </w:rPr>
      </w:pPr>
      <w:r>
        <w:rPr>
          <w:rFonts w:ascii="Liberation Sans" w:hAnsi="Liberation Sans"/>
          <w:sz w:val="4"/>
          <w:szCs w:val="4"/>
        </w:rPr>
      </w:r>
    </w:p>
    <w:p>
      <w:pPr>
        <w:sectPr>
          <w:footerReference w:type="even" r:id="rId4"/>
          <w:footerReference w:type="default" r:id="rId5"/>
          <w:footerReference w:type="first" r:id="rId6"/>
          <w:type w:val="nextPage"/>
          <w:pgSz w:w="12240" w:h="15840"/>
          <w:pgMar w:left="1890" w:right="1440" w:gutter="0" w:header="0" w:top="1350" w:footer="720" w:bottom="99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numPr>
          <w:ilvl w:val="0"/>
          <w:numId w:val="2"/>
        </w:numPr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sz w:val="24"/>
          <w:szCs w:val="24"/>
        </w:rPr>
        <w:t>CompTIA A+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sz w:val="24"/>
          <w:szCs w:val="24"/>
        </w:rPr>
        <w:t>CompTIA Network+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CompTIA Security+</w:t>
      </w:r>
    </w:p>
    <w:p>
      <w:pPr>
        <w:pStyle w:val="Normal"/>
        <w:numPr>
          <w:ilvl w:val="0"/>
          <w:numId w:val="2"/>
        </w:numPr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</w:rPr>
        <w:t>Microsoft Applied Skills: Admin. AD DS</w:t>
      </w:r>
    </w:p>
    <w:p>
      <w:pPr>
        <w:sectPr>
          <w:type w:val="continuous"/>
          <w:pgSz w:w="12240" w:h="15840"/>
          <w:pgMar w:left="1890" w:right="1440" w:gutter="0" w:header="0" w:top="1350" w:footer="720" w:bottom="990"/>
          <w:cols w:num="2" w:equalWidth="false" w:sep="false">
            <w:col w:w="3869" w:space="0"/>
            <w:col w:w="5040"/>
          </w:cols>
          <w:formProt w:val="false"/>
          <w:textDirection w:val="lrTb"/>
          <w:docGrid w:type="default" w:linePitch="360" w:charSpace="0"/>
        </w:sectPr>
      </w:pPr>
    </w:p>
    <w:p>
      <w:pPr>
        <w:pStyle w:val="Heading1"/>
        <w:numPr>
          <w:ilvl w:val="0"/>
          <w:numId w:val="1"/>
        </w:numPr>
        <w:spacing w:lineRule="auto" w:line="240"/>
        <w:ind w:hanging="0" w:start="-360" w:end="0"/>
        <w:rPr>
          <w:rFonts w:ascii="Liberation Sans" w:hAnsi="Liberation Sans"/>
        </w:rPr>
      </w:pPr>
      <w:r>
        <w:rPr>
          <w:rFonts w:ascii="Liberation Sans" w:hAnsi="Liberation Sans"/>
          <w:sz w:val="24"/>
          <w:szCs w:val="24"/>
        </w:rPr>
        <w:t>Education</w:t>
      </w:r>
    </w:p>
    <w:p>
      <w:pPr>
        <w:pStyle w:val="Normal"/>
        <w:tabs>
          <w:tab w:val="clear" w:pos="709"/>
          <w:tab w:val="right" w:pos="8640" w:leader="none"/>
        </w:tabs>
        <w:spacing w:lineRule="auto" w:line="240"/>
        <w:rPr>
          <w:rFonts w:ascii="Liberation Sans" w:hAnsi="Liberation Sans"/>
          <w:b/>
          <w:bCs/>
          <w:i w:val="false"/>
          <w:i w:val="false"/>
          <w:iCs w:val="false"/>
          <w:sz w:val="4"/>
          <w:szCs w:val="4"/>
          <w:u w:val="none"/>
        </w:rPr>
      </w:pPr>
      <w:r>
        <w:rPr>
          <w:rFonts w:ascii="Liberation Sans" w:hAnsi="Liberation Sans"/>
          <w:b/>
          <w:bCs/>
          <w:i w:val="false"/>
          <w:iCs w:val="false"/>
          <w:sz w:val="4"/>
          <w:szCs w:val="4"/>
          <w:u w:val="none"/>
        </w:rPr>
      </w:r>
    </w:p>
    <w:p>
      <w:pPr>
        <w:pStyle w:val="Normal"/>
        <w:tabs>
          <w:tab w:val="clear" w:pos="709"/>
          <w:tab w:val="right" w:pos="8640" w:leader="none"/>
        </w:tabs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Oklahoma State University</w:t>
        <w:tab/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2017 - 2021</w:t>
      </w:r>
    </w:p>
    <w:p>
      <w:pPr>
        <w:pStyle w:val="Normal"/>
        <w:numPr>
          <w:ilvl w:val="0"/>
          <w:numId w:val="3"/>
        </w:numPr>
        <w:tabs>
          <w:tab w:val="clear" w:pos="709"/>
          <w:tab w:val="right" w:pos="8640" w:leader="none"/>
        </w:tabs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  <w:u w:val="none"/>
        </w:rPr>
        <w:t>Aerospace Administration &amp; Operations: Aviation Management, BS</w:t>
      </w:r>
    </w:p>
    <w:p>
      <w:pPr>
        <w:pStyle w:val="Normal"/>
        <w:numPr>
          <w:ilvl w:val="0"/>
          <w:numId w:val="3"/>
        </w:numPr>
        <w:tabs>
          <w:tab w:val="clear" w:pos="709"/>
          <w:tab w:val="right" w:pos="8640" w:leader="none"/>
        </w:tabs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Commercial Pilot Multi-Engine Certification</w:t>
      </w:r>
    </w:p>
    <w:p>
      <w:pPr>
        <w:pStyle w:val="Heading1"/>
        <w:numPr>
          <w:ilvl w:val="0"/>
          <w:numId w:val="1"/>
        </w:numPr>
        <w:spacing w:lineRule="auto" w:line="240"/>
        <w:ind w:hanging="0" w:start="-360" w:end="0"/>
        <w:rPr>
          <w:rFonts w:ascii="Liberation Sans" w:hAnsi="Liberation Sans"/>
        </w:rPr>
      </w:pPr>
      <w:r>
        <w:rPr>
          <w:rFonts w:ascii="Liberation Sans" w:hAnsi="Liberation Sans"/>
          <w:b/>
          <w:bCs/>
          <w:sz w:val="24"/>
          <w:szCs w:val="24"/>
        </w:rPr>
        <w:t>Hands-on-Experience</w:t>
        <w:tab/>
      </w:r>
    </w:p>
    <w:p>
      <w:pPr>
        <w:pStyle w:val="Normal"/>
        <w:spacing w:lineRule="auto" w:line="240"/>
        <w:rPr/>
      </w:pPr>
      <w:r>
        <w:rPr>
          <w:rFonts w:ascii="Liberation Sans" w:hAnsi="Liberation Sans"/>
          <w:b w:val="false"/>
          <w:bCs w:val="false"/>
          <w:i/>
          <w:iCs/>
        </w:rPr>
        <w:t xml:space="preserve">Documentation at </w:t>
      </w:r>
      <w:r>
        <w:fldChar w:fldCharType="begin"/>
      </w:r>
      <w:r>
        <w:rPr>
          <w:rStyle w:val="Hyperlink"/>
          <w:i/>
          <w:b w:val="false"/>
          <w:iCs/>
          <w:bCs w:val="false"/>
          <w:rFonts w:ascii="Liberation Sans" w:hAnsi="Liberation Sans"/>
        </w:rPr>
        <w:instrText xml:space="preserve"> HYPERLINK "https://jumperlink.net/" \l "homelabs"</w:instrText>
      </w:r>
      <w:r>
        <w:rPr>
          <w:rStyle w:val="Hyperlink"/>
          <w:i/>
          <w:b w:val="false"/>
          <w:iCs/>
          <w:bCs w:val="false"/>
          <w:rFonts w:ascii="Liberation Sans" w:hAnsi="Liberation Sans"/>
        </w:rPr>
        <w:fldChar w:fldCharType="separate"/>
      </w:r>
      <w:r>
        <w:rPr>
          <w:rStyle w:val="Hyperlink"/>
          <w:rFonts w:ascii="Liberation Sans" w:hAnsi="Liberation Sans"/>
          <w:b w:val="false"/>
          <w:bCs w:val="false"/>
          <w:i/>
          <w:iCs/>
        </w:rPr>
        <w:t>https://</w:t>
      </w:r>
      <w:r>
        <w:rPr>
          <w:rStyle w:val="Hyperlink"/>
          <w:i/>
          <w:b w:val="false"/>
          <w:iCs/>
          <w:bCs w:val="false"/>
          <w:rFonts w:ascii="Liberation Sans" w:hAnsi="Liberation Sans"/>
        </w:rPr>
        <w:fldChar w:fldCharType="end"/>
      </w:r>
      <w:r>
        <w:rPr>
          <w:rStyle w:val="Hyperlink"/>
          <w:rFonts w:ascii="Liberation Sans" w:hAnsi="Liberation Sans"/>
          <w:b w:val="false"/>
          <w:bCs w:val="false"/>
          <w:i/>
          <w:iCs/>
        </w:rPr>
        <w:t>jumperlink.net/</w:t>
      </w:r>
    </w:p>
    <w:p>
      <w:pPr>
        <w:pStyle w:val="Normal"/>
        <w:spacing w:lineRule="auto" w:line="240"/>
        <w:rPr>
          <w:rFonts w:ascii="Liberation Sans" w:hAnsi="Liberation Sans"/>
          <w:b/>
          <w:bCs/>
          <w:i w:val="false"/>
          <w:i w:val="false"/>
          <w:iCs w:val="false"/>
          <w:sz w:val="24"/>
          <w:szCs w:val="24"/>
          <w:u w:val="none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Network Operations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Deployed LibreNMS to monitor uptime, bandwidth, latency and device health of my home server.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Configured Graylog for centralized log aggregation with event-based alerting.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Polled SNMP across network devices with traps for proactive monitoring.</w:t>
      </w:r>
    </w:p>
    <w:p>
      <w:pPr>
        <w:pStyle w:val="Normal"/>
        <w:spacing w:lineRule="auto" w:line="240"/>
        <w:rPr>
          <w:rFonts w:ascii="Liberation Sans" w:hAnsi="Liberation Sans"/>
          <w:b/>
          <w:bCs/>
          <w:i w:val="false"/>
          <w:i w:val="false"/>
          <w:iCs w:val="false"/>
          <w:sz w:val="24"/>
          <w:szCs w:val="24"/>
          <w:u w:val="none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Linux Server Administration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Implemented SSL/TLS certificate management using Let’s Encrypt and key based SSH to encrypt all public communication.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Configured UFW with restart limits, CrowdSec with per-service jails, Geo-Blocking and AdGuard Home for an attack resistant network.</w:t>
      </w:r>
    </w:p>
    <w:p>
      <w:pPr>
        <w:pStyle w:val="Normal"/>
        <w:numPr>
          <w:ilvl w:val="0"/>
          <w:numId w:val="5"/>
        </w:numPr>
        <w:spacing w:lineRule="auto" w:line="240"/>
        <w:rPr>
          <w:rFonts w:ascii="Liberation Sans" w:hAnsi="Liberation Sans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Added DNS rewrites with AdGuard Home and nginx reverse proxy redirection for seamless  HTTPS routing.</w:t>
      </w:r>
    </w:p>
    <w:p>
      <w:pPr>
        <w:pStyle w:val="Normal"/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Windows 11, Windows Server and Active Directory Domain Services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Deployed Active Directory, configured DHCP, DNS and RRAS for NAT.</w:t>
      </w:r>
    </w:p>
    <w:p>
      <w:pPr>
        <w:pStyle w:val="Normal"/>
        <w:numPr>
          <w:ilvl w:val="0"/>
          <w:numId w:val="4"/>
        </w:numPr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Centralized authentication, added GPOs and assigned FSMO roles.</w:t>
      </w:r>
    </w:p>
    <w:p>
      <w:pPr>
        <w:pStyle w:val="Normal"/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/>
          <w:bCs/>
          <w:sz w:val="24"/>
          <w:szCs w:val="24"/>
        </w:rPr>
        <w:t>Transferable Aviation Skills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Extensive training in risk management, effective communication and regulatory compliance. Hands on experience with prioritizing large workloads in high pressure situations, procedural discipline and troubleshooting.</w:t>
      </w:r>
    </w:p>
    <w:p>
      <w:pPr>
        <w:sectPr>
          <w:type w:val="continuous"/>
          <w:pgSz w:w="12240" w:h="15840"/>
          <w:pgMar w:left="1890" w:right="1440" w:gutter="0" w:header="0" w:top="1350" w:footer="720" w:bottom="990"/>
          <w:formProt w:val="false"/>
          <w:textDirection w:val="lrTb"/>
          <w:docGrid w:type="default" w:linePitch="360" w:charSpace="0"/>
        </w:sectPr>
      </w:pPr>
    </w:p>
    <w:p>
      <w:pPr>
        <w:pStyle w:val="Heading1"/>
        <w:numPr>
          <w:ilvl w:val="0"/>
          <w:numId w:val="1"/>
        </w:numPr>
        <w:spacing w:lineRule="auto" w:line="240"/>
        <w:ind w:hanging="0" w:start="-360" w:end="0"/>
        <w:rPr>
          <w:rFonts w:ascii="Liberation Sans" w:hAnsi="Liberation Sans"/>
        </w:rPr>
      </w:pPr>
      <w:r>
        <w:rPr>
          <w:rFonts w:ascii="Liberation Sans" w:hAnsi="Liberation Sans"/>
          <w:sz w:val="24"/>
          <w:szCs w:val="24"/>
        </w:rPr>
        <w:t>Work Experience</w:t>
      </w:r>
    </w:p>
    <w:p>
      <w:pPr>
        <w:pStyle w:val="Normal"/>
        <w:tabs>
          <w:tab w:val="clear" w:pos="709"/>
          <w:tab w:val="right" w:pos="8640" w:leader="none"/>
        </w:tabs>
        <w:spacing w:lineRule="auto" w:line="240"/>
        <w:rPr>
          <w:rFonts w:ascii="Liberation Sans" w:hAnsi="Liberation Sans"/>
          <w:b/>
          <w:bCs/>
          <w:i w:val="false"/>
          <w:i w:val="false"/>
          <w:iCs w:val="false"/>
          <w:sz w:val="4"/>
          <w:szCs w:val="4"/>
          <w:u w:val="none"/>
        </w:rPr>
      </w:pPr>
      <w:r>
        <w:rPr>
          <w:rFonts w:ascii="Liberation Sans" w:hAnsi="Liberation Sans"/>
          <w:b/>
          <w:bCs/>
          <w:i w:val="false"/>
          <w:iCs w:val="false"/>
          <w:sz w:val="4"/>
          <w:szCs w:val="4"/>
          <w:u w:val="none"/>
        </w:rPr>
      </w:r>
    </w:p>
    <w:p>
      <w:pPr>
        <w:pStyle w:val="Normal"/>
        <w:tabs>
          <w:tab w:val="clear" w:pos="709"/>
          <w:tab w:val="right" w:pos="8640" w:leader="none"/>
        </w:tabs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Jump Designs</w:t>
      </w:r>
      <w:r>
        <w:rPr>
          <w:rFonts w:ascii="Liberation Sans" w:hAnsi="Liberation Sans"/>
          <w:sz w:val="24"/>
          <w:szCs w:val="24"/>
        </w:rPr>
        <w:tab/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2024 - 2026</w:t>
      </w:r>
    </w:p>
    <w:p>
      <w:pPr>
        <w:pStyle w:val="Normal"/>
        <w:numPr>
          <w:ilvl w:val="0"/>
          <w:numId w:val="8"/>
        </w:numPr>
        <w:tabs>
          <w:tab w:val="clear" w:pos="709"/>
          <w:tab w:val="right" w:pos="8640" w:leader="none"/>
        </w:tabs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/>
          <w:iCs/>
        </w:rPr>
        <w:t xml:space="preserve">IT Technician | </w:t>
      </w:r>
      <w:r>
        <w:rPr>
          <w:rFonts w:ascii="Liberation Sans" w:hAnsi="Liberation Sans"/>
        </w:rPr>
        <w:t xml:space="preserve">Provided desk-side support, resolved Windows 11 installation blockers, </w:t>
      </w:r>
      <w:r>
        <w:rPr>
          <w:rFonts w:ascii="Liberation Sans" w:hAnsi="Liberation Sans"/>
        </w:rPr>
        <w:t>remediated browser extension based malware</w:t>
      </w:r>
      <w:r>
        <w:rPr>
          <w:rFonts w:ascii="Liberation Sans" w:hAnsi="Liberation Sans"/>
        </w:rPr>
        <w:t xml:space="preserve"> and upgraded Wi-Fi network with more than a triple speed increase.</w:t>
      </w:r>
    </w:p>
    <w:p>
      <w:pPr>
        <w:pStyle w:val="Normal"/>
        <w:tabs>
          <w:tab w:val="clear" w:pos="709"/>
          <w:tab w:val="right" w:pos="8640" w:leader="none"/>
        </w:tabs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BJ’s Restaurant and Brewery</w:t>
      </w:r>
      <w:r>
        <w:rPr>
          <w:rFonts w:ascii="Liberation Sans" w:hAnsi="Liberation Sans"/>
          <w:sz w:val="24"/>
          <w:szCs w:val="24"/>
        </w:rPr>
        <w:tab/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2023 - 2024</w:t>
      </w:r>
    </w:p>
    <w:p>
      <w:pPr>
        <w:pStyle w:val="Normal"/>
        <w:numPr>
          <w:ilvl w:val="0"/>
          <w:numId w:val="8"/>
        </w:numPr>
        <w:tabs>
          <w:tab w:val="clear" w:pos="709"/>
          <w:tab w:val="right" w:pos="8640" w:leader="none"/>
        </w:tabs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/>
          <w:iCs/>
          <w:sz w:val="24"/>
          <w:szCs w:val="24"/>
          <w:u w:val="none"/>
        </w:rPr>
        <w:t xml:space="preserve">Line Cook | </w:t>
      </w:r>
      <w:r>
        <w:rPr>
          <w:rFonts w:ascii="Liberation Sans" w:hAnsi="Liberation Sans"/>
          <w:b w:val="false"/>
          <w:bCs w:val="false"/>
          <w:i w:val="false"/>
          <w:iCs w:val="false"/>
          <w:sz w:val="24"/>
          <w:szCs w:val="24"/>
          <w:u w:val="none"/>
        </w:rPr>
        <w:t>Handled orders, trained new hires and followed strict SOPs.</w:t>
      </w:r>
      <w:r>
        <w:rPr>
          <w:rFonts w:ascii="Liberation Sans" w:hAnsi="Liberation Sans"/>
          <w:i w:val="false"/>
          <w:color w:val="000000"/>
          <w:sz w:val="24"/>
          <w:szCs w:val="24"/>
        </w:rPr>
        <w:t xml:space="preserve"> </w:t>
      </w:r>
    </w:p>
    <w:p>
      <w:pPr>
        <w:pStyle w:val="Normal"/>
        <w:tabs>
          <w:tab w:val="clear" w:pos="709"/>
          <w:tab w:val="right" w:pos="8640" w:leader="none"/>
        </w:tabs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/>
          <w:bCs/>
          <w:i w:val="false"/>
          <w:iCs w:val="false"/>
          <w:sz w:val="24"/>
          <w:szCs w:val="24"/>
          <w:u w:val="none"/>
        </w:rPr>
        <w:t>OSU Parking and Transportation Services</w:t>
      </w:r>
      <w:r>
        <w:rPr>
          <w:rFonts w:ascii="Liberation Sans" w:hAnsi="Liberation Sans"/>
          <w:sz w:val="24"/>
          <w:szCs w:val="24"/>
        </w:rPr>
        <w:tab/>
        <w:t>2018 - 2022</w:t>
      </w:r>
    </w:p>
    <w:p>
      <w:pPr>
        <w:pStyle w:val="Normal"/>
        <w:numPr>
          <w:ilvl w:val="0"/>
          <w:numId w:val="7"/>
        </w:numPr>
        <w:tabs>
          <w:tab w:val="clear" w:pos="709"/>
          <w:tab w:val="right" w:pos="8640" w:leader="none"/>
        </w:tabs>
        <w:spacing w:lineRule="auto" w:line="240"/>
        <w:rPr>
          <w:rFonts w:ascii="Liberation Sans" w:hAnsi="Liberation Sans"/>
        </w:rPr>
      </w:pPr>
      <w:r>
        <w:rPr>
          <w:rFonts w:ascii="Liberation Sans" w:hAnsi="Liberation Sans"/>
          <w:b w:val="false"/>
          <w:bCs w:val="false"/>
          <w:i/>
          <w:iCs/>
          <w:color w:val="000000"/>
          <w:sz w:val="24"/>
          <w:szCs w:val="24"/>
          <w:u w:val="none"/>
        </w:rPr>
        <w:t xml:space="preserve">Operations </w:t>
      </w:r>
      <w:r>
        <w:rPr>
          <w:rFonts w:ascii="Liberation Sans" w:hAnsi="Liberation Sans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u w:val="none"/>
        </w:rPr>
        <w:t>Assoc.</w:t>
      </w:r>
      <w:r>
        <w:rPr>
          <w:rFonts w:ascii="Liberation Sans" w:hAnsi="Liberation Sans"/>
          <w:b w:val="false"/>
          <w:bCs w:val="false"/>
          <w:i/>
          <w:iCs/>
          <w:color w:val="000000"/>
          <w:sz w:val="24"/>
          <w:szCs w:val="24"/>
          <w:u w:val="none"/>
        </w:rPr>
        <w:t xml:space="preserve"> | </w:t>
      </w:r>
      <w:r>
        <w:rPr>
          <w:rFonts w:ascii="Liberation Sans" w:hAnsi="Liberation Sans"/>
          <w:b w:val="false"/>
          <w:bCs w:val="false"/>
          <w:i w:val="false"/>
          <w:iCs w:val="false"/>
          <w:color w:val="000000"/>
          <w:sz w:val="24"/>
          <w:szCs w:val="24"/>
          <w:u w:val="none"/>
        </w:rPr>
        <w:t>Handled Customer complaints and maintenance requests.</w:t>
      </w:r>
    </w:p>
    <w:sectPr>
      <w:type w:val="continuous"/>
      <w:pgSz w:w="12240" w:h="15840"/>
      <w:pgMar w:left="1890" w:right="1440" w:gutter="0" w:header="0" w:top="1350" w:footer="720" w:bottom="99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Tahom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MinionPro-Regular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>
        <w:rFonts w:ascii="Symbol" w:hAnsi="Symbol" w:cs="Symbol"/>
      </w:r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>
        <w:rFonts w:ascii="Courier New" w:hAnsi="Courier New" w:cs="Courier New"/>
      </w:r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suff w:val="space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79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pBdr>
        <w:bottom w:val="single" w:sz="4" w:space="1" w:color="000000"/>
      </w:pBdr>
      <w:ind w:hanging="0" w:start="-360" w:end="0"/>
      <w:outlineLvl w:val="0"/>
    </w:pPr>
    <w:rPr>
      <w:rFonts w:cs="Arial"/>
      <w:b/>
      <w:bCs/>
      <w:smallCaps/>
      <w:kern w:val="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cs="Arial"/>
      <w:bCs/>
      <w:szCs w:val="26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Symbol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Symbol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-DefaultParagraphFont">
    <w:name w:val="WW-Default Paragraph Font"/>
    <w:qFormat/>
    <w:rPr/>
  </w:style>
  <w:style w:type="character" w:styleId="PageNumber">
    <w:name w:val="page number"/>
    <w:basedOn w:val="WW-DefaultParagraphFont"/>
    <w:rPr/>
  </w:style>
  <w:style w:type="character" w:styleId="Hyperlink">
    <w:name w:val="Hyperlink"/>
    <w:rPr>
      <w:color w:val="0000FF"/>
      <w:u w:val="single"/>
    </w:rPr>
  </w:style>
  <w:style w:type="character" w:styleId="Bullets">
    <w:name w:val="Bullets"/>
    <w:qFormat/>
    <w:rPr>
      <w:rFonts w:ascii="OpenSymbol;ヒラギノ角ゴ Pro W3" w:hAnsi="OpenSymbol;ヒラギノ角ゴ Pro W3" w:eastAsia="OpenSymbol;ヒラギノ角ゴ Pro W3" w:cs="OpenSymbol;ヒラギノ角ゴ Pro W3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DejaVu Sans;Times New Roman" w:cs="DejaVu Sans;Times New Roman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ame">
    <w:name w:val="Name"/>
    <w:basedOn w:val="Normal"/>
    <w:qFormat/>
    <w:pPr>
      <w:ind w:hanging="0" w:start="-360" w:end="0"/>
    </w:pPr>
    <w:rPr>
      <w:b/>
      <w:smallCaps/>
      <w:sz w:val="40"/>
    </w:rPr>
  </w:style>
  <w:style w:type="paragraph" w:styleId="BodyTextIndent">
    <w:name w:val="Body Text Indent"/>
    <w:basedOn w:val="Normal"/>
    <w:pPr>
      <w:tabs>
        <w:tab w:val="clear" w:pos="709"/>
        <w:tab w:val="left" w:pos="360" w:leader="none"/>
        <w:tab w:val="left" w:pos="720" w:leader="none"/>
      </w:tabs>
      <w:ind w:firstLine="720" w:start="0" w:end="0"/>
    </w:pPr>
    <w:rPr>
      <w:color w:val="00000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FrameContentsuser">
    <w:name w:val="Frame Contents (user)"/>
    <w:basedOn w:val="Normal"/>
    <w:qFormat/>
    <w:pPr/>
    <w:rPr/>
  </w:style>
  <w:style w:type="paragraph" w:styleId="NoteLevel2">
    <w:name w:val="Note Level 2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Calibri" w:hAnsi="Calibri" w:eastAsia="Calibri" w:cs="Calibri"/>
      <w:color w:val="auto"/>
      <w:kern w:val="2"/>
      <w:sz w:val="22"/>
      <w:szCs w:val="22"/>
      <w:lang w:val="en-US" w:eastAsia="zh-CN" w:bidi="ar-SA"/>
    </w:rPr>
  </w:style>
  <w:style w:type="paragraph" w:styleId="NoParagraphStyle">
    <w:name w:val="[No Paragraph Style]"/>
    <w:qFormat/>
    <w:pPr>
      <w:widowControl/>
      <w:suppressAutoHyphens w:val="false"/>
      <w:overflowPunct w:val="false"/>
      <w:bidi w:val="0"/>
      <w:spacing w:lineRule="auto" w:line="288" w:before="0" w:after="0"/>
      <w:jc w:val="start"/>
      <w:textAlignment w:val="center"/>
    </w:pPr>
    <w:rPr>
      <w:rFonts w:ascii="MinionPro-Regular" w:hAnsi="MinionPro-Regular" w:eastAsia="Cambria" w:cs="Lucida Sans"/>
      <w:b w:val="false"/>
      <w:i w:val="false"/>
      <w:strike w:val="false"/>
      <w:dstrike w:val="false"/>
      <w:color w:val="000000"/>
      <w:spacing w:val="0"/>
      <w:w w:val="100"/>
      <w:kern w:val="2"/>
      <w:sz w:val="24"/>
      <w:szCs w:val="24"/>
      <w:u w:val="none"/>
      <w:em w:val="none"/>
      <w:lang w:val="en-US" w:eastAsia="zh-CN" w:bidi="hi-IN"/>
    </w:rPr>
  </w:style>
  <w:style w:type="paragraph" w:styleId="SecondaryItalic">
    <w:name w:val="Secondary Italic"/>
    <w:basedOn w:val="NoParagraphStyle"/>
    <w:qFormat/>
    <w:pPr>
      <w:suppressAutoHyphens w:val="false"/>
      <w:bidi w:val="0"/>
      <w:spacing w:lineRule="atLeast" w:line="260" w:before="0" w:after="0"/>
      <w:jc w:val="start"/>
      <w:textAlignment w:val="center"/>
    </w:pPr>
    <w:rPr>
      <w:rFonts w:ascii="Cambria" w:hAnsi="Cambria"/>
      <w:b w:val="false"/>
      <w:i/>
      <w:strike w:val="false"/>
      <w:dstrike w:val="false"/>
      <w:color w:val="000000"/>
      <w:spacing w:val="0"/>
      <w:w w:val="100"/>
      <w:sz w:val="24"/>
      <w:u w:val="none"/>
      <w:em w:val="none"/>
      <w:lang w:val="en-US"/>
    </w:rPr>
  </w:style>
  <w:style w:type="paragraph" w:styleId="SecondaryBullet">
    <w:name w:val="Secondary Bullet"/>
    <w:basedOn w:val="SecondaryItalic"/>
    <w:qFormat/>
    <w:pPr>
      <w:suppressAutoHyphens w:val="true"/>
      <w:bidi w:val="0"/>
      <w:spacing w:lineRule="atLeast" w:line="260" w:before="0" w:after="0"/>
      <w:ind w:hanging="220" w:start="220"/>
      <w:jc w:val="start"/>
      <w:textAlignment w:val="center"/>
    </w:pPr>
    <w:rPr>
      <w:rFonts w:ascii="Cambria" w:hAnsi="Cambria"/>
      <w:b w:val="false"/>
      <w:i/>
      <w:strike w:val="false"/>
      <w:dstrike w:val="false"/>
      <w:color w:val="000000"/>
      <w:spacing w:val="0"/>
      <w:w w:val="100"/>
      <w:sz w:val="24"/>
      <w:u w:val="none"/>
      <w:em w:val="none"/>
      <w:lang w:val="en-U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ric@ericjumper.net" TargetMode="External"/><Relationship Id="rId3" Type="http://schemas.openxmlformats.org/officeDocument/2006/relationships/hyperlink" Target="http://www.jumperlink.net/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3175</TotalTime>
  <Application>LibreOffice/25.8.3.2$Linux_X86_64 LibreOffice_project/580$Build-2</Application>
  <AppVersion>15.0000</AppVersion>
  <Pages>1</Pages>
  <Words>313</Words>
  <Characters>1963</Characters>
  <CharactersWithSpaces>2231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2012-07-23T17:22:00Z</dcterms:created>
  <dc:creator>Savetz Publishing, Inc.</dc:creator>
  <dc:description>Instant Resume Templates by Savetz Publishing, Inc. Download an instant resume template, open it in Microsoft Word, enter your information to customize it, and print your personalized Instant Resume Template.</dc:description>
  <cp:keywords>instant resume templates doc</cp:keywords>
  <dc:language>en-US</dc:language>
  <cp:lastModifiedBy/>
  <cp:lastPrinted>2025-08-23T14:53:27Z</cp:lastPrinted>
  <dcterms:modified xsi:type="dcterms:W3CDTF">2026-01-30T16:30:12Z</dcterms:modified>
  <cp:revision>86</cp:revision>
  <dc:subject>instant resume templates</dc:subject>
  <dc:title>Instant Resume Templates:  Career Change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(c) 2010 Vertex42 LLC</vt:lpwstr>
  </property>
</Properties>
</file>