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9F705" w14:textId="345F4E6E" w:rsidR="00666BFB" w:rsidRPr="00666BFB" w:rsidRDefault="00666BFB" w:rsidP="002F59C9">
      <w:pPr>
        <w:jc w:val="both"/>
        <w:rPr>
          <w:b/>
          <w:bCs/>
          <w:rtl/>
        </w:rPr>
      </w:pPr>
      <w:r w:rsidRPr="00666BFB">
        <w:rPr>
          <w:b/>
          <w:bCs/>
        </w:rPr>
        <w:t>Teamwork</w:t>
      </w:r>
    </w:p>
    <w:p w14:paraId="771C020D" w14:textId="386A921E" w:rsidR="00666BFB" w:rsidRPr="00666BFB" w:rsidRDefault="00666BFB" w:rsidP="002F59C9">
      <w:pPr>
        <w:jc w:val="both"/>
        <w:rPr>
          <w:b/>
          <w:bCs/>
          <w:rtl/>
        </w:rPr>
      </w:pPr>
      <w:r w:rsidRPr="00666BFB">
        <w:rPr>
          <w:b/>
          <w:bCs/>
        </w:rPr>
        <w:t>Project Management</w:t>
      </w:r>
    </w:p>
    <w:p w14:paraId="6BECBF10" w14:textId="4680B75E" w:rsidR="00666BFB" w:rsidRPr="001F3731" w:rsidRDefault="00666BFB" w:rsidP="002F59C9">
      <w:pPr>
        <w:pStyle w:val="ListParagraph"/>
        <w:numPr>
          <w:ilvl w:val="0"/>
          <w:numId w:val="3"/>
        </w:numPr>
        <w:jc w:val="both"/>
        <w:rPr>
          <w:b/>
          <w:bCs/>
          <w:color w:val="FF0000"/>
          <w:sz w:val="32"/>
          <w:szCs w:val="32"/>
          <w:rtl/>
        </w:rPr>
      </w:pPr>
      <w:r w:rsidRPr="001F3731">
        <w:rPr>
          <w:b/>
          <w:bCs/>
          <w:color w:val="FF0000"/>
          <w:sz w:val="32"/>
          <w:szCs w:val="32"/>
        </w:rPr>
        <w:t>Included a description of the company (overview or company profile)</w:t>
      </w:r>
      <w:r w:rsidRPr="001F3731">
        <w:rPr>
          <w:rFonts w:hint="cs"/>
          <w:b/>
          <w:bCs/>
          <w:color w:val="FF0000"/>
          <w:sz w:val="32"/>
          <w:szCs w:val="32"/>
          <w:rtl/>
        </w:rPr>
        <w:t>:</w:t>
      </w:r>
    </w:p>
    <w:p w14:paraId="6691F333" w14:textId="7496CC69" w:rsidR="006122D9" w:rsidRDefault="00254EEA" w:rsidP="00032685">
      <w:pPr>
        <w:jc w:val="both"/>
        <w:rPr>
          <w:b/>
          <w:bCs/>
        </w:rPr>
      </w:pPr>
      <w:r w:rsidRPr="00254EEA">
        <w:rPr>
          <w:b/>
          <w:bCs/>
        </w:rPr>
        <w:t>Company Overview: E-JUST Robotics Club</w:t>
      </w:r>
    </w:p>
    <w:p w14:paraId="57586A57" w14:textId="77777777" w:rsidR="006122D9" w:rsidRPr="006122D9" w:rsidRDefault="006122D9" w:rsidP="006122D9">
      <w:pPr>
        <w:jc w:val="both"/>
      </w:pPr>
      <w:r w:rsidRPr="006122D9">
        <w:t>Founded in 2021 at Egypt-Japan University of Science and Technology (E-JUST) with the vision of fostering a strong robotics community among students, the club started with introductory courses and expanded to hands-on workshops, supporting both beginner and intermediate learners. As members gained more experience, they were encouraged to participate in large-scale projects, ultimately leading to the formation of specialized teams for national and international competitions.</w:t>
      </w:r>
    </w:p>
    <w:p w14:paraId="75F47D58" w14:textId="77777777" w:rsidR="006122D9" w:rsidRPr="006122D9" w:rsidRDefault="006122D9" w:rsidP="006122D9">
      <w:pPr>
        <w:jc w:val="both"/>
      </w:pPr>
      <w:r w:rsidRPr="006122D9">
        <w:t xml:space="preserve">A key milestone was the </w:t>
      </w:r>
      <w:r w:rsidRPr="006122D9">
        <w:rPr>
          <w:b/>
          <w:bCs/>
        </w:rPr>
        <w:t>formation of the first ROV team in 2023</w:t>
      </w:r>
      <w:r w:rsidRPr="006122D9">
        <w:t xml:space="preserve">, which competed in </w:t>
      </w:r>
      <w:r w:rsidRPr="006122D9">
        <w:rPr>
          <w:b/>
          <w:bCs/>
        </w:rPr>
        <w:t>MATE ROV 2023</w:t>
      </w:r>
      <w:r w:rsidRPr="006122D9">
        <w:t xml:space="preserve"> and earned the </w:t>
      </w:r>
      <w:r w:rsidRPr="006122D9">
        <w:rPr>
          <w:b/>
          <w:bCs/>
          <w:color w:val="000000" w:themeColor="text1"/>
        </w:rPr>
        <w:t>"No Pain, No Gain</w:t>
      </w:r>
      <w:r w:rsidRPr="006122D9">
        <w:rPr>
          <w:b/>
          <w:bCs/>
        </w:rPr>
        <w:t>"</w:t>
      </w:r>
      <w:r w:rsidRPr="006122D9">
        <w:t xml:space="preserve"> award for its promising efforts. The team advanced significantly in</w:t>
      </w:r>
      <w:r w:rsidRPr="006122D9">
        <w:rPr>
          <w:b/>
          <w:bCs/>
        </w:rPr>
        <w:t xml:space="preserve"> MATE ROV 2024</w:t>
      </w:r>
      <w:r w:rsidRPr="006122D9">
        <w:t>, excelling in underwater tasks.</w:t>
      </w:r>
    </w:p>
    <w:p w14:paraId="3F798ED5" w14:textId="77777777" w:rsidR="006122D9" w:rsidRPr="006122D9" w:rsidRDefault="006122D9" w:rsidP="006122D9">
      <w:pPr>
        <w:jc w:val="both"/>
      </w:pPr>
      <w:r w:rsidRPr="006122D9">
        <w:t>Bringing together students from various engineering and technology fields, the club follows a structured training process, ensuring continuous knowledge transfer to new members and ongoing skill development.</w:t>
      </w:r>
    </w:p>
    <w:p w14:paraId="3EDACD28" w14:textId="77777777" w:rsidR="00254EEA" w:rsidRPr="00254EEA" w:rsidRDefault="00254EEA" w:rsidP="002F59C9">
      <w:pPr>
        <w:jc w:val="both"/>
      </w:pPr>
      <w:r w:rsidRPr="00254EEA">
        <w:t>The training process consists of:</w:t>
      </w:r>
    </w:p>
    <w:p w14:paraId="6AFD3EC9" w14:textId="77777777" w:rsidR="00254EEA" w:rsidRPr="00254EEA" w:rsidRDefault="00254EEA" w:rsidP="002F59C9">
      <w:pPr>
        <w:numPr>
          <w:ilvl w:val="0"/>
          <w:numId w:val="1"/>
        </w:numPr>
        <w:jc w:val="both"/>
      </w:pPr>
      <w:r w:rsidRPr="00254EEA">
        <w:rPr>
          <w:b/>
          <w:bCs/>
        </w:rPr>
        <w:t>General Training:</w:t>
      </w:r>
      <w:r w:rsidRPr="00254EEA">
        <w:t xml:space="preserve"> All new members receive foundational knowledge in robotics, including mechanical design, electronics, programming, and control systems.</w:t>
      </w:r>
    </w:p>
    <w:p w14:paraId="105E9B42" w14:textId="1D4B6A77" w:rsidR="00254EEA" w:rsidRPr="00254EEA" w:rsidRDefault="00254EEA" w:rsidP="00E61BAF">
      <w:pPr>
        <w:numPr>
          <w:ilvl w:val="0"/>
          <w:numId w:val="1"/>
        </w:numPr>
        <w:jc w:val="both"/>
      </w:pPr>
      <w:r w:rsidRPr="00254EEA">
        <w:rPr>
          <w:b/>
          <w:bCs/>
        </w:rPr>
        <w:t>Evaluation &amp; Assessment:</w:t>
      </w:r>
      <w:r w:rsidRPr="00254EEA">
        <w:t xml:space="preserve"> After training, </w:t>
      </w:r>
      <w:r w:rsidR="00E61BAF">
        <w:t>s</w:t>
      </w:r>
      <w:r w:rsidR="00E61BAF" w:rsidRPr="00E61BAF">
        <w:t>tudents undergo evaluations to identify their strengths and best-fit roles.</w:t>
      </w:r>
    </w:p>
    <w:p w14:paraId="1876FEBB" w14:textId="5D7F4131" w:rsidR="00254EEA" w:rsidRPr="00254EEA" w:rsidRDefault="00254EEA" w:rsidP="00E61BAF">
      <w:pPr>
        <w:numPr>
          <w:ilvl w:val="0"/>
          <w:numId w:val="1"/>
        </w:numPr>
        <w:jc w:val="both"/>
      </w:pPr>
      <w:r w:rsidRPr="00254EEA">
        <w:rPr>
          <w:b/>
          <w:bCs/>
        </w:rPr>
        <w:t>Team Selection:</w:t>
      </w:r>
      <w:r w:rsidRPr="00254EEA">
        <w:t xml:space="preserve"> </w:t>
      </w:r>
      <w:r w:rsidR="00E61BAF" w:rsidRPr="00E61BAF">
        <w:t xml:space="preserve">Based on performance and interests, members join the </w:t>
      </w:r>
      <w:r w:rsidR="00E61BAF" w:rsidRPr="00E61BAF">
        <w:rPr>
          <w:b/>
          <w:bCs/>
        </w:rPr>
        <w:t>ROV team</w:t>
      </w:r>
      <w:r w:rsidR="00E61BAF" w:rsidRPr="00E61BAF">
        <w:t xml:space="preserve"> or other specialized teams</w:t>
      </w:r>
      <w:r w:rsidR="00E61BAF">
        <w:t xml:space="preserve"> </w:t>
      </w:r>
      <w:r w:rsidRPr="00254EEA">
        <w:t xml:space="preserve">within the </w:t>
      </w:r>
      <w:r w:rsidR="002F59C9">
        <w:t>company</w:t>
      </w:r>
      <w:r w:rsidRPr="00254EEA">
        <w:t>.</w:t>
      </w:r>
    </w:p>
    <w:p w14:paraId="3FD012F2" w14:textId="77777777" w:rsidR="00E61BAF" w:rsidRPr="00E61BAF" w:rsidRDefault="00E61BAF" w:rsidP="00E61BAF">
      <w:pPr>
        <w:pStyle w:val="ListParagraph"/>
        <w:jc w:val="both"/>
      </w:pPr>
      <w:r w:rsidRPr="00E61BAF">
        <w:t xml:space="preserve">The </w:t>
      </w:r>
      <w:r w:rsidRPr="00E61BAF">
        <w:rPr>
          <w:b/>
          <w:bCs/>
        </w:rPr>
        <w:t>E-JUST ROV team</w:t>
      </w:r>
      <w:r w:rsidRPr="00E61BAF">
        <w:t xml:space="preserve"> consists of </w:t>
      </w:r>
      <w:r w:rsidRPr="00E61BAF">
        <w:rPr>
          <w:b/>
          <w:bCs/>
        </w:rPr>
        <w:t>47 members</w:t>
      </w:r>
      <w:r w:rsidRPr="00E61BAF">
        <w:t>, divided into:</w:t>
      </w:r>
    </w:p>
    <w:p w14:paraId="2C73B11F" w14:textId="49807D72" w:rsidR="00E61BAF" w:rsidRPr="00E61BAF" w:rsidRDefault="00E61BAF" w:rsidP="003B2052">
      <w:pPr>
        <w:pStyle w:val="ListParagraph"/>
        <w:numPr>
          <w:ilvl w:val="0"/>
          <w:numId w:val="3"/>
        </w:numPr>
        <w:jc w:val="both"/>
      </w:pPr>
      <w:r w:rsidRPr="00E61BAF">
        <w:rPr>
          <w:b/>
          <w:bCs/>
        </w:rPr>
        <w:t>Technical Sector:</w:t>
      </w:r>
      <w:r w:rsidRPr="00E61BAF">
        <w:t xml:space="preserve"> Handles ROV design, development, and integration</w:t>
      </w:r>
      <w:r w:rsidR="003B2052" w:rsidRPr="003B2052">
        <w:t xml:space="preserve"> </w:t>
      </w:r>
      <w:r w:rsidR="003B2052" w:rsidRPr="003B2052">
        <w:t>of the ROV</w:t>
      </w:r>
      <w:r w:rsidRPr="00E61BAF">
        <w:t>.</w:t>
      </w:r>
    </w:p>
    <w:p w14:paraId="6D5EB89E" w14:textId="2C6ACB25" w:rsidR="00E61BAF" w:rsidRPr="00E61BAF" w:rsidRDefault="00E61BAF" w:rsidP="003B2052">
      <w:pPr>
        <w:pStyle w:val="ListParagraph"/>
        <w:numPr>
          <w:ilvl w:val="0"/>
          <w:numId w:val="3"/>
        </w:numPr>
        <w:jc w:val="both"/>
      </w:pPr>
      <w:r w:rsidRPr="00E61BAF">
        <w:rPr>
          <w:b/>
          <w:bCs/>
        </w:rPr>
        <w:t>Non-Technical Sector:</w:t>
      </w:r>
      <w:r w:rsidRPr="00E61BAF">
        <w:t xml:space="preserve"> Manages operations, outreach, and </w:t>
      </w:r>
      <w:r w:rsidR="003B2052" w:rsidRPr="003B2052">
        <w:t xml:space="preserve">project </w:t>
      </w:r>
      <w:r w:rsidRPr="00E61BAF">
        <w:t>sustainability.</w:t>
      </w:r>
    </w:p>
    <w:p w14:paraId="65DD74BD" w14:textId="77777777" w:rsidR="00E61BAF" w:rsidRPr="00E61BAF" w:rsidRDefault="00E61BAF" w:rsidP="00E61BAF">
      <w:pPr>
        <w:ind w:left="360"/>
        <w:jc w:val="both"/>
      </w:pPr>
      <w:r w:rsidRPr="00E61BAF">
        <w:t xml:space="preserve">This year, we developed </w:t>
      </w:r>
      <w:r w:rsidRPr="00E61BAF">
        <w:rPr>
          <w:b/>
          <w:bCs/>
        </w:rPr>
        <w:t>Kamikaze</w:t>
      </w:r>
      <w:r w:rsidRPr="00E61BAF">
        <w:t xml:space="preserve">, our custom </w:t>
      </w:r>
      <w:r w:rsidRPr="00E61BAF">
        <w:rPr>
          <w:b/>
          <w:bCs/>
        </w:rPr>
        <w:t>ROV</w:t>
      </w:r>
      <w:r w:rsidRPr="00E61BAF">
        <w:t xml:space="preserve">, using a </w:t>
      </w:r>
      <w:r w:rsidRPr="00E61BAF">
        <w:rPr>
          <w:b/>
          <w:bCs/>
        </w:rPr>
        <w:t>structured workflow, Agile methodology, and cloud-based collaboration</w:t>
      </w:r>
      <w:r w:rsidRPr="00E61BAF">
        <w:t>.</w:t>
      </w:r>
    </w:p>
    <w:p w14:paraId="32DCA9B3" w14:textId="246ACF5F" w:rsidR="001F3731" w:rsidRPr="00D037B8" w:rsidRDefault="001F3731" w:rsidP="001F3731">
      <w:pPr>
        <w:pStyle w:val="ListParagraph"/>
        <w:numPr>
          <w:ilvl w:val="0"/>
          <w:numId w:val="3"/>
        </w:numPr>
        <w:jc w:val="both"/>
        <w:rPr>
          <w:b/>
          <w:bCs/>
          <w:color w:val="FF0000"/>
          <w:sz w:val="32"/>
          <w:szCs w:val="32"/>
        </w:rPr>
      </w:pPr>
      <w:r w:rsidRPr="001F3731">
        <w:rPr>
          <w:b/>
          <w:bCs/>
          <w:color w:val="FF0000"/>
          <w:sz w:val="32"/>
          <w:szCs w:val="32"/>
        </w:rPr>
        <w:lastRenderedPageBreak/>
        <w:t>personnel (individual members and their roles and responsibilities)</w:t>
      </w:r>
    </w:p>
    <w:p w14:paraId="34A342D2" w14:textId="77777777" w:rsidR="00D037B8" w:rsidRPr="00D037B8" w:rsidRDefault="00D037B8" w:rsidP="00D037B8">
      <w:pPr>
        <w:ind w:left="360"/>
        <w:jc w:val="both"/>
        <w:rPr>
          <w:b/>
          <w:bCs/>
        </w:rPr>
      </w:pPr>
      <w:r w:rsidRPr="00D037B8">
        <w:rPr>
          <w:b/>
          <w:bCs/>
        </w:rPr>
        <w:t>Personnel &amp; Team Structure</w:t>
      </w:r>
    </w:p>
    <w:p w14:paraId="764731FA" w14:textId="77777777" w:rsidR="00D037B8" w:rsidRPr="00D037B8" w:rsidRDefault="00D037B8" w:rsidP="00D037B8">
      <w:pPr>
        <w:ind w:left="360"/>
        <w:jc w:val="both"/>
        <w:rPr>
          <w:b/>
          <w:bCs/>
        </w:rPr>
      </w:pPr>
      <w:r w:rsidRPr="00D037B8">
        <w:rPr>
          <w:b/>
          <w:bCs/>
        </w:rPr>
        <w:t>Leadership Team</w:t>
      </w:r>
    </w:p>
    <w:p w14:paraId="24552CCC" w14:textId="77777777" w:rsidR="00D037B8" w:rsidRPr="00D037B8" w:rsidRDefault="00D037B8" w:rsidP="00D037B8">
      <w:pPr>
        <w:numPr>
          <w:ilvl w:val="0"/>
          <w:numId w:val="13"/>
        </w:numPr>
        <w:jc w:val="both"/>
      </w:pPr>
      <w:r w:rsidRPr="00D037B8">
        <w:rPr>
          <w:b/>
          <w:bCs/>
        </w:rPr>
        <w:t>Chief Executive Officer (CEO)</w:t>
      </w:r>
      <w:r w:rsidRPr="00D037B8">
        <w:t xml:space="preserve"> – Oversees all activities and high-level decision-making.</w:t>
      </w:r>
    </w:p>
    <w:p w14:paraId="72A45404" w14:textId="77777777" w:rsidR="00D037B8" w:rsidRPr="00D037B8" w:rsidRDefault="00D037B8" w:rsidP="00D037B8">
      <w:pPr>
        <w:numPr>
          <w:ilvl w:val="0"/>
          <w:numId w:val="13"/>
        </w:numPr>
        <w:jc w:val="both"/>
      </w:pPr>
      <w:r w:rsidRPr="00D037B8">
        <w:rPr>
          <w:b/>
          <w:bCs/>
        </w:rPr>
        <w:t>Chief Financial Officer (CFO)</w:t>
      </w:r>
      <w:r w:rsidRPr="00D037B8">
        <w:t xml:space="preserve"> – Manages the club’s budget, funding, and financial operations.</w:t>
      </w:r>
    </w:p>
    <w:p w14:paraId="2538095A" w14:textId="77777777" w:rsidR="00D037B8" w:rsidRPr="00D037B8" w:rsidRDefault="00D037B8" w:rsidP="00D037B8">
      <w:pPr>
        <w:ind w:left="360"/>
        <w:jc w:val="both"/>
        <w:rPr>
          <w:b/>
          <w:bCs/>
        </w:rPr>
      </w:pPr>
      <w:r w:rsidRPr="00D037B8">
        <w:rPr>
          <w:b/>
          <w:bCs/>
        </w:rPr>
        <w:t>Technical Sector</w:t>
      </w:r>
    </w:p>
    <w:p w14:paraId="71CB8ABF" w14:textId="77777777" w:rsidR="00D037B8" w:rsidRPr="00D037B8" w:rsidRDefault="00D037B8" w:rsidP="00D037B8">
      <w:pPr>
        <w:ind w:left="360"/>
        <w:jc w:val="both"/>
      </w:pPr>
      <w:r w:rsidRPr="00D037B8">
        <w:t xml:space="preserve">The technical sector is structured into three </w:t>
      </w:r>
      <w:r w:rsidRPr="00D037B8">
        <w:rPr>
          <w:b/>
          <w:bCs/>
        </w:rPr>
        <w:t>core divisions</w:t>
      </w:r>
      <w:r w:rsidRPr="00D037B8">
        <w:t xml:space="preserve">, each led by a </w:t>
      </w:r>
      <w:r w:rsidRPr="00D037B8">
        <w:rPr>
          <w:b/>
          <w:bCs/>
        </w:rPr>
        <w:t>Chief Technology Officer (CTO)</w:t>
      </w:r>
      <w:r w:rsidRPr="00D037B8">
        <w:t xml:space="preserve"> and their </w:t>
      </w:r>
      <w:r w:rsidRPr="00D037B8">
        <w:rPr>
          <w:b/>
          <w:bCs/>
        </w:rPr>
        <w:t>Vice CTOs</w:t>
      </w:r>
      <w:r w:rsidRPr="00D037B8">
        <w:t>:</w:t>
      </w:r>
    </w:p>
    <w:p w14:paraId="2896C56A" w14:textId="77777777" w:rsidR="00D037B8" w:rsidRPr="00D037B8" w:rsidRDefault="00D037B8" w:rsidP="00D037B8">
      <w:pPr>
        <w:numPr>
          <w:ilvl w:val="0"/>
          <w:numId w:val="14"/>
        </w:numPr>
        <w:jc w:val="both"/>
      </w:pPr>
      <w:r w:rsidRPr="00D037B8">
        <w:rPr>
          <w:b/>
          <w:bCs/>
        </w:rPr>
        <w:t>Mechanical Division</w:t>
      </w:r>
      <w:r w:rsidRPr="00D037B8">
        <w:t xml:space="preserve"> – Responsible for designing and manufacturing the physical structure of </w:t>
      </w:r>
      <w:r w:rsidRPr="00D037B8">
        <w:rPr>
          <w:b/>
          <w:bCs/>
        </w:rPr>
        <w:t>Kamikaze</w:t>
      </w:r>
      <w:r w:rsidRPr="00D037B8">
        <w:t>.</w:t>
      </w:r>
    </w:p>
    <w:p w14:paraId="3B202915" w14:textId="77777777" w:rsidR="00D037B8" w:rsidRPr="00D037B8" w:rsidRDefault="00D037B8" w:rsidP="00D037B8">
      <w:pPr>
        <w:numPr>
          <w:ilvl w:val="1"/>
          <w:numId w:val="14"/>
        </w:numPr>
        <w:jc w:val="both"/>
      </w:pPr>
      <w:r w:rsidRPr="00D037B8">
        <w:rPr>
          <w:b/>
          <w:bCs/>
        </w:rPr>
        <w:t>Mechanical CTO</w:t>
      </w:r>
      <w:r w:rsidRPr="00D037B8">
        <w:t xml:space="preserve"> – Leads mechanical design and manufacturing.</w:t>
      </w:r>
    </w:p>
    <w:p w14:paraId="5BD4DF99" w14:textId="77777777" w:rsidR="00D037B8" w:rsidRPr="00D037B8" w:rsidRDefault="00D037B8" w:rsidP="00D037B8">
      <w:pPr>
        <w:numPr>
          <w:ilvl w:val="1"/>
          <w:numId w:val="14"/>
        </w:numPr>
        <w:jc w:val="both"/>
      </w:pPr>
      <w:r w:rsidRPr="00D037B8">
        <w:rPr>
          <w:b/>
          <w:bCs/>
        </w:rPr>
        <w:t>Vice Mechanical CTOs (x2)</w:t>
      </w:r>
      <w:r w:rsidRPr="00D037B8">
        <w:t xml:space="preserve"> – Assist in managing sub-teams.</w:t>
      </w:r>
    </w:p>
    <w:p w14:paraId="1092C9AD" w14:textId="77777777" w:rsidR="00D037B8" w:rsidRPr="00D037B8" w:rsidRDefault="00D037B8" w:rsidP="00D037B8">
      <w:pPr>
        <w:numPr>
          <w:ilvl w:val="1"/>
          <w:numId w:val="14"/>
        </w:numPr>
        <w:jc w:val="both"/>
      </w:pPr>
      <w:r w:rsidRPr="00D037B8">
        <w:rPr>
          <w:b/>
          <w:bCs/>
        </w:rPr>
        <w:t>Mechanical Team Members</w:t>
      </w:r>
      <w:r w:rsidRPr="00D037B8">
        <w:t xml:space="preserve"> – Handle material selection, structural assembly, and component integration.</w:t>
      </w:r>
    </w:p>
    <w:p w14:paraId="6A4FA432" w14:textId="77777777" w:rsidR="00D037B8" w:rsidRPr="00D037B8" w:rsidRDefault="00D037B8" w:rsidP="00D037B8">
      <w:pPr>
        <w:numPr>
          <w:ilvl w:val="0"/>
          <w:numId w:val="14"/>
        </w:numPr>
        <w:jc w:val="both"/>
      </w:pPr>
      <w:r w:rsidRPr="00D037B8">
        <w:rPr>
          <w:b/>
          <w:bCs/>
        </w:rPr>
        <w:t>Electrical Division</w:t>
      </w:r>
      <w:r w:rsidRPr="00D037B8">
        <w:t xml:space="preserve"> – Develops and integrates </w:t>
      </w:r>
      <w:r w:rsidRPr="00D037B8">
        <w:rPr>
          <w:b/>
          <w:bCs/>
        </w:rPr>
        <w:t>power distribution, control systems, and communication networks</w:t>
      </w:r>
      <w:r w:rsidRPr="00D037B8">
        <w:t>.</w:t>
      </w:r>
    </w:p>
    <w:p w14:paraId="0C5B14C4" w14:textId="77777777" w:rsidR="00D037B8" w:rsidRPr="00D037B8" w:rsidRDefault="00D037B8" w:rsidP="00D037B8">
      <w:pPr>
        <w:numPr>
          <w:ilvl w:val="1"/>
          <w:numId w:val="14"/>
        </w:numPr>
        <w:jc w:val="both"/>
      </w:pPr>
      <w:r w:rsidRPr="00D037B8">
        <w:rPr>
          <w:b/>
          <w:bCs/>
        </w:rPr>
        <w:t>Electrical CTO</w:t>
      </w:r>
      <w:r w:rsidRPr="00D037B8">
        <w:t xml:space="preserve"> – Leads power and control system development.</w:t>
      </w:r>
    </w:p>
    <w:p w14:paraId="1D386DAF" w14:textId="77777777" w:rsidR="00D037B8" w:rsidRPr="00D037B8" w:rsidRDefault="00D037B8" w:rsidP="00D037B8">
      <w:pPr>
        <w:numPr>
          <w:ilvl w:val="1"/>
          <w:numId w:val="14"/>
        </w:numPr>
        <w:jc w:val="both"/>
      </w:pPr>
      <w:r w:rsidRPr="00D037B8">
        <w:rPr>
          <w:b/>
          <w:bCs/>
        </w:rPr>
        <w:t>Vice Electrical CTO</w:t>
      </w:r>
      <w:r w:rsidRPr="00D037B8">
        <w:t xml:space="preserve"> – Supports electrical design and testing.</w:t>
      </w:r>
    </w:p>
    <w:p w14:paraId="18D49B2F" w14:textId="77777777" w:rsidR="00D037B8" w:rsidRPr="00D037B8" w:rsidRDefault="00D037B8" w:rsidP="00D037B8">
      <w:pPr>
        <w:numPr>
          <w:ilvl w:val="1"/>
          <w:numId w:val="14"/>
        </w:numPr>
        <w:jc w:val="both"/>
      </w:pPr>
      <w:r w:rsidRPr="00D037B8">
        <w:rPr>
          <w:b/>
          <w:bCs/>
        </w:rPr>
        <w:t>Electrical Team Members</w:t>
      </w:r>
      <w:r w:rsidRPr="00D037B8">
        <w:t xml:space="preserve"> – Design PCBs, wiring, and power management systems.</w:t>
      </w:r>
    </w:p>
    <w:p w14:paraId="2F520DED" w14:textId="77777777" w:rsidR="00D037B8" w:rsidRPr="00D037B8" w:rsidRDefault="00D037B8" w:rsidP="00D037B8">
      <w:pPr>
        <w:numPr>
          <w:ilvl w:val="0"/>
          <w:numId w:val="14"/>
        </w:numPr>
        <w:jc w:val="both"/>
      </w:pPr>
      <w:r w:rsidRPr="00D037B8">
        <w:rPr>
          <w:b/>
          <w:bCs/>
        </w:rPr>
        <w:t>Software Division</w:t>
      </w:r>
      <w:r w:rsidRPr="00D037B8">
        <w:t xml:space="preserve"> – Focuses on </w:t>
      </w:r>
      <w:r w:rsidRPr="00D037B8">
        <w:rPr>
          <w:b/>
          <w:bCs/>
        </w:rPr>
        <w:t>control algorithms, vision processing, and system automation</w:t>
      </w:r>
      <w:r w:rsidRPr="00D037B8">
        <w:t>.</w:t>
      </w:r>
    </w:p>
    <w:p w14:paraId="79ED0B3F" w14:textId="77777777" w:rsidR="00D037B8" w:rsidRPr="00D037B8" w:rsidRDefault="00D037B8" w:rsidP="00D037B8">
      <w:pPr>
        <w:numPr>
          <w:ilvl w:val="1"/>
          <w:numId w:val="14"/>
        </w:numPr>
        <w:jc w:val="both"/>
      </w:pPr>
      <w:r w:rsidRPr="00D037B8">
        <w:rPr>
          <w:b/>
          <w:bCs/>
        </w:rPr>
        <w:t>Software CTO</w:t>
      </w:r>
      <w:r w:rsidRPr="00D037B8">
        <w:t xml:space="preserve"> – Oversees software development and integration.</w:t>
      </w:r>
    </w:p>
    <w:p w14:paraId="15D55B09" w14:textId="77777777" w:rsidR="00D037B8" w:rsidRPr="00D037B8" w:rsidRDefault="00D037B8" w:rsidP="00D037B8">
      <w:pPr>
        <w:numPr>
          <w:ilvl w:val="1"/>
          <w:numId w:val="14"/>
        </w:numPr>
        <w:jc w:val="both"/>
      </w:pPr>
      <w:r w:rsidRPr="00D037B8">
        <w:rPr>
          <w:b/>
          <w:bCs/>
        </w:rPr>
        <w:t>Vice Software CTO</w:t>
      </w:r>
      <w:r w:rsidRPr="00D037B8">
        <w:t xml:space="preserve"> – Assists in automation and AI implementation.</w:t>
      </w:r>
    </w:p>
    <w:p w14:paraId="35123885" w14:textId="77777777" w:rsidR="00D037B8" w:rsidRPr="00D037B8" w:rsidRDefault="00D037B8" w:rsidP="00D037B8">
      <w:pPr>
        <w:numPr>
          <w:ilvl w:val="1"/>
          <w:numId w:val="14"/>
        </w:numPr>
        <w:jc w:val="both"/>
      </w:pPr>
      <w:r w:rsidRPr="00D037B8">
        <w:rPr>
          <w:b/>
          <w:bCs/>
        </w:rPr>
        <w:t>Software Team Members</w:t>
      </w:r>
      <w:r w:rsidRPr="00D037B8">
        <w:t xml:space="preserve"> – Develop control logic, image processing, and data communication systems.</w:t>
      </w:r>
    </w:p>
    <w:p w14:paraId="170F0E66" w14:textId="77777777" w:rsidR="00D037B8" w:rsidRPr="00D037B8" w:rsidRDefault="00D037B8" w:rsidP="00D037B8">
      <w:pPr>
        <w:ind w:left="360"/>
        <w:jc w:val="both"/>
        <w:rPr>
          <w:b/>
          <w:bCs/>
        </w:rPr>
      </w:pPr>
      <w:r w:rsidRPr="00D037B8">
        <w:rPr>
          <w:b/>
          <w:bCs/>
        </w:rPr>
        <w:lastRenderedPageBreak/>
        <w:t>Non-Technical Sector</w:t>
      </w:r>
    </w:p>
    <w:p w14:paraId="37A82EDB" w14:textId="77777777" w:rsidR="00D037B8" w:rsidRPr="00D037B8" w:rsidRDefault="00D037B8" w:rsidP="00D037B8">
      <w:pPr>
        <w:ind w:left="360"/>
        <w:jc w:val="both"/>
      </w:pPr>
      <w:r w:rsidRPr="00D037B8">
        <w:t xml:space="preserve">Beyond technical development, the </w:t>
      </w:r>
      <w:r w:rsidRPr="00D037B8">
        <w:rPr>
          <w:b/>
          <w:bCs/>
        </w:rPr>
        <w:t>Non-Technical Team</w:t>
      </w:r>
      <w:r w:rsidRPr="00D037B8">
        <w:t xml:space="preserve"> plays a key role in logistics, outreach, and team operations:</w:t>
      </w:r>
    </w:p>
    <w:p w14:paraId="4A1A4C31" w14:textId="77777777" w:rsidR="00D037B8" w:rsidRPr="00D037B8" w:rsidRDefault="00D037B8" w:rsidP="00D037B8">
      <w:pPr>
        <w:numPr>
          <w:ilvl w:val="0"/>
          <w:numId w:val="15"/>
        </w:numPr>
        <w:jc w:val="both"/>
      </w:pPr>
      <w:r w:rsidRPr="00D037B8">
        <w:rPr>
          <w:b/>
          <w:bCs/>
        </w:rPr>
        <w:t>Logistics</w:t>
      </w:r>
      <w:r w:rsidRPr="00D037B8">
        <w:t xml:space="preserve"> – Manages event planning, scheduling, and resource coordination.</w:t>
      </w:r>
    </w:p>
    <w:p w14:paraId="6DE9DC53" w14:textId="77777777" w:rsidR="00D037B8" w:rsidRPr="00D037B8" w:rsidRDefault="00D037B8" w:rsidP="00D037B8">
      <w:pPr>
        <w:numPr>
          <w:ilvl w:val="0"/>
          <w:numId w:val="15"/>
        </w:numPr>
        <w:jc w:val="both"/>
      </w:pPr>
      <w:r w:rsidRPr="00D037B8">
        <w:rPr>
          <w:b/>
          <w:bCs/>
        </w:rPr>
        <w:t>Public Relations (PR)</w:t>
      </w:r>
      <w:r w:rsidRPr="00D037B8">
        <w:t xml:space="preserve"> – Handles communications, partnerships, and external relations.</w:t>
      </w:r>
    </w:p>
    <w:p w14:paraId="3FB644E7" w14:textId="77777777" w:rsidR="00D037B8" w:rsidRPr="00D037B8" w:rsidRDefault="00D037B8" w:rsidP="00D037B8">
      <w:pPr>
        <w:numPr>
          <w:ilvl w:val="0"/>
          <w:numId w:val="15"/>
        </w:numPr>
        <w:jc w:val="both"/>
      </w:pPr>
      <w:r w:rsidRPr="00D037B8">
        <w:rPr>
          <w:b/>
          <w:bCs/>
        </w:rPr>
        <w:t>Media &amp; Marketing</w:t>
      </w:r>
      <w:r w:rsidRPr="00D037B8">
        <w:t xml:space="preserve"> – Documents activities, creates promotional content, and manages social media.</w:t>
      </w:r>
    </w:p>
    <w:p w14:paraId="4E7E295C" w14:textId="77777777" w:rsidR="00D037B8" w:rsidRPr="00D037B8" w:rsidRDefault="00D037B8" w:rsidP="00D037B8">
      <w:pPr>
        <w:numPr>
          <w:ilvl w:val="0"/>
          <w:numId w:val="15"/>
        </w:numPr>
        <w:jc w:val="both"/>
      </w:pPr>
      <w:r w:rsidRPr="00D037B8">
        <w:rPr>
          <w:b/>
          <w:bCs/>
        </w:rPr>
        <w:t>Sponsorship &amp; Fundraising</w:t>
      </w:r>
      <w:r w:rsidRPr="00D037B8">
        <w:t xml:space="preserve"> – Secures funding and engages with sponsors.</w:t>
      </w:r>
    </w:p>
    <w:p w14:paraId="59058749" w14:textId="77777777" w:rsidR="00D037B8" w:rsidRPr="00D037B8" w:rsidRDefault="00D037B8" w:rsidP="00D037B8">
      <w:pPr>
        <w:numPr>
          <w:ilvl w:val="0"/>
          <w:numId w:val="15"/>
        </w:numPr>
        <w:jc w:val="both"/>
      </w:pPr>
      <w:r w:rsidRPr="00D037B8">
        <w:rPr>
          <w:b/>
          <w:bCs/>
        </w:rPr>
        <w:t>Event Management</w:t>
      </w:r>
      <w:r w:rsidRPr="00D037B8">
        <w:t xml:space="preserve"> – Organizes workshops, exhibitions, and outreach programs.</w:t>
      </w:r>
    </w:p>
    <w:p w14:paraId="4423E5B1" w14:textId="77777777" w:rsidR="00D037B8" w:rsidRPr="00D037B8" w:rsidRDefault="00D037B8" w:rsidP="00D037B8">
      <w:pPr>
        <w:numPr>
          <w:ilvl w:val="0"/>
          <w:numId w:val="15"/>
        </w:numPr>
        <w:jc w:val="both"/>
      </w:pPr>
      <w:r w:rsidRPr="00D037B8">
        <w:rPr>
          <w:b/>
          <w:bCs/>
        </w:rPr>
        <w:t>Design Team</w:t>
      </w:r>
      <w:r w:rsidRPr="00D037B8">
        <w:t xml:space="preserve"> – Creates branding materials such as T-shirts, posters, and forms.</w:t>
      </w:r>
    </w:p>
    <w:p w14:paraId="6E742081" w14:textId="77777777" w:rsidR="00254EEA" w:rsidRPr="00254EEA" w:rsidRDefault="00254EEA" w:rsidP="002F59C9">
      <w:pPr>
        <w:ind w:left="360"/>
        <w:jc w:val="both"/>
        <w:rPr>
          <w:sz w:val="32"/>
          <w:szCs w:val="32"/>
          <w:rtl/>
          <w:lang w:bidi="ar-EG"/>
        </w:rPr>
      </w:pPr>
    </w:p>
    <w:p w14:paraId="279F5FE0" w14:textId="586CA5B7" w:rsidR="00666BFB" w:rsidRPr="001F3731" w:rsidRDefault="00666BFB" w:rsidP="002F59C9">
      <w:pPr>
        <w:pStyle w:val="ListParagraph"/>
        <w:numPr>
          <w:ilvl w:val="0"/>
          <w:numId w:val="3"/>
        </w:numPr>
        <w:jc w:val="both"/>
        <w:rPr>
          <w:b/>
          <w:bCs/>
          <w:color w:val="FF0000"/>
          <w:sz w:val="32"/>
          <w:szCs w:val="32"/>
        </w:rPr>
      </w:pPr>
      <w:r w:rsidRPr="001F3731">
        <w:rPr>
          <w:b/>
          <w:bCs/>
          <w:color w:val="FF0000"/>
          <w:sz w:val="32"/>
          <w:szCs w:val="32"/>
        </w:rPr>
        <w:t>Developed a schedule to aid in building the vehicle</w:t>
      </w:r>
    </w:p>
    <w:p w14:paraId="7F9E37C3" w14:textId="46BB6482" w:rsidR="001F4CE3" w:rsidRPr="001F4CE3" w:rsidRDefault="001F4CE3" w:rsidP="001F4CE3">
      <w:pPr>
        <w:ind w:left="360"/>
        <w:jc w:val="both"/>
        <w:rPr>
          <w:sz w:val="32"/>
          <w:szCs w:val="32"/>
        </w:rPr>
      </w:pPr>
      <w:r w:rsidRPr="001F4CE3">
        <w:rPr>
          <w:sz w:val="32"/>
          <w:szCs w:val="32"/>
        </w:rPr>
        <w:t>The vehicle development schedule consists of four main phases</w:t>
      </w:r>
      <w:r>
        <w:rPr>
          <w:sz w:val="32"/>
          <w:szCs w:val="32"/>
        </w:rPr>
        <w:t xml:space="preserve"> </w:t>
      </w:r>
      <w:r w:rsidRPr="001F4CE3">
        <w:rPr>
          <w:sz w:val="32"/>
          <w:szCs w:val="32"/>
          <w:highlight w:val="red"/>
        </w:rPr>
        <w:t>(Detailed in Appendix XX)</w:t>
      </w:r>
      <w:r w:rsidRPr="001F4CE3">
        <w:rPr>
          <w:sz w:val="32"/>
          <w:szCs w:val="32"/>
        </w:rPr>
        <w:t>:</w:t>
      </w:r>
    </w:p>
    <w:p w14:paraId="73CE3D1B" w14:textId="77777777" w:rsidR="001F4CE3" w:rsidRPr="00C56B02" w:rsidRDefault="001F4CE3" w:rsidP="001F4CE3">
      <w:pPr>
        <w:numPr>
          <w:ilvl w:val="0"/>
          <w:numId w:val="9"/>
        </w:numPr>
        <w:jc w:val="both"/>
        <w:rPr>
          <w:sz w:val="28"/>
          <w:szCs w:val="28"/>
        </w:rPr>
      </w:pPr>
      <w:r w:rsidRPr="00C56B02">
        <w:rPr>
          <w:b/>
          <w:bCs/>
          <w:sz w:val="28"/>
          <w:szCs w:val="28"/>
        </w:rPr>
        <w:t>Training Phase (12 weeks, Aug 1 - Oct 16, 2024)</w:t>
      </w:r>
    </w:p>
    <w:p w14:paraId="4A0B2C05" w14:textId="77777777" w:rsidR="001F4CE3" w:rsidRPr="00C56B02" w:rsidRDefault="001F4CE3" w:rsidP="001F4CE3">
      <w:pPr>
        <w:numPr>
          <w:ilvl w:val="1"/>
          <w:numId w:val="9"/>
        </w:numPr>
        <w:jc w:val="both"/>
      </w:pPr>
      <w:r w:rsidRPr="00C56B02">
        <w:t>Covers foundational topics across teams, followed by specialized training in software, mechanical, and electrical systems.</w:t>
      </w:r>
    </w:p>
    <w:p w14:paraId="29A4955B" w14:textId="77777777" w:rsidR="001F4CE3" w:rsidRPr="00C56B02" w:rsidRDefault="001F4CE3" w:rsidP="001F4CE3">
      <w:pPr>
        <w:numPr>
          <w:ilvl w:val="1"/>
          <w:numId w:val="9"/>
        </w:numPr>
        <w:jc w:val="both"/>
      </w:pPr>
      <w:r w:rsidRPr="00C56B02">
        <w:t>Includes ROV-specific training, task automation, and mock challenges.</w:t>
      </w:r>
    </w:p>
    <w:p w14:paraId="2A02A039" w14:textId="77777777" w:rsidR="001F4CE3" w:rsidRPr="00C56B02" w:rsidRDefault="001F4CE3" w:rsidP="001F4CE3">
      <w:pPr>
        <w:numPr>
          <w:ilvl w:val="0"/>
          <w:numId w:val="9"/>
        </w:numPr>
        <w:jc w:val="both"/>
        <w:rPr>
          <w:sz w:val="28"/>
          <w:szCs w:val="28"/>
        </w:rPr>
      </w:pPr>
      <w:r w:rsidRPr="00C56B02">
        <w:rPr>
          <w:b/>
          <w:bCs/>
          <w:sz w:val="28"/>
          <w:szCs w:val="28"/>
        </w:rPr>
        <w:t>Planning Phase (2 weeks, Oct 17 - Oct 31, 2024)</w:t>
      </w:r>
    </w:p>
    <w:p w14:paraId="41C96E38" w14:textId="77777777" w:rsidR="001F4CE3" w:rsidRPr="00C56B02" w:rsidRDefault="001F4CE3" w:rsidP="001F4CE3">
      <w:pPr>
        <w:numPr>
          <w:ilvl w:val="1"/>
          <w:numId w:val="9"/>
        </w:numPr>
        <w:jc w:val="both"/>
      </w:pPr>
      <w:r w:rsidRPr="00C56B02">
        <w:t>Teams finalize designs, select components, and define software and electrical frameworks.</w:t>
      </w:r>
    </w:p>
    <w:p w14:paraId="67962711" w14:textId="77777777" w:rsidR="001F4CE3" w:rsidRPr="00C56B02" w:rsidRDefault="001F4CE3" w:rsidP="001F4CE3">
      <w:pPr>
        <w:numPr>
          <w:ilvl w:val="0"/>
          <w:numId w:val="9"/>
        </w:numPr>
        <w:jc w:val="both"/>
        <w:rPr>
          <w:sz w:val="28"/>
          <w:szCs w:val="28"/>
        </w:rPr>
      </w:pPr>
      <w:r w:rsidRPr="00C56B02">
        <w:rPr>
          <w:b/>
          <w:bCs/>
          <w:sz w:val="28"/>
          <w:szCs w:val="28"/>
        </w:rPr>
        <w:t>Prototype Build &amp; Testing (19 weeks, Nov 1, 2024 - Mar 14, 2025)</w:t>
      </w:r>
    </w:p>
    <w:p w14:paraId="0665B762" w14:textId="77777777" w:rsidR="001F4CE3" w:rsidRPr="00C56B02" w:rsidRDefault="001F4CE3" w:rsidP="001F4CE3">
      <w:pPr>
        <w:numPr>
          <w:ilvl w:val="1"/>
          <w:numId w:val="9"/>
        </w:numPr>
        <w:jc w:val="both"/>
      </w:pPr>
      <w:r w:rsidRPr="00C56B02">
        <w:t>Begins with mechanical assembly, electrical integration, and software implementation.</w:t>
      </w:r>
    </w:p>
    <w:p w14:paraId="0738D5EA" w14:textId="77777777" w:rsidR="001F4CE3" w:rsidRPr="00C56B02" w:rsidRDefault="001F4CE3" w:rsidP="001F4CE3">
      <w:pPr>
        <w:numPr>
          <w:ilvl w:val="1"/>
          <w:numId w:val="9"/>
        </w:numPr>
        <w:jc w:val="both"/>
      </w:pPr>
      <w:r w:rsidRPr="00C56B02">
        <w:t>Moves to underwater testing, debugging, and full system integration.</w:t>
      </w:r>
    </w:p>
    <w:p w14:paraId="2A732509" w14:textId="77777777" w:rsidR="001F4CE3" w:rsidRPr="00C56B02" w:rsidRDefault="001F4CE3" w:rsidP="001F4CE3">
      <w:pPr>
        <w:numPr>
          <w:ilvl w:val="0"/>
          <w:numId w:val="9"/>
        </w:numPr>
        <w:jc w:val="both"/>
        <w:rPr>
          <w:sz w:val="28"/>
          <w:szCs w:val="28"/>
        </w:rPr>
      </w:pPr>
      <w:r w:rsidRPr="00C56B02">
        <w:rPr>
          <w:b/>
          <w:bCs/>
          <w:sz w:val="28"/>
          <w:szCs w:val="28"/>
        </w:rPr>
        <w:t>Final Preparation &amp; Mock Competitions (Feb 21 - Mar 14, 2025)</w:t>
      </w:r>
    </w:p>
    <w:p w14:paraId="1E60987F" w14:textId="77777777" w:rsidR="001F4CE3" w:rsidRPr="00C56B02" w:rsidRDefault="001F4CE3" w:rsidP="001F4CE3">
      <w:pPr>
        <w:numPr>
          <w:ilvl w:val="1"/>
          <w:numId w:val="9"/>
        </w:numPr>
        <w:jc w:val="both"/>
      </w:pPr>
      <w:r w:rsidRPr="00C56B02">
        <w:lastRenderedPageBreak/>
        <w:t>Simulates competition tasks, finalizes adjustments, and prepares for transport and setup.</w:t>
      </w:r>
    </w:p>
    <w:p w14:paraId="7AC70BE3" w14:textId="77777777" w:rsidR="001F4CE3" w:rsidRPr="00C56B02" w:rsidRDefault="001F4CE3" w:rsidP="001F4CE3">
      <w:pPr>
        <w:ind w:left="360"/>
        <w:jc w:val="both"/>
      </w:pPr>
      <w:r w:rsidRPr="00C56B02">
        <w:t>The schedule ensures a structured development process leading to a fully tested ROV ready for competition.</w:t>
      </w:r>
    </w:p>
    <w:p w14:paraId="5FB8D3C7" w14:textId="77777777" w:rsidR="001F4CE3" w:rsidRPr="00C56B02" w:rsidRDefault="001F4CE3" w:rsidP="00C56B02">
      <w:pPr>
        <w:jc w:val="both"/>
        <w:rPr>
          <w:b/>
          <w:bCs/>
          <w:color w:val="FF0000"/>
          <w:sz w:val="32"/>
          <w:szCs w:val="32"/>
          <w:rtl/>
        </w:rPr>
      </w:pPr>
    </w:p>
    <w:p w14:paraId="160CC534" w14:textId="4075C6CC" w:rsidR="00666BFB" w:rsidRPr="00C56B02" w:rsidRDefault="00666BFB" w:rsidP="002F59C9">
      <w:pPr>
        <w:pStyle w:val="ListParagraph"/>
        <w:numPr>
          <w:ilvl w:val="0"/>
          <w:numId w:val="3"/>
        </w:numPr>
        <w:jc w:val="both"/>
        <w:rPr>
          <w:b/>
          <w:bCs/>
          <w:color w:val="FF0000"/>
          <w:sz w:val="28"/>
          <w:szCs w:val="28"/>
        </w:rPr>
      </w:pPr>
      <w:r w:rsidRPr="00C56B02">
        <w:rPr>
          <w:b/>
          <w:bCs/>
          <w:color w:val="FF0000"/>
          <w:sz w:val="28"/>
          <w:szCs w:val="28"/>
        </w:rPr>
        <w:t>Described how resources, procedures, and protocols were managed to meet mission objectives and solve day-to-day operational problems</w:t>
      </w:r>
    </w:p>
    <w:p w14:paraId="1C0D0042" w14:textId="77777777" w:rsidR="00FC7FBA" w:rsidRDefault="00FC7FBA" w:rsidP="00FC7FBA">
      <w:pPr>
        <w:ind w:left="360"/>
        <w:jc w:val="both"/>
        <w:rPr>
          <w:b/>
          <w:bCs/>
          <w:sz w:val="32"/>
          <w:szCs w:val="32"/>
        </w:rPr>
      </w:pPr>
      <w:r w:rsidRPr="00C56B02">
        <w:rPr>
          <w:b/>
          <w:bCs/>
          <w:sz w:val="32"/>
          <w:szCs w:val="32"/>
        </w:rPr>
        <w:t>Resource Management:</w:t>
      </w:r>
    </w:p>
    <w:p w14:paraId="1922CDCC" w14:textId="77777777" w:rsidR="00032685" w:rsidRPr="0028614E" w:rsidRDefault="00032685" w:rsidP="00FC7FBA">
      <w:pPr>
        <w:numPr>
          <w:ilvl w:val="0"/>
          <w:numId w:val="12"/>
        </w:numPr>
        <w:jc w:val="both"/>
      </w:pPr>
      <w:r w:rsidRPr="00032685">
        <w:rPr>
          <w:b/>
          <w:bCs/>
          <w:sz w:val="28"/>
          <w:szCs w:val="28"/>
        </w:rPr>
        <w:t xml:space="preserve">Custom vs. Commercial Solutions: </w:t>
      </w:r>
      <w:r w:rsidRPr="0028614E">
        <w:t xml:space="preserve">Instead of relying on commercially available components, we </w:t>
      </w:r>
      <w:r w:rsidRPr="0028614E">
        <w:rPr>
          <w:b/>
          <w:bCs/>
        </w:rPr>
        <w:t>developed custom</w:t>
      </w:r>
      <w:r w:rsidRPr="0028614E">
        <w:t xml:space="preserve"> ESCs, a USB Hub, a Square Canister, and manipulators, ensuring </w:t>
      </w:r>
      <w:r w:rsidRPr="0028614E">
        <w:rPr>
          <w:b/>
          <w:bCs/>
        </w:rPr>
        <w:t>better integration, performance, and cost efficiency</w:t>
      </w:r>
      <w:r w:rsidRPr="0028614E">
        <w:t xml:space="preserve">, all optimized for </w:t>
      </w:r>
      <w:r w:rsidRPr="0028614E">
        <w:rPr>
          <w:b/>
          <w:bCs/>
        </w:rPr>
        <w:t>Kamikaze’s</w:t>
      </w:r>
      <w:r w:rsidRPr="0028614E">
        <w:t xml:space="preserve"> spatial and operational needs.</w:t>
      </w:r>
    </w:p>
    <w:p w14:paraId="6BE0CF96" w14:textId="7B341BFE" w:rsidR="00FC7FBA" w:rsidRPr="00C56B02" w:rsidRDefault="00FC7FBA" w:rsidP="00FC7FBA">
      <w:pPr>
        <w:numPr>
          <w:ilvl w:val="0"/>
          <w:numId w:val="12"/>
        </w:numPr>
        <w:jc w:val="both"/>
        <w:rPr>
          <w:sz w:val="28"/>
          <w:szCs w:val="28"/>
        </w:rPr>
      </w:pPr>
      <w:r w:rsidRPr="00C56B02">
        <w:rPr>
          <w:b/>
          <w:bCs/>
          <w:sz w:val="28"/>
          <w:szCs w:val="28"/>
        </w:rPr>
        <w:t>Cloud-Based Collaboration:</w:t>
      </w:r>
      <w:r w:rsidRPr="00C56B02">
        <w:rPr>
          <w:sz w:val="28"/>
          <w:szCs w:val="28"/>
        </w:rPr>
        <w:t xml:space="preserve"> </w:t>
      </w:r>
    </w:p>
    <w:p w14:paraId="2A889F9C" w14:textId="77777777" w:rsidR="00FC7FBA" w:rsidRPr="00C56B02" w:rsidRDefault="00FC7FBA" w:rsidP="00FC7FBA">
      <w:pPr>
        <w:numPr>
          <w:ilvl w:val="1"/>
          <w:numId w:val="12"/>
        </w:numPr>
        <w:jc w:val="both"/>
      </w:pPr>
      <w:r w:rsidRPr="00C56B02">
        <w:rPr>
          <w:b/>
          <w:bCs/>
        </w:rPr>
        <w:t>Cloud storage</w:t>
      </w:r>
      <w:r w:rsidRPr="00C56B02">
        <w:t xml:space="preserve"> enabled seamless sharing of </w:t>
      </w:r>
      <w:r w:rsidRPr="00C56B02">
        <w:rPr>
          <w:b/>
          <w:bCs/>
        </w:rPr>
        <w:t>design files, task submissions, and corporate knowledge</w:t>
      </w:r>
      <w:r w:rsidRPr="00C56B02">
        <w:t xml:space="preserve">, allowing for </w:t>
      </w:r>
      <w:r w:rsidRPr="00C56B02">
        <w:rPr>
          <w:b/>
          <w:bCs/>
        </w:rPr>
        <w:t>remote collaboration</w:t>
      </w:r>
      <w:r w:rsidRPr="00C56B02">
        <w:t>.</w:t>
      </w:r>
    </w:p>
    <w:p w14:paraId="565FEFB9" w14:textId="77777777" w:rsidR="00FC7FBA" w:rsidRPr="00C56B02" w:rsidRDefault="00FC7FBA" w:rsidP="00FC7FBA">
      <w:pPr>
        <w:numPr>
          <w:ilvl w:val="1"/>
          <w:numId w:val="12"/>
        </w:numPr>
        <w:jc w:val="both"/>
      </w:pPr>
      <w:r w:rsidRPr="00C56B02">
        <w:rPr>
          <w:b/>
          <w:bCs/>
        </w:rPr>
        <w:t>Altium shared models</w:t>
      </w:r>
      <w:r w:rsidRPr="00C56B02">
        <w:t xml:space="preserve"> ensured that all team members had access to the </w:t>
      </w:r>
      <w:r w:rsidRPr="00C56B02">
        <w:rPr>
          <w:b/>
          <w:bCs/>
        </w:rPr>
        <w:t>latest PCB designs</w:t>
      </w:r>
      <w:r w:rsidRPr="00C56B02">
        <w:t xml:space="preserve"> for accurate development.</w:t>
      </w:r>
    </w:p>
    <w:p w14:paraId="11653971" w14:textId="77777777" w:rsidR="00FC7FBA" w:rsidRPr="00FC7FBA" w:rsidRDefault="00FC7FBA" w:rsidP="00FC7FBA">
      <w:pPr>
        <w:ind w:left="360"/>
        <w:jc w:val="both"/>
        <w:rPr>
          <w:sz w:val="32"/>
          <w:szCs w:val="32"/>
        </w:rPr>
      </w:pPr>
    </w:p>
    <w:p w14:paraId="70CAEDDE" w14:textId="77777777" w:rsidR="007D68BD" w:rsidRPr="007D68BD" w:rsidRDefault="007D68BD" w:rsidP="007D68BD">
      <w:pPr>
        <w:jc w:val="both"/>
        <w:rPr>
          <w:b/>
          <w:bCs/>
          <w:sz w:val="32"/>
          <w:szCs w:val="32"/>
        </w:rPr>
      </w:pPr>
      <w:r w:rsidRPr="007D68BD">
        <w:rPr>
          <w:b/>
          <w:bCs/>
          <w:sz w:val="32"/>
          <w:szCs w:val="32"/>
        </w:rPr>
        <w:t>Procedures &amp; Workflow:</w:t>
      </w:r>
    </w:p>
    <w:p w14:paraId="34145C5A" w14:textId="77777777" w:rsidR="007D68BD" w:rsidRPr="007D68BD" w:rsidRDefault="007D68BD" w:rsidP="007D68BD">
      <w:pPr>
        <w:numPr>
          <w:ilvl w:val="0"/>
          <w:numId w:val="10"/>
        </w:numPr>
        <w:jc w:val="both"/>
        <w:rPr>
          <w:sz w:val="32"/>
          <w:szCs w:val="32"/>
        </w:rPr>
      </w:pPr>
      <w:r w:rsidRPr="007D68BD">
        <w:rPr>
          <w:b/>
          <w:bCs/>
          <w:sz w:val="32"/>
          <w:szCs w:val="32"/>
        </w:rPr>
        <w:t>Agile Development Approach:</w:t>
      </w:r>
    </w:p>
    <w:p w14:paraId="0C27C888" w14:textId="77777777" w:rsidR="007D68BD" w:rsidRPr="00C56B02" w:rsidRDefault="007D68BD" w:rsidP="007D68BD">
      <w:pPr>
        <w:numPr>
          <w:ilvl w:val="1"/>
          <w:numId w:val="10"/>
        </w:numPr>
        <w:jc w:val="both"/>
      </w:pPr>
      <w:r w:rsidRPr="00C56B02">
        <w:t xml:space="preserve">We followed an </w:t>
      </w:r>
      <w:r w:rsidRPr="00C56B02">
        <w:rPr>
          <w:b/>
          <w:bCs/>
        </w:rPr>
        <w:t>Agile methodology</w:t>
      </w:r>
      <w:r w:rsidRPr="00C56B02">
        <w:t xml:space="preserve">, promoting </w:t>
      </w:r>
      <w:r w:rsidRPr="00C56B02">
        <w:rPr>
          <w:b/>
          <w:bCs/>
        </w:rPr>
        <w:t>collaboration, modularity, and flexibility</w:t>
      </w:r>
      <w:r w:rsidRPr="00C56B02">
        <w:t xml:space="preserve"> in development.</w:t>
      </w:r>
    </w:p>
    <w:p w14:paraId="6D44C918" w14:textId="2F248630" w:rsidR="007D68BD" w:rsidRPr="00C56B02" w:rsidRDefault="007D68BD" w:rsidP="007D68BD">
      <w:pPr>
        <w:numPr>
          <w:ilvl w:val="1"/>
          <w:numId w:val="10"/>
        </w:numPr>
        <w:jc w:val="both"/>
      </w:pPr>
      <w:r w:rsidRPr="00C56B02">
        <w:rPr>
          <w:b/>
          <w:bCs/>
        </w:rPr>
        <w:t>Notion</w:t>
      </w:r>
      <w:r w:rsidR="009E4026" w:rsidRPr="00C56B02">
        <w:rPr>
          <w:rFonts w:hint="cs"/>
          <w:b/>
          <w:bCs/>
          <w:rtl/>
        </w:rPr>
        <w:t xml:space="preserve"> </w:t>
      </w:r>
      <w:r w:rsidRPr="00C56B02">
        <w:t>helped manage sprint planning, track tasks, and document our work, ensuring structured execution of each phase.</w:t>
      </w:r>
    </w:p>
    <w:p w14:paraId="02E386B3" w14:textId="77777777" w:rsidR="007D68BD" w:rsidRPr="007D68BD" w:rsidRDefault="007D68BD" w:rsidP="007D68BD">
      <w:pPr>
        <w:numPr>
          <w:ilvl w:val="0"/>
          <w:numId w:val="10"/>
        </w:numPr>
        <w:jc w:val="both"/>
        <w:rPr>
          <w:sz w:val="32"/>
          <w:szCs w:val="32"/>
        </w:rPr>
      </w:pPr>
      <w:r w:rsidRPr="007D68BD">
        <w:rPr>
          <w:b/>
          <w:bCs/>
          <w:sz w:val="32"/>
          <w:szCs w:val="32"/>
        </w:rPr>
        <w:t>Communication &amp; Coordination:</w:t>
      </w:r>
    </w:p>
    <w:p w14:paraId="6DB32092" w14:textId="77777777" w:rsidR="007D68BD" w:rsidRPr="00C56B02" w:rsidRDefault="007D68BD" w:rsidP="007D68BD">
      <w:pPr>
        <w:numPr>
          <w:ilvl w:val="1"/>
          <w:numId w:val="10"/>
        </w:numPr>
        <w:jc w:val="both"/>
      </w:pPr>
      <w:r w:rsidRPr="00C56B02">
        <w:rPr>
          <w:b/>
          <w:bCs/>
        </w:rPr>
        <w:t>Weekly Online Meetings</w:t>
      </w:r>
      <w:r w:rsidRPr="00C56B02">
        <w:t xml:space="preserve">: We conducted </w:t>
      </w:r>
      <w:r w:rsidRPr="00C56B02">
        <w:rPr>
          <w:b/>
          <w:bCs/>
        </w:rPr>
        <w:t>weekly virtual meetings</w:t>
      </w:r>
      <w:r w:rsidRPr="00C56B02">
        <w:t xml:space="preserve"> via </w:t>
      </w:r>
      <w:r w:rsidRPr="00C56B02">
        <w:rPr>
          <w:b/>
          <w:bCs/>
        </w:rPr>
        <w:t>Discord</w:t>
      </w:r>
      <w:r w:rsidRPr="00C56B02">
        <w:t>, allowing real-time updates and discussion of progress.</w:t>
      </w:r>
    </w:p>
    <w:p w14:paraId="09A698D0" w14:textId="77777777" w:rsidR="00E61BAF" w:rsidRPr="00E61BAF" w:rsidRDefault="00E61BAF" w:rsidP="00E61BAF">
      <w:pPr>
        <w:numPr>
          <w:ilvl w:val="1"/>
          <w:numId w:val="10"/>
        </w:numPr>
        <w:jc w:val="both"/>
      </w:pPr>
      <w:r w:rsidRPr="00E61BAF">
        <w:rPr>
          <w:b/>
          <w:bCs/>
        </w:rPr>
        <w:lastRenderedPageBreak/>
        <w:t xml:space="preserve">Miro for Visualization: </w:t>
      </w:r>
      <w:r w:rsidRPr="00E61BAF">
        <w:t>Used for mind maps, flowcharts, and brainstorming.</w:t>
      </w:r>
      <w:r w:rsidRPr="00E61BAF">
        <w:t xml:space="preserve"> </w:t>
      </w:r>
    </w:p>
    <w:p w14:paraId="500D4FF9" w14:textId="519CDBBC" w:rsidR="00E61BAF" w:rsidRPr="00E61BAF" w:rsidRDefault="00E61BAF" w:rsidP="00E61BAF">
      <w:pPr>
        <w:numPr>
          <w:ilvl w:val="1"/>
          <w:numId w:val="10"/>
        </w:numPr>
        <w:jc w:val="both"/>
        <w:rPr>
          <w:b/>
          <w:bCs/>
        </w:rPr>
      </w:pPr>
      <w:r w:rsidRPr="00E61BAF">
        <w:rPr>
          <w:b/>
          <w:bCs/>
        </w:rPr>
        <w:t>Overleaf for Documentation</w:t>
      </w:r>
      <w:r w:rsidRPr="00E61BAF">
        <w:t>: Enabled efficient collaboration and review.</w:t>
      </w:r>
    </w:p>
    <w:p w14:paraId="642F0C59" w14:textId="70758298" w:rsidR="007D68BD" w:rsidRPr="00C56B02" w:rsidRDefault="007D68BD" w:rsidP="00E61BAF">
      <w:pPr>
        <w:numPr>
          <w:ilvl w:val="1"/>
          <w:numId w:val="10"/>
        </w:numPr>
        <w:jc w:val="both"/>
      </w:pPr>
      <w:r w:rsidRPr="00C56B02">
        <w:rPr>
          <w:b/>
          <w:bCs/>
        </w:rPr>
        <w:t>GitHub</w:t>
      </w:r>
      <w:r w:rsidRPr="00C56B02">
        <w:t xml:space="preserve"> for</w:t>
      </w:r>
      <w:r w:rsidR="00E61BAF" w:rsidRPr="00E61BAF">
        <w:rPr>
          <w:b/>
          <w:bCs/>
        </w:rPr>
        <w:t xml:space="preserve"> </w:t>
      </w:r>
      <w:r w:rsidR="00E61BAF" w:rsidRPr="00C56B02">
        <w:rPr>
          <w:b/>
          <w:bCs/>
        </w:rPr>
        <w:t>development</w:t>
      </w:r>
      <w:r w:rsidR="00E61BAF">
        <w:rPr>
          <w:b/>
          <w:bCs/>
        </w:rPr>
        <w:t>: Managed</w:t>
      </w:r>
      <w:r w:rsidRPr="00C56B02">
        <w:t xml:space="preserve"> </w:t>
      </w:r>
      <w:r w:rsidRPr="00C56B02">
        <w:rPr>
          <w:b/>
          <w:bCs/>
        </w:rPr>
        <w:t>(CI/CD)</w:t>
      </w:r>
      <w:r w:rsidRPr="00C56B02">
        <w:t xml:space="preserve">, version control, </w:t>
      </w:r>
      <w:r w:rsidR="00E61BAF" w:rsidRPr="00C56B02">
        <w:t xml:space="preserve">and </w:t>
      </w:r>
      <w:r w:rsidRPr="00C56B02">
        <w:t xml:space="preserve">issue tracking, ensuring smooth and </w:t>
      </w:r>
      <w:r w:rsidRPr="00C56B02">
        <w:rPr>
          <w:b/>
          <w:bCs/>
        </w:rPr>
        <w:t>conflict-free software development</w:t>
      </w:r>
      <w:r w:rsidRPr="00C56B02">
        <w:t>.</w:t>
      </w:r>
    </w:p>
    <w:p w14:paraId="68425E30" w14:textId="77777777" w:rsidR="00FC7FBA" w:rsidRPr="00FC7FBA" w:rsidRDefault="00FC7FBA" w:rsidP="00FC7FBA">
      <w:pPr>
        <w:jc w:val="both"/>
        <w:rPr>
          <w:b/>
          <w:bCs/>
          <w:sz w:val="32"/>
          <w:szCs w:val="32"/>
        </w:rPr>
      </w:pPr>
      <w:r w:rsidRPr="00FC7FBA">
        <w:rPr>
          <w:b/>
          <w:bCs/>
          <w:sz w:val="32"/>
          <w:szCs w:val="32"/>
        </w:rPr>
        <w:t>Protocols &amp; Problem-Solving:</w:t>
      </w:r>
    </w:p>
    <w:p w14:paraId="55245624" w14:textId="4FB558A6" w:rsidR="00FC7FBA" w:rsidRPr="00C56B02" w:rsidRDefault="00FC7FBA" w:rsidP="00E61BAF">
      <w:pPr>
        <w:numPr>
          <w:ilvl w:val="0"/>
          <w:numId w:val="11"/>
        </w:numPr>
        <w:jc w:val="both"/>
      </w:pPr>
      <w:r w:rsidRPr="00C56B02">
        <w:rPr>
          <w:b/>
          <w:bCs/>
        </w:rPr>
        <w:t>Safety &amp; Reliability:</w:t>
      </w:r>
      <w:r w:rsidRPr="00C56B02">
        <w:t xml:space="preserve"> </w:t>
      </w:r>
      <w:r w:rsidR="00E61BAF" w:rsidRPr="00E61BAF">
        <w:t>Strict testing ensured Kamikaze’s safe underwater operation.</w:t>
      </w:r>
    </w:p>
    <w:p w14:paraId="6E0982D6" w14:textId="77777777" w:rsidR="00FC7FBA" w:rsidRPr="00C56B02" w:rsidRDefault="00FC7FBA" w:rsidP="00FC7FBA">
      <w:pPr>
        <w:numPr>
          <w:ilvl w:val="0"/>
          <w:numId w:val="11"/>
        </w:numPr>
        <w:jc w:val="both"/>
      </w:pPr>
      <w:r w:rsidRPr="00C56B02">
        <w:rPr>
          <w:b/>
          <w:bCs/>
        </w:rPr>
        <w:t>Code &amp; Hardware Optimization:</w:t>
      </w:r>
      <w:r w:rsidRPr="00C56B02">
        <w:t xml:space="preserve"> </w:t>
      </w:r>
    </w:p>
    <w:p w14:paraId="5A6BA539" w14:textId="77777777" w:rsidR="00E61BAF" w:rsidRPr="00E61BAF" w:rsidRDefault="00E61BAF" w:rsidP="00E61BAF">
      <w:pPr>
        <w:numPr>
          <w:ilvl w:val="1"/>
          <w:numId w:val="11"/>
        </w:numPr>
        <w:jc w:val="both"/>
      </w:pPr>
      <w:r w:rsidRPr="00E61BAF">
        <w:rPr>
          <w:b/>
          <w:bCs/>
        </w:rPr>
        <w:t>GitHub enabled parallel software development and version tracking.</w:t>
      </w:r>
    </w:p>
    <w:p w14:paraId="0E90CDD4" w14:textId="174F5B3B" w:rsidR="00FC7FBA" w:rsidRPr="00C56B02" w:rsidRDefault="00FC7FBA" w:rsidP="00E61BAF">
      <w:pPr>
        <w:numPr>
          <w:ilvl w:val="1"/>
          <w:numId w:val="11"/>
        </w:numPr>
        <w:jc w:val="both"/>
      </w:pPr>
      <w:r w:rsidRPr="00C56B02">
        <w:rPr>
          <w:b/>
          <w:bCs/>
        </w:rPr>
        <w:t>Custom-built hardware components</w:t>
      </w:r>
      <w:r w:rsidRPr="00C56B02">
        <w:t xml:space="preserve"> </w:t>
      </w:r>
      <w:r w:rsidR="00C56B02" w:rsidRPr="00C56B02">
        <w:t>optimize</w:t>
      </w:r>
      <w:r w:rsidRPr="00C56B02">
        <w:t xml:space="preserve"> </w:t>
      </w:r>
      <w:r w:rsidRPr="00C56B02">
        <w:rPr>
          <w:b/>
          <w:bCs/>
        </w:rPr>
        <w:t>power efficiency and integration</w:t>
      </w:r>
      <w:r w:rsidRPr="00C56B02">
        <w:t xml:space="preserve">, avoiding the </w:t>
      </w:r>
      <w:r w:rsidRPr="00C56B02">
        <w:rPr>
          <w:b/>
          <w:bCs/>
        </w:rPr>
        <w:t>high costs and design limitations</w:t>
      </w:r>
      <w:r w:rsidRPr="00C56B02">
        <w:t xml:space="preserve"> of commercial alternatives.</w:t>
      </w:r>
    </w:p>
    <w:p w14:paraId="6434E427" w14:textId="77777777" w:rsidR="00FC7FBA" w:rsidRPr="00FC7FBA" w:rsidRDefault="00FC7FBA" w:rsidP="00FC7FBA">
      <w:pPr>
        <w:numPr>
          <w:ilvl w:val="0"/>
          <w:numId w:val="11"/>
        </w:numPr>
        <w:jc w:val="both"/>
        <w:rPr>
          <w:sz w:val="32"/>
          <w:szCs w:val="32"/>
        </w:rPr>
      </w:pPr>
      <w:r w:rsidRPr="00FC7FBA">
        <w:rPr>
          <w:b/>
          <w:bCs/>
          <w:sz w:val="32"/>
          <w:szCs w:val="32"/>
        </w:rPr>
        <w:t>Issue Tracking &amp; Contingency Planning:</w:t>
      </w:r>
      <w:r w:rsidRPr="00FC7FBA">
        <w:rPr>
          <w:sz w:val="32"/>
          <w:szCs w:val="32"/>
        </w:rPr>
        <w:t xml:space="preserve"> </w:t>
      </w:r>
    </w:p>
    <w:p w14:paraId="5C219777" w14:textId="77777777" w:rsidR="00FC7FBA" w:rsidRPr="00C56B02" w:rsidRDefault="00FC7FBA" w:rsidP="00FC7FBA">
      <w:pPr>
        <w:numPr>
          <w:ilvl w:val="1"/>
          <w:numId w:val="11"/>
        </w:numPr>
        <w:jc w:val="both"/>
      </w:pPr>
      <w:r w:rsidRPr="00C56B02">
        <w:rPr>
          <w:b/>
          <w:bCs/>
        </w:rPr>
        <w:t>Notion</w:t>
      </w:r>
      <w:r w:rsidRPr="00C56B02">
        <w:t xml:space="preserve"> helped document </w:t>
      </w:r>
      <w:r w:rsidRPr="00C56B02">
        <w:rPr>
          <w:b/>
          <w:bCs/>
        </w:rPr>
        <w:t>technical challenges and solutions</w:t>
      </w:r>
      <w:r w:rsidRPr="00C56B02">
        <w:t xml:space="preserve">, ensuring efficient </w:t>
      </w:r>
      <w:r w:rsidRPr="00C56B02">
        <w:rPr>
          <w:b/>
          <w:bCs/>
        </w:rPr>
        <w:t>problem resolution</w:t>
      </w:r>
      <w:r w:rsidRPr="00C56B02">
        <w:t xml:space="preserve"> and smooth project execution.</w:t>
      </w:r>
    </w:p>
    <w:p w14:paraId="0FBC8E45" w14:textId="77777777" w:rsidR="00FC7FBA" w:rsidRPr="00C56B02" w:rsidRDefault="00FC7FBA" w:rsidP="00FC7FBA">
      <w:pPr>
        <w:numPr>
          <w:ilvl w:val="1"/>
          <w:numId w:val="11"/>
        </w:numPr>
        <w:jc w:val="both"/>
      </w:pPr>
      <w:r w:rsidRPr="00C56B02">
        <w:rPr>
          <w:b/>
          <w:bCs/>
        </w:rPr>
        <w:t>Miro’s visualization tools</w:t>
      </w:r>
      <w:r w:rsidRPr="00C56B02">
        <w:t xml:space="preserve"> assisted in analyzing issues through </w:t>
      </w:r>
      <w:r w:rsidRPr="00C56B02">
        <w:rPr>
          <w:b/>
          <w:bCs/>
        </w:rPr>
        <w:t>flowcharts and decision trees</w:t>
      </w:r>
      <w:r w:rsidRPr="00C56B02">
        <w:t>, streamlining our troubleshooting process.</w:t>
      </w:r>
    </w:p>
    <w:p w14:paraId="4FAA9EF8" w14:textId="77777777" w:rsidR="00FC7FBA" w:rsidRPr="00C56B02" w:rsidRDefault="00FC7FBA" w:rsidP="00FC7FBA">
      <w:pPr>
        <w:jc w:val="both"/>
      </w:pPr>
      <w:r w:rsidRPr="00C56B02">
        <w:t xml:space="preserve">By integrating </w:t>
      </w:r>
      <w:r w:rsidRPr="00C56B02">
        <w:rPr>
          <w:b/>
          <w:bCs/>
        </w:rPr>
        <w:t>Agile workflows, cloud-based collaboration, real-time communication, and custom-built hardware</w:t>
      </w:r>
      <w:r w:rsidRPr="00C56B02">
        <w:t xml:space="preserve">, we ensured that </w:t>
      </w:r>
      <w:r w:rsidRPr="00C56B02">
        <w:rPr>
          <w:b/>
          <w:bCs/>
        </w:rPr>
        <w:t>Kamikaze</w:t>
      </w:r>
      <w:r w:rsidRPr="00C56B02">
        <w:t xml:space="preserve"> met its mission objectives while efficiently solving day-to-day operational challenges.</w:t>
      </w:r>
    </w:p>
    <w:p w14:paraId="6FC8E3C1" w14:textId="77777777" w:rsidR="007D68BD" w:rsidRPr="007D68BD" w:rsidRDefault="007D68BD" w:rsidP="007D68BD">
      <w:pPr>
        <w:jc w:val="both"/>
        <w:rPr>
          <w:sz w:val="32"/>
          <w:szCs w:val="32"/>
        </w:rPr>
      </w:pPr>
    </w:p>
    <w:sectPr w:rsidR="007D68BD" w:rsidRPr="007D68BD" w:rsidSect="00C56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1224D"/>
    <w:multiLevelType w:val="hybridMultilevel"/>
    <w:tmpl w:val="DEAE7862"/>
    <w:lvl w:ilvl="0" w:tplc="FEA81BE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721B9"/>
    <w:multiLevelType w:val="multilevel"/>
    <w:tmpl w:val="E5E4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D30AF"/>
    <w:multiLevelType w:val="multilevel"/>
    <w:tmpl w:val="E792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92AF7"/>
    <w:multiLevelType w:val="multilevel"/>
    <w:tmpl w:val="E318B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993D89"/>
    <w:multiLevelType w:val="multilevel"/>
    <w:tmpl w:val="D96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A7490"/>
    <w:multiLevelType w:val="multilevel"/>
    <w:tmpl w:val="F65E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05570"/>
    <w:multiLevelType w:val="multilevel"/>
    <w:tmpl w:val="EB06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F2D80"/>
    <w:multiLevelType w:val="multilevel"/>
    <w:tmpl w:val="A94C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AB66F8"/>
    <w:multiLevelType w:val="multilevel"/>
    <w:tmpl w:val="00C2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2762CA"/>
    <w:multiLevelType w:val="multilevel"/>
    <w:tmpl w:val="4E82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F32142"/>
    <w:multiLevelType w:val="multilevel"/>
    <w:tmpl w:val="22A8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340997"/>
    <w:multiLevelType w:val="multilevel"/>
    <w:tmpl w:val="465CB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171834"/>
    <w:multiLevelType w:val="multilevel"/>
    <w:tmpl w:val="51A8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20148B"/>
    <w:multiLevelType w:val="multilevel"/>
    <w:tmpl w:val="AEB2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3C3A0F"/>
    <w:multiLevelType w:val="multilevel"/>
    <w:tmpl w:val="0ED2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3A18E2"/>
    <w:multiLevelType w:val="multilevel"/>
    <w:tmpl w:val="9150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152066">
    <w:abstractNumId w:val="11"/>
  </w:num>
  <w:num w:numId="2" w16cid:durableId="307172613">
    <w:abstractNumId w:val="13"/>
  </w:num>
  <w:num w:numId="3" w16cid:durableId="685517282">
    <w:abstractNumId w:val="0"/>
  </w:num>
  <w:num w:numId="4" w16cid:durableId="1125083421">
    <w:abstractNumId w:val="7"/>
  </w:num>
  <w:num w:numId="5" w16cid:durableId="680161285">
    <w:abstractNumId w:val="12"/>
  </w:num>
  <w:num w:numId="6" w16cid:durableId="1993102162">
    <w:abstractNumId w:val="6"/>
  </w:num>
  <w:num w:numId="7" w16cid:durableId="2082216388">
    <w:abstractNumId w:val="5"/>
  </w:num>
  <w:num w:numId="8" w16cid:durableId="508252204">
    <w:abstractNumId w:val="4"/>
  </w:num>
  <w:num w:numId="9" w16cid:durableId="1166440432">
    <w:abstractNumId w:val="3"/>
  </w:num>
  <w:num w:numId="10" w16cid:durableId="578903773">
    <w:abstractNumId w:val="1"/>
  </w:num>
  <w:num w:numId="11" w16cid:durableId="238367260">
    <w:abstractNumId w:val="14"/>
  </w:num>
  <w:num w:numId="12" w16cid:durableId="144205400">
    <w:abstractNumId w:val="2"/>
  </w:num>
  <w:num w:numId="13" w16cid:durableId="1208955735">
    <w:abstractNumId w:val="10"/>
  </w:num>
  <w:num w:numId="14" w16cid:durableId="1515531529">
    <w:abstractNumId w:val="8"/>
  </w:num>
  <w:num w:numId="15" w16cid:durableId="234050013">
    <w:abstractNumId w:val="9"/>
  </w:num>
  <w:num w:numId="16" w16cid:durableId="12265299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FB"/>
    <w:rsid w:val="00032685"/>
    <w:rsid w:val="00073C98"/>
    <w:rsid w:val="001F3731"/>
    <w:rsid w:val="001F4CE3"/>
    <w:rsid w:val="00254EEA"/>
    <w:rsid w:val="0028614E"/>
    <w:rsid w:val="002F59C9"/>
    <w:rsid w:val="003534FA"/>
    <w:rsid w:val="003667D1"/>
    <w:rsid w:val="003B2052"/>
    <w:rsid w:val="005668A8"/>
    <w:rsid w:val="006122D9"/>
    <w:rsid w:val="00666BFB"/>
    <w:rsid w:val="007D68BD"/>
    <w:rsid w:val="009A5004"/>
    <w:rsid w:val="009E4026"/>
    <w:rsid w:val="00A517A2"/>
    <w:rsid w:val="00BC4FB4"/>
    <w:rsid w:val="00C56B02"/>
    <w:rsid w:val="00CF3F32"/>
    <w:rsid w:val="00D037B8"/>
    <w:rsid w:val="00E31B89"/>
    <w:rsid w:val="00E61BAF"/>
    <w:rsid w:val="00EF5B65"/>
    <w:rsid w:val="00FC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76886"/>
  <w15:chartTrackingRefBased/>
  <w15:docId w15:val="{FA4A5329-33D8-48AB-862D-5820B590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B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B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B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B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B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abdulaziz99.essam@outlook.com</dc:creator>
  <cp:keywords/>
  <dc:description/>
  <cp:lastModifiedBy>basmala abdalrazik</cp:lastModifiedBy>
  <cp:revision>6</cp:revision>
  <dcterms:created xsi:type="dcterms:W3CDTF">2025-03-21T16:04:00Z</dcterms:created>
  <dcterms:modified xsi:type="dcterms:W3CDTF">2025-03-29T22:33:00Z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6e355e3b-9e33-4bc0-bcc5-654cd474ea86</vt:lpwstr>
  </property>
</Properties>
</file>