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340" w:after="180" w:line="254"/>
        <w:ind w:right="0" w:left="0" w:firstLine="0"/>
        <w:jc w:val="left"/>
        <w:rPr>
          <w:rFonts w:ascii="Trebuchet MS" w:hAnsi="Trebuchet MS" w:cs="Trebuchet MS" w:eastAsia="Trebuchet MS"/>
          <w:b/>
          <w:color w:val="000000"/>
          <w:spacing w:val="0"/>
          <w:position w:val="0"/>
          <w:sz w:val="26"/>
          <w:shd w:fill="auto" w:val="clear"/>
        </w:rPr>
      </w:pPr>
      <w:r>
        <w:rPr>
          <w:rFonts w:ascii="Times New Roman" w:hAnsi="Times New Roman" w:cs="Times New Roman" w:eastAsia="Times New Roman"/>
          <w:b/>
          <w:color w:val="333333"/>
          <w:spacing w:val="0"/>
          <w:position w:val="0"/>
          <w:sz w:val="34"/>
          <w:shd w:fill="EEEEEE" w:val="clear"/>
        </w:rPr>
        <w:t xml:space="preserve">Bakgrund och Problembeskrivning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Båtklubb som heter Den Glada Piraten, som har problem med information om möten, medlemsavgifter för båtarna. svårt att ändra information i medlemsregistret, Samt svårt att få båtplats eftersom informationen inte alltid stämmer, som t.ex. antalet båtar som medlem äger.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Problem lista: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1.Medlemsavgifter för båtarna, eftersom informationen om medlem oftast inte stämmer.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Båtplats för medlemmarna saknas eftersom informationen är svår åtkomlig.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3.Information om möten är svår framkomlig.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4.Svårt att ändra information i medlemsregistret.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340" w:after="180" w:line="254"/>
        <w:ind w:right="0" w:left="0" w:firstLine="0"/>
        <w:jc w:val="left"/>
        <w:rPr>
          <w:rFonts w:ascii="Trebuchet MS" w:hAnsi="Trebuchet MS" w:cs="Trebuchet MS" w:eastAsia="Trebuchet MS"/>
          <w:b/>
          <w:color w:val="000000"/>
          <w:spacing w:val="0"/>
          <w:position w:val="0"/>
          <w:sz w:val="26"/>
          <w:shd w:fill="auto" w:val="clear"/>
        </w:rPr>
      </w:pPr>
      <w:r>
        <w:rPr>
          <w:rFonts w:ascii="Times New Roman" w:hAnsi="Times New Roman" w:cs="Times New Roman" w:eastAsia="Times New Roman"/>
          <w:b/>
          <w:color w:val="333333"/>
          <w:spacing w:val="0"/>
          <w:position w:val="0"/>
          <w:sz w:val="34"/>
          <w:shd w:fill="EEEEEE" w:val="clear"/>
        </w:rPr>
        <w:t xml:space="preserve">Användargrupper/Aktörer (End Users)</w:t>
      </w:r>
    </w:p>
    <w:p>
      <w:pPr>
        <w:numPr>
          <w:ilvl w:val="0"/>
          <w:numId w:val="4"/>
        </w:numPr>
        <w:spacing w:before="0" w:after="0" w:line="276"/>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Administratörer = Alla program.</w:t>
      </w:r>
    </w:p>
    <w:p>
      <w:pPr>
        <w:numPr>
          <w:ilvl w:val="0"/>
          <w:numId w:val="4"/>
        </w:numPr>
        <w:spacing w:before="0" w:after="0" w:line="276"/>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framtida-utvecklare = Alla program.</w:t>
      </w:r>
    </w:p>
    <w:p>
      <w:pPr>
        <w:numPr>
          <w:ilvl w:val="0"/>
          <w:numId w:val="4"/>
        </w:numPr>
        <w:spacing w:before="0" w:after="0" w:line="276"/>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support = Alla program.</w:t>
      </w:r>
    </w:p>
    <w:p>
      <w:pPr>
        <w:numPr>
          <w:ilvl w:val="0"/>
          <w:numId w:val="4"/>
        </w:numPr>
        <w:spacing w:before="0" w:after="0" w:line="276"/>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medlemmar = Webbläsare och läsprogram som t.ex. word och anteckningar.</w:t>
      </w:r>
    </w:p>
    <w:p>
      <w:pPr>
        <w:numPr>
          <w:ilvl w:val="0"/>
          <w:numId w:val="4"/>
        </w:numPr>
        <w:spacing w:before="0" w:after="0" w:line="276"/>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kassörer =  Läsa program som excel och andra kalkyleringsprogram.</w:t>
      </w:r>
    </w:p>
    <w:p>
      <w:pPr>
        <w:numPr>
          <w:ilvl w:val="0"/>
          <w:numId w:val="4"/>
        </w:numPr>
        <w:spacing w:before="0" w:after="0" w:line="276"/>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ordförande  = Liten datorvana som möjligen kan använda word.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340" w:after="180" w:line="254"/>
        <w:ind w:right="0" w:left="0" w:firstLine="0"/>
        <w:jc w:val="left"/>
        <w:rPr>
          <w:rFonts w:ascii="Trebuchet MS" w:hAnsi="Trebuchet MS" w:cs="Trebuchet MS" w:eastAsia="Trebuchet MS"/>
          <w:b/>
          <w:color w:val="000000"/>
          <w:spacing w:val="0"/>
          <w:position w:val="0"/>
          <w:sz w:val="26"/>
          <w:shd w:fill="auto" w:val="clear"/>
        </w:rPr>
      </w:pPr>
      <w:r>
        <w:rPr>
          <w:rFonts w:ascii="Times New Roman" w:hAnsi="Times New Roman" w:cs="Times New Roman" w:eastAsia="Times New Roman"/>
          <w:b/>
          <w:color w:val="333333"/>
          <w:spacing w:val="0"/>
          <w:position w:val="0"/>
          <w:sz w:val="34"/>
          <w:shd w:fill="EEEEEE" w:val="clear"/>
        </w:rPr>
        <w:t xml:space="preserve">Intressenter (Stakeholders)</w:t>
      </w:r>
    </w:p>
    <w:p>
      <w:pPr>
        <w:numPr>
          <w:ilvl w:val="0"/>
          <w:numId w:val="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medlemmar, </w:t>
      </w:r>
    </w:p>
    <w:p>
      <w:pPr>
        <w:numPr>
          <w:ilvl w:val="0"/>
          <w:numId w:val="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kontrollant vid båtklubben </w:t>
      </w:r>
    </w:p>
    <w:p>
      <w:pPr>
        <w:numPr>
          <w:ilvl w:val="0"/>
          <w:numId w:val="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dator inspektion(PUL)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340" w:after="180" w:line="254"/>
        <w:ind w:right="0" w:left="0" w:firstLine="0"/>
        <w:jc w:val="left"/>
        <w:rPr>
          <w:rFonts w:ascii="Trebuchet MS" w:hAnsi="Trebuchet MS" w:cs="Trebuchet MS" w:eastAsia="Trebuchet MS"/>
          <w:b/>
          <w:color w:val="000000"/>
          <w:spacing w:val="0"/>
          <w:position w:val="0"/>
          <w:sz w:val="26"/>
          <w:shd w:fill="auto" w:val="clear"/>
        </w:rPr>
      </w:pPr>
    </w:p>
    <w:p>
      <w:pPr>
        <w:spacing w:before="340" w:after="180" w:line="254"/>
        <w:ind w:right="0" w:left="0" w:firstLine="0"/>
        <w:jc w:val="left"/>
        <w:rPr>
          <w:rFonts w:ascii="Trebuchet MS" w:hAnsi="Trebuchet MS" w:cs="Trebuchet MS" w:eastAsia="Trebuchet MS"/>
          <w:b/>
          <w:color w:val="000000"/>
          <w:spacing w:val="0"/>
          <w:position w:val="0"/>
          <w:sz w:val="26"/>
          <w:shd w:fill="auto" w:val="clear"/>
        </w:rPr>
      </w:pPr>
      <w:r>
        <w:rPr>
          <w:rFonts w:ascii="Times New Roman" w:hAnsi="Times New Roman" w:cs="Times New Roman" w:eastAsia="Times New Roman"/>
          <w:b/>
          <w:color w:val="333333"/>
          <w:spacing w:val="0"/>
          <w:position w:val="0"/>
          <w:sz w:val="34"/>
          <w:shd w:fill="EEEEEE" w:val="clear"/>
        </w:rPr>
        <w:t xml:space="preserve">Liknande/Konkurrerande System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Liknande system är ju samtliga båtklubbar som har en webbsida med liknande information, som solsidans båtklubb t.ex.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Svagheter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information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avancerad gjord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styrkor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Times New Roman" w:hAnsi="Times New Roman" w:cs="Times New Roman" w:eastAsia="Times New Roman"/>
          <w:color w:val="333333"/>
          <w:spacing w:val="0"/>
          <w:position w:val="0"/>
          <w:sz w:val="34"/>
          <w:shd w:fill="EEEEEE" w:val="clear"/>
        </w:rPr>
        <w:t xml:space="preserve">Baskrav (Features)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BK 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Skapa en webbsida där varje båtmedlems information står om båten och personen.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BK 2: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På webbsidan ska det finnas information när nästa möte hålls, information ska vara åtkomligt.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BK 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På webbsidan under båtmedlemsinformation ska det även stå antalet båtar, senaste platsen båten hade i hamnen, Samt när senaste avgiften för båten betalades och hur många båtar det var det var just då, samt om antalet har förändrats.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BK 3 F.1: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Kontrollant vid hamnen kommer att finnas för att kontrollera att antalet båtar för båtmedlemmen stämmer överens med det som angivits på hemsidan.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BK 3 F.2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Webbsidan kommer även att ange årets placering av båtar i hamnen för medlemmen, samt kommer att ge en plats så nära den förra årets plats som möjligt eller samma plats som föregående år.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BK 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På webbsidan kommer det finnas ett formulär där man ändra nuvarande information som båtmedlemmen angett tidigare om sig själv och båten.informationen kommer sedan att verifieras av ansvarig för klubben samt kontakta medlemmen om detta.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