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WEEK 4 WEB API HANDSON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Department.cs:</w:t>
        <w:br w:type="textWrapping"/>
      </w:r>
      <w:r w:rsidDel="00000000" w:rsidR="00000000" w:rsidRPr="00000000">
        <w:rPr>
          <w:rtl w:val="0"/>
        </w:rPr>
        <w:t xml:space="preserve"> namespace EmployeeApi.Models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class Department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Employee.cs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EmployeeApi.Models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Department Department { get; set; } 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List&lt;Skill&gt; Skills { get; set; }  </w:t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Skills.cs: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EmployeeApi.Models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class Skill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EmployeeController.cs:</w:t>
        <w:br w:type="textWrapping"/>
        <w:t xml:space="preserve"> </w:t>
      </w: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EmployeeApi.Models;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EmployeeApi.Filters;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[Route("[controller]")]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[Authorize(Roles = "POC")]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//[ServiceFilter(typeof(CustomAuthFilter))]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[AllowAnonymous]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readonly List&lt;Employee&gt; _employees;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EmployeeController()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_employees = GetStandardEmployeeList();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[HttpGet("GetStandard")]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//[AllowAnonymous]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[ProducesResponseType(typeof(List&lt;Employee&gt;), 200)]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[ProducesResponseType(500)]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ActionResult&lt;List&lt;Employee&gt;&gt; GetStandard()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_employees;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[HttpPost]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ActionResult AddEmployee([FromBody] Employee emp)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_employees.Add(emp);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Ok(new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message = "Employee added",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employee = emp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[HttpPut]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ActionResult&lt;Employee&gt; UpdateEmployee([FromBody] Employee emp)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(emp.Id &lt;= 0)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existingEmp = _employees.FirstOrDefault(e =&gt; e.Id == emp.Id);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(existingEmp == null)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existingEmp.Name = emp.Name;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existingEmp.Salary = emp.Salary;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existingEmp.Permanent = emp.Permanent;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existingEmp.Department = emp.Department;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existingEmp.Skills = emp.Skills;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existingEmp.DateOfBirth = emp.DateOfBirth;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Ok(existingEmp);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[HttpDelete("{id}")]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ActionResult DeleteEmployee(int id)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(id &lt;= 0)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var empToDelete = _employees.FirstOrDefault(e =&gt; e.Id == id);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(empToDelete == null)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_employees.Remove(empToDelete);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Ok($"Employee with ID {id} has been deleted.");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List&lt;Employee&gt; GetStandardEmployeeList()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new List&lt;Employee&gt;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Employee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Id = 1,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Name = "Emma",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Salary = 60000,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Permanent = true,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Department = new Department { Id = 1, Name = "HR" },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Skills = new List&lt;Skill&gt;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 Skill { Id = 1, Name = "C#" },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new Skill { Id = 2, Name = "SQL" 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DateOfBirth = new DateTime(1997, 5, 12)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4938" cy="360188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01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24463" cy="299408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9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