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16C" w:rsidRDefault="00281505">
      <w:pPr>
        <w:spacing w:after="0" w:line="240" w:lineRule="auto"/>
        <w:jc w:val="center"/>
        <w:rPr>
          <w:rFonts w:ascii="Times New Roman" w:eastAsia="Times New Roman" w:hAnsi="Times New Roman" w:cs="Times New Roman"/>
          <w:b/>
          <w:sz w:val="24"/>
          <w:szCs w:val="24"/>
        </w:rPr>
      </w:pPr>
      <w:proofErr w:type="spellStart"/>
      <w:r>
        <w:rPr>
          <w:rFonts w:ascii="Bookman Old Style" w:eastAsia="Bookman Old Style" w:hAnsi="Bookman Old Style" w:cs="Bookman Old Style"/>
          <w:b/>
          <w:sz w:val="36"/>
          <w:szCs w:val="36"/>
          <w:lang w:val="en-US"/>
        </w:rPr>
        <w:t>Sistem</w:t>
      </w:r>
      <w:proofErr w:type="spellEnd"/>
      <w:r>
        <w:rPr>
          <w:rFonts w:ascii="Bookman Old Style" w:eastAsia="Bookman Old Style" w:hAnsi="Bookman Old Style" w:cs="Bookman Old Style"/>
          <w:b/>
          <w:sz w:val="36"/>
          <w:szCs w:val="36"/>
          <w:lang w:val="en-US"/>
        </w:rPr>
        <w:t xml:space="preserve"> </w:t>
      </w:r>
      <w:proofErr w:type="spellStart"/>
      <w:r>
        <w:rPr>
          <w:rFonts w:ascii="Bookman Old Style" w:eastAsia="Bookman Old Style" w:hAnsi="Bookman Old Style" w:cs="Bookman Old Style"/>
          <w:b/>
          <w:sz w:val="36"/>
          <w:szCs w:val="36"/>
          <w:lang w:val="en-US"/>
        </w:rPr>
        <w:t>prediksi</w:t>
      </w:r>
      <w:proofErr w:type="spellEnd"/>
      <w:r w:rsidR="00546765">
        <w:rPr>
          <w:rFonts w:ascii="Bookman Old Style" w:eastAsia="Bookman Old Style" w:hAnsi="Bookman Old Style" w:cs="Bookman Old Style"/>
          <w:b/>
          <w:sz w:val="36"/>
          <w:szCs w:val="36"/>
        </w:rPr>
        <w:t xml:space="preserve"> rata-rata Potensial Fraud Analysis Tender berdasarkan </w:t>
      </w:r>
      <w:proofErr w:type="spellStart"/>
      <w:r w:rsidR="00D63CF0">
        <w:rPr>
          <w:rFonts w:ascii="Bookman Old Style" w:eastAsia="Bookman Old Style" w:hAnsi="Bookman Old Style" w:cs="Bookman Old Style"/>
          <w:b/>
          <w:sz w:val="36"/>
          <w:szCs w:val="36"/>
          <w:lang w:val="en-US"/>
        </w:rPr>
        <w:t>pengaruh</w:t>
      </w:r>
      <w:proofErr w:type="spellEnd"/>
      <w:r w:rsidR="00D63CF0">
        <w:rPr>
          <w:rFonts w:ascii="Bookman Old Style" w:eastAsia="Bookman Old Style" w:hAnsi="Bookman Old Style" w:cs="Bookman Old Style"/>
          <w:b/>
          <w:sz w:val="36"/>
          <w:szCs w:val="36"/>
          <w:lang w:val="en-US"/>
        </w:rPr>
        <w:t xml:space="preserve"> </w:t>
      </w:r>
      <w:r w:rsidR="00546765">
        <w:rPr>
          <w:rFonts w:ascii="Bookman Old Style" w:eastAsia="Bookman Old Style" w:hAnsi="Bookman Old Style" w:cs="Bookman Old Style"/>
          <w:b/>
          <w:sz w:val="36"/>
          <w:szCs w:val="36"/>
        </w:rPr>
        <w:t xml:space="preserve">sumber area </w:t>
      </w:r>
      <w:r w:rsidR="00D63CF0">
        <w:rPr>
          <w:rFonts w:ascii="Bookman Old Style" w:eastAsia="Bookman Old Style" w:hAnsi="Bookman Old Style" w:cs="Bookman Old Style"/>
          <w:b/>
          <w:sz w:val="36"/>
          <w:szCs w:val="36"/>
          <w:lang w:val="en-US"/>
        </w:rPr>
        <w:t xml:space="preserve">intervensi </w:t>
      </w:r>
      <w:r w:rsidR="00546765">
        <w:rPr>
          <w:rFonts w:ascii="Bookman Old Style" w:eastAsia="Bookman Old Style" w:hAnsi="Bookman Old Style" w:cs="Bookman Old Style"/>
          <w:b/>
          <w:sz w:val="36"/>
          <w:szCs w:val="36"/>
        </w:rPr>
        <w:t>korupsi pada Pemerintah Daerah</w:t>
      </w:r>
    </w:p>
    <w:p w:rsidR="009E216C" w:rsidRDefault="005467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9E216C" w:rsidRDefault="00546765">
      <w:pPr>
        <w:numPr>
          <w:ilvl w:val="0"/>
          <w:numId w:val="5"/>
        </w:numPr>
        <w:spacing w:after="0" w:line="240" w:lineRule="auto"/>
        <w:jc w:val="center"/>
        <w:rPr>
          <w:rFonts w:ascii="Bookman Old Style" w:eastAsia="Bookman Old Style" w:hAnsi="Bookman Old Style" w:cs="Bookman Old Style"/>
          <w:color w:val="000000"/>
        </w:rPr>
      </w:pPr>
      <w:r>
        <w:rPr>
          <w:rFonts w:ascii="Bookman Old Style" w:eastAsia="Bookman Old Style" w:hAnsi="Bookman Old Style" w:cs="Bookman Old Style"/>
          <w:color w:val="000000"/>
        </w:rPr>
        <w:t>Nama : Eka C. Setiawan</w:t>
      </w:r>
    </w:p>
    <w:p w:rsidR="009E216C" w:rsidRDefault="003E627A">
      <w:pPr>
        <w:spacing w:after="0" w:line="240" w:lineRule="auto"/>
        <w:ind w:left="720"/>
        <w:jc w:val="center"/>
        <w:rPr>
          <w:rFonts w:ascii="Times New Roman" w:eastAsia="Times New Roman" w:hAnsi="Times New Roman" w:cs="Times New Roman"/>
          <w:sz w:val="24"/>
          <w:szCs w:val="24"/>
        </w:rPr>
      </w:pPr>
      <w:r>
        <w:rPr>
          <w:rFonts w:ascii="Bookman Old Style" w:eastAsia="Bookman Old Style" w:hAnsi="Bookman Old Style" w:cs="Bookman Old Style"/>
          <w:color w:val="000000"/>
        </w:rPr>
        <w:t>Pekerjaan : AS</w:t>
      </w:r>
      <w:r w:rsidR="00546765">
        <w:rPr>
          <w:rFonts w:ascii="Times New Roman" w:eastAsia="Times New Roman" w:hAnsi="Times New Roman" w:cs="Times New Roman"/>
          <w:sz w:val="24"/>
          <w:szCs w:val="24"/>
        </w:rPr>
        <w:br/>
      </w:r>
    </w:p>
    <w:p w:rsidR="009E216C" w:rsidRDefault="00546765">
      <w:pPr>
        <w:numPr>
          <w:ilvl w:val="0"/>
          <w:numId w:val="6"/>
        </w:numPr>
        <w:spacing w:after="0" w:line="240" w:lineRule="auto"/>
        <w:ind w:left="426" w:hanging="426"/>
        <w:jc w:val="center"/>
        <w:rPr>
          <w:rFonts w:ascii="Bookman Old Style" w:eastAsia="Bookman Old Style" w:hAnsi="Bookman Old Style" w:cs="Bookman Old Style"/>
          <w:color w:val="000000"/>
        </w:rPr>
      </w:pPr>
      <w:r>
        <w:rPr>
          <w:rFonts w:ascii="Bookman Old Style" w:eastAsia="Bookman Old Style" w:hAnsi="Bookman Old Style" w:cs="Bookman Old Style"/>
          <w:color w:val="000000"/>
        </w:rPr>
        <w:t>Nama : Abadi Dwi Saputra</w:t>
      </w:r>
    </w:p>
    <w:p w:rsidR="009E216C" w:rsidRDefault="00546765">
      <w:pPr>
        <w:spacing w:after="0" w:line="240" w:lineRule="auto"/>
        <w:ind w:left="720"/>
        <w:jc w:val="center"/>
        <w:rPr>
          <w:rFonts w:ascii="Times New Roman" w:eastAsia="Times New Roman" w:hAnsi="Times New Roman" w:cs="Times New Roman"/>
          <w:sz w:val="24"/>
          <w:szCs w:val="24"/>
        </w:rPr>
      </w:pPr>
      <w:r>
        <w:rPr>
          <w:rFonts w:ascii="Bookman Old Style" w:eastAsia="Bookman Old Style" w:hAnsi="Bookman Old Style" w:cs="Bookman Old Style"/>
          <w:color w:val="000000"/>
        </w:rPr>
        <w:t>Pekerjaan : PNS</w:t>
      </w:r>
    </w:p>
    <w:p w:rsidR="009E216C" w:rsidRDefault="00546765">
      <w:pPr>
        <w:spacing w:after="0" w:line="240" w:lineRule="auto"/>
        <w:jc w:val="center"/>
        <w:rPr>
          <w:rFonts w:ascii="Times New Roman" w:eastAsia="Times New Roman" w:hAnsi="Times New Roman" w:cs="Times New Roman"/>
          <w:sz w:val="24"/>
          <w:szCs w:val="24"/>
        </w:rPr>
      </w:pPr>
      <w:r>
        <w:rPr>
          <w:rFonts w:ascii="Bookman Old Style" w:eastAsia="Bookman Old Style" w:hAnsi="Bookman Old Style" w:cs="Bookman Old Style"/>
          <w:color w:val="000000"/>
        </w:rPr>
        <w:tab/>
      </w:r>
    </w:p>
    <w:p w:rsidR="009E216C" w:rsidRDefault="00546765">
      <w:pPr>
        <w:numPr>
          <w:ilvl w:val="0"/>
          <w:numId w:val="7"/>
        </w:numPr>
        <w:spacing w:after="0" w:line="240" w:lineRule="auto"/>
        <w:ind w:left="426" w:hanging="426"/>
        <w:jc w:val="center"/>
        <w:rPr>
          <w:rFonts w:ascii="Bookman Old Style" w:eastAsia="Bookman Old Style" w:hAnsi="Bookman Old Style" w:cs="Bookman Old Style"/>
          <w:color w:val="000000"/>
        </w:rPr>
      </w:pPr>
      <w:r>
        <w:rPr>
          <w:rFonts w:ascii="Bookman Old Style" w:eastAsia="Bookman Old Style" w:hAnsi="Bookman Old Style" w:cs="Bookman Old Style"/>
          <w:color w:val="000000"/>
        </w:rPr>
        <w:t>Nama : Rifki Wijaya</w:t>
      </w:r>
    </w:p>
    <w:p w:rsidR="009E216C" w:rsidRDefault="00546765">
      <w:pPr>
        <w:spacing w:after="0" w:line="240" w:lineRule="auto"/>
        <w:ind w:left="720"/>
        <w:jc w:val="center"/>
        <w:rPr>
          <w:rFonts w:ascii="Times New Roman" w:eastAsia="Times New Roman" w:hAnsi="Times New Roman" w:cs="Times New Roman"/>
          <w:sz w:val="24"/>
          <w:szCs w:val="24"/>
        </w:rPr>
      </w:pPr>
      <w:r>
        <w:rPr>
          <w:rFonts w:ascii="Bookman Old Style" w:eastAsia="Bookman Old Style" w:hAnsi="Bookman Old Style" w:cs="Bookman Old Style"/>
          <w:color w:val="000000"/>
        </w:rPr>
        <w:t>Pekerjaan : PNS</w:t>
      </w:r>
    </w:p>
    <w:p w:rsidR="009E216C" w:rsidRDefault="00546765">
      <w:pPr>
        <w:spacing w:after="0" w:line="240" w:lineRule="auto"/>
        <w:jc w:val="center"/>
        <w:rPr>
          <w:rFonts w:ascii="Times New Roman" w:eastAsia="Times New Roman" w:hAnsi="Times New Roman" w:cs="Times New Roman"/>
          <w:sz w:val="24"/>
          <w:szCs w:val="24"/>
        </w:rPr>
      </w:pPr>
      <w:r>
        <w:rPr>
          <w:rFonts w:ascii="Bookman Old Style" w:eastAsia="Bookman Old Style" w:hAnsi="Bookman Old Style" w:cs="Bookman Old Style"/>
          <w:color w:val="000000"/>
        </w:rPr>
        <w:tab/>
      </w:r>
    </w:p>
    <w:p w:rsidR="009E216C" w:rsidRDefault="00546765">
      <w:pPr>
        <w:numPr>
          <w:ilvl w:val="0"/>
          <w:numId w:val="1"/>
        </w:numPr>
        <w:spacing w:before="600" w:after="120" w:line="240" w:lineRule="auto"/>
        <w:ind w:left="567" w:hanging="567"/>
        <w:rPr>
          <w:rFonts w:ascii="Bookman Old Style" w:eastAsia="Bookman Old Style" w:hAnsi="Bookman Old Style" w:cs="Bookman Old Style"/>
          <w:b/>
          <w:color w:val="000000"/>
          <w:sz w:val="48"/>
          <w:szCs w:val="48"/>
        </w:rPr>
      </w:pPr>
      <w:r>
        <w:rPr>
          <w:rFonts w:ascii="Bookman Old Style" w:eastAsia="Bookman Old Style" w:hAnsi="Bookman Old Style" w:cs="Bookman Old Style"/>
          <w:b/>
          <w:i/>
          <w:color w:val="000000"/>
          <w:sz w:val="24"/>
          <w:szCs w:val="24"/>
        </w:rPr>
        <w:t>Rangkuman</w:t>
      </w:r>
      <w:r>
        <w:rPr>
          <w:rFonts w:ascii="Bookman Old Style" w:eastAsia="Bookman Old Style" w:hAnsi="Bookman Old Style" w:cs="Bookman Old Style"/>
          <w:b/>
          <w:color w:val="000000"/>
          <w:sz w:val="24"/>
          <w:szCs w:val="24"/>
        </w:rPr>
        <w:t xml:space="preserve"> Eksekutif</w:t>
      </w:r>
    </w:p>
    <w:p w:rsidR="009E216C" w:rsidRPr="00D63CF0" w:rsidRDefault="00546765">
      <w:pPr>
        <w:spacing w:after="160" w:line="240" w:lineRule="auto"/>
        <w:ind w:left="709"/>
        <w:jc w:val="both"/>
        <w:rPr>
          <w:rFonts w:ascii="Bookman Old Style" w:eastAsia="Bookman Old Style" w:hAnsi="Bookman Old Style" w:cs="Bookman Old Style"/>
          <w:sz w:val="24"/>
          <w:szCs w:val="24"/>
          <w:lang w:val="en-US"/>
        </w:rPr>
      </w:pPr>
      <w:r>
        <w:rPr>
          <w:rFonts w:ascii="Bookman Old Style" w:eastAsia="Bookman Old Style" w:hAnsi="Bookman Old Style" w:cs="Bookman Old Style"/>
        </w:rPr>
        <w:t xml:space="preserve">Tulisan ini bertujuan untuk membangun sistem </w:t>
      </w:r>
      <w:r w:rsidR="006D5C6A">
        <w:rPr>
          <w:rFonts w:ascii="Bookman Old Style" w:eastAsia="Bookman Old Style" w:hAnsi="Bookman Old Style" w:cs="Bookman Old Style"/>
          <w:i/>
          <w:lang w:val="en-US"/>
        </w:rPr>
        <w:t>Simple</w:t>
      </w:r>
      <w:r w:rsidR="00D63CF0">
        <w:rPr>
          <w:rFonts w:ascii="Bookman Old Style" w:eastAsia="Bookman Old Style" w:hAnsi="Bookman Old Style" w:cs="Bookman Old Style"/>
          <w:i/>
          <w:lang w:val="en-US"/>
        </w:rPr>
        <w:t xml:space="preserve"> </w:t>
      </w:r>
      <w:r w:rsidR="006D5C6A">
        <w:rPr>
          <w:rFonts w:ascii="Bookman Old Style" w:eastAsia="Bookman Old Style" w:hAnsi="Bookman Old Style" w:cs="Bookman Old Style"/>
          <w:i/>
          <w:lang w:val="en-US"/>
        </w:rPr>
        <w:t>M</w:t>
      </w:r>
      <w:r>
        <w:rPr>
          <w:rFonts w:ascii="Bookman Old Style" w:eastAsia="Bookman Old Style" w:hAnsi="Bookman Old Style" w:cs="Bookman Old Style"/>
          <w:i/>
        </w:rPr>
        <w:t>achine learning</w:t>
      </w:r>
      <w:r>
        <w:rPr>
          <w:rFonts w:ascii="Bookman Old Style" w:eastAsia="Bookman Old Style" w:hAnsi="Bookman Old Style" w:cs="Bookman Old Style"/>
        </w:rPr>
        <w:t xml:space="preserve"> untuk memprediksi rata-rata Potensial Fraud Analysis Tender berdasarkan </w:t>
      </w:r>
      <w:proofErr w:type="spellStart"/>
      <w:r w:rsidR="00D63CF0">
        <w:rPr>
          <w:rFonts w:ascii="Bookman Old Style" w:eastAsia="Bookman Old Style" w:hAnsi="Bookman Old Style" w:cs="Bookman Old Style"/>
          <w:lang w:val="en-US"/>
        </w:rPr>
        <w:t>penelitian</w:t>
      </w:r>
      <w:proofErr w:type="spellEnd"/>
      <w:r w:rsidR="00D63CF0">
        <w:rPr>
          <w:rFonts w:ascii="Bookman Old Style" w:eastAsia="Bookman Old Style" w:hAnsi="Bookman Old Style" w:cs="Bookman Old Style"/>
          <w:lang w:val="en-US"/>
        </w:rPr>
        <w:t xml:space="preserve"> </w:t>
      </w:r>
      <w:proofErr w:type="spellStart"/>
      <w:r w:rsidR="00D63CF0">
        <w:rPr>
          <w:rFonts w:ascii="Bookman Old Style" w:eastAsia="Bookman Old Style" w:hAnsi="Bookman Old Style" w:cs="Bookman Old Style"/>
          <w:lang w:val="en-US"/>
        </w:rPr>
        <w:t>atas</w:t>
      </w:r>
      <w:proofErr w:type="spellEnd"/>
      <w:r w:rsidR="00D63CF0">
        <w:rPr>
          <w:rFonts w:ascii="Bookman Old Style" w:eastAsia="Bookman Old Style" w:hAnsi="Bookman Old Style" w:cs="Bookman Old Style"/>
          <w:lang w:val="en-US"/>
        </w:rPr>
        <w:t xml:space="preserve"> </w:t>
      </w:r>
      <w:proofErr w:type="spellStart"/>
      <w:r w:rsidR="00D63CF0">
        <w:rPr>
          <w:rFonts w:ascii="Bookman Old Style" w:eastAsia="Bookman Old Style" w:hAnsi="Bookman Old Style" w:cs="Bookman Old Style"/>
          <w:lang w:val="en-US"/>
        </w:rPr>
        <w:t>pengaruh</w:t>
      </w:r>
      <w:proofErr w:type="spellEnd"/>
      <w:r w:rsidR="00D63CF0">
        <w:rPr>
          <w:rFonts w:ascii="Bookman Old Style" w:eastAsia="Bookman Old Style" w:hAnsi="Bookman Old Style" w:cs="Bookman Old Style"/>
          <w:lang w:val="en-US"/>
        </w:rPr>
        <w:t xml:space="preserve"> </w:t>
      </w:r>
      <w:r>
        <w:rPr>
          <w:rFonts w:ascii="Bookman Old Style" w:eastAsia="Bookman Old Style" w:hAnsi="Bookman Old Style" w:cs="Bookman Old Style"/>
        </w:rPr>
        <w:t xml:space="preserve">area </w:t>
      </w:r>
      <w:r w:rsidR="00D63CF0">
        <w:rPr>
          <w:rFonts w:ascii="Bookman Old Style" w:eastAsia="Bookman Old Style" w:hAnsi="Bookman Old Style" w:cs="Bookman Old Style"/>
          <w:lang w:val="en-US"/>
        </w:rPr>
        <w:t xml:space="preserve">intervensi </w:t>
      </w:r>
      <w:r>
        <w:rPr>
          <w:rFonts w:ascii="Bookman Old Style" w:eastAsia="Bookman Old Style" w:hAnsi="Bookman Old Style" w:cs="Bookman Old Style"/>
        </w:rPr>
        <w:t>korupsi pada Pemerintah Daerah</w:t>
      </w:r>
      <w:r>
        <w:t xml:space="preserve"> te</w:t>
      </w:r>
      <w:r w:rsidR="00D63CF0">
        <w:t>rhadap Potential Fraud Analysis</w:t>
      </w:r>
      <w:r>
        <w:t xml:space="preserve"> </w:t>
      </w:r>
      <w:proofErr w:type="spellStart"/>
      <w:r w:rsidR="00D63CF0">
        <w:rPr>
          <w:lang w:val="en-US"/>
        </w:rPr>
        <w:t>melalui</w:t>
      </w:r>
      <w:proofErr w:type="spellEnd"/>
      <w:r w:rsidR="00D63CF0">
        <w:rPr>
          <w:lang w:val="en-US"/>
        </w:rPr>
        <w:t xml:space="preserve"> </w:t>
      </w:r>
      <w:r>
        <w:t xml:space="preserve">metode analisis SEM berbasis varians dengan pendekatan PLS. </w:t>
      </w:r>
      <w:proofErr w:type="spellStart"/>
      <w:r w:rsidR="00D63CF0">
        <w:rPr>
          <w:lang w:val="en-US"/>
        </w:rPr>
        <w:t>Melalui</w:t>
      </w:r>
      <w:proofErr w:type="spellEnd"/>
      <w:r>
        <w:t xml:space="preserve"> </w:t>
      </w:r>
      <w:proofErr w:type="spellStart"/>
      <w:r w:rsidR="00D63CF0">
        <w:rPr>
          <w:lang w:val="en-US"/>
        </w:rPr>
        <w:t>penelitian</w:t>
      </w:r>
      <w:proofErr w:type="spellEnd"/>
      <w:r w:rsidR="00D63CF0">
        <w:rPr>
          <w:lang w:val="en-US"/>
        </w:rPr>
        <w:t xml:space="preserve"> </w:t>
      </w:r>
      <w:proofErr w:type="spellStart"/>
      <w:r w:rsidR="00D63CF0">
        <w:rPr>
          <w:lang w:val="en-US"/>
        </w:rPr>
        <w:t>tersebut</w:t>
      </w:r>
      <w:proofErr w:type="spellEnd"/>
      <w:r w:rsidR="00D63CF0">
        <w:rPr>
          <w:lang w:val="en-US"/>
        </w:rPr>
        <w:t xml:space="preserve"> </w:t>
      </w:r>
      <w:proofErr w:type="spellStart"/>
      <w:r w:rsidR="00D63CF0">
        <w:rPr>
          <w:lang w:val="en-US"/>
        </w:rPr>
        <w:t>didapatkan</w:t>
      </w:r>
      <w:proofErr w:type="spellEnd"/>
      <w:r w:rsidR="00D63CF0">
        <w:rPr>
          <w:lang w:val="en-US"/>
        </w:rPr>
        <w:t xml:space="preserve"> </w:t>
      </w:r>
      <w:proofErr w:type="spellStart"/>
      <w:r w:rsidR="00D63CF0">
        <w:rPr>
          <w:lang w:val="en-US"/>
        </w:rPr>
        <w:t>hasil</w:t>
      </w:r>
      <w:proofErr w:type="spellEnd"/>
      <w:r w:rsidR="00D63CF0">
        <w:rPr>
          <w:lang w:val="en-US"/>
        </w:rPr>
        <w:t xml:space="preserve"> </w:t>
      </w:r>
      <w:r>
        <w:t xml:space="preserve">pengujian hipotesis </w:t>
      </w:r>
      <w:proofErr w:type="spellStart"/>
      <w:r w:rsidR="00D63CF0">
        <w:rPr>
          <w:lang w:val="en-US"/>
        </w:rPr>
        <w:t>bahwa</w:t>
      </w:r>
      <w:proofErr w:type="spellEnd"/>
      <w:r w:rsidR="00D63CF0">
        <w:rPr>
          <w:lang w:val="en-US"/>
        </w:rPr>
        <w:t xml:space="preserve"> </w:t>
      </w:r>
      <w:proofErr w:type="spellStart"/>
      <w:r w:rsidR="00D63CF0">
        <w:rPr>
          <w:lang w:val="en-US"/>
        </w:rPr>
        <w:t>faktor</w:t>
      </w:r>
      <w:proofErr w:type="spellEnd"/>
      <w:r w:rsidR="00D63CF0">
        <w:rPr>
          <w:lang w:val="en-US"/>
        </w:rPr>
        <w:t xml:space="preserve"> APIP</w:t>
      </w:r>
      <w:r>
        <w:rPr>
          <w:rFonts w:ascii="Bookman Old Style" w:eastAsia="Bookman Old Style" w:hAnsi="Bookman Old Style" w:cs="Bookman Old Style"/>
        </w:rPr>
        <w:t xml:space="preserve">, </w:t>
      </w:r>
      <w:r w:rsidR="00D63CF0">
        <w:rPr>
          <w:rFonts w:ascii="Bookman Old Style" w:eastAsia="Bookman Old Style" w:hAnsi="Bookman Old Style" w:cs="Bookman Old Style"/>
          <w:lang w:val="en-US"/>
        </w:rPr>
        <w:t>Manajemen ASN</w:t>
      </w:r>
      <w:r>
        <w:rPr>
          <w:rFonts w:ascii="Bookman Old Style" w:eastAsia="Bookman Old Style" w:hAnsi="Bookman Old Style" w:cs="Bookman Old Style"/>
        </w:rPr>
        <w:t xml:space="preserve">, </w:t>
      </w:r>
      <w:r w:rsidR="00C35078">
        <w:rPr>
          <w:rFonts w:ascii="Bookman Old Style" w:eastAsia="Bookman Old Style" w:hAnsi="Bookman Old Style" w:cs="Bookman Old Style"/>
          <w:lang w:val="en-US"/>
        </w:rPr>
        <w:t>Ma</w:t>
      </w:r>
      <w:r w:rsidR="00D63CF0">
        <w:rPr>
          <w:rFonts w:ascii="Bookman Old Style" w:eastAsia="Bookman Old Style" w:hAnsi="Bookman Old Style" w:cs="Bookman Old Style"/>
          <w:lang w:val="en-US"/>
        </w:rPr>
        <w:t xml:space="preserve">najemen </w:t>
      </w:r>
      <w:proofErr w:type="spellStart"/>
      <w:r w:rsidR="00D63CF0">
        <w:rPr>
          <w:rFonts w:ascii="Bookman Old Style" w:eastAsia="Bookman Old Style" w:hAnsi="Bookman Old Style" w:cs="Bookman Old Style"/>
          <w:lang w:val="en-US"/>
        </w:rPr>
        <w:t>Aset</w:t>
      </w:r>
      <w:proofErr w:type="spellEnd"/>
      <w:r>
        <w:rPr>
          <w:rFonts w:ascii="Bookman Old Style" w:eastAsia="Bookman Old Style" w:hAnsi="Bookman Old Style" w:cs="Bookman Old Style"/>
        </w:rPr>
        <w:t xml:space="preserve">, </w:t>
      </w:r>
      <w:proofErr w:type="spellStart"/>
      <w:r w:rsidR="00D63CF0">
        <w:rPr>
          <w:rFonts w:ascii="Bookman Old Style" w:eastAsia="Bookman Old Style" w:hAnsi="Bookman Old Style" w:cs="Bookman Old Style"/>
          <w:lang w:val="en-US"/>
        </w:rPr>
        <w:t>Optimaliasi</w:t>
      </w:r>
      <w:proofErr w:type="spellEnd"/>
      <w:r w:rsidR="00D63CF0">
        <w:rPr>
          <w:rFonts w:ascii="Bookman Old Style" w:eastAsia="Bookman Old Style" w:hAnsi="Bookman Old Style" w:cs="Bookman Old Style"/>
          <w:lang w:val="en-US"/>
        </w:rPr>
        <w:t xml:space="preserve"> </w:t>
      </w:r>
      <w:proofErr w:type="spellStart"/>
      <w:r w:rsidR="00D63CF0">
        <w:rPr>
          <w:rFonts w:ascii="Bookman Old Style" w:eastAsia="Bookman Old Style" w:hAnsi="Bookman Old Style" w:cs="Bookman Old Style"/>
          <w:lang w:val="en-US"/>
        </w:rPr>
        <w:t>Pajak</w:t>
      </w:r>
      <w:proofErr w:type="spellEnd"/>
      <w:r w:rsidR="00D63CF0">
        <w:rPr>
          <w:rFonts w:ascii="Bookman Old Style" w:eastAsia="Bookman Old Style" w:hAnsi="Bookman Old Style" w:cs="Bookman Old Style"/>
          <w:lang w:val="en-US"/>
        </w:rPr>
        <w:t xml:space="preserve"> Daerah</w:t>
      </w:r>
      <w:r w:rsidR="00D63CF0">
        <w:rPr>
          <w:rFonts w:ascii="Bookman Old Style" w:eastAsia="Bookman Old Style" w:hAnsi="Bookman Old Style" w:cs="Bookman Old Style"/>
        </w:rPr>
        <w:t xml:space="preserve"> dan </w:t>
      </w:r>
      <w:r w:rsidR="00D63CF0">
        <w:rPr>
          <w:rFonts w:ascii="Bookman Old Style" w:eastAsia="Bookman Old Style" w:hAnsi="Bookman Old Style" w:cs="Bookman Old Style"/>
          <w:lang w:val="en-US"/>
        </w:rPr>
        <w:t xml:space="preserve">Tata </w:t>
      </w:r>
      <w:proofErr w:type="spellStart"/>
      <w:r w:rsidR="00D63CF0">
        <w:rPr>
          <w:rFonts w:ascii="Bookman Old Style" w:eastAsia="Bookman Old Style" w:hAnsi="Bookman Old Style" w:cs="Bookman Old Style"/>
          <w:lang w:val="en-US"/>
        </w:rPr>
        <w:t>Kelola</w:t>
      </w:r>
      <w:proofErr w:type="spellEnd"/>
      <w:r w:rsidR="00D63CF0">
        <w:rPr>
          <w:rFonts w:ascii="Bookman Old Style" w:eastAsia="Bookman Old Style" w:hAnsi="Bookman Old Style" w:cs="Bookman Old Style"/>
          <w:lang w:val="en-US"/>
        </w:rPr>
        <w:t xml:space="preserve"> Dana </w:t>
      </w:r>
      <w:proofErr w:type="spellStart"/>
      <w:r w:rsidR="00D63CF0">
        <w:rPr>
          <w:rFonts w:ascii="Bookman Old Style" w:eastAsia="Bookman Old Style" w:hAnsi="Bookman Old Style" w:cs="Bookman Old Style"/>
          <w:lang w:val="en-US"/>
        </w:rPr>
        <w:t>Desa</w:t>
      </w:r>
      <w:proofErr w:type="spellEnd"/>
      <w:r>
        <w:rPr>
          <w:rFonts w:ascii="Bookman Old Style" w:eastAsia="Bookman Old Style" w:hAnsi="Bookman Old Style" w:cs="Bookman Old Style"/>
        </w:rPr>
        <w:t xml:space="preserve"> terbukti berp</w:t>
      </w:r>
      <w:r w:rsidR="00D63CF0">
        <w:rPr>
          <w:rFonts w:ascii="Bookman Old Style" w:eastAsia="Bookman Old Style" w:hAnsi="Bookman Old Style" w:cs="Bookman Old Style"/>
        </w:rPr>
        <w:t>engaruh positif dan signifikan</w:t>
      </w:r>
      <w:r w:rsidR="00D63CF0">
        <w:rPr>
          <w:rFonts w:ascii="Bookman Old Style" w:eastAsia="Bookman Old Style" w:hAnsi="Bookman Old Style" w:cs="Bookman Old Style"/>
          <w:lang w:val="en-US"/>
        </w:rPr>
        <w:t>, s</w:t>
      </w:r>
      <w:r w:rsidR="00D63CF0">
        <w:rPr>
          <w:rFonts w:ascii="Bookman Old Style" w:eastAsia="Bookman Old Style" w:hAnsi="Bookman Old Style" w:cs="Bookman Old Style"/>
        </w:rPr>
        <w:t>ementara</w:t>
      </w:r>
      <w:r w:rsidR="00D63CF0">
        <w:rPr>
          <w:rFonts w:ascii="Bookman Old Style" w:eastAsia="Bookman Old Style" w:hAnsi="Bookman Old Style" w:cs="Bookman Old Style"/>
          <w:lang w:val="en-US"/>
        </w:rPr>
        <w:t xml:space="preserve"> </w:t>
      </w:r>
      <w:proofErr w:type="spellStart"/>
      <w:r w:rsidR="00D63CF0">
        <w:rPr>
          <w:rFonts w:ascii="Bookman Old Style" w:eastAsia="Bookman Old Style" w:hAnsi="Bookman Old Style" w:cs="Bookman Old Style"/>
          <w:lang w:val="en-US"/>
        </w:rPr>
        <w:t>faktor</w:t>
      </w:r>
      <w:proofErr w:type="spellEnd"/>
      <w:r w:rsidR="00D63CF0">
        <w:rPr>
          <w:rFonts w:ascii="Bookman Old Style" w:eastAsia="Bookman Old Style" w:hAnsi="Bookman Old Style" w:cs="Bookman Old Style"/>
        </w:rPr>
        <w:t xml:space="preserve"> </w:t>
      </w:r>
      <w:proofErr w:type="spellStart"/>
      <w:r w:rsidR="00D63CF0">
        <w:rPr>
          <w:rFonts w:ascii="Bookman Old Style" w:eastAsia="Bookman Old Style" w:hAnsi="Bookman Old Style" w:cs="Bookman Old Style"/>
          <w:lang w:val="en-US"/>
        </w:rPr>
        <w:t>Pelayanan</w:t>
      </w:r>
      <w:proofErr w:type="spellEnd"/>
      <w:r w:rsidR="00D63CF0">
        <w:rPr>
          <w:rFonts w:ascii="Bookman Old Style" w:eastAsia="Bookman Old Style" w:hAnsi="Bookman Old Style" w:cs="Bookman Old Style"/>
          <w:lang w:val="en-US"/>
        </w:rPr>
        <w:t xml:space="preserve"> </w:t>
      </w:r>
      <w:proofErr w:type="spellStart"/>
      <w:r w:rsidR="00D63CF0">
        <w:rPr>
          <w:rFonts w:ascii="Bookman Old Style" w:eastAsia="Bookman Old Style" w:hAnsi="Bookman Old Style" w:cs="Bookman Old Style"/>
          <w:lang w:val="en-US"/>
        </w:rPr>
        <w:t>Terpadu</w:t>
      </w:r>
      <w:proofErr w:type="spellEnd"/>
      <w:r>
        <w:rPr>
          <w:rFonts w:ascii="Bookman Old Style" w:eastAsia="Bookman Old Style" w:hAnsi="Bookman Old Style" w:cs="Bookman Old Style"/>
        </w:rPr>
        <w:t xml:space="preserve">, </w:t>
      </w:r>
      <w:proofErr w:type="spellStart"/>
      <w:r w:rsidR="00D63CF0">
        <w:rPr>
          <w:rFonts w:ascii="Bookman Old Style" w:eastAsia="Bookman Old Style" w:hAnsi="Bookman Old Style" w:cs="Bookman Old Style"/>
          <w:lang w:val="en-US"/>
        </w:rPr>
        <w:t>Pengadaan</w:t>
      </w:r>
      <w:proofErr w:type="spellEnd"/>
      <w:r w:rsidR="00D63CF0">
        <w:rPr>
          <w:rFonts w:ascii="Bookman Old Style" w:eastAsia="Bookman Old Style" w:hAnsi="Bookman Old Style" w:cs="Bookman Old Style"/>
          <w:lang w:val="en-US"/>
        </w:rPr>
        <w:t xml:space="preserve"> </w:t>
      </w:r>
      <w:proofErr w:type="spellStart"/>
      <w:r w:rsidR="00D63CF0">
        <w:rPr>
          <w:rFonts w:ascii="Bookman Old Style" w:eastAsia="Bookman Old Style" w:hAnsi="Bookman Old Style" w:cs="Bookman Old Style"/>
          <w:lang w:val="en-US"/>
        </w:rPr>
        <w:t>Barang</w:t>
      </w:r>
      <w:proofErr w:type="spellEnd"/>
      <w:r w:rsidR="00D63CF0">
        <w:rPr>
          <w:rFonts w:ascii="Bookman Old Style" w:eastAsia="Bookman Old Style" w:hAnsi="Bookman Old Style" w:cs="Bookman Old Style"/>
          <w:lang w:val="en-US"/>
        </w:rPr>
        <w:t xml:space="preserve"> </w:t>
      </w:r>
      <w:proofErr w:type="spellStart"/>
      <w:r w:rsidR="00D63CF0">
        <w:rPr>
          <w:rFonts w:ascii="Bookman Old Style" w:eastAsia="Bookman Old Style" w:hAnsi="Bookman Old Style" w:cs="Bookman Old Style"/>
          <w:lang w:val="en-US"/>
        </w:rPr>
        <w:t>Jasa</w:t>
      </w:r>
      <w:proofErr w:type="spellEnd"/>
      <w:r>
        <w:rPr>
          <w:rFonts w:ascii="Bookman Old Style" w:eastAsia="Bookman Old Style" w:hAnsi="Bookman Old Style" w:cs="Bookman Old Style"/>
        </w:rPr>
        <w:t xml:space="preserve">, </w:t>
      </w:r>
      <w:proofErr w:type="spellStart"/>
      <w:r w:rsidR="00D63CF0">
        <w:rPr>
          <w:rFonts w:ascii="Bookman Old Style" w:eastAsia="Bookman Old Style" w:hAnsi="Bookman Old Style" w:cs="Bookman Old Style"/>
          <w:lang w:val="en-US"/>
        </w:rPr>
        <w:t>Pengawasan</w:t>
      </w:r>
      <w:proofErr w:type="spellEnd"/>
      <w:r w:rsidR="00D63CF0">
        <w:rPr>
          <w:rFonts w:ascii="Bookman Old Style" w:eastAsia="Bookman Old Style" w:hAnsi="Bookman Old Style" w:cs="Bookman Old Style"/>
          <w:lang w:val="en-US"/>
        </w:rPr>
        <w:t xml:space="preserve"> APIP</w:t>
      </w:r>
      <w:r>
        <w:rPr>
          <w:rFonts w:ascii="Bookman Old Style" w:eastAsia="Bookman Old Style" w:hAnsi="Bookman Old Style" w:cs="Bookman Old Style"/>
        </w:rPr>
        <w:t>,</w:t>
      </w:r>
      <w:r w:rsidR="00C35078">
        <w:rPr>
          <w:rFonts w:ascii="Bookman Old Style" w:eastAsia="Bookman Old Style" w:hAnsi="Bookman Old Style" w:cs="Bookman Old Style"/>
          <w:lang w:val="en-US"/>
        </w:rPr>
        <w:t xml:space="preserve"> </w:t>
      </w:r>
      <w:proofErr w:type="spellStart"/>
      <w:r w:rsidR="00C35078">
        <w:rPr>
          <w:rFonts w:ascii="Bookman Old Style" w:eastAsia="Bookman Old Style" w:hAnsi="Bookman Old Style" w:cs="Bookman Old Style"/>
          <w:lang w:val="en-US"/>
        </w:rPr>
        <w:t>Pengaruh</w:t>
      </w:r>
      <w:proofErr w:type="spellEnd"/>
      <w:r w:rsidR="00C35078">
        <w:rPr>
          <w:rFonts w:ascii="Bookman Old Style" w:eastAsia="Bookman Old Style" w:hAnsi="Bookman Old Style" w:cs="Bookman Old Style"/>
          <w:lang w:val="en-US"/>
        </w:rPr>
        <w:t xml:space="preserve"> Tata </w:t>
      </w:r>
      <w:proofErr w:type="spellStart"/>
      <w:r w:rsidR="00C35078">
        <w:rPr>
          <w:rFonts w:ascii="Bookman Old Style" w:eastAsia="Bookman Old Style" w:hAnsi="Bookman Old Style" w:cs="Bookman Old Style"/>
          <w:lang w:val="en-US"/>
        </w:rPr>
        <w:t>Kelola</w:t>
      </w:r>
      <w:proofErr w:type="spellEnd"/>
      <w:r w:rsidR="00C35078">
        <w:rPr>
          <w:rFonts w:ascii="Bookman Old Style" w:eastAsia="Bookman Old Style" w:hAnsi="Bookman Old Style" w:cs="Bookman Old Style"/>
          <w:lang w:val="en-US"/>
        </w:rPr>
        <w:t xml:space="preserve"> Keuangan </w:t>
      </w:r>
      <w:proofErr w:type="spellStart"/>
      <w:r w:rsidR="00C35078">
        <w:rPr>
          <w:rFonts w:ascii="Bookman Old Style" w:eastAsia="Bookman Old Style" w:hAnsi="Bookman Old Style" w:cs="Bookman Old Style"/>
          <w:lang w:val="en-US"/>
        </w:rPr>
        <w:t>Desa</w:t>
      </w:r>
      <w:proofErr w:type="spellEnd"/>
      <w:r w:rsidR="00C35078">
        <w:rPr>
          <w:rFonts w:ascii="Bookman Old Style" w:eastAsia="Bookman Old Style" w:hAnsi="Bookman Old Style" w:cs="Bookman Old Style"/>
          <w:lang w:val="en-US"/>
        </w:rPr>
        <w:t xml:space="preserve">, </w:t>
      </w:r>
      <w:proofErr w:type="spellStart"/>
      <w:r w:rsidR="00C35078">
        <w:rPr>
          <w:rFonts w:ascii="Bookman Old Style" w:eastAsia="Bookman Old Style" w:hAnsi="Bookman Old Style" w:cs="Bookman Old Style"/>
          <w:lang w:val="en-US"/>
        </w:rPr>
        <w:t>Perizinan</w:t>
      </w:r>
      <w:proofErr w:type="spellEnd"/>
      <w:r w:rsidR="00C35078">
        <w:rPr>
          <w:rFonts w:ascii="Bookman Old Style" w:eastAsia="Bookman Old Style" w:hAnsi="Bookman Old Style" w:cs="Bookman Old Style"/>
          <w:lang w:val="en-US"/>
        </w:rPr>
        <w:t xml:space="preserve"> </w:t>
      </w:r>
      <w:r w:rsidR="00C35078">
        <w:rPr>
          <w:rFonts w:ascii="Bookman Old Style" w:eastAsia="Bookman Old Style" w:hAnsi="Bookman Old Style" w:cs="Bookman Old Style"/>
        </w:rPr>
        <w:t xml:space="preserve">dan </w:t>
      </w:r>
      <w:proofErr w:type="spellStart"/>
      <w:r w:rsidR="00C35078">
        <w:rPr>
          <w:rFonts w:ascii="Bookman Old Style" w:eastAsia="Bookman Old Style" w:hAnsi="Bookman Old Style" w:cs="Bookman Old Style"/>
          <w:lang w:val="en-US"/>
        </w:rPr>
        <w:t>Perencanaan</w:t>
      </w:r>
      <w:proofErr w:type="spellEnd"/>
      <w:r w:rsidR="00C35078">
        <w:rPr>
          <w:rFonts w:ascii="Bookman Old Style" w:eastAsia="Bookman Old Style" w:hAnsi="Bookman Old Style" w:cs="Bookman Old Style"/>
          <w:lang w:val="en-US"/>
        </w:rPr>
        <w:t>/</w:t>
      </w:r>
      <w:proofErr w:type="spellStart"/>
      <w:r w:rsidR="00C35078">
        <w:rPr>
          <w:rFonts w:ascii="Bookman Old Style" w:eastAsia="Bookman Old Style" w:hAnsi="Bookman Old Style" w:cs="Bookman Old Style"/>
          <w:lang w:val="en-US"/>
        </w:rPr>
        <w:t>Penganggaran</w:t>
      </w:r>
      <w:proofErr w:type="spellEnd"/>
      <w:r w:rsidR="00C35078">
        <w:rPr>
          <w:rFonts w:ascii="Bookman Old Style" w:eastAsia="Bookman Old Style" w:hAnsi="Bookman Old Style" w:cs="Bookman Old Style"/>
          <w:lang w:val="en-US"/>
        </w:rPr>
        <w:t xml:space="preserve"> APBD</w:t>
      </w:r>
      <w:r>
        <w:rPr>
          <w:rFonts w:ascii="Bookman Old Style" w:eastAsia="Bookman Old Style" w:hAnsi="Bookman Old Style" w:cs="Bookman Old Style"/>
        </w:rPr>
        <w:t xml:space="preserve"> berpengaruh negatif da</w:t>
      </w:r>
      <w:r w:rsidR="00C35078">
        <w:rPr>
          <w:rFonts w:ascii="Bookman Old Style" w:eastAsia="Bookman Old Style" w:hAnsi="Bookman Old Style" w:cs="Bookman Old Style"/>
        </w:rPr>
        <w:t xml:space="preserve">n tidak signifikan, sedangkan </w:t>
      </w:r>
      <w:r w:rsidR="00C35078">
        <w:rPr>
          <w:rFonts w:ascii="Bookman Old Style" w:eastAsia="Bookman Old Style" w:hAnsi="Bookman Old Style" w:cs="Bookman Old Style"/>
          <w:lang w:val="en-US"/>
        </w:rPr>
        <w:t xml:space="preserve">Tata </w:t>
      </w:r>
      <w:proofErr w:type="spellStart"/>
      <w:r w:rsidR="00C35078">
        <w:rPr>
          <w:rFonts w:ascii="Bookman Old Style" w:eastAsia="Bookman Old Style" w:hAnsi="Bookman Old Style" w:cs="Bookman Old Style"/>
          <w:lang w:val="en-US"/>
        </w:rPr>
        <w:t>Kelola</w:t>
      </w:r>
      <w:proofErr w:type="spellEnd"/>
      <w:r w:rsidR="00C35078">
        <w:rPr>
          <w:rFonts w:ascii="Bookman Old Style" w:eastAsia="Bookman Old Style" w:hAnsi="Bookman Old Style" w:cs="Bookman Old Style"/>
          <w:lang w:val="en-US"/>
        </w:rPr>
        <w:t xml:space="preserve"> Dana </w:t>
      </w:r>
      <w:proofErr w:type="spellStart"/>
      <w:r w:rsidR="00C35078">
        <w:rPr>
          <w:rFonts w:ascii="Bookman Old Style" w:eastAsia="Bookman Old Style" w:hAnsi="Bookman Old Style" w:cs="Bookman Old Style"/>
          <w:lang w:val="en-US"/>
        </w:rPr>
        <w:t>Desa</w:t>
      </w:r>
      <w:proofErr w:type="spellEnd"/>
      <w:r>
        <w:rPr>
          <w:rFonts w:ascii="Bookman Old Style" w:eastAsia="Bookman Old Style" w:hAnsi="Bookman Old Style" w:cs="Bookman Old Style"/>
        </w:rPr>
        <w:t xml:space="preserve"> berpen</w:t>
      </w:r>
      <w:r w:rsidR="00D63CF0">
        <w:rPr>
          <w:rFonts w:ascii="Bookman Old Style" w:eastAsia="Bookman Old Style" w:hAnsi="Bookman Old Style" w:cs="Bookman Old Style"/>
        </w:rPr>
        <w:t>garuh negatif namun signifikan</w:t>
      </w:r>
      <w:r w:rsidR="00D63CF0">
        <w:rPr>
          <w:rFonts w:ascii="Bookman Old Style" w:eastAsia="Bookman Old Style" w:hAnsi="Bookman Old Style" w:cs="Bookman Old Style"/>
          <w:lang w:val="en-US"/>
        </w:rPr>
        <w:t>.</w:t>
      </w:r>
    </w:p>
    <w:p w:rsidR="009E216C" w:rsidRDefault="00546765">
      <w:pPr>
        <w:numPr>
          <w:ilvl w:val="0"/>
          <w:numId w:val="1"/>
        </w:numPr>
        <w:spacing w:before="600" w:after="120" w:line="240" w:lineRule="auto"/>
        <w:ind w:left="567" w:hanging="567"/>
        <w:rPr>
          <w:rFonts w:ascii="Bookman Old Style" w:eastAsia="Bookman Old Style" w:hAnsi="Bookman Old Style" w:cs="Bookman Old Style"/>
          <w:b/>
          <w:color w:val="000000"/>
          <w:sz w:val="48"/>
          <w:szCs w:val="48"/>
        </w:rPr>
      </w:pPr>
      <w:r>
        <w:rPr>
          <w:rFonts w:ascii="Bookman Old Style" w:eastAsia="Bookman Old Style" w:hAnsi="Bookman Old Style" w:cs="Bookman Old Style"/>
          <w:b/>
          <w:i/>
          <w:color w:val="000000"/>
          <w:sz w:val="24"/>
          <w:szCs w:val="24"/>
        </w:rPr>
        <w:t>Business Understanding</w:t>
      </w:r>
    </w:p>
    <w:p w:rsidR="009E216C" w:rsidRDefault="00546765">
      <w:pPr>
        <w:spacing w:after="160" w:line="240" w:lineRule="auto"/>
        <w:ind w:left="426" w:hanging="426"/>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2.1    </w:t>
      </w:r>
      <w:r w:rsidRPr="00281505">
        <w:rPr>
          <w:rFonts w:ascii="Bookman Old Style" w:eastAsia="Bookman Old Style" w:hAnsi="Bookman Old Style" w:cs="Bookman Old Style"/>
          <w:color w:val="FF0000"/>
        </w:rPr>
        <w:t>Latar Belakang  </w:t>
      </w:r>
    </w:p>
    <w:p w:rsidR="009E216C" w:rsidRDefault="00546765">
      <w:pPr>
        <w:spacing w:after="160" w:line="240" w:lineRule="auto"/>
        <w:ind w:left="630"/>
        <w:jc w:val="both"/>
        <w:rPr>
          <w:rFonts w:ascii="Bookman Old Style" w:eastAsia="Bookman Old Style" w:hAnsi="Bookman Old Style" w:cs="Bookman Old Style"/>
          <w:color w:val="000000"/>
          <w:highlight w:val="white"/>
        </w:rPr>
      </w:pPr>
      <w:r>
        <w:rPr>
          <w:rFonts w:ascii="Bookman Old Style" w:eastAsia="Bookman Old Style" w:hAnsi="Bookman Old Style" w:cs="Bookman Old Style"/>
          <w:color w:val="000000"/>
          <w:highlight w:val="white"/>
        </w:rPr>
        <w:t>Daerah, dalam konteks pembagian administratif di Indonesia, adalah kesatuan masyarakat hukum yang mempunyai batas-batas wilayah yang berwenang mengatur dan mengurus urusan pemerintahan dan kepentingan masyarakat setempat menurut prakarsa sendiri berdasarkan aspirasi masyarakat. Negara Kesatuan Republik Indonesia terbagi atas daerah-daerah Provinsi. Daerah Provinsi itu dibagi lagi atas Daerah Kabupaten dan Daerah Kota. Setiap Daerah Provinsi, Daerah Kabupaten dan Daerah Kota mempunyai pemerintahan daerah yang diatur dengan undang-undang. Pemerintah Daerah Provinsi, Daerah Kabupaten dan Daerah Kota mengatur sendiri urusan pemerintahannya. Pemerintah Daerah menjalankan otonomi yang seluas-luasnya kecuali urusan pemerintah yang oleh undang-undang ditentukan sebagai urusan Pemerintah Pusat. Pemerintah Daerah mempunyai hak untuk menempatkan peraturan daerah dan peraturan lainnya untuk melaksanakan otonomi dan tugas pembantuan.</w:t>
      </w:r>
    </w:p>
    <w:p w:rsidR="009E216C" w:rsidRDefault="00546765">
      <w:pPr>
        <w:spacing w:after="160" w:line="240" w:lineRule="auto"/>
        <w:ind w:left="630"/>
        <w:jc w:val="both"/>
        <w:rPr>
          <w:rFonts w:ascii="Bookman Old Style" w:eastAsia="Bookman Old Style" w:hAnsi="Bookman Old Style" w:cs="Bookman Old Style"/>
        </w:rPr>
      </w:pPr>
      <w:r>
        <w:rPr>
          <w:rFonts w:ascii="Bookman Old Style" w:eastAsia="Bookman Old Style" w:hAnsi="Bookman Old Style" w:cs="Bookman Old Style"/>
        </w:rPr>
        <w:lastRenderedPageBreak/>
        <w:t xml:space="preserve">Pasal 1 angka 2 Undang-Undang Nomor 32 Tahun 2004 tentang Pemerintah Daerah menjelaskan bahwa yang dimaksud pemerintahan daerah adalah penyelenggaraan urusan pemerintahan oleh pemerintah daerah dan DPRD menurut asas otonomi dan tugas pembantuan dengan prinsip otonomi seluas-luasnya dalam sistem dan prinsip Negara Kesatuan Republik Indonesia sebagaimana dimaksud dalam Undang-Undang Dasar NegaraRepublik Negara Tahun 1945. Sesuai dengan Undang-Undang Dasar Negara Repubik Indonesia Tahun 1945 dalam penjelasannya di Undang-Undang Nomor 32 Tahun 2004, </w:t>
      </w:r>
      <w:r>
        <w:rPr>
          <w:rFonts w:ascii="Bookman Old Style" w:eastAsia="Bookman Old Style" w:hAnsi="Bookman Old Style" w:cs="Bookman Old Style"/>
          <w:color w:val="000000"/>
          <w:highlight w:val="white"/>
        </w:rPr>
        <w:t xml:space="preserve">Pemerintah Daerah </w:t>
      </w:r>
      <w:r>
        <w:rPr>
          <w:rFonts w:ascii="Bookman Old Style" w:eastAsia="Bookman Old Style" w:hAnsi="Bookman Old Style" w:cs="Bookman Old Style"/>
        </w:rPr>
        <w:t xml:space="preserve">berwenang untuk mengatur dan mengurus sendiri urusan pemerintahan menurut asas otonomi dan tugas pembantuan. </w:t>
      </w:r>
      <w:r>
        <w:rPr>
          <w:rFonts w:ascii="Bookman Old Style" w:eastAsia="Bookman Old Style" w:hAnsi="Bookman Old Style" w:cs="Bookman Old Style"/>
          <w:color w:val="000000"/>
          <w:highlight w:val="white"/>
        </w:rPr>
        <w:t xml:space="preserve">Pemerintah Daerah </w:t>
      </w:r>
      <w:r>
        <w:rPr>
          <w:rFonts w:ascii="Bookman Old Style" w:eastAsia="Bookman Old Style" w:hAnsi="Bookman Old Style" w:cs="Bookman Old Style"/>
        </w:rPr>
        <w:t>meliputi Gubernur, Bupati, atau Walikota, dan perangkat daerah sebagai unsur penyelenggara pemerintahan daerah. Berkaitan dengan hal itu peran pemerintah daerah adalah segala sesuatu yang dilakukan dalam bentuk cara tindak baik dalam rangka melaksanakan otonomi daerah sebagai suatu hak, wewenang, dan kewajiban pemerintah daerah untuk mengatur dan mengurus sendiri urusan pemerintahan dan kepentingan masyarakat setempat sesuai dengan peraturan perundang-undangan termasuk tentang pengelolaan keuangan daerah.</w:t>
      </w:r>
    </w:p>
    <w:p w:rsidR="009E216C" w:rsidRDefault="00546765">
      <w:pPr>
        <w:spacing w:after="160" w:line="240" w:lineRule="auto"/>
        <w:ind w:left="630"/>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highlight w:val="white"/>
        </w:rPr>
        <w:t xml:space="preserve">Dalam pengelolaan penggunaan dana daerah terdapat poin penting yang patut untuk mendapatkan perhatian lebih yaitu terkait permasalahan pengadaan barang dan jasa, karena dalam hal pengadaan barang dan jasa disinyalir terdapat banyak ruang dan celah terjadinya berbagai macam bentuk </w:t>
      </w:r>
      <w:r>
        <w:rPr>
          <w:rFonts w:ascii="Bookman Old Style" w:eastAsia="Bookman Old Style" w:hAnsi="Bookman Old Style" w:cs="Bookman Old Style"/>
          <w:i/>
          <w:color w:val="000000"/>
          <w:highlight w:val="white"/>
        </w:rPr>
        <w:t>fraud</w:t>
      </w:r>
      <w:r>
        <w:rPr>
          <w:rFonts w:ascii="Bookman Old Style" w:eastAsia="Bookman Old Style" w:hAnsi="Bookman Old Style" w:cs="Bookman Old Style"/>
          <w:color w:val="000000"/>
          <w:highlight w:val="white"/>
        </w:rPr>
        <w:t xml:space="preserve">. </w:t>
      </w:r>
      <w:r>
        <w:rPr>
          <w:rFonts w:ascii="Bookman Old Style" w:eastAsia="Bookman Old Style" w:hAnsi="Bookman Old Style" w:cs="Bookman Old Style"/>
          <w:i/>
          <w:color w:val="000000"/>
          <w:highlight w:val="white"/>
        </w:rPr>
        <w:t xml:space="preserve">Fraud </w:t>
      </w:r>
      <w:r>
        <w:rPr>
          <w:rFonts w:ascii="Bookman Old Style" w:eastAsia="Bookman Old Style" w:hAnsi="Bookman Old Style" w:cs="Bookman Old Style"/>
          <w:color w:val="000000"/>
          <w:highlight w:val="white"/>
        </w:rPr>
        <w:t>dapat diistilahkan sebagai kecurangan yang mengandung makna suatu penyimpangan dan perbuatan melanggar hukum (</w:t>
      </w:r>
      <w:r>
        <w:rPr>
          <w:rFonts w:ascii="Bookman Old Style" w:eastAsia="Bookman Old Style" w:hAnsi="Bookman Old Style" w:cs="Bookman Old Style"/>
          <w:i/>
          <w:color w:val="000000"/>
          <w:highlight w:val="white"/>
        </w:rPr>
        <w:t>illegal act</w:t>
      </w:r>
      <w:r>
        <w:rPr>
          <w:rFonts w:ascii="Bookman Old Style" w:eastAsia="Bookman Old Style" w:hAnsi="Bookman Old Style" w:cs="Bookman Old Style"/>
          <w:color w:val="000000"/>
          <w:highlight w:val="white"/>
        </w:rPr>
        <w:t>), yang dilakukan dengan sengaja untuk tujuan tertentu misalnya menipu atau memberikan gambaran keliru (</w:t>
      </w:r>
      <w:r>
        <w:rPr>
          <w:rFonts w:ascii="Bookman Old Style" w:eastAsia="Bookman Old Style" w:hAnsi="Bookman Old Style" w:cs="Bookman Old Style"/>
          <w:i/>
          <w:color w:val="000000"/>
          <w:highlight w:val="white"/>
        </w:rPr>
        <w:t>mislead</w:t>
      </w:r>
      <w:r>
        <w:rPr>
          <w:rFonts w:ascii="Bookman Old Style" w:eastAsia="Bookman Old Style" w:hAnsi="Bookman Old Style" w:cs="Bookman Old Style"/>
          <w:color w:val="000000"/>
          <w:highlight w:val="white"/>
        </w:rPr>
        <w:t xml:space="preserve">) kepada pihak-pihak lain, yang dilakukan oleh orang-orang baik dari dalam maupun dari luar organisasi. Kecurangan di rancang untuk memanfaatkan peluang-peluang secara tidak jujur, yang secara langsung maupun tidak langsung merugikan pihak lain (Karyono, 2013).  </w:t>
      </w:r>
      <w:r>
        <w:rPr>
          <w:rFonts w:ascii="Bookman Old Style" w:eastAsia="Bookman Old Style" w:hAnsi="Bookman Old Style" w:cs="Bookman Old Style"/>
          <w:i/>
          <w:color w:val="000000"/>
          <w:highlight w:val="white"/>
        </w:rPr>
        <w:t xml:space="preserve">Fraud </w:t>
      </w:r>
      <w:r>
        <w:rPr>
          <w:rFonts w:ascii="Bookman Old Style" w:eastAsia="Bookman Old Style" w:hAnsi="Bookman Old Style" w:cs="Bookman Old Style"/>
          <w:color w:val="000000"/>
          <w:highlight w:val="white"/>
        </w:rPr>
        <w:t xml:space="preserve">dapat disebabkan oleh berbagai faktor baik faktor lingkungan, sistem maupun faktor manusia sendiri. Menurut </w:t>
      </w:r>
      <w:r>
        <w:rPr>
          <w:rFonts w:ascii="Bookman Old Style" w:eastAsia="Bookman Old Style" w:hAnsi="Bookman Old Style" w:cs="Bookman Old Style"/>
          <w:i/>
          <w:color w:val="000000"/>
          <w:highlight w:val="white"/>
        </w:rPr>
        <w:t xml:space="preserve">Oversights Systems Report on Corporate Fraud </w:t>
      </w:r>
      <w:r>
        <w:rPr>
          <w:rFonts w:ascii="Bookman Old Style" w:eastAsia="Bookman Old Style" w:hAnsi="Bookman Old Style" w:cs="Bookman Old Style"/>
          <w:color w:val="000000"/>
          <w:highlight w:val="white"/>
        </w:rPr>
        <w:t xml:space="preserve">(2007) dalam Hardianto (2011) alasan utama yang mendasari terjadinya </w:t>
      </w:r>
      <w:r>
        <w:rPr>
          <w:rFonts w:ascii="Bookman Old Style" w:eastAsia="Bookman Old Style" w:hAnsi="Bookman Old Style" w:cs="Bookman Old Style"/>
          <w:i/>
          <w:color w:val="000000"/>
          <w:highlight w:val="white"/>
        </w:rPr>
        <w:t xml:space="preserve">fraud </w:t>
      </w:r>
      <w:r>
        <w:rPr>
          <w:rFonts w:ascii="Bookman Old Style" w:eastAsia="Bookman Old Style" w:hAnsi="Bookman Old Style" w:cs="Bookman Old Style"/>
          <w:color w:val="000000"/>
          <w:highlight w:val="white"/>
        </w:rPr>
        <w:t xml:space="preserve">adalah adanya tekanan untuk memenuhi kebutuhan, untuk mendapatkan keuntungan, serta tidak menganggap apa yang dilakukannya adalah termasuk </w:t>
      </w:r>
      <w:r>
        <w:rPr>
          <w:rFonts w:ascii="Bookman Old Style" w:eastAsia="Bookman Old Style" w:hAnsi="Bookman Old Style" w:cs="Bookman Old Style"/>
          <w:i/>
          <w:color w:val="000000"/>
          <w:highlight w:val="white"/>
        </w:rPr>
        <w:t>fraud</w:t>
      </w:r>
      <w:r>
        <w:rPr>
          <w:rFonts w:ascii="Bookman Old Style" w:eastAsia="Bookman Old Style" w:hAnsi="Bookman Old Style" w:cs="Bookman Old Style"/>
          <w:color w:val="000000"/>
          <w:highlight w:val="white"/>
        </w:rPr>
        <w:t>.</w:t>
      </w:r>
    </w:p>
    <w:p w:rsidR="008A5FA5" w:rsidRDefault="00546765" w:rsidP="008A5FA5">
      <w:pPr>
        <w:spacing w:after="0" w:line="240" w:lineRule="auto"/>
        <w:ind w:left="629"/>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highlight w:val="white"/>
        </w:rPr>
        <w:t>Kecurangan (</w:t>
      </w:r>
      <w:r>
        <w:rPr>
          <w:rFonts w:ascii="Bookman Old Style" w:eastAsia="Bookman Old Style" w:hAnsi="Bookman Old Style" w:cs="Bookman Old Style"/>
          <w:i/>
          <w:color w:val="000000"/>
          <w:highlight w:val="white"/>
        </w:rPr>
        <w:t>fraud</w:t>
      </w:r>
      <w:r>
        <w:rPr>
          <w:rFonts w:ascii="Bookman Old Style" w:eastAsia="Bookman Old Style" w:hAnsi="Bookman Old Style" w:cs="Bookman Old Style"/>
          <w:color w:val="000000"/>
          <w:highlight w:val="white"/>
        </w:rPr>
        <w:t xml:space="preserve">) yang terjadi dalam kegiatan pengadaan barang dan jasa dapat berupa </w:t>
      </w:r>
      <w:r>
        <w:rPr>
          <w:rFonts w:ascii="Bookman Old Style" w:eastAsia="Bookman Old Style" w:hAnsi="Bookman Old Style" w:cs="Bookman Old Style"/>
          <w:i/>
          <w:color w:val="000000"/>
          <w:highlight w:val="white"/>
        </w:rPr>
        <w:t>mark up</w:t>
      </w:r>
      <w:r>
        <w:rPr>
          <w:rFonts w:ascii="Bookman Old Style" w:eastAsia="Bookman Old Style" w:hAnsi="Bookman Old Style" w:cs="Bookman Old Style"/>
          <w:color w:val="000000"/>
          <w:highlight w:val="white"/>
        </w:rPr>
        <w:t xml:space="preserve">, suap dan juga kegiatan fiktif. Dalam kegiatan pengadaan barang dan jasa yang dilakukan oleh Pemerintah Daerah tindakan </w:t>
      </w:r>
      <w:r>
        <w:rPr>
          <w:rFonts w:ascii="Bookman Old Style" w:eastAsia="Bookman Old Style" w:hAnsi="Bookman Old Style" w:cs="Bookman Old Style"/>
          <w:i/>
          <w:color w:val="000000"/>
          <w:highlight w:val="white"/>
        </w:rPr>
        <w:t>mark up</w:t>
      </w:r>
      <w:r>
        <w:rPr>
          <w:rFonts w:ascii="Bookman Old Style" w:eastAsia="Bookman Old Style" w:hAnsi="Bookman Old Style" w:cs="Bookman Old Style"/>
          <w:color w:val="000000"/>
          <w:highlight w:val="white"/>
        </w:rPr>
        <w:t xml:space="preserve"> dapat berupa penggelembungan terhadap harga, suap dapat berupa penyogokan agar penyedia tersebut dipilih untuk menyediakan barang yang dibutuhkan oleh desa, fiktif dapat berupa anggaran sudah dikeluarkan tetapi barang yang diadakan atau dibeli tidak ada. Kejadian-kejadian tersebut menunjukkan bahwa Pemerintah Daerah dalam hal ini pihak pengelola keuangan daerah cenderung kurang paham tentang </w:t>
      </w:r>
      <w:r>
        <w:rPr>
          <w:rFonts w:ascii="Bookman Old Style" w:eastAsia="Bookman Old Style" w:hAnsi="Bookman Old Style" w:cs="Bookman Old Style"/>
          <w:i/>
          <w:color w:val="000000"/>
          <w:highlight w:val="white"/>
        </w:rPr>
        <w:t>cost awareness</w:t>
      </w:r>
      <w:r>
        <w:rPr>
          <w:rFonts w:ascii="Bookman Old Style" w:eastAsia="Bookman Old Style" w:hAnsi="Bookman Old Style" w:cs="Bookman Old Style"/>
          <w:color w:val="000000"/>
          <w:highlight w:val="white"/>
        </w:rPr>
        <w:t xml:space="preserve"> (kesadaran atas uang publik) sehingga harus dilakukan perbaikan dengan langkah-langkah konkret dan membangun kesadaran ini tidak hanya bagi aparat tapi juga masyarakat pada umumnya, sehingga pengawasan terhadap pengelolaan keuangan daerah seharusnya dilakukan secara profesional, ketat, terkontrol dan berintegritas (Galih Prasetyo et al., 2015).</w:t>
      </w:r>
    </w:p>
    <w:p w:rsidR="008A5FA5" w:rsidRPr="008A5FA5" w:rsidRDefault="008A5FA5" w:rsidP="008A5FA5">
      <w:pPr>
        <w:spacing w:after="0" w:line="240" w:lineRule="auto"/>
        <w:ind w:left="629"/>
        <w:jc w:val="both"/>
        <w:rPr>
          <w:rFonts w:ascii="Bookman Old Style" w:eastAsia="Bookman Old Style" w:hAnsi="Bookman Old Style" w:cs="Bookman Old Style"/>
          <w:i/>
          <w:color w:val="000000"/>
          <w:lang w:val="en-US"/>
        </w:rPr>
      </w:pPr>
      <w:r w:rsidRPr="008A5FA5">
        <w:rPr>
          <w:rFonts w:ascii="Bookman Old Style" w:eastAsia="Bookman Old Style" w:hAnsi="Bookman Old Style" w:cs="Bookman Old Style"/>
          <w:color w:val="000000"/>
        </w:rPr>
        <w:t>Di era saat ini, perkemban</w:t>
      </w:r>
      <w:r>
        <w:rPr>
          <w:rFonts w:ascii="Bookman Old Style" w:eastAsia="Bookman Old Style" w:hAnsi="Bookman Old Style" w:cs="Bookman Old Style"/>
          <w:color w:val="000000"/>
        </w:rPr>
        <w:t>gan teknologi yang begitu cepat</w:t>
      </w:r>
      <w:r>
        <w:rPr>
          <w:rFonts w:ascii="Bookman Old Style" w:eastAsia="Bookman Old Style" w:hAnsi="Bookman Old Style" w:cs="Bookman Old Style"/>
          <w:color w:val="000000"/>
          <w:lang w:val="en-US"/>
        </w:rPr>
        <w:t xml:space="preserve">, dengan </w:t>
      </w:r>
      <w:proofErr w:type="spellStart"/>
      <w:r>
        <w:rPr>
          <w:rFonts w:ascii="Bookman Old Style" w:eastAsia="Bookman Old Style" w:hAnsi="Bookman Old Style" w:cs="Bookman Old Style"/>
          <w:color w:val="000000"/>
          <w:lang w:val="en-US"/>
        </w:rPr>
        <w:t>kemunculan</w:t>
      </w:r>
      <w:proofErr w:type="spellEnd"/>
      <w:r>
        <w:rPr>
          <w:rFonts w:ascii="Bookman Old Style" w:eastAsia="Bookman Old Style" w:hAnsi="Bookman Old Style" w:cs="Bookman Old Style"/>
          <w:color w:val="000000"/>
          <w:lang w:val="en-US"/>
        </w:rPr>
        <w:t xml:space="preserve"> trend </w:t>
      </w:r>
      <w:proofErr w:type="spellStart"/>
      <w:r>
        <w:rPr>
          <w:rFonts w:ascii="Bookman Old Style" w:eastAsia="Bookman Old Style" w:hAnsi="Bookman Old Style" w:cs="Bookman Old Style"/>
          <w:color w:val="000000"/>
          <w:lang w:val="en-US"/>
        </w:rPr>
        <w:t>penggunaan</w:t>
      </w:r>
      <w:proofErr w:type="spellEnd"/>
      <w:r>
        <w:rPr>
          <w:rFonts w:ascii="Bookman Old Style" w:eastAsia="Bookman Old Style" w:hAnsi="Bookman Old Style" w:cs="Bookman Old Style"/>
          <w:color w:val="000000"/>
          <w:lang w:val="en-US"/>
        </w:rPr>
        <w:t xml:space="preserve"> </w:t>
      </w:r>
      <w:r>
        <w:rPr>
          <w:rFonts w:ascii="Bookman Old Style" w:eastAsia="Bookman Old Style" w:hAnsi="Bookman Old Style" w:cs="Bookman Old Style"/>
          <w:i/>
          <w:color w:val="000000"/>
          <w:lang w:val="en-US"/>
        </w:rPr>
        <w:t xml:space="preserve">machine learning </w:t>
      </w:r>
      <w:r>
        <w:rPr>
          <w:rFonts w:ascii="Bookman Old Style" w:eastAsia="Bookman Old Style" w:hAnsi="Bookman Old Style" w:cs="Bookman Old Style"/>
          <w:color w:val="000000"/>
          <w:lang w:val="en-US"/>
        </w:rPr>
        <w:t xml:space="preserve">dalam </w:t>
      </w:r>
      <w:proofErr w:type="spellStart"/>
      <w:r>
        <w:rPr>
          <w:rFonts w:ascii="Bookman Old Style" w:eastAsia="Bookman Old Style" w:hAnsi="Bookman Old Style" w:cs="Bookman Old Style"/>
          <w:color w:val="000000"/>
          <w:lang w:val="en-US"/>
        </w:rPr>
        <w:t>membantu</w:t>
      </w:r>
      <w:proofErr w:type="spellEnd"/>
      <w:r>
        <w:rPr>
          <w:rFonts w:ascii="Bookman Old Style" w:eastAsia="Bookman Old Style" w:hAnsi="Bookman Old Style" w:cs="Bookman Old Style"/>
          <w:color w:val="000000"/>
          <w:lang w:val="en-US"/>
        </w:rPr>
        <w:t xml:space="preserve"> pekerjaan </w:t>
      </w:r>
      <w:proofErr w:type="spellStart"/>
      <w:r>
        <w:rPr>
          <w:rFonts w:ascii="Bookman Old Style" w:eastAsia="Bookman Old Style" w:hAnsi="Bookman Old Style" w:cs="Bookman Old Style"/>
          <w:color w:val="000000"/>
          <w:lang w:val="en-US"/>
        </w:rPr>
        <w:t>sebagian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manusia</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teknologi</w:t>
      </w:r>
      <w:proofErr w:type="spellEnd"/>
      <w:r>
        <w:rPr>
          <w:rFonts w:ascii="Bookman Old Style" w:eastAsia="Bookman Old Style" w:hAnsi="Bookman Old Style" w:cs="Bookman Old Style"/>
          <w:color w:val="000000"/>
          <w:lang w:val="en-US"/>
        </w:rPr>
        <w:t xml:space="preserve"> </w:t>
      </w:r>
      <w:r>
        <w:rPr>
          <w:rFonts w:ascii="Bookman Old Style" w:eastAsia="Bookman Old Style" w:hAnsi="Bookman Old Style" w:cs="Bookman Old Style"/>
          <w:i/>
          <w:color w:val="000000"/>
          <w:lang w:val="en-US"/>
        </w:rPr>
        <w:t xml:space="preserve">machine learning </w:t>
      </w:r>
      <w:r w:rsidRPr="008A5FA5">
        <w:rPr>
          <w:rFonts w:ascii="Bookman Old Style" w:eastAsia="Bookman Old Style" w:hAnsi="Bookman Old Style" w:cs="Bookman Old Style"/>
          <w:color w:val="000000"/>
          <w:lang w:val="en-US"/>
        </w:rPr>
        <w:t xml:space="preserve">ini </w:t>
      </w:r>
      <w:proofErr w:type="spellStart"/>
      <w:r w:rsidRPr="008A5FA5">
        <w:rPr>
          <w:rFonts w:ascii="Bookman Old Style" w:eastAsia="Bookman Old Style" w:hAnsi="Bookman Old Style" w:cs="Bookman Old Style"/>
          <w:color w:val="000000"/>
          <w:lang w:val="en-US"/>
        </w:rPr>
        <w:t>dapat</w:t>
      </w:r>
      <w:proofErr w:type="spellEnd"/>
      <w:r w:rsidRPr="008A5FA5">
        <w:rPr>
          <w:rFonts w:ascii="Bookman Old Style" w:eastAsia="Bookman Old Style" w:hAnsi="Bookman Old Style" w:cs="Bookman Old Style"/>
          <w:color w:val="000000"/>
          <w:lang w:val="en-US"/>
        </w:rPr>
        <w:t xml:space="preserve"> </w:t>
      </w:r>
      <w:proofErr w:type="spellStart"/>
      <w:r w:rsidRPr="008A5FA5">
        <w:rPr>
          <w:rFonts w:ascii="Bookman Old Style" w:eastAsia="Bookman Old Style" w:hAnsi="Bookman Old Style" w:cs="Bookman Old Style"/>
          <w:color w:val="000000"/>
          <w:lang w:val="en-US"/>
        </w:rPr>
        <w:t>dibangu</w:t>
      </w:r>
      <w:r>
        <w:rPr>
          <w:rFonts w:ascii="Bookman Old Style" w:eastAsia="Bookman Old Style" w:hAnsi="Bookman Old Style" w:cs="Bookman Old Style"/>
          <w:color w:val="000000"/>
          <w:lang w:val="en-US"/>
        </w:rPr>
        <w:t>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denganc</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lastRenderedPageBreak/>
        <w:t>cara</w:t>
      </w:r>
      <w:proofErr w:type="spellEnd"/>
      <w:r>
        <w:rPr>
          <w:rFonts w:ascii="Bookman Old Style" w:eastAsia="Bookman Old Style" w:hAnsi="Bookman Old Style" w:cs="Bookman Old Style"/>
          <w:color w:val="000000"/>
          <w:lang w:val="en-US"/>
        </w:rPr>
        <w:t xml:space="preserve"> yang </w:t>
      </w:r>
      <w:proofErr w:type="spellStart"/>
      <w:r>
        <w:rPr>
          <w:rFonts w:ascii="Bookman Old Style" w:eastAsia="Bookman Old Style" w:hAnsi="Bookman Old Style" w:cs="Bookman Old Style"/>
          <w:color w:val="000000"/>
          <w:lang w:val="en-US"/>
        </w:rPr>
        <w:t>mudah</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murah</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Oleh</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karena</w:t>
      </w:r>
      <w:proofErr w:type="spellEnd"/>
      <w:r>
        <w:rPr>
          <w:rFonts w:ascii="Bookman Old Style" w:eastAsia="Bookman Old Style" w:hAnsi="Bookman Old Style" w:cs="Bookman Old Style"/>
          <w:color w:val="000000"/>
          <w:lang w:val="en-US"/>
        </w:rPr>
        <w:t xml:space="preserve"> itu, </w:t>
      </w:r>
      <w:proofErr w:type="gramStart"/>
      <w:r>
        <w:rPr>
          <w:rFonts w:ascii="Bookman Old Style" w:eastAsia="Bookman Old Style" w:hAnsi="Bookman Old Style" w:cs="Bookman Old Style"/>
          <w:color w:val="000000"/>
          <w:lang w:val="en-US"/>
        </w:rPr>
        <w:t xml:space="preserve">kami  </w:t>
      </w:r>
      <w:proofErr w:type="spellStart"/>
      <w:r>
        <w:rPr>
          <w:rFonts w:ascii="Bookman Old Style" w:eastAsia="Bookman Old Style" w:hAnsi="Bookman Old Style" w:cs="Bookman Old Style"/>
          <w:color w:val="000000"/>
          <w:lang w:val="en-US"/>
        </w:rPr>
        <w:t>memmberanikan</w:t>
      </w:r>
      <w:proofErr w:type="spellEnd"/>
      <w:proofErr w:type="gram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diri</w:t>
      </w:r>
      <w:proofErr w:type="spellEnd"/>
      <w:r>
        <w:rPr>
          <w:rFonts w:ascii="Bookman Old Style" w:eastAsia="Bookman Old Style" w:hAnsi="Bookman Old Style" w:cs="Bookman Old Style"/>
          <w:color w:val="000000"/>
          <w:lang w:val="en-US"/>
        </w:rPr>
        <w:t xml:space="preserve"> untuk membuat machine learning secara </w:t>
      </w:r>
      <w:proofErr w:type="spellStart"/>
      <w:r>
        <w:rPr>
          <w:rFonts w:ascii="Bookman Old Style" w:eastAsia="Bookman Old Style" w:hAnsi="Bookman Old Style" w:cs="Bookman Old Style"/>
          <w:color w:val="000000"/>
          <w:lang w:val="en-US"/>
        </w:rPr>
        <w:t>sederhana</w:t>
      </w:r>
      <w:proofErr w:type="spellEnd"/>
      <w:r>
        <w:rPr>
          <w:rFonts w:ascii="Bookman Old Style" w:eastAsia="Bookman Old Style" w:hAnsi="Bookman Old Style" w:cs="Bookman Old Style"/>
          <w:color w:val="000000"/>
          <w:lang w:val="en-US"/>
        </w:rPr>
        <w:t xml:space="preserve"> yang </w:t>
      </w:r>
      <w:proofErr w:type="spellStart"/>
      <w:r>
        <w:rPr>
          <w:rFonts w:ascii="Bookman Old Style" w:eastAsia="Bookman Old Style" w:hAnsi="Bookman Old Style" w:cs="Bookman Old Style"/>
          <w:color w:val="000000"/>
          <w:lang w:val="en-US"/>
        </w:rPr>
        <w:t>mampu</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mem</w:t>
      </w:r>
      <w:r w:rsidRPr="008A5FA5">
        <w:rPr>
          <w:rFonts w:ascii="Bookman Old Style" w:eastAsia="Bookman Old Style" w:hAnsi="Bookman Old Style" w:cs="Bookman Old Style"/>
          <w:color w:val="000000"/>
          <w:lang w:val="en-US"/>
        </w:rPr>
        <w:t>prediksi</w:t>
      </w:r>
      <w:proofErr w:type="spellEnd"/>
      <w:r>
        <w:rPr>
          <w:rFonts w:ascii="Bookman Old Style" w:eastAsia="Bookman Old Style" w:hAnsi="Bookman Old Style" w:cs="Bookman Old Style"/>
          <w:color w:val="000000"/>
          <w:lang w:val="en-US"/>
        </w:rPr>
        <w:t xml:space="preserve"> fraud </w:t>
      </w:r>
      <w:proofErr w:type="spellStart"/>
      <w:r>
        <w:rPr>
          <w:rFonts w:ascii="Bookman Old Style" w:eastAsia="Bookman Old Style" w:hAnsi="Bookman Old Style" w:cs="Bookman Old Style"/>
          <w:color w:val="000000"/>
          <w:lang w:val="en-US"/>
        </w:rPr>
        <w:t>berdasarkan</w:t>
      </w:r>
      <w:proofErr w:type="spellEnd"/>
      <w:r>
        <w:rPr>
          <w:rFonts w:ascii="Bookman Old Style" w:eastAsia="Bookman Old Style" w:hAnsi="Bookman Old Style" w:cs="Bookman Old Style"/>
          <w:color w:val="000000"/>
          <w:lang w:val="en-US"/>
        </w:rPr>
        <w:t xml:space="preserve"> data-data </w:t>
      </w:r>
      <w:proofErr w:type="spellStart"/>
      <w:r>
        <w:rPr>
          <w:rFonts w:ascii="Bookman Old Style" w:eastAsia="Bookman Old Style" w:hAnsi="Bookman Old Style" w:cs="Bookman Old Style"/>
          <w:color w:val="000000"/>
          <w:lang w:val="en-US"/>
        </w:rPr>
        <w:t>sekunder</w:t>
      </w:r>
      <w:proofErr w:type="spellEnd"/>
      <w:r>
        <w:rPr>
          <w:rFonts w:ascii="Bookman Old Style" w:eastAsia="Bookman Old Style" w:hAnsi="Bookman Old Style" w:cs="Bookman Old Style"/>
          <w:color w:val="000000"/>
          <w:lang w:val="en-US"/>
        </w:rPr>
        <w:t xml:space="preserve"> yang </w:t>
      </w:r>
      <w:proofErr w:type="spellStart"/>
      <w:r>
        <w:rPr>
          <w:rFonts w:ascii="Bookman Old Style" w:eastAsia="Bookman Old Style" w:hAnsi="Bookman Old Style" w:cs="Bookman Old Style"/>
          <w:color w:val="000000"/>
          <w:lang w:val="en-US"/>
        </w:rPr>
        <w:t>terbuka</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dapat</w:t>
      </w:r>
      <w:proofErr w:type="spellEnd"/>
      <w:r>
        <w:rPr>
          <w:rFonts w:ascii="Bookman Old Style" w:eastAsia="Bookman Old Style" w:hAnsi="Bookman Old Style" w:cs="Bookman Old Style"/>
          <w:color w:val="000000"/>
          <w:lang w:val="en-US"/>
        </w:rPr>
        <w:t xml:space="preserve"> dengan </w:t>
      </w:r>
      <w:proofErr w:type="spellStart"/>
      <w:r>
        <w:rPr>
          <w:rFonts w:ascii="Bookman Old Style" w:eastAsia="Bookman Old Style" w:hAnsi="Bookman Old Style" w:cs="Bookman Old Style"/>
          <w:color w:val="000000"/>
          <w:lang w:val="en-US"/>
        </w:rPr>
        <w:t>mudah</w:t>
      </w:r>
      <w:proofErr w:type="spellEnd"/>
      <w:r>
        <w:rPr>
          <w:rFonts w:ascii="Bookman Old Style" w:eastAsia="Bookman Old Style" w:hAnsi="Bookman Old Style" w:cs="Bookman Old Style"/>
          <w:color w:val="000000"/>
          <w:lang w:val="en-US"/>
        </w:rPr>
        <w:t xml:space="preserve"> kami </w:t>
      </w:r>
      <w:proofErr w:type="spellStart"/>
      <w:r>
        <w:rPr>
          <w:rFonts w:ascii="Bookman Old Style" w:eastAsia="Bookman Old Style" w:hAnsi="Bookman Old Style" w:cs="Bookman Old Style"/>
          <w:color w:val="000000"/>
          <w:lang w:val="en-US"/>
        </w:rPr>
        <w:t>dapatkan</w:t>
      </w:r>
      <w:proofErr w:type="spellEnd"/>
      <w:r>
        <w:rPr>
          <w:rFonts w:ascii="Bookman Old Style" w:eastAsia="Bookman Old Style" w:hAnsi="Bookman Old Style" w:cs="Bookman Old Style"/>
          <w:color w:val="000000"/>
          <w:lang w:val="en-US"/>
        </w:rPr>
        <w:t xml:space="preserve">. </w:t>
      </w:r>
    </w:p>
    <w:p w:rsidR="009E216C" w:rsidRDefault="009E216C" w:rsidP="008A5FA5">
      <w:pPr>
        <w:spacing w:after="120" w:line="240" w:lineRule="auto"/>
        <w:jc w:val="both"/>
        <w:rPr>
          <w:rFonts w:ascii="Times New Roman" w:eastAsia="Times New Roman" w:hAnsi="Times New Roman" w:cs="Times New Roman"/>
          <w:sz w:val="24"/>
          <w:szCs w:val="24"/>
        </w:rPr>
      </w:pPr>
      <w:bookmarkStart w:id="0" w:name="_GoBack"/>
      <w:bookmarkEnd w:id="0"/>
    </w:p>
    <w:p w:rsidR="009E216C" w:rsidRDefault="00546765">
      <w:pPr>
        <w:spacing w:after="160" w:line="240" w:lineRule="auto"/>
        <w:rPr>
          <w:rFonts w:ascii="Times New Roman" w:eastAsia="Times New Roman" w:hAnsi="Times New Roman" w:cs="Times New Roman"/>
          <w:sz w:val="24"/>
          <w:szCs w:val="24"/>
        </w:rPr>
      </w:pPr>
      <w:r>
        <w:rPr>
          <w:rFonts w:ascii="Bookman Old Style" w:eastAsia="Bookman Old Style" w:hAnsi="Bookman Old Style" w:cs="Bookman Old Style"/>
          <w:color w:val="000000"/>
        </w:rPr>
        <w:t>2.2    Tujuan  </w:t>
      </w:r>
    </w:p>
    <w:p w:rsidR="006D5C6A" w:rsidRDefault="006D5C6A">
      <w:pPr>
        <w:spacing w:after="120" w:line="240" w:lineRule="auto"/>
        <w:ind w:left="629"/>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1)</w:t>
      </w:r>
      <w:proofErr w:type="spellStart"/>
      <w:r w:rsidR="00281505">
        <w:rPr>
          <w:rFonts w:ascii="Bookman Old Style" w:eastAsia="Bookman Old Style" w:hAnsi="Bookman Old Style" w:cs="Bookman Old Style"/>
          <w:color w:val="000000"/>
          <w:lang w:val="en-US"/>
        </w:rPr>
        <w:t>Dapat</w:t>
      </w:r>
      <w:proofErr w:type="spellEnd"/>
      <w:r w:rsidR="00281505">
        <w:rPr>
          <w:rFonts w:ascii="Bookman Old Style" w:eastAsia="Bookman Old Style" w:hAnsi="Bookman Old Style" w:cs="Bookman Old Style"/>
          <w:color w:val="000000"/>
          <w:lang w:val="en-US"/>
        </w:rPr>
        <w:t xml:space="preserve"> membuat Simple Machine Learning untuk </w:t>
      </w:r>
      <w:proofErr w:type="spellStart"/>
      <w:r w:rsidR="00281505">
        <w:rPr>
          <w:rFonts w:ascii="Bookman Old Style" w:eastAsia="Bookman Old Style" w:hAnsi="Bookman Old Style" w:cs="Bookman Old Style"/>
          <w:color w:val="000000"/>
          <w:lang w:val="en-US"/>
        </w:rPr>
        <w:t>memprediksi</w:t>
      </w:r>
      <w:proofErr w:type="spellEnd"/>
      <w:r w:rsidR="00281505">
        <w:rPr>
          <w:rFonts w:ascii="Bookman Old Style" w:eastAsia="Bookman Old Style" w:hAnsi="Bookman Old Style" w:cs="Bookman Old Style"/>
          <w:color w:val="000000"/>
          <w:lang w:val="en-US"/>
        </w:rPr>
        <w:t xml:space="preserve"> </w:t>
      </w:r>
      <w:proofErr w:type="spellStart"/>
      <w:r w:rsidR="00281505">
        <w:rPr>
          <w:rFonts w:ascii="Bookman Old Style" w:eastAsia="Bookman Old Style" w:hAnsi="Bookman Old Style" w:cs="Bookman Old Style"/>
          <w:color w:val="000000"/>
          <w:lang w:val="en-US"/>
        </w:rPr>
        <w:t>nilai</w:t>
      </w:r>
      <w:proofErr w:type="spellEnd"/>
      <w:r w:rsidR="00281505">
        <w:rPr>
          <w:rFonts w:ascii="Bookman Old Style" w:eastAsia="Bookman Old Style" w:hAnsi="Bookman Old Style" w:cs="Bookman Old Style"/>
          <w:color w:val="000000"/>
          <w:lang w:val="en-US"/>
        </w:rPr>
        <w:t xml:space="preserve"> rata-rata </w:t>
      </w:r>
      <w:proofErr w:type="spellStart"/>
      <w:r w:rsidR="00281505">
        <w:rPr>
          <w:rFonts w:ascii="Bookman Old Style" w:eastAsia="Bookman Old Style" w:hAnsi="Bookman Old Style" w:cs="Bookman Old Style"/>
          <w:color w:val="000000"/>
          <w:lang w:val="en-US"/>
        </w:rPr>
        <w:t>potensial</w:t>
      </w:r>
      <w:proofErr w:type="spellEnd"/>
      <w:r w:rsidR="00281505">
        <w:rPr>
          <w:rFonts w:ascii="Bookman Old Style" w:eastAsia="Bookman Old Style" w:hAnsi="Bookman Old Style" w:cs="Bookman Old Style"/>
          <w:color w:val="000000"/>
          <w:lang w:val="en-US"/>
        </w:rPr>
        <w:t xml:space="preserve"> fraud analysis pada tender yang </w:t>
      </w:r>
      <w:proofErr w:type="spellStart"/>
      <w:r w:rsidR="00281505">
        <w:rPr>
          <w:rFonts w:ascii="Bookman Old Style" w:eastAsia="Bookman Old Style" w:hAnsi="Bookman Old Style" w:cs="Bookman Old Style"/>
          <w:color w:val="000000"/>
          <w:lang w:val="en-US"/>
        </w:rPr>
        <w:t>diadakan</w:t>
      </w:r>
      <w:proofErr w:type="spellEnd"/>
      <w:r w:rsidR="00281505">
        <w:rPr>
          <w:rFonts w:ascii="Bookman Old Style" w:eastAsia="Bookman Old Style" w:hAnsi="Bookman Old Style" w:cs="Bookman Old Style"/>
          <w:color w:val="000000"/>
          <w:lang w:val="en-US"/>
        </w:rPr>
        <w:t xml:space="preserve"> </w:t>
      </w:r>
      <w:proofErr w:type="spellStart"/>
      <w:r w:rsidR="00281505">
        <w:rPr>
          <w:rFonts w:ascii="Bookman Old Style" w:eastAsia="Bookman Old Style" w:hAnsi="Bookman Old Style" w:cs="Bookman Old Style"/>
          <w:color w:val="000000"/>
          <w:lang w:val="en-US"/>
        </w:rPr>
        <w:t>oleh</w:t>
      </w:r>
      <w:proofErr w:type="spellEnd"/>
      <w:r w:rsidR="00281505">
        <w:rPr>
          <w:rFonts w:ascii="Bookman Old Style" w:eastAsia="Bookman Old Style" w:hAnsi="Bookman Old Style" w:cs="Bookman Old Style"/>
          <w:color w:val="000000"/>
          <w:lang w:val="en-US"/>
        </w:rPr>
        <w:t xml:space="preserve"> Pemerintah Daerah </w:t>
      </w:r>
      <w:proofErr w:type="spellStart"/>
      <w:r w:rsidR="00281505">
        <w:rPr>
          <w:rFonts w:ascii="Bookman Old Style" w:eastAsia="Bookman Old Style" w:hAnsi="Bookman Old Style" w:cs="Bookman Old Style"/>
          <w:color w:val="000000"/>
          <w:lang w:val="en-US"/>
        </w:rPr>
        <w:t>berdasarkan</w:t>
      </w:r>
      <w:proofErr w:type="spellEnd"/>
      <w:r w:rsidR="00281505">
        <w:rPr>
          <w:rFonts w:ascii="Bookman Old Style" w:eastAsia="Bookman Old Style" w:hAnsi="Bookman Old Style" w:cs="Bookman Old Style"/>
          <w:color w:val="000000"/>
          <w:lang w:val="en-US"/>
        </w:rPr>
        <w:t xml:space="preserve"> informasi </w:t>
      </w:r>
      <w:proofErr w:type="spellStart"/>
      <w:r w:rsidR="00281505">
        <w:rPr>
          <w:rFonts w:ascii="Bookman Old Style" w:eastAsia="Bookman Old Style" w:hAnsi="Bookman Old Style" w:cs="Bookman Old Style"/>
          <w:color w:val="000000"/>
          <w:lang w:val="en-US"/>
        </w:rPr>
        <w:t>nilai</w:t>
      </w:r>
      <w:proofErr w:type="spellEnd"/>
      <w:r w:rsidR="00281505">
        <w:rPr>
          <w:rFonts w:ascii="Bookman Old Style" w:eastAsia="Bookman Old Style" w:hAnsi="Bookman Old Style" w:cs="Bookman Old Style"/>
          <w:color w:val="000000"/>
          <w:lang w:val="en-US"/>
        </w:rPr>
        <w:t xml:space="preserve"> </w:t>
      </w:r>
      <w:proofErr w:type="spellStart"/>
      <w:r w:rsidR="00281505">
        <w:rPr>
          <w:rFonts w:ascii="Bookman Old Style" w:eastAsia="Bookman Old Style" w:hAnsi="Bookman Old Style" w:cs="Bookman Old Style"/>
          <w:color w:val="000000"/>
          <w:lang w:val="en-US"/>
        </w:rPr>
        <w:t>indikator</w:t>
      </w:r>
      <w:proofErr w:type="spellEnd"/>
      <w:r w:rsidR="00281505">
        <w:rPr>
          <w:rFonts w:ascii="Bookman Old Style" w:eastAsia="Bookman Old Style" w:hAnsi="Bookman Old Style" w:cs="Bookman Old Style"/>
          <w:color w:val="000000"/>
          <w:lang w:val="en-US"/>
        </w:rPr>
        <w:t xml:space="preserve"> area intervensi korupsi pada </w:t>
      </w:r>
      <w:proofErr w:type="spellStart"/>
      <w:r w:rsidR="00281505">
        <w:rPr>
          <w:rFonts w:ascii="Bookman Old Style" w:eastAsia="Bookman Old Style" w:hAnsi="Bookman Old Style" w:cs="Bookman Old Style"/>
          <w:color w:val="000000"/>
          <w:lang w:val="en-US"/>
        </w:rPr>
        <w:t>wilayah</w:t>
      </w:r>
      <w:proofErr w:type="spellEnd"/>
      <w:r w:rsidR="00281505">
        <w:rPr>
          <w:rFonts w:ascii="Bookman Old Style" w:eastAsia="Bookman Old Style" w:hAnsi="Bookman Old Style" w:cs="Bookman Old Style"/>
          <w:color w:val="000000"/>
          <w:lang w:val="en-US"/>
        </w:rPr>
        <w:t xml:space="preserve"> </w:t>
      </w:r>
      <w:proofErr w:type="spellStart"/>
      <w:r w:rsidR="00281505">
        <w:rPr>
          <w:rFonts w:ascii="Bookman Old Style" w:eastAsia="Bookman Old Style" w:hAnsi="Bookman Old Style" w:cs="Bookman Old Style"/>
          <w:color w:val="000000"/>
          <w:lang w:val="en-US"/>
        </w:rPr>
        <w:t>tersebut</w:t>
      </w:r>
      <w:proofErr w:type="spellEnd"/>
      <w:r w:rsidR="00281505">
        <w:rPr>
          <w:rFonts w:ascii="Bookman Old Style" w:eastAsia="Bookman Old Style" w:hAnsi="Bookman Old Style" w:cs="Bookman Old Style"/>
          <w:color w:val="000000"/>
          <w:lang w:val="en-US"/>
        </w:rPr>
        <w:t xml:space="preserve"> yang </w:t>
      </w:r>
      <w:proofErr w:type="spellStart"/>
      <w:r w:rsidR="00281505">
        <w:rPr>
          <w:rFonts w:ascii="Bookman Old Style" w:eastAsia="Bookman Old Style" w:hAnsi="Bookman Old Style" w:cs="Bookman Old Style"/>
          <w:color w:val="000000"/>
          <w:lang w:val="en-US"/>
        </w:rPr>
        <w:t>terpantau</w:t>
      </w:r>
      <w:proofErr w:type="spellEnd"/>
      <w:r w:rsidR="00281505">
        <w:rPr>
          <w:rFonts w:ascii="Bookman Old Style" w:eastAsia="Bookman Old Style" w:hAnsi="Bookman Old Style" w:cs="Bookman Old Style"/>
          <w:color w:val="000000"/>
          <w:lang w:val="en-US"/>
        </w:rPr>
        <w:t xml:space="preserve"> </w:t>
      </w:r>
      <w:proofErr w:type="spellStart"/>
      <w:r w:rsidR="00281505">
        <w:rPr>
          <w:rFonts w:ascii="Bookman Old Style" w:eastAsia="Bookman Old Style" w:hAnsi="Bookman Old Style" w:cs="Bookman Old Style"/>
          <w:color w:val="000000"/>
          <w:lang w:val="en-US"/>
        </w:rPr>
        <w:t>oleh</w:t>
      </w:r>
      <w:proofErr w:type="spellEnd"/>
      <w:r w:rsidR="00281505">
        <w:rPr>
          <w:rFonts w:ascii="Bookman Old Style" w:eastAsia="Bookman Old Style" w:hAnsi="Bookman Old Style" w:cs="Bookman Old Style"/>
          <w:color w:val="000000"/>
          <w:lang w:val="en-US"/>
        </w:rPr>
        <w:t xml:space="preserve"> </w:t>
      </w:r>
      <w:proofErr w:type="spellStart"/>
      <w:r w:rsidR="00281505">
        <w:rPr>
          <w:rFonts w:ascii="Bookman Old Style" w:eastAsia="Bookman Old Style" w:hAnsi="Bookman Old Style" w:cs="Bookman Old Style"/>
          <w:color w:val="000000"/>
          <w:lang w:val="en-US"/>
        </w:rPr>
        <w:t>tim</w:t>
      </w:r>
      <w:proofErr w:type="spellEnd"/>
      <w:r w:rsidR="00281505">
        <w:rPr>
          <w:rFonts w:ascii="Bookman Old Style" w:eastAsia="Bookman Old Style" w:hAnsi="Bookman Old Style" w:cs="Bookman Old Style"/>
          <w:color w:val="000000"/>
          <w:lang w:val="en-US"/>
        </w:rPr>
        <w:t xml:space="preserve"> </w:t>
      </w:r>
      <w:proofErr w:type="spellStart"/>
      <w:r w:rsidR="00281505">
        <w:rPr>
          <w:rFonts w:ascii="Bookman Old Style" w:eastAsia="Bookman Old Style" w:hAnsi="Bookman Old Style" w:cs="Bookman Old Style"/>
          <w:color w:val="000000"/>
          <w:lang w:val="en-US"/>
        </w:rPr>
        <w:t>JagaData</w:t>
      </w:r>
      <w:proofErr w:type="spellEnd"/>
      <w:r w:rsidR="00281505">
        <w:rPr>
          <w:rFonts w:ascii="Bookman Old Style" w:eastAsia="Bookman Old Style" w:hAnsi="Bookman Old Style" w:cs="Bookman Old Style"/>
          <w:color w:val="000000"/>
          <w:lang w:val="en-US"/>
        </w:rPr>
        <w:t xml:space="preserve"> (KPK </w:t>
      </w:r>
      <w:proofErr w:type="spellStart"/>
      <w:r w:rsidR="00281505">
        <w:rPr>
          <w:rFonts w:ascii="Bookman Old Style" w:eastAsia="Bookman Old Style" w:hAnsi="Bookman Old Style" w:cs="Bookman Old Style"/>
          <w:color w:val="000000"/>
          <w:lang w:val="en-US"/>
        </w:rPr>
        <w:t>dan</w:t>
      </w:r>
      <w:proofErr w:type="spellEnd"/>
      <w:r w:rsidR="00281505">
        <w:rPr>
          <w:rFonts w:ascii="Bookman Old Style" w:eastAsia="Bookman Old Style" w:hAnsi="Bookman Old Style" w:cs="Bookman Old Style"/>
          <w:color w:val="000000"/>
          <w:lang w:val="en-US"/>
        </w:rPr>
        <w:t xml:space="preserve"> </w:t>
      </w:r>
      <w:proofErr w:type="spellStart"/>
      <w:r w:rsidR="00281505">
        <w:rPr>
          <w:rFonts w:ascii="Bookman Old Style" w:eastAsia="Bookman Old Style" w:hAnsi="Bookman Old Style" w:cs="Bookman Old Style"/>
          <w:color w:val="000000"/>
          <w:lang w:val="en-US"/>
        </w:rPr>
        <w:t>rekan</w:t>
      </w:r>
      <w:proofErr w:type="spellEnd"/>
      <w:r w:rsidR="00281505">
        <w:rPr>
          <w:rFonts w:ascii="Bookman Old Style" w:eastAsia="Bookman Old Style" w:hAnsi="Bookman Old Style" w:cs="Bookman Old Style"/>
          <w:color w:val="000000"/>
          <w:lang w:val="en-US"/>
        </w:rPr>
        <w:t>)</w:t>
      </w:r>
    </w:p>
    <w:p w:rsidR="009E216C" w:rsidRDefault="00281505" w:rsidP="00281505">
      <w:pPr>
        <w:spacing w:after="120" w:line="240" w:lineRule="auto"/>
        <w:ind w:left="629"/>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lang w:val="en-US"/>
        </w:rPr>
        <w:t xml:space="preserve">2) </w:t>
      </w:r>
      <w:proofErr w:type="spellStart"/>
      <w:r>
        <w:rPr>
          <w:rFonts w:ascii="Bookman Old Style" w:eastAsia="Bookman Old Style" w:hAnsi="Bookman Old Style" w:cs="Bookman Old Style"/>
          <w:color w:val="000000"/>
          <w:lang w:val="en-US"/>
        </w:rPr>
        <w:t>Memperoleh</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kebaruan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penelitian</w:t>
      </w:r>
      <w:proofErr w:type="spellEnd"/>
      <w:r>
        <w:rPr>
          <w:rFonts w:ascii="Bookman Old Style" w:eastAsia="Bookman Old Style" w:hAnsi="Bookman Old Style" w:cs="Bookman Old Style"/>
          <w:color w:val="000000"/>
          <w:lang w:val="en-US"/>
        </w:rPr>
        <w:t xml:space="preserve"> </w:t>
      </w:r>
      <w:r w:rsidR="00546765">
        <w:rPr>
          <w:rFonts w:ascii="Bookman Old Style" w:eastAsia="Bookman Old Style" w:hAnsi="Bookman Old Style" w:cs="Bookman Old Style"/>
          <w:color w:val="000000"/>
        </w:rPr>
        <w:t xml:space="preserve">untuk menguji dan menganalisis pengaruh sumber resiko korupsi di pemerintah daerah terhadap </w:t>
      </w:r>
      <w:r w:rsidR="00546765">
        <w:rPr>
          <w:rFonts w:ascii="Bookman Old Style" w:eastAsia="Bookman Old Style" w:hAnsi="Bookman Old Style" w:cs="Bookman Old Style"/>
          <w:i/>
        </w:rPr>
        <w:t>Potential Fraud Analysis</w:t>
      </w:r>
      <w:r w:rsidR="00546765">
        <w:rPr>
          <w:rFonts w:ascii="Bookman Old Style" w:eastAsia="Bookman Old Style" w:hAnsi="Bookman Old Style" w:cs="Bookman Old Style"/>
          <w:color w:val="000000"/>
        </w:rPr>
        <w:t>, yang secara spesifik dapat dijabarkan sebagai berikut:</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APIP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Manajemen ASN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w:t>
      </w:r>
      <w:r>
        <w:rPr>
          <w:rFonts w:ascii="Bookman Old Style" w:eastAsia="Bookman Old Style" w:hAnsi="Bookman Old Style" w:cs="Bookman Old Style"/>
        </w:rPr>
        <w:t>Manajemen Aset Daerah</w:t>
      </w:r>
      <w:r>
        <w:rPr>
          <w:rFonts w:ascii="Bookman Old Style" w:eastAsia="Bookman Old Style" w:hAnsi="Bookman Old Style" w:cs="Bookman Old Style"/>
          <w:color w:val="000000"/>
        </w:rPr>
        <w:t xml:space="preserve">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w:t>
      </w:r>
      <w:r>
        <w:rPr>
          <w:rFonts w:ascii="Bookman Old Style" w:eastAsia="Bookman Old Style" w:hAnsi="Bookman Old Style" w:cs="Bookman Old Style"/>
        </w:rPr>
        <w:t>Optimalisasi Pajak Daerah</w:t>
      </w:r>
      <w:r>
        <w:rPr>
          <w:rFonts w:ascii="Bookman Old Style" w:eastAsia="Bookman Old Style" w:hAnsi="Bookman Old Style" w:cs="Bookman Old Style"/>
          <w:color w:val="000000"/>
        </w:rPr>
        <w:t xml:space="preserve">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w:t>
      </w:r>
      <w:r>
        <w:rPr>
          <w:rFonts w:ascii="Bookman Old Style" w:eastAsia="Bookman Old Style" w:hAnsi="Bookman Old Style" w:cs="Bookman Old Style"/>
        </w:rPr>
        <w:t>Pelayanan Terpadu Satu Pintu</w:t>
      </w:r>
      <w:r>
        <w:rPr>
          <w:rFonts w:ascii="Bookman Old Style" w:eastAsia="Bookman Old Style" w:hAnsi="Bookman Old Style" w:cs="Bookman Old Style"/>
          <w:color w:val="000000"/>
        </w:rPr>
        <w:t xml:space="preserve">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w:t>
      </w:r>
      <w:r>
        <w:rPr>
          <w:rFonts w:ascii="Bookman Old Style" w:eastAsia="Bookman Old Style" w:hAnsi="Bookman Old Style" w:cs="Bookman Old Style"/>
        </w:rPr>
        <w:t>Pengadaan Barang dan Jasa</w:t>
      </w:r>
      <w:r>
        <w:rPr>
          <w:rFonts w:ascii="Bookman Old Style" w:eastAsia="Bookman Old Style" w:hAnsi="Bookman Old Style" w:cs="Bookman Old Style"/>
          <w:color w:val="000000"/>
        </w:rPr>
        <w:t xml:space="preserve">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w:t>
      </w:r>
      <w:r>
        <w:rPr>
          <w:rFonts w:ascii="Bookman Old Style" w:eastAsia="Bookman Old Style" w:hAnsi="Bookman Old Style" w:cs="Bookman Old Style"/>
        </w:rPr>
        <w:t>Pengawasan APIP</w:t>
      </w:r>
      <w:r>
        <w:rPr>
          <w:rFonts w:ascii="Bookman Old Style" w:eastAsia="Bookman Old Style" w:hAnsi="Bookman Old Style" w:cs="Bookman Old Style"/>
          <w:color w:val="000000"/>
        </w:rPr>
        <w:t xml:space="preserve">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w:t>
      </w:r>
      <w:r>
        <w:rPr>
          <w:rFonts w:ascii="Bookman Old Style" w:eastAsia="Bookman Old Style" w:hAnsi="Bookman Old Style" w:cs="Bookman Old Style"/>
        </w:rPr>
        <w:t>Tata Kelola Dana Desa</w:t>
      </w:r>
      <w:r>
        <w:rPr>
          <w:rFonts w:ascii="Bookman Old Style" w:eastAsia="Bookman Old Style" w:hAnsi="Bookman Old Style" w:cs="Bookman Old Style"/>
          <w:color w:val="000000"/>
        </w:rPr>
        <w:t xml:space="preserve">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w:t>
      </w:r>
      <w:r>
        <w:rPr>
          <w:rFonts w:ascii="Bookman Old Style" w:eastAsia="Bookman Old Style" w:hAnsi="Bookman Old Style" w:cs="Bookman Old Style"/>
        </w:rPr>
        <w:t>Tata Kelola Keuangan Desa</w:t>
      </w:r>
      <w:r>
        <w:rPr>
          <w:rFonts w:ascii="Bookman Old Style" w:eastAsia="Bookman Old Style" w:hAnsi="Bookman Old Style" w:cs="Bookman Old Style"/>
          <w:color w:val="000000"/>
        </w:rPr>
        <w:t xml:space="preserve">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numPr>
          <w:ilvl w:val="0"/>
          <w:numId w:val="2"/>
        </w:numPr>
        <w:spacing w:after="8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w:t>
      </w:r>
      <w:r>
        <w:rPr>
          <w:rFonts w:ascii="Bookman Old Style" w:eastAsia="Bookman Old Style" w:hAnsi="Bookman Old Style" w:cs="Bookman Old Style"/>
        </w:rPr>
        <w:t>Perizinan</w:t>
      </w:r>
      <w:r>
        <w:rPr>
          <w:rFonts w:ascii="Bookman Old Style" w:eastAsia="Bookman Old Style" w:hAnsi="Bookman Old Style" w:cs="Bookman Old Style"/>
          <w:color w:val="000000"/>
        </w:rPr>
        <w:t xml:space="preserve">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numPr>
          <w:ilvl w:val="0"/>
          <w:numId w:val="2"/>
        </w:numPr>
        <w:spacing w:after="240" w:line="240" w:lineRule="auto"/>
        <w:ind w:left="99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Menguji dan menganalisis pengaruh </w:t>
      </w:r>
      <w:r>
        <w:rPr>
          <w:rFonts w:ascii="Bookman Old Style" w:eastAsia="Bookman Old Style" w:hAnsi="Bookman Old Style" w:cs="Bookman Old Style"/>
        </w:rPr>
        <w:t>Perencanaan dan Penganggaran APBD</w:t>
      </w:r>
      <w:r>
        <w:rPr>
          <w:rFonts w:ascii="Bookman Old Style" w:eastAsia="Bookman Old Style" w:hAnsi="Bookman Old Style" w:cs="Bookman Old Style"/>
          <w:color w:val="000000"/>
        </w:rPr>
        <w:t xml:space="preserve">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w:t>
      </w:r>
    </w:p>
    <w:p w:rsidR="009E216C" w:rsidRDefault="00546765">
      <w:pPr>
        <w:spacing w:after="160" w:line="240"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rPr>
        <w:t>2.3.  Nilai Manfaat  </w:t>
      </w:r>
    </w:p>
    <w:p w:rsidR="00281505" w:rsidRDefault="00281505">
      <w:pPr>
        <w:spacing w:after="160" w:line="240" w:lineRule="auto"/>
        <w:ind w:left="567"/>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1) Sebagai b</w:t>
      </w:r>
      <w:r w:rsidRPr="00281505">
        <w:rPr>
          <w:rFonts w:ascii="Bookman Old Style" w:eastAsia="Bookman Old Style" w:hAnsi="Bookman Old Style" w:cs="Bookman Old Style"/>
        </w:rPr>
        <w:t xml:space="preserve">ahan masukan kepada para Pejabat yang berwenang di </w:t>
      </w:r>
      <w:r>
        <w:rPr>
          <w:rFonts w:ascii="Bookman Old Style" w:eastAsia="Bookman Old Style" w:hAnsi="Bookman Old Style" w:cs="Bookman Old Style"/>
          <w:lang w:val="en-US"/>
        </w:rPr>
        <w:t xml:space="preserve">Pemerintah Daerah </w:t>
      </w:r>
      <w:proofErr w:type="spellStart"/>
      <w:r>
        <w:rPr>
          <w:rFonts w:ascii="Bookman Old Style" w:eastAsia="Bookman Old Style" w:hAnsi="Bookman Old Style" w:cs="Bookman Old Style"/>
          <w:lang w:val="en-US"/>
        </w:rPr>
        <w:t>khususnya</w:t>
      </w:r>
      <w:proofErr w:type="spellEnd"/>
      <w:r>
        <w:rPr>
          <w:rFonts w:ascii="Bookman Old Style" w:eastAsia="Bookman Old Style" w:hAnsi="Bookman Old Style" w:cs="Bookman Old Style"/>
          <w:lang w:val="en-US"/>
        </w:rPr>
        <w:t xml:space="preserve"> </w:t>
      </w:r>
      <w:proofErr w:type="spellStart"/>
      <w:r>
        <w:rPr>
          <w:rFonts w:ascii="Bookman Old Style" w:eastAsia="Bookman Old Style" w:hAnsi="Bookman Old Style" w:cs="Bookman Old Style"/>
          <w:lang w:val="en-US"/>
        </w:rPr>
        <w:t>Aparat</w:t>
      </w:r>
      <w:proofErr w:type="spellEnd"/>
      <w:r>
        <w:rPr>
          <w:rFonts w:ascii="Bookman Old Style" w:eastAsia="Bookman Old Style" w:hAnsi="Bookman Old Style" w:cs="Bookman Old Style"/>
          <w:lang w:val="en-US"/>
        </w:rPr>
        <w:t xml:space="preserve"> </w:t>
      </w:r>
      <w:proofErr w:type="spellStart"/>
      <w:r>
        <w:rPr>
          <w:rFonts w:ascii="Bookman Old Style" w:eastAsia="Bookman Old Style" w:hAnsi="Bookman Old Style" w:cs="Bookman Old Style"/>
          <w:lang w:val="en-US"/>
        </w:rPr>
        <w:t>Pengawasan</w:t>
      </w:r>
      <w:proofErr w:type="spellEnd"/>
      <w:r>
        <w:rPr>
          <w:rFonts w:ascii="Bookman Old Style" w:eastAsia="Bookman Old Style" w:hAnsi="Bookman Old Style" w:cs="Bookman Old Style"/>
          <w:lang w:val="en-US"/>
        </w:rPr>
        <w:t xml:space="preserve"> Internal Pemerintah Daerah</w:t>
      </w:r>
      <w:r w:rsidRPr="00281505">
        <w:rPr>
          <w:rFonts w:ascii="Bookman Old Style" w:eastAsia="Bookman Old Style" w:hAnsi="Bookman Old Style" w:cs="Bookman Old Style"/>
        </w:rPr>
        <w:t xml:space="preserve"> </w:t>
      </w:r>
      <w:r>
        <w:rPr>
          <w:rFonts w:ascii="Bookman Old Style" w:eastAsia="Bookman Old Style" w:hAnsi="Bookman Old Style" w:cs="Bookman Old Style"/>
          <w:lang w:val="en-US"/>
        </w:rPr>
        <w:t xml:space="preserve">untuk </w:t>
      </w:r>
      <w:r w:rsidRPr="00281505">
        <w:rPr>
          <w:rFonts w:ascii="Bookman Old Style" w:eastAsia="Bookman Old Style" w:hAnsi="Bookman Old Style" w:cs="Bookman Old Style"/>
        </w:rPr>
        <w:t>bahan perencanaan Audit</w:t>
      </w:r>
    </w:p>
    <w:p w:rsidR="009E216C" w:rsidRDefault="00281505">
      <w:pPr>
        <w:spacing w:after="160" w:line="240" w:lineRule="auto"/>
        <w:ind w:left="567"/>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 xml:space="preserve">2) </w:t>
      </w:r>
      <w:proofErr w:type="spellStart"/>
      <w:proofErr w:type="gramStart"/>
      <w:r w:rsidRPr="00281505">
        <w:rPr>
          <w:rFonts w:ascii="Bookman Old Style" w:eastAsia="Bookman Old Style" w:hAnsi="Bookman Old Style" w:cs="Bookman Old Style"/>
          <w:lang w:val="en-US"/>
        </w:rPr>
        <w:t>Menambah</w:t>
      </w:r>
      <w:proofErr w:type="spellEnd"/>
      <w:r w:rsidRPr="00281505">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kebaruan</w:t>
      </w:r>
      <w:proofErr w:type="spellEnd"/>
      <w:proofErr w:type="gramEnd"/>
      <w:r w:rsidRPr="00281505">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Penelitian</w:t>
      </w:r>
      <w:proofErr w:type="spellEnd"/>
      <w:r w:rsidRPr="00281505">
        <w:rPr>
          <w:rFonts w:ascii="Bookman Old Style" w:eastAsia="Bookman Old Style" w:hAnsi="Bookman Old Style" w:cs="Bookman Old Style"/>
          <w:lang w:val="en-US"/>
        </w:rPr>
        <w:t xml:space="preserve">  yang  </w:t>
      </w:r>
      <w:proofErr w:type="spellStart"/>
      <w:r w:rsidRPr="00281505">
        <w:rPr>
          <w:rFonts w:ascii="Bookman Old Style" w:eastAsia="Bookman Old Style" w:hAnsi="Bookman Old Style" w:cs="Bookman Old Style"/>
          <w:lang w:val="en-US"/>
        </w:rPr>
        <w:t>dapat</w:t>
      </w:r>
      <w:proofErr w:type="spellEnd"/>
      <w:r w:rsidRPr="00281505">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dijadikan</w:t>
      </w:r>
      <w:proofErr w:type="spellEnd"/>
      <w:r w:rsidRPr="00281505">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bahan</w:t>
      </w:r>
      <w:proofErr w:type="spellEnd"/>
      <w:r w:rsidRPr="00281505">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referensi</w:t>
      </w:r>
      <w:proofErr w:type="spellEnd"/>
      <w:r w:rsidRPr="00281505">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dan</w:t>
      </w:r>
      <w:proofErr w:type="spellEnd"/>
      <w:r w:rsidRPr="00281505">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bahan</w:t>
      </w:r>
      <w:proofErr w:type="spellEnd"/>
      <w:r w:rsidRPr="00281505">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pendukung</w:t>
      </w:r>
      <w:proofErr w:type="spellEnd"/>
      <w:r w:rsidRPr="00281505">
        <w:rPr>
          <w:rFonts w:ascii="Bookman Old Style" w:eastAsia="Bookman Old Style" w:hAnsi="Bookman Old Style" w:cs="Bookman Old Style"/>
          <w:lang w:val="en-US"/>
        </w:rPr>
        <w:t xml:space="preserve"> untuk </w:t>
      </w:r>
      <w:proofErr w:type="spellStart"/>
      <w:r w:rsidRPr="00281505">
        <w:rPr>
          <w:rFonts w:ascii="Bookman Old Style" w:eastAsia="Bookman Old Style" w:hAnsi="Bookman Old Style" w:cs="Bookman Old Style"/>
          <w:lang w:val="en-US"/>
        </w:rPr>
        <w:t>pengembangan</w:t>
      </w:r>
      <w:proofErr w:type="spellEnd"/>
      <w:r w:rsidRPr="00281505">
        <w:rPr>
          <w:rFonts w:ascii="Bookman Old Style" w:eastAsia="Bookman Old Style" w:hAnsi="Bookman Old Style" w:cs="Bookman Old Style"/>
          <w:lang w:val="en-US"/>
        </w:rPr>
        <w:t xml:space="preserve"> pada </w:t>
      </w:r>
      <w:proofErr w:type="spellStart"/>
      <w:r w:rsidRPr="00281505">
        <w:rPr>
          <w:rFonts w:ascii="Bookman Old Style" w:eastAsia="Bookman Old Style" w:hAnsi="Bookman Old Style" w:cs="Bookman Old Style"/>
          <w:lang w:val="en-US"/>
        </w:rPr>
        <w:t>penelit</w:t>
      </w:r>
      <w:r>
        <w:rPr>
          <w:rFonts w:ascii="Bookman Old Style" w:eastAsia="Bookman Old Style" w:hAnsi="Bookman Old Style" w:cs="Bookman Old Style"/>
          <w:lang w:val="en-US"/>
        </w:rPr>
        <w:t>ian</w:t>
      </w:r>
      <w:proofErr w:type="spellEnd"/>
      <w:r>
        <w:rPr>
          <w:rFonts w:ascii="Bookman Old Style" w:eastAsia="Bookman Old Style" w:hAnsi="Bookman Old Style" w:cs="Bookman Old Style"/>
          <w:lang w:val="en-US"/>
        </w:rPr>
        <w:t xml:space="preserve"> </w:t>
      </w:r>
      <w:proofErr w:type="spellStart"/>
      <w:r>
        <w:rPr>
          <w:rFonts w:ascii="Bookman Old Style" w:eastAsia="Bookman Old Style" w:hAnsi="Bookman Old Style" w:cs="Bookman Old Style"/>
          <w:lang w:val="en-US"/>
        </w:rPr>
        <w:t>selanjutnya</w:t>
      </w:r>
      <w:proofErr w:type="spellEnd"/>
      <w:r>
        <w:rPr>
          <w:rFonts w:ascii="Bookman Old Style" w:eastAsia="Bookman Old Style" w:hAnsi="Bookman Old Style" w:cs="Bookman Old Style"/>
          <w:lang w:val="en-US"/>
        </w:rPr>
        <w:t xml:space="preserve"> yang </w:t>
      </w:r>
      <w:proofErr w:type="spellStart"/>
      <w:r>
        <w:rPr>
          <w:rFonts w:ascii="Bookman Old Style" w:eastAsia="Bookman Old Style" w:hAnsi="Bookman Old Style" w:cs="Bookman Old Style"/>
          <w:lang w:val="en-US"/>
        </w:rPr>
        <w:t>meneliti</w:t>
      </w:r>
      <w:proofErr w:type="spellEnd"/>
      <w:r>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mengenai</w:t>
      </w:r>
      <w:proofErr w:type="spellEnd"/>
      <w:r w:rsidRPr="00281505">
        <w:rPr>
          <w:rFonts w:ascii="Bookman Old Style" w:eastAsia="Bookman Old Style" w:hAnsi="Bookman Old Style" w:cs="Bookman Old Style"/>
          <w:lang w:val="en-US"/>
        </w:rPr>
        <w:t xml:space="preserve"> </w:t>
      </w:r>
      <w:proofErr w:type="spellStart"/>
      <w:r w:rsidRPr="00281505">
        <w:rPr>
          <w:rFonts w:ascii="Bookman Old Style" w:eastAsia="Bookman Old Style" w:hAnsi="Bookman Old Style" w:cs="Bookman Old Style"/>
          <w:lang w:val="en-US"/>
        </w:rPr>
        <w:t>variabel</w:t>
      </w:r>
      <w:proofErr w:type="spellEnd"/>
      <w:r w:rsidRPr="00281505">
        <w:rPr>
          <w:rFonts w:ascii="Bookman Old Style" w:eastAsia="Bookman Old Style" w:hAnsi="Bookman Old Style" w:cs="Bookman Old Style"/>
          <w:lang w:val="en-US"/>
        </w:rPr>
        <w:t xml:space="preserve"> yang </w:t>
      </w:r>
      <w:proofErr w:type="spellStart"/>
      <w:r w:rsidRPr="00281505">
        <w:rPr>
          <w:rFonts w:ascii="Bookman Old Style" w:eastAsia="Bookman Old Style" w:hAnsi="Bookman Old Style" w:cs="Bookman Old Style"/>
          <w:lang w:val="en-US"/>
        </w:rPr>
        <w:t>digunakan</w:t>
      </w:r>
      <w:proofErr w:type="spellEnd"/>
      <w:r w:rsidRPr="00281505">
        <w:rPr>
          <w:rFonts w:ascii="Bookman Old Style" w:eastAsia="Bookman Old Style" w:hAnsi="Bookman Old Style" w:cs="Bookman Old Style"/>
          <w:lang w:val="en-US"/>
        </w:rPr>
        <w:t xml:space="preserve"> untuk</w:t>
      </w:r>
      <w:r>
        <w:rPr>
          <w:rFonts w:ascii="Bookman Old Style" w:eastAsia="Bookman Old Style" w:hAnsi="Bookman Old Style" w:cs="Bookman Old Style"/>
          <w:lang w:val="en-US"/>
        </w:rPr>
        <w:t xml:space="preserve"> </w:t>
      </w:r>
      <w:proofErr w:type="spellStart"/>
      <w:r>
        <w:rPr>
          <w:rFonts w:ascii="Bookman Old Style" w:eastAsia="Bookman Old Style" w:hAnsi="Bookman Old Style" w:cs="Bookman Old Style"/>
          <w:lang w:val="en-US"/>
        </w:rPr>
        <w:t>mendeteksi</w:t>
      </w:r>
      <w:proofErr w:type="spellEnd"/>
      <w:r w:rsidRPr="00281505">
        <w:rPr>
          <w:rFonts w:ascii="Bookman Old Style" w:eastAsia="Bookman Old Style" w:hAnsi="Bookman Old Style" w:cs="Bookman Old Style"/>
          <w:lang w:val="en-US"/>
        </w:rPr>
        <w:t xml:space="preserve"> </w:t>
      </w:r>
      <w:r>
        <w:rPr>
          <w:rFonts w:ascii="Bookman Old Style" w:eastAsia="Bookman Old Style" w:hAnsi="Bookman Old Style" w:cs="Bookman Old Style"/>
          <w:lang w:val="en-US"/>
        </w:rPr>
        <w:t>fraud</w:t>
      </w:r>
    </w:p>
    <w:p w:rsidR="00281505" w:rsidRPr="00281505" w:rsidRDefault="00281505">
      <w:pPr>
        <w:spacing w:after="160" w:line="240" w:lineRule="auto"/>
        <w:ind w:left="567"/>
        <w:jc w:val="both"/>
        <w:rPr>
          <w:rFonts w:ascii="Bookman Old Style" w:eastAsia="Bookman Old Style" w:hAnsi="Bookman Old Style" w:cs="Bookman Old Style"/>
          <w:lang w:val="en-US"/>
        </w:rPr>
      </w:pPr>
    </w:p>
    <w:p w:rsidR="009E216C" w:rsidRDefault="00546765">
      <w:pPr>
        <w:numPr>
          <w:ilvl w:val="0"/>
          <w:numId w:val="1"/>
        </w:numPr>
        <w:spacing w:before="600" w:after="120" w:line="240" w:lineRule="auto"/>
        <w:ind w:left="567" w:hanging="567"/>
        <w:rPr>
          <w:rFonts w:ascii="Bookman Old Style" w:eastAsia="Bookman Old Style" w:hAnsi="Bookman Old Style" w:cs="Bookman Old Style"/>
          <w:b/>
          <w:color w:val="000000"/>
          <w:sz w:val="48"/>
          <w:szCs w:val="48"/>
        </w:rPr>
      </w:pPr>
      <w:r>
        <w:rPr>
          <w:rFonts w:ascii="Bookman Old Style" w:eastAsia="Bookman Old Style" w:hAnsi="Bookman Old Style" w:cs="Bookman Old Style"/>
          <w:b/>
          <w:i/>
          <w:color w:val="000000"/>
          <w:sz w:val="24"/>
          <w:szCs w:val="24"/>
        </w:rPr>
        <w:lastRenderedPageBreak/>
        <w:t>Data Understanding</w:t>
      </w:r>
    </w:p>
    <w:p w:rsidR="009E216C" w:rsidRDefault="00546765">
      <w:pPr>
        <w:tabs>
          <w:tab w:val="left" w:pos="567"/>
        </w:tabs>
        <w:spacing w:after="160" w:line="240" w:lineRule="auto"/>
        <w:rPr>
          <w:rFonts w:ascii="Times New Roman" w:eastAsia="Times New Roman" w:hAnsi="Times New Roman" w:cs="Times New Roman"/>
          <w:sz w:val="24"/>
          <w:szCs w:val="24"/>
        </w:rPr>
      </w:pPr>
      <w:r>
        <w:rPr>
          <w:rFonts w:ascii="Bookman Old Style" w:eastAsia="Bookman Old Style" w:hAnsi="Bookman Old Style" w:cs="Bookman Old Style"/>
          <w:color w:val="000000"/>
        </w:rPr>
        <w:t>3.1   Kebutuhan Data dan Sumber Data  </w:t>
      </w:r>
    </w:p>
    <w:p w:rsidR="009E216C" w:rsidRDefault="00546765">
      <w:pPr>
        <w:numPr>
          <w:ilvl w:val="0"/>
          <w:numId w:val="2"/>
        </w:numPr>
        <w:spacing w:after="12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Sumber </w:t>
      </w:r>
      <w:r w:rsidR="00113DB3">
        <w:rPr>
          <w:rFonts w:ascii="Bookman Old Style" w:eastAsia="Bookman Old Style" w:hAnsi="Bookman Old Style" w:cs="Bookman Old Style"/>
          <w:color w:val="000000"/>
          <w:lang w:val="en-US"/>
        </w:rPr>
        <w:t>area intervensi</w:t>
      </w:r>
      <w:r>
        <w:rPr>
          <w:rFonts w:ascii="Bookman Old Style" w:eastAsia="Bookman Old Style" w:hAnsi="Bookman Old Style" w:cs="Bookman Old Style"/>
          <w:color w:val="000000"/>
        </w:rPr>
        <w:t xml:space="preserve"> </w:t>
      </w:r>
      <w:r w:rsidR="00113DB3">
        <w:rPr>
          <w:rFonts w:ascii="Bookman Old Style" w:eastAsia="Bookman Old Style" w:hAnsi="Bookman Old Style" w:cs="Bookman Old Style"/>
          <w:color w:val="000000"/>
          <w:lang w:val="en-US"/>
        </w:rPr>
        <w:t xml:space="preserve">yang </w:t>
      </w:r>
      <w:proofErr w:type="spellStart"/>
      <w:r w:rsidR="00113DB3">
        <w:rPr>
          <w:rFonts w:ascii="Bookman Old Style" w:eastAsia="Bookman Old Style" w:hAnsi="Bookman Old Style" w:cs="Bookman Old Style"/>
          <w:color w:val="000000"/>
          <w:lang w:val="en-US"/>
        </w:rPr>
        <w:t>berpotensi</w:t>
      </w:r>
      <w:proofErr w:type="spellEnd"/>
      <w:r w:rsidR="00113DB3">
        <w:rPr>
          <w:rFonts w:ascii="Bookman Old Style" w:eastAsia="Bookman Old Style" w:hAnsi="Bookman Old Style" w:cs="Bookman Old Style"/>
          <w:color w:val="000000"/>
          <w:lang w:val="en-US"/>
        </w:rPr>
        <w:t xml:space="preserve"> </w:t>
      </w:r>
      <w:proofErr w:type="spellStart"/>
      <w:r w:rsidR="00113DB3">
        <w:rPr>
          <w:rFonts w:ascii="Bookman Old Style" w:eastAsia="Bookman Old Style" w:hAnsi="Bookman Old Style" w:cs="Bookman Old Style"/>
          <w:color w:val="000000"/>
          <w:lang w:val="en-US"/>
        </w:rPr>
        <w:t>mempengaruhi</w:t>
      </w:r>
      <w:proofErr w:type="spellEnd"/>
      <w:r>
        <w:rPr>
          <w:rFonts w:ascii="Bookman Old Style" w:eastAsia="Bookman Old Style" w:hAnsi="Bookman Old Style" w:cs="Bookman Old Style"/>
          <w:color w:val="000000"/>
        </w:rPr>
        <w:t xml:space="preserve"> korupsi di pemerintah daerah.</w:t>
      </w:r>
    </w:p>
    <w:p w:rsidR="009E216C" w:rsidRDefault="00546765">
      <w:pPr>
        <w:spacing w:after="80" w:line="240" w:lineRule="auto"/>
        <w:ind w:left="993"/>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Dalam penilitian ini data yang digunakan adalah data bobot area intervensi masing-masing sumber resiko korupsi yang berada dipemerintahan daerah yang terdiri dari: </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APIP</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Manajemen ASN </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Manajemen Aset Daerah </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Optimalisasi Pajak Daerah </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Pelayanan Terpadu Satu Pintu </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Pengadaan Barang dan Jasa </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Pengawasan APIP </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Tata Kelola Dana Desa </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Tata Kelola Keuangan Desa </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Perizinan</w:t>
      </w:r>
    </w:p>
    <w:p w:rsidR="009E216C" w:rsidRDefault="00546765">
      <w:pPr>
        <w:numPr>
          <w:ilvl w:val="1"/>
          <w:numId w:val="4"/>
        </w:numPr>
        <w:pBdr>
          <w:top w:val="nil"/>
          <w:left w:val="nil"/>
          <w:bottom w:val="nil"/>
          <w:right w:val="nil"/>
          <w:between w:val="nil"/>
        </w:pBdr>
        <w:spacing w:after="120"/>
        <w:ind w:left="1276" w:hanging="284"/>
        <w:rPr>
          <w:rFonts w:ascii="Times New Roman" w:eastAsia="Times New Roman" w:hAnsi="Times New Roman" w:cs="Times New Roman"/>
          <w:color w:val="000000"/>
          <w:sz w:val="24"/>
          <w:szCs w:val="24"/>
        </w:rPr>
      </w:pPr>
      <w:r>
        <w:rPr>
          <w:rFonts w:ascii="Bookman Old Style" w:eastAsia="Bookman Old Style" w:hAnsi="Bookman Old Style" w:cs="Bookman Old Style"/>
          <w:color w:val="000000"/>
        </w:rPr>
        <w:t>Perencanaan dan Penganggaran APBD</w:t>
      </w:r>
    </w:p>
    <w:p w:rsidR="009E216C" w:rsidRDefault="00546765">
      <w:pPr>
        <w:numPr>
          <w:ilvl w:val="0"/>
          <w:numId w:val="2"/>
        </w:numPr>
        <w:spacing w:after="80" w:line="240" w:lineRule="auto"/>
        <w:ind w:left="986" w:hanging="357"/>
        <w:jc w:val="both"/>
        <w:rPr>
          <w:rFonts w:ascii="Times New Roman" w:eastAsia="Times New Roman" w:hAnsi="Times New Roman" w:cs="Times New Roman"/>
          <w:sz w:val="24"/>
          <w:szCs w:val="24"/>
        </w:rPr>
      </w:pPr>
      <w:r>
        <w:rPr>
          <w:rFonts w:ascii="Bookman Old Style" w:eastAsia="Bookman Old Style" w:hAnsi="Bookman Old Style" w:cs="Bookman Old Style"/>
          <w:i/>
        </w:rPr>
        <w:t>Potential Fraud Analysis</w:t>
      </w:r>
    </w:p>
    <w:p w:rsidR="009E216C" w:rsidRDefault="00546765">
      <w:pPr>
        <w:pBdr>
          <w:top w:val="nil"/>
          <w:left w:val="nil"/>
          <w:bottom w:val="nil"/>
          <w:right w:val="nil"/>
          <w:between w:val="nil"/>
        </w:pBdr>
        <w:spacing w:after="0" w:line="240" w:lineRule="auto"/>
        <w:ind w:left="993"/>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Dalam penelitian ini data yang digunakan terkait indikator </w:t>
      </w:r>
      <w:r>
        <w:rPr>
          <w:rFonts w:ascii="Bookman Old Style" w:eastAsia="Bookman Old Style" w:hAnsi="Bookman Old Style" w:cs="Bookman Old Style"/>
          <w:i/>
          <w:color w:val="000000"/>
        </w:rPr>
        <w:t>Potential Fraud Analysis</w:t>
      </w:r>
      <w:r>
        <w:rPr>
          <w:rFonts w:ascii="Bookman Old Style" w:eastAsia="Bookman Old Style" w:hAnsi="Bookman Old Style" w:cs="Bookman Old Style"/>
          <w:color w:val="000000"/>
        </w:rPr>
        <w:t xml:space="preserve"> adalah:</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Durasi antara tanggal pengumuman dengan penetapan pemenang</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Perbandingan Nilai Kontrak dan HPS</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Nilai Kontrak Tinggi</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Tender dengan judul kurang dari 20 karakter</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Tender dengan deskripsi kurang dari 60 karater</w:t>
      </w:r>
    </w:p>
    <w:p w:rsidR="009E216C" w:rsidRDefault="00546765">
      <w:pPr>
        <w:numPr>
          <w:ilvl w:val="1"/>
          <w:numId w:val="4"/>
        </w:numPr>
        <w:pBdr>
          <w:top w:val="nil"/>
          <w:left w:val="nil"/>
          <w:bottom w:val="nil"/>
          <w:right w:val="nil"/>
          <w:between w:val="nil"/>
        </w:pBdr>
        <w:spacing w:after="0"/>
        <w:ind w:left="1276" w:hanging="283"/>
        <w:rPr>
          <w:rFonts w:ascii="Bookman Old Style" w:eastAsia="Bookman Old Style" w:hAnsi="Bookman Old Style" w:cs="Bookman Old Style"/>
          <w:color w:val="000000"/>
        </w:rPr>
      </w:pPr>
      <w:r>
        <w:rPr>
          <w:rFonts w:ascii="Bookman Old Style" w:eastAsia="Bookman Old Style" w:hAnsi="Bookman Old Style" w:cs="Bookman Old Style"/>
          <w:color w:val="000000"/>
        </w:rPr>
        <w:t>Pengadaan di kuartal 4</w:t>
      </w:r>
    </w:p>
    <w:p w:rsidR="009E216C" w:rsidRDefault="00546765">
      <w:pPr>
        <w:numPr>
          <w:ilvl w:val="1"/>
          <w:numId w:val="4"/>
        </w:numPr>
        <w:pBdr>
          <w:top w:val="nil"/>
          <w:left w:val="nil"/>
          <w:bottom w:val="nil"/>
          <w:right w:val="nil"/>
          <w:between w:val="nil"/>
        </w:pBdr>
        <w:spacing w:after="0"/>
        <w:ind w:left="1276" w:hanging="283"/>
        <w:rPr>
          <w:rFonts w:ascii="Times New Roman" w:eastAsia="Times New Roman" w:hAnsi="Times New Roman" w:cs="Times New Roman"/>
          <w:color w:val="000000"/>
          <w:sz w:val="24"/>
          <w:szCs w:val="24"/>
        </w:rPr>
      </w:pPr>
      <w:r>
        <w:rPr>
          <w:rFonts w:ascii="Bookman Old Style" w:eastAsia="Bookman Old Style" w:hAnsi="Bookman Old Style" w:cs="Bookman Old Style"/>
          <w:color w:val="000000"/>
        </w:rPr>
        <w:t>Pemenang</w:t>
      </w:r>
      <w:r>
        <w:rPr>
          <w:rFonts w:ascii="Bookman Old Style" w:eastAsia="Bookman Old Style" w:hAnsi="Bookman Old Style" w:cs="Bookman Old Style"/>
          <w:color w:val="000000"/>
          <w:highlight w:val="white"/>
        </w:rPr>
        <w:t xml:space="preserve"> berulang</w:t>
      </w:r>
    </w:p>
    <w:p w:rsidR="009E216C" w:rsidRDefault="009E216C">
      <w:pPr>
        <w:pBdr>
          <w:top w:val="nil"/>
          <w:left w:val="nil"/>
          <w:bottom w:val="nil"/>
          <w:right w:val="nil"/>
          <w:between w:val="nil"/>
        </w:pBdr>
        <w:spacing w:after="0"/>
        <w:ind w:left="1418"/>
        <w:rPr>
          <w:rFonts w:ascii="Times New Roman" w:eastAsia="Times New Roman" w:hAnsi="Times New Roman" w:cs="Times New Roman"/>
          <w:color w:val="000000"/>
          <w:sz w:val="24"/>
          <w:szCs w:val="24"/>
        </w:rPr>
      </w:pPr>
    </w:p>
    <w:p w:rsidR="009E216C" w:rsidRDefault="00546765">
      <w:pPr>
        <w:spacing w:after="160" w:line="240" w:lineRule="auto"/>
        <w:rPr>
          <w:rFonts w:ascii="Times New Roman" w:eastAsia="Times New Roman" w:hAnsi="Times New Roman" w:cs="Times New Roman"/>
          <w:sz w:val="24"/>
          <w:szCs w:val="24"/>
        </w:rPr>
      </w:pPr>
      <w:r>
        <w:rPr>
          <w:rFonts w:ascii="Bookman Old Style" w:eastAsia="Bookman Old Style" w:hAnsi="Bookman Old Style" w:cs="Bookman Old Style"/>
          <w:color w:val="000000"/>
        </w:rPr>
        <w:t>3.2   Deskripsi Data  </w:t>
      </w:r>
    </w:p>
    <w:p w:rsidR="009E216C" w:rsidRDefault="00D63CF0">
      <w:pPr>
        <w:numPr>
          <w:ilvl w:val="0"/>
          <w:numId w:val="2"/>
        </w:numPr>
        <w:spacing w:after="120" w:line="240" w:lineRule="auto"/>
        <w:ind w:left="986" w:hanging="35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lang w:val="en-US"/>
        </w:rPr>
        <w:t>Area intervensi</w:t>
      </w:r>
      <w:r w:rsidR="00546765">
        <w:rPr>
          <w:rFonts w:ascii="Bookman Old Style" w:eastAsia="Bookman Old Style" w:hAnsi="Bookman Old Style" w:cs="Bookman Old Style"/>
          <w:color w:val="000000"/>
        </w:rPr>
        <w:t xml:space="preserve"> korupsi di pemerintah daerah  </w:t>
      </w:r>
    </w:p>
    <w:p w:rsidR="009E216C" w:rsidRDefault="00546765">
      <w:pPr>
        <w:spacing w:after="120" w:line="240" w:lineRule="auto"/>
        <w:ind w:left="992"/>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Upaya pencegahan korupsi pada Pemerintah Daerah salah satunya dilakukan melalui program Pencegahan Korupsi Terintegrasi yang merupakan pelaksanaan dari tugas KPK dalam koordinasi dan monitoring upaya-upaya pencegahan korupsi yang dilakukan oleh Pemerintah Daerah. Rencana Aksi Pemberantasan Korupsi Terintegrasi yang dicanangkan difokuskan pada pembangunan sistem dan langkah-langkah perbaikan tata kelola pemerintahan yang bertujuan untuk mengurangi resiko dan potensi korupsi di daerah serta dapat mencegah terjadinya tindak pidana korupsi yang bersumber dari:</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t>APIP</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Manajemen ASN </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t>Manajemen Aset Daerah</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t>Optimalisasi Pajak Daerah</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t>Pelayanan Terpadu Satu Pintu</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Pengadaan Barang dan Jasa</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Pengawasan APIP </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Tata Kelola Dana Desa </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Tata Kelola Keuangan Desa </w:t>
      </w:r>
    </w:p>
    <w:p w:rsidR="009E216C" w:rsidRDefault="00546765">
      <w:pPr>
        <w:numPr>
          <w:ilvl w:val="1"/>
          <w:numId w:val="4"/>
        </w:numPr>
        <w:pBdr>
          <w:top w:val="nil"/>
          <w:left w:val="nil"/>
          <w:bottom w:val="nil"/>
          <w:right w:val="nil"/>
          <w:between w:val="nil"/>
        </w:pBdr>
        <w:spacing w:after="0"/>
        <w:rPr>
          <w:rFonts w:ascii="Bookman Old Style" w:eastAsia="Bookman Old Style" w:hAnsi="Bookman Old Style" w:cs="Bookman Old Style"/>
          <w:color w:val="000000"/>
        </w:rPr>
      </w:pPr>
      <w:r>
        <w:rPr>
          <w:rFonts w:ascii="Bookman Old Style" w:eastAsia="Bookman Old Style" w:hAnsi="Bookman Old Style" w:cs="Bookman Old Style"/>
          <w:color w:val="000000"/>
        </w:rPr>
        <w:t>Perizinan</w:t>
      </w:r>
    </w:p>
    <w:p w:rsidR="009E216C" w:rsidRDefault="00546765">
      <w:pPr>
        <w:numPr>
          <w:ilvl w:val="1"/>
          <w:numId w:val="4"/>
        </w:numPr>
        <w:pBdr>
          <w:top w:val="nil"/>
          <w:left w:val="nil"/>
          <w:bottom w:val="nil"/>
          <w:right w:val="nil"/>
          <w:between w:val="nil"/>
        </w:pBdr>
        <w:spacing w:after="240"/>
        <w:rPr>
          <w:rFonts w:ascii="Bookman Old Style" w:eastAsia="Bookman Old Style" w:hAnsi="Bookman Old Style" w:cs="Bookman Old Style"/>
          <w:color w:val="000000"/>
        </w:rPr>
      </w:pPr>
      <w:r>
        <w:rPr>
          <w:rFonts w:ascii="Bookman Old Style" w:eastAsia="Bookman Old Style" w:hAnsi="Bookman Old Style" w:cs="Bookman Old Style"/>
          <w:color w:val="000000"/>
        </w:rPr>
        <w:t>Perencanaan dan Penganggaran APBD</w:t>
      </w:r>
    </w:p>
    <w:p w:rsidR="009E216C" w:rsidRDefault="00113DB3">
      <w:pPr>
        <w:numPr>
          <w:ilvl w:val="0"/>
          <w:numId w:val="2"/>
        </w:numPr>
        <w:spacing w:after="80" w:line="240" w:lineRule="auto"/>
        <w:ind w:left="986" w:hanging="357"/>
        <w:jc w:val="both"/>
        <w:rPr>
          <w:rFonts w:ascii="Times New Roman" w:eastAsia="Times New Roman" w:hAnsi="Times New Roman" w:cs="Times New Roman"/>
          <w:sz w:val="24"/>
          <w:szCs w:val="24"/>
        </w:rPr>
      </w:pPr>
      <w:r>
        <w:rPr>
          <w:rFonts w:ascii="Bookman Old Style" w:eastAsia="Bookman Old Style" w:hAnsi="Bookman Old Style" w:cs="Bookman Old Style"/>
          <w:i/>
          <w:lang w:val="en-US"/>
        </w:rPr>
        <w:t xml:space="preserve">Average </w:t>
      </w:r>
      <w:r w:rsidR="00546765">
        <w:rPr>
          <w:rFonts w:ascii="Bookman Old Style" w:eastAsia="Bookman Old Style" w:hAnsi="Bookman Old Style" w:cs="Bookman Old Style"/>
          <w:i/>
        </w:rPr>
        <w:t>Potential Fraud Analysis</w:t>
      </w:r>
      <w:r w:rsidR="00BF7496">
        <w:rPr>
          <w:rFonts w:ascii="Bookman Old Style" w:eastAsia="Bookman Old Style" w:hAnsi="Bookman Old Style" w:cs="Bookman Old Style"/>
          <w:i/>
          <w:lang w:val="en-US"/>
        </w:rPr>
        <w:t xml:space="preserve"> (APFA)</w:t>
      </w:r>
    </w:p>
    <w:p w:rsidR="009E216C" w:rsidRDefault="00113DB3">
      <w:pPr>
        <w:pBdr>
          <w:top w:val="nil"/>
          <w:left w:val="nil"/>
          <w:bottom w:val="nil"/>
          <w:right w:val="nil"/>
          <w:between w:val="nil"/>
        </w:pBdr>
        <w:spacing w:after="80" w:line="240" w:lineRule="auto"/>
        <w:ind w:left="993"/>
        <w:jc w:val="both"/>
        <w:rPr>
          <w:rFonts w:ascii="Bookman Old Style" w:eastAsia="Bookman Old Style" w:hAnsi="Bookman Old Style" w:cs="Bookman Old Style"/>
          <w:color w:val="000000"/>
        </w:rPr>
      </w:pPr>
      <w:r>
        <w:rPr>
          <w:rFonts w:ascii="Bookman Old Style" w:eastAsia="Bookman Old Style" w:hAnsi="Bookman Old Style" w:cs="Bookman Old Style"/>
          <w:i/>
          <w:color w:val="000000"/>
          <w:lang w:val="en-US"/>
        </w:rPr>
        <w:t xml:space="preserve">Average </w:t>
      </w:r>
      <w:r w:rsidR="00546765">
        <w:rPr>
          <w:rFonts w:ascii="Bookman Old Style" w:eastAsia="Bookman Old Style" w:hAnsi="Bookman Old Style" w:cs="Bookman Old Style"/>
          <w:i/>
          <w:color w:val="000000"/>
        </w:rPr>
        <w:t xml:space="preserve">Potential Fraud Analysis </w:t>
      </w:r>
      <w:r w:rsidR="00546765">
        <w:rPr>
          <w:rFonts w:ascii="Bookman Old Style" w:eastAsia="Bookman Old Style" w:hAnsi="Bookman Old Style" w:cs="Bookman Old Style"/>
          <w:color w:val="000000"/>
        </w:rPr>
        <w:t xml:space="preserve">merupakan </w:t>
      </w:r>
      <w:proofErr w:type="spellStart"/>
      <w:r>
        <w:rPr>
          <w:rFonts w:ascii="Bookman Old Style" w:eastAsia="Bookman Old Style" w:hAnsi="Bookman Old Style" w:cs="Bookman Old Style"/>
          <w:color w:val="000000"/>
          <w:lang w:val="en-US"/>
        </w:rPr>
        <w:t>nilai</w:t>
      </w:r>
      <w:proofErr w:type="spellEnd"/>
      <w:r>
        <w:rPr>
          <w:rFonts w:ascii="Bookman Old Style" w:eastAsia="Bookman Old Style" w:hAnsi="Bookman Old Style" w:cs="Bookman Old Style"/>
          <w:color w:val="000000"/>
          <w:lang w:val="en-US"/>
        </w:rPr>
        <w:t xml:space="preserve"> rata-rata </w:t>
      </w:r>
      <w:proofErr w:type="spellStart"/>
      <w:r>
        <w:rPr>
          <w:rFonts w:ascii="Bookman Old Style" w:eastAsia="Bookman Old Style" w:hAnsi="Bookman Old Style" w:cs="Bookman Old Style"/>
          <w:color w:val="000000"/>
          <w:lang w:val="en-US"/>
        </w:rPr>
        <w:t>kejadian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dari</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nilai</w:t>
      </w:r>
      <w:proofErr w:type="spellEnd"/>
      <w:r>
        <w:rPr>
          <w:rFonts w:ascii="Bookman Old Style" w:eastAsia="Bookman Old Style" w:hAnsi="Bookman Old Style" w:cs="Bookman Old Style"/>
          <w:color w:val="000000"/>
          <w:lang w:val="en-US"/>
        </w:rPr>
        <w:t xml:space="preserve"> </w:t>
      </w:r>
      <w:r>
        <w:rPr>
          <w:rFonts w:ascii="Bookman Old Style" w:eastAsia="Bookman Old Style" w:hAnsi="Bookman Old Style" w:cs="Bookman Old Style"/>
          <w:i/>
        </w:rPr>
        <w:t>Potential Fraud Analysis</w:t>
      </w:r>
      <w:r>
        <w:rPr>
          <w:rFonts w:ascii="Bookman Old Style" w:eastAsia="Bookman Old Style" w:hAnsi="Bookman Old Style" w:cs="Bookman Old Style"/>
          <w:i/>
          <w:lang w:val="en-US"/>
        </w:rPr>
        <w:t xml:space="preserve"> (PFA)</w:t>
      </w:r>
      <w:r>
        <w:rPr>
          <w:rFonts w:ascii="Bookman Old Style" w:eastAsia="Bookman Old Style" w:hAnsi="Bookman Old Style" w:cs="Bookman Old Style"/>
          <w:color w:val="000000"/>
        </w:rPr>
        <w:t xml:space="preserve"> </w:t>
      </w:r>
      <w:r>
        <w:rPr>
          <w:rFonts w:ascii="Bookman Old Style" w:eastAsia="Bookman Old Style" w:hAnsi="Bookman Old Style" w:cs="Bookman Old Style"/>
          <w:color w:val="000000"/>
          <w:lang w:val="en-US"/>
        </w:rPr>
        <w:t xml:space="preserve">yang </w:t>
      </w:r>
      <w:proofErr w:type="spellStart"/>
      <w:r>
        <w:rPr>
          <w:rFonts w:ascii="Bookman Old Style" w:eastAsia="Bookman Old Style" w:hAnsi="Bookman Old Style" w:cs="Bookman Old Style"/>
          <w:color w:val="000000"/>
          <w:lang w:val="en-US"/>
        </w:rPr>
        <w:t>merupakan</w:t>
      </w:r>
      <w:proofErr w:type="spellEnd"/>
      <w:r>
        <w:rPr>
          <w:rFonts w:ascii="Bookman Old Style" w:eastAsia="Bookman Old Style" w:hAnsi="Bookman Old Style" w:cs="Bookman Old Style"/>
          <w:color w:val="000000"/>
          <w:lang w:val="en-US"/>
        </w:rPr>
        <w:t xml:space="preserve"> </w:t>
      </w:r>
      <w:r w:rsidR="00BF7496">
        <w:rPr>
          <w:rFonts w:ascii="Bookman Old Style" w:eastAsia="Bookman Old Style" w:hAnsi="Bookman Old Style" w:cs="Bookman Old Style"/>
          <w:color w:val="000000"/>
        </w:rPr>
        <w:t>indikator</w:t>
      </w:r>
      <w:r w:rsidR="00BF7496">
        <w:rPr>
          <w:rFonts w:ascii="Bookman Old Style" w:eastAsia="Bookman Old Style" w:hAnsi="Bookman Old Style" w:cs="Bookman Old Style"/>
          <w:color w:val="000000"/>
          <w:lang w:val="en-US"/>
        </w:rPr>
        <w:t xml:space="preserve"> </w:t>
      </w:r>
      <w:r w:rsidR="00546765">
        <w:rPr>
          <w:rFonts w:ascii="Bookman Old Style" w:eastAsia="Bookman Old Style" w:hAnsi="Bookman Old Style" w:cs="Bookman Old Style"/>
          <w:color w:val="000000"/>
        </w:rPr>
        <w:t>ICW (</w:t>
      </w:r>
      <w:r w:rsidR="00546765">
        <w:rPr>
          <w:rFonts w:ascii="Bookman Old Style" w:eastAsia="Bookman Old Style" w:hAnsi="Bookman Old Style" w:cs="Bookman Old Style"/>
          <w:i/>
          <w:color w:val="000000"/>
        </w:rPr>
        <w:t>Indonesian Coruption Watch</w:t>
      </w:r>
      <w:r w:rsidR="00546765">
        <w:rPr>
          <w:rFonts w:ascii="Bookman Old Style" w:eastAsia="Bookman Old Style" w:hAnsi="Bookman Old Style" w:cs="Bookman Old Style"/>
          <w:color w:val="000000"/>
        </w:rPr>
        <w:t xml:space="preserve">) untuk melihat sejauh mana potensi resiko kecurangan dari tiap paket pengadaan pemerintah. Indikator ini dikembangkan dari riset tentang pola korupsi yang dilakukan sejak 2004 dan pola korupsi pengadaan sejak 2008, dimana dalam menghitung </w:t>
      </w:r>
      <w:r w:rsidR="00546765">
        <w:rPr>
          <w:rFonts w:ascii="Bookman Old Style" w:eastAsia="Bookman Old Style" w:hAnsi="Bookman Old Style" w:cs="Bookman Old Style"/>
          <w:i/>
          <w:color w:val="000000"/>
        </w:rPr>
        <w:t xml:space="preserve">Potential Fraud Analysis </w:t>
      </w:r>
      <w:r w:rsidR="00546765">
        <w:rPr>
          <w:rFonts w:ascii="Bookman Old Style" w:eastAsia="Bookman Old Style" w:hAnsi="Bookman Old Style" w:cs="Bookman Old Style"/>
          <w:color w:val="000000"/>
        </w:rPr>
        <w:t>ICW menggunakan 7 indikator yakni:</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Durasi antara tanggal pengumuman dengan penetapan pemenang, </w:t>
      </w:r>
    </w:p>
    <w:p w:rsidR="009E216C" w:rsidRDefault="00546765">
      <w:pPr>
        <w:pBdr>
          <w:top w:val="nil"/>
          <w:left w:val="nil"/>
          <w:bottom w:val="nil"/>
          <w:right w:val="nil"/>
          <w:between w:val="nil"/>
        </w:pBdr>
        <w:spacing w:after="80" w:line="240" w:lineRule="auto"/>
        <w:ind w:left="1276"/>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yakni terkait </w:t>
      </w:r>
      <w:r>
        <w:rPr>
          <w:rFonts w:ascii="Bookman Old Style" w:eastAsia="Bookman Old Style" w:hAnsi="Bookman Old Style" w:cs="Bookman Old Style"/>
          <w:color w:val="000000"/>
          <w:highlight w:val="white"/>
        </w:rPr>
        <w:t>waktu yang lebih lama antara tanggal pengumuman dengan penetapan pemenang dapat mengindikasikan inefisiensi dalam proses pengadaan.</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Perbandingan</w:t>
      </w:r>
      <w:r>
        <w:rPr>
          <w:rFonts w:ascii="Bookman Old Style" w:eastAsia="Bookman Old Style" w:hAnsi="Bookman Old Style" w:cs="Bookman Old Style"/>
          <w:color w:val="000000"/>
          <w:highlight w:val="white"/>
        </w:rPr>
        <w:t xml:space="preserve"> Nilai Kontrak dan HPS</w:t>
      </w:r>
    </w:p>
    <w:p w:rsidR="009E216C" w:rsidRDefault="00546765">
      <w:pPr>
        <w:pBdr>
          <w:top w:val="nil"/>
          <w:left w:val="nil"/>
          <w:bottom w:val="nil"/>
          <w:right w:val="nil"/>
          <w:between w:val="nil"/>
        </w:pBdr>
        <w:spacing w:after="80" w:line="240" w:lineRule="auto"/>
        <w:ind w:left="1276"/>
        <w:jc w:val="both"/>
        <w:rPr>
          <w:rFonts w:ascii="Bookman Old Style" w:eastAsia="Bookman Old Style" w:hAnsi="Bookman Old Style" w:cs="Bookman Old Style"/>
          <w:color w:val="000000"/>
          <w:highlight w:val="white"/>
        </w:rPr>
      </w:pPr>
      <w:r>
        <w:rPr>
          <w:rFonts w:ascii="Bookman Old Style" w:eastAsia="Bookman Old Style" w:hAnsi="Bookman Old Style" w:cs="Bookman Old Style"/>
          <w:color w:val="000000"/>
          <w:highlight w:val="white"/>
        </w:rPr>
        <w:t>yakni dimana nilai kontrak diatas nilai HPS tidak diperbolehkan berdasarkan peraturan pengadaan barang dan jasa. Jika nilai kontrak semakin mendekati HPS maka potensi penyimpangan lebih tinggi. Namun, semakin jauh nilai kontrak dibawah HPS juga mengindikasikan perencanaan kurang baik/ potensi penyimpangan tinggi.</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Nilai</w:t>
      </w:r>
      <w:r>
        <w:rPr>
          <w:rFonts w:ascii="Bookman Old Style" w:eastAsia="Bookman Old Style" w:hAnsi="Bookman Old Style" w:cs="Bookman Old Style"/>
          <w:color w:val="000000"/>
          <w:highlight w:val="white"/>
        </w:rPr>
        <w:t xml:space="preserve"> Kontrak Tinggi</w:t>
      </w:r>
    </w:p>
    <w:p w:rsidR="009E216C" w:rsidRDefault="00546765">
      <w:pPr>
        <w:pBdr>
          <w:top w:val="nil"/>
          <w:left w:val="nil"/>
          <w:bottom w:val="nil"/>
          <w:right w:val="nil"/>
          <w:between w:val="nil"/>
        </w:pBdr>
        <w:spacing w:after="80" w:line="240" w:lineRule="auto"/>
        <w:ind w:left="1276"/>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highlight w:val="white"/>
        </w:rPr>
        <w:t>Yakni terkait semakin tinggi nilai kontrak sebuah pengadaan maka potensi resikon kecurangannya pun semakin besar.</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Tender</w:t>
      </w:r>
      <w:r>
        <w:rPr>
          <w:rFonts w:ascii="Bookman Old Style" w:eastAsia="Bookman Old Style" w:hAnsi="Bookman Old Style" w:cs="Bookman Old Style"/>
          <w:color w:val="000000"/>
          <w:highlight w:val="white"/>
        </w:rPr>
        <w:t xml:space="preserve"> dengan judul kurang dari 20 karakter</w:t>
      </w:r>
    </w:p>
    <w:p w:rsidR="009E216C" w:rsidRDefault="00546765">
      <w:pPr>
        <w:pBdr>
          <w:top w:val="nil"/>
          <w:left w:val="nil"/>
          <w:bottom w:val="nil"/>
          <w:right w:val="nil"/>
          <w:between w:val="nil"/>
        </w:pBdr>
        <w:spacing w:after="80" w:line="240" w:lineRule="auto"/>
        <w:ind w:left="1276"/>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highlight w:val="white"/>
        </w:rPr>
        <w:t>Yakni terkait judul tender dengan jumlah karakter yang terlalu sedikit mengindikasikan kurangnya integritas. Judul yang singkat juga dapat mengurangi kesempatan bagi penyedia potensial untuk mengikut tender.</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Tender</w:t>
      </w:r>
      <w:r>
        <w:rPr>
          <w:rFonts w:ascii="Bookman Old Style" w:eastAsia="Bookman Old Style" w:hAnsi="Bookman Old Style" w:cs="Bookman Old Style"/>
          <w:color w:val="000000"/>
          <w:highlight w:val="white"/>
        </w:rPr>
        <w:t xml:space="preserve"> dengan deskripsi kurang dari 60 karakter</w:t>
      </w:r>
    </w:p>
    <w:p w:rsidR="009E216C" w:rsidRDefault="00546765">
      <w:pPr>
        <w:pBdr>
          <w:top w:val="nil"/>
          <w:left w:val="nil"/>
          <w:bottom w:val="nil"/>
          <w:right w:val="nil"/>
          <w:between w:val="nil"/>
        </w:pBdr>
        <w:spacing w:after="80" w:line="240" w:lineRule="auto"/>
        <w:ind w:left="1276"/>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highlight w:val="white"/>
        </w:rPr>
        <w:t>Yakni terkait deskripsi tender dengan jumlah karakter yang terlalu sedikit mengindikasikan kurangnya integritas. Deskripsi yang singkat juga dapat mengurangi kesempatan penyedia potensial untuk mengikuti tender.</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Pengadaan</w:t>
      </w:r>
      <w:r>
        <w:rPr>
          <w:rFonts w:ascii="Bookman Old Style" w:eastAsia="Bookman Old Style" w:hAnsi="Bookman Old Style" w:cs="Bookman Old Style"/>
          <w:color w:val="000000"/>
          <w:highlight w:val="white"/>
        </w:rPr>
        <w:t xml:space="preserve"> di kuartal 4</w:t>
      </w:r>
    </w:p>
    <w:p w:rsidR="009E216C" w:rsidRDefault="00546765">
      <w:pPr>
        <w:pBdr>
          <w:top w:val="nil"/>
          <w:left w:val="nil"/>
          <w:bottom w:val="nil"/>
          <w:right w:val="nil"/>
          <w:between w:val="nil"/>
        </w:pBdr>
        <w:spacing w:after="80" w:line="240" w:lineRule="auto"/>
        <w:ind w:left="1276"/>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highlight w:val="white"/>
        </w:rPr>
        <w:t>Yakni terkait Pengadaan di kuartal ke empat dapat mengindikasikan pengadaan dalam rangka menghabiskan anggaran dengan proses yang terburu-buru, sehingga hasilnya tidak maksimal.</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Pemenang</w:t>
      </w:r>
      <w:r>
        <w:rPr>
          <w:rFonts w:ascii="Bookman Old Style" w:eastAsia="Bookman Old Style" w:hAnsi="Bookman Old Style" w:cs="Bookman Old Style"/>
          <w:color w:val="000000"/>
          <w:highlight w:val="white"/>
        </w:rPr>
        <w:t xml:space="preserve"> berulang</w:t>
      </w:r>
    </w:p>
    <w:p w:rsidR="009E216C" w:rsidRDefault="00546765">
      <w:pPr>
        <w:pBdr>
          <w:top w:val="nil"/>
          <w:left w:val="nil"/>
          <w:bottom w:val="nil"/>
          <w:right w:val="nil"/>
          <w:between w:val="nil"/>
        </w:pBdr>
        <w:spacing w:after="120" w:line="240" w:lineRule="auto"/>
        <w:ind w:left="1276"/>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highlight w:val="white"/>
        </w:rPr>
        <w:t>Yakni terkait menghitung berapa kali sebuah perusahaan memenangkan pengadaan pemerintah dalam satu tahun anggaran; semakin banyak sebuah perusahaan menang di tahun anggaran yang sama, maka potensinya akan semakin besar.</w:t>
      </w:r>
    </w:p>
    <w:p w:rsidR="009E216C" w:rsidRDefault="00546765">
      <w:pPr>
        <w:pBdr>
          <w:top w:val="nil"/>
          <w:left w:val="nil"/>
          <w:bottom w:val="nil"/>
          <w:right w:val="nil"/>
          <w:between w:val="nil"/>
        </w:pBdr>
        <w:spacing w:after="120" w:line="240" w:lineRule="auto"/>
        <w:ind w:left="993"/>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Berdasarkan indikator diatas, kemudian setiap tender yang ada diberi nilai dari 0 – 100, dimana semakin mendekati 100 berarti potensi resiko </w:t>
      </w:r>
      <w:r>
        <w:rPr>
          <w:rFonts w:ascii="Bookman Old Style" w:eastAsia="Bookman Old Style" w:hAnsi="Bookman Old Style" w:cs="Bookman Old Style"/>
          <w:color w:val="000000"/>
        </w:rPr>
        <w:lastRenderedPageBreak/>
        <w:t>kecurangannya semakin tinggi. Nilai ini di dapat dari perhitungan jumlah nilai berdasarkan indikator dikurang nilai minimal, dibagi nilai maksimal dikurangi nilai minimal, kemudian hasilnya di kali 100.</w:t>
      </w:r>
    </w:p>
    <w:p w:rsidR="009E216C" w:rsidRDefault="00546765">
      <w:pPr>
        <w:pBdr>
          <w:top w:val="nil"/>
          <w:left w:val="nil"/>
          <w:bottom w:val="nil"/>
          <w:right w:val="nil"/>
          <w:between w:val="nil"/>
        </w:pBdr>
        <w:spacing w:after="0" w:line="240" w:lineRule="auto"/>
        <w:ind w:left="993"/>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Nilai = ((jumlah nilai berdasarkan indikator – nilai min)/ </w:t>
      </w:r>
    </w:p>
    <w:p w:rsidR="009E216C" w:rsidRDefault="00546765">
      <w:pPr>
        <w:pBdr>
          <w:top w:val="nil"/>
          <w:left w:val="nil"/>
          <w:bottom w:val="nil"/>
          <w:right w:val="nil"/>
          <w:between w:val="nil"/>
        </w:pBdr>
        <w:spacing w:after="120" w:line="240" w:lineRule="auto"/>
        <w:ind w:left="1985"/>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(nilai max – nilai min)) x 100</w:t>
      </w:r>
    </w:p>
    <w:p w:rsidR="009E216C" w:rsidRDefault="00546765">
      <w:pPr>
        <w:pBdr>
          <w:top w:val="nil"/>
          <w:left w:val="nil"/>
          <w:bottom w:val="nil"/>
          <w:right w:val="nil"/>
          <w:between w:val="nil"/>
        </w:pBdr>
        <w:spacing w:after="120" w:line="240" w:lineRule="auto"/>
        <w:ind w:left="993"/>
        <w:rPr>
          <w:rFonts w:ascii="Bookman Old Style" w:eastAsia="Bookman Old Style" w:hAnsi="Bookman Old Style" w:cs="Bookman Old Style"/>
          <w:color w:val="000000"/>
        </w:rPr>
      </w:pPr>
      <w:r>
        <w:rPr>
          <w:rFonts w:ascii="Bookman Old Style" w:eastAsia="Bookman Old Style" w:hAnsi="Bookman Old Style" w:cs="Bookman Old Style"/>
          <w:color w:val="000000"/>
        </w:rPr>
        <w:t>Nilai akhir dalam penghitungan ini, dibagi menjadi 3 kategori, yaitu:</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Pengadaan dengan resiko rendah</w:t>
      </w:r>
      <w:r>
        <w:rPr>
          <w:rFonts w:ascii="Bookman Old Style" w:eastAsia="Bookman Old Style" w:hAnsi="Bookman Old Style" w:cs="Bookman Old Style"/>
          <w:color w:val="000000"/>
        </w:rPr>
        <w:tab/>
        <w:t>: 0 – 40</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Pengadaan dengan resiko sedang</w:t>
      </w:r>
      <w:r>
        <w:rPr>
          <w:rFonts w:ascii="Bookman Old Style" w:eastAsia="Bookman Old Style" w:hAnsi="Bookman Old Style" w:cs="Bookman Old Style"/>
          <w:color w:val="000000"/>
        </w:rPr>
        <w:tab/>
        <w:t>: 41 – 70</w:t>
      </w:r>
    </w:p>
    <w:p w:rsidR="009E216C" w:rsidRDefault="00546765">
      <w:pPr>
        <w:numPr>
          <w:ilvl w:val="1"/>
          <w:numId w:val="4"/>
        </w:numPr>
        <w:pBdr>
          <w:top w:val="nil"/>
          <w:left w:val="nil"/>
          <w:bottom w:val="nil"/>
          <w:right w:val="nil"/>
          <w:between w:val="nil"/>
        </w:pBdr>
        <w:spacing w:after="0"/>
        <w:ind w:left="1276" w:hanging="284"/>
        <w:rPr>
          <w:rFonts w:ascii="Bookman Old Style" w:eastAsia="Bookman Old Style" w:hAnsi="Bookman Old Style" w:cs="Bookman Old Style"/>
          <w:color w:val="000000"/>
        </w:rPr>
      </w:pPr>
      <w:r>
        <w:rPr>
          <w:rFonts w:ascii="Bookman Old Style" w:eastAsia="Bookman Old Style" w:hAnsi="Bookman Old Style" w:cs="Bookman Old Style"/>
          <w:color w:val="000000"/>
        </w:rPr>
        <w:t>Pengadaan dengan resiko tinggi</w:t>
      </w:r>
      <w:r>
        <w:rPr>
          <w:rFonts w:ascii="Bookman Old Style" w:eastAsia="Bookman Old Style" w:hAnsi="Bookman Old Style" w:cs="Bookman Old Style"/>
          <w:color w:val="000000"/>
        </w:rPr>
        <w:tab/>
        <w:t>: 71 – 100</w:t>
      </w:r>
    </w:p>
    <w:p w:rsidR="009E216C" w:rsidRDefault="009E216C">
      <w:pPr>
        <w:spacing w:after="0"/>
        <w:rPr>
          <w:rFonts w:ascii="Bookman Old Style" w:eastAsia="Bookman Old Style" w:hAnsi="Bookman Old Style" w:cs="Bookman Old Style"/>
        </w:rPr>
      </w:pPr>
    </w:p>
    <w:p w:rsidR="009E216C" w:rsidRDefault="009E216C">
      <w:pPr>
        <w:spacing w:after="0"/>
        <w:rPr>
          <w:rFonts w:ascii="Bookman Old Style" w:eastAsia="Bookman Old Style" w:hAnsi="Bookman Old Style" w:cs="Bookman Old Style"/>
        </w:rPr>
      </w:pPr>
    </w:p>
    <w:p w:rsidR="009E216C" w:rsidRDefault="009E216C">
      <w:pPr>
        <w:spacing w:after="0"/>
        <w:rPr>
          <w:rFonts w:ascii="Bookman Old Style" w:eastAsia="Bookman Old Style" w:hAnsi="Bookman Old Style" w:cs="Bookman Old Style"/>
        </w:rPr>
      </w:pPr>
    </w:p>
    <w:p w:rsidR="009E216C" w:rsidRDefault="009E216C">
      <w:pPr>
        <w:spacing w:after="0"/>
        <w:rPr>
          <w:rFonts w:ascii="Bookman Old Style" w:eastAsia="Bookman Old Style" w:hAnsi="Bookman Old Style" w:cs="Bookman Old Style"/>
        </w:rPr>
      </w:pPr>
    </w:p>
    <w:p w:rsidR="009E216C" w:rsidRDefault="00546765">
      <w:pPr>
        <w:numPr>
          <w:ilvl w:val="0"/>
          <w:numId w:val="1"/>
        </w:numPr>
        <w:spacing w:before="600" w:after="120" w:line="240" w:lineRule="auto"/>
        <w:ind w:left="567" w:hanging="567"/>
        <w:rPr>
          <w:rFonts w:ascii="Bookman Old Style" w:eastAsia="Bookman Old Style" w:hAnsi="Bookman Old Style" w:cs="Bookman Old Style"/>
          <w:b/>
          <w:color w:val="000000"/>
          <w:sz w:val="48"/>
          <w:szCs w:val="48"/>
        </w:rPr>
      </w:pPr>
      <w:r>
        <w:rPr>
          <w:rFonts w:ascii="Bookman Old Style" w:eastAsia="Bookman Old Style" w:hAnsi="Bookman Old Style" w:cs="Bookman Old Style"/>
          <w:b/>
          <w:i/>
          <w:color w:val="000000"/>
          <w:sz w:val="24"/>
          <w:szCs w:val="24"/>
        </w:rPr>
        <w:t>Metodologi</w:t>
      </w:r>
    </w:p>
    <w:p w:rsidR="00837763" w:rsidRDefault="00546765">
      <w:pPr>
        <w:spacing w:after="160" w:line="240" w:lineRule="auto"/>
        <w:ind w:left="567"/>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rPr>
        <w:t>D</w:t>
      </w:r>
      <w:r w:rsidR="00837763">
        <w:rPr>
          <w:rFonts w:ascii="Bookman Old Style" w:eastAsia="Bookman Old Style" w:hAnsi="Bookman Old Style" w:cs="Bookman Old Style"/>
          <w:color w:val="000000"/>
        </w:rPr>
        <w:t xml:space="preserve">alam </w:t>
      </w:r>
      <w:proofErr w:type="spellStart"/>
      <w:r w:rsidR="00837763">
        <w:rPr>
          <w:rFonts w:ascii="Bookman Old Style" w:eastAsia="Bookman Old Style" w:hAnsi="Bookman Old Style" w:cs="Bookman Old Style"/>
          <w:color w:val="000000"/>
          <w:lang w:val="en-US"/>
        </w:rPr>
        <w:t>penelitian</w:t>
      </w:r>
      <w:proofErr w:type="spellEnd"/>
      <w:r w:rsidR="00837763">
        <w:rPr>
          <w:rFonts w:ascii="Bookman Old Style" w:eastAsia="Bookman Old Style" w:hAnsi="Bookman Old Style" w:cs="Bookman Old Style"/>
          <w:color w:val="000000"/>
          <w:lang w:val="en-US"/>
        </w:rPr>
        <w:t xml:space="preserve"> ini, secara </w:t>
      </w:r>
      <w:proofErr w:type="spellStart"/>
      <w:r w:rsidR="00837763">
        <w:rPr>
          <w:rFonts w:ascii="Bookman Old Style" w:eastAsia="Bookman Old Style" w:hAnsi="Bookman Old Style" w:cs="Bookman Old Style"/>
          <w:color w:val="000000"/>
          <w:lang w:val="en-US"/>
        </w:rPr>
        <w:t>garis</w:t>
      </w:r>
      <w:proofErr w:type="spellEnd"/>
      <w:r w:rsidR="00837763">
        <w:rPr>
          <w:rFonts w:ascii="Bookman Old Style" w:eastAsia="Bookman Old Style" w:hAnsi="Bookman Old Style" w:cs="Bookman Old Style"/>
          <w:color w:val="000000"/>
          <w:lang w:val="en-US"/>
        </w:rPr>
        <w:t xml:space="preserve"> </w:t>
      </w:r>
      <w:proofErr w:type="spellStart"/>
      <w:r w:rsidR="00837763">
        <w:rPr>
          <w:rFonts w:ascii="Bookman Old Style" w:eastAsia="Bookman Old Style" w:hAnsi="Bookman Old Style" w:cs="Bookman Old Style"/>
          <w:color w:val="000000"/>
          <w:lang w:val="en-US"/>
        </w:rPr>
        <w:t>besar</w:t>
      </w:r>
      <w:proofErr w:type="spellEnd"/>
      <w:r w:rsidR="00837763">
        <w:rPr>
          <w:rFonts w:ascii="Bookman Old Style" w:eastAsia="Bookman Old Style" w:hAnsi="Bookman Old Style" w:cs="Bookman Old Style"/>
          <w:color w:val="000000"/>
          <w:lang w:val="en-US"/>
        </w:rPr>
        <w:t xml:space="preserve"> kami </w:t>
      </w:r>
      <w:proofErr w:type="spellStart"/>
      <w:r w:rsidR="00837763">
        <w:rPr>
          <w:rFonts w:ascii="Bookman Old Style" w:eastAsia="Bookman Old Style" w:hAnsi="Bookman Old Style" w:cs="Bookman Old Style"/>
          <w:color w:val="000000"/>
          <w:lang w:val="en-US"/>
        </w:rPr>
        <w:t>kerjakan</w:t>
      </w:r>
      <w:proofErr w:type="spellEnd"/>
      <w:r w:rsidR="00837763">
        <w:rPr>
          <w:rFonts w:ascii="Bookman Old Style" w:eastAsia="Bookman Old Style" w:hAnsi="Bookman Old Style" w:cs="Bookman Old Style"/>
          <w:color w:val="000000"/>
          <w:lang w:val="en-US"/>
        </w:rPr>
        <w:t xml:space="preserve"> dengan </w:t>
      </w:r>
      <w:proofErr w:type="spellStart"/>
      <w:r w:rsidR="00837763">
        <w:rPr>
          <w:rFonts w:ascii="Bookman Old Style" w:eastAsia="Bookman Old Style" w:hAnsi="Bookman Old Style" w:cs="Bookman Old Style"/>
          <w:color w:val="000000"/>
          <w:lang w:val="en-US"/>
        </w:rPr>
        <w:t>tahapan</w:t>
      </w:r>
      <w:proofErr w:type="spellEnd"/>
      <w:r w:rsidR="00837763">
        <w:rPr>
          <w:rFonts w:ascii="Bookman Old Style" w:eastAsia="Bookman Old Style" w:hAnsi="Bookman Old Style" w:cs="Bookman Old Style"/>
          <w:color w:val="000000"/>
          <w:lang w:val="en-US"/>
        </w:rPr>
        <w:t xml:space="preserve"> sebagai </w:t>
      </w:r>
      <w:proofErr w:type="spellStart"/>
      <w:r w:rsidR="00837763">
        <w:rPr>
          <w:rFonts w:ascii="Bookman Old Style" w:eastAsia="Bookman Old Style" w:hAnsi="Bookman Old Style" w:cs="Bookman Old Style"/>
          <w:color w:val="000000"/>
          <w:lang w:val="en-US"/>
        </w:rPr>
        <w:t>berikut</w:t>
      </w:r>
      <w:proofErr w:type="spellEnd"/>
      <w:r w:rsidR="00837763">
        <w:rPr>
          <w:rFonts w:ascii="Bookman Old Style" w:eastAsia="Bookman Old Style" w:hAnsi="Bookman Old Style" w:cs="Bookman Old Style"/>
          <w:color w:val="000000"/>
          <w:lang w:val="en-US"/>
        </w:rPr>
        <w:t>:</w:t>
      </w:r>
    </w:p>
    <w:p w:rsidR="006D5C6A" w:rsidRDefault="006D5C6A">
      <w:pPr>
        <w:spacing w:after="160" w:line="240" w:lineRule="auto"/>
        <w:ind w:left="567"/>
        <w:jc w:val="both"/>
        <w:rPr>
          <w:rFonts w:ascii="Bookman Old Style" w:eastAsia="Bookman Old Style" w:hAnsi="Bookman Old Style" w:cs="Bookman Old Style"/>
          <w:color w:val="000000"/>
          <w:lang w:val="en-US"/>
        </w:rPr>
      </w:pPr>
      <w:r w:rsidRPr="006D5C6A">
        <w:rPr>
          <w:rFonts w:ascii="Bookman Old Style" w:eastAsia="Bookman Old Style" w:hAnsi="Bookman Old Style" w:cs="Bookman Old Style"/>
          <w:noProof/>
          <w:color w:val="000000"/>
          <w:lang w:val="en-US"/>
        </w:rPr>
        <w:drawing>
          <wp:inline distT="0" distB="0" distL="0" distR="0" wp14:anchorId="52642780" wp14:editId="7279D558">
            <wp:extent cx="5326380" cy="3719195"/>
            <wp:effectExtent l="0" t="0" r="26670"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37763" w:rsidRDefault="006D5C6A" w:rsidP="006D5C6A">
      <w:pPr>
        <w:pStyle w:val="ListParagraph"/>
        <w:numPr>
          <w:ilvl w:val="0"/>
          <w:numId w:val="8"/>
        </w:numPr>
        <w:spacing w:after="160" w:line="240" w:lineRule="auto"/>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Pengumpulan Informasi</w:t>
      </w:r>
    </w:p>
    <w:p w:rsidR="006D5C6A" w:rsidRDefault="006D5C6A" w:rsidP="006D5C6A">
      <w:pPr>
        <w:pStyle w:val="ListParagraph"/>
        <w:spacing w:after="160" w:line="240" w:lineRule="auto"/>
        <w:ind w:left="927"/>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 xml:space="preserve">Dalam </w:t>
      </w:r>
      <w:proofErr w:type="spellStart"/>
      <w:r>
        <w:rPr>
          <w:rFonts w:ascii="Bookman Old Style" w:eastAsia="Bookman Old Style" w:hAnsi="Bookman Old Style" w:cs="Bookman Old Style"/>
          <w:color w:val="000000"/>
          <w:lang w:val="en-US"/>
        </w:rPr>
        <w:t>rangka</w:t>
      </w:r>
      <w:proofErr w:type="spellEnd"/>
      <w:r>
        <w:rPr>
          <w:rFonts w:ascii="Bookman Old Style" w:eastAsia="Bookman Old Style" w:hAnsi="Bookman Old Style" w:cs="Bookman Old Style"/>
          <w:color w:val="000000"/>
          <w:lang w:val="en-US"/>
        </w:rPr>
        <w:t xml:space="preserve"> memberikan </w:t>
      </w:r>
      <w:proofErr w:type="spellStart"/>
      <w:r>
        <w:rPr>
          <w:rFonts w:ascii="Bookman Old Style" w:eastAsia="Bookman Old Style" w:hAnsi="Bookman Old Style" w:cs="Bookman Old Style"/>
          <w:color w:val="000000"/>
          <w:lang w:val="en-US"/>
        </w:rPr>
        <w:t>kebaruan</w:t>
      </w:r>
      <w:proofErr w:type="spellEnd"/>
      <w:r>
        <w:rPr>
          <w:rFonts w:ascii="Bookman Old Style" w:eastAsia="Bookman Old Style" w:hAnsi="Bookman Old Style" w:cs="Bookman Old Style"/>
          <w:color w:val="000000"/>
          <w:lang w:val="en-US"/>
        </w:rPr>
        <w:t xml:space="preserve"> dalam </w:t>
      </w:r>
      <w:proofErr w:type="spellStart"/>
      <w:r>
        <w:rPr>
          <w:rFonts w:ascii="Bookman Old Style" w:eastAsia="Bookman Old Style" w:hAnsi="Bookman Old Style" w:cs="Bookman Old Style"/>
          <w:color w:val="000000"/>
          <w:lang w:val="en-US"/>
        </w:rPr>
        <w:t>penelitian</w:t>
      </w:r>
      <w:proofErr w:type="spellEnd"/>
      <w:r>
        <w:rPr>
          <w:rFonts w:ascii="Bookman Old Style" w:eastAsia="Bookman Old Style" w:hAnsi="Bookman Old Style" w:cs="Bookman Old Style"/>
          <w:color w:val="000000"/>
          <w:lang w:val="en-US"/>
        </w:rPr>
        <w:t xml:space="preserve"> ini </w:t>
      </w:r>
      <w:proofErr w:type="spellStart"/>
      <w:r>
        <w:rPr>
          <w:rFonts w:ascii="Bookman Old Style" w:eastAsia="Bookman Old Style" w:hAnsi="Bookman Old Style" w:cs="Bookman Old Style"/>
          <w:color w:val="000000"/>
          <w:lang w:val="en-US"/>
        </w:rPr>
        <w:t>maka</w:t>
      </w:r>
      <w:proofErr w:type="spellEnd"/>
      <w:r>
        <w:rPr>
          <w:rFonts w:ascii="Bookman Old Style" w:eastAsia="Bookman Old Style" w:hAnsi="Bookman Old Style" w:cs="Bookman Old Style"/>
          <w:color w:val="000000"/>
          <w:lang w:val="en-US"/>
        </w:rPr>
        <w:t xml:space="preserve"> </w:t>
      </w:r>
      <w:proofErr w:type="spellStart"/>
      <w:proofErr w:type="gramStart"/>
      <w:r>
        <w:rPr>
          <w:rFonts w:ascii="Bookman Old Style" w:eastAsia="Bookman Old Style" w:hAnsi="Bookman Old Style" w:cs="Bookman Old Style"/>
          <w:color w:val="000000"/>
          <w:lang w:val="en-US"/>
        </w:rPr>
        <w:t>tim</w:t>
      </w:r>
      <w:proofErr w:type="spellEnd"/>
      <w:proofErr w:type="gramEnd"/>
      <w:r>
        <w:rPr>
          <w:rFonts w:ascii="Bookman Old Style" w:eastAsia="Bookman Old Style" w:hAnsi="Bookman Old Style" w:cs="Bookman Old Style"/>
          <w:color w:val="000000"/>
          <w:lang w:val="en-US"/>
        </w:rPr>
        <w:t xml:space="preserve"> </w:t>
      </w:r>
      <w:r w:rsidRPr="006D5C6A">
        <w:rPr>
          <w:rFonts w:ascii="Bookman Old Style" w:eastAsia="Bookman Old Style" w:hAnsi="Bookman Old Style" w:cs="Bookman Old Style"/>
          <w:color w:val="000000"/>
          <w:lang w:val="en-US"/>
        </w:rPr>
        <w:t xml:space="preserve">Tim </w:t>
      </w:r>
      <w:proofErr w:type="spellStart"/>
      <w:r w:rsidRPr="006D5C6A">
        <w:rPr>
          <w:rFonts w:ascii="Bookman Old Style" w:eastAsia="Bookman Old Style" w:hAnsi="Bookman Old Style" w:cs="Bookman Old Style"/>
          <w:color w:val="000000"/>
          <w:lang w:val="en-US"/>
        </w:rPr>
        <w:t>melakukan</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pengumpulan</w:t>
      </w:r>
      <w:proofErr w:type="spellEnd"/>
      <w:r w:rsidRPr="006D5C6A">
        <w:rPr>
          <w:rFonts w:ascii="Bookman Old Style" w:eastAsia="Bookman Old Style" w:hAnsi="Bookman Old Style" w:cs="Bookman Old Style"/>
          <w:color w:val="000000"/>
          <w:lang w:val="en-US"/>
        </w:rPr>
        <w:t xml:space="preserve"> informasi </w:t>
      </w:r>
      <w:proofErr w:type="spellStart"/>
      <w:r w:rsidRPr="006D5C6A">
        <w:rPr>
          <w:rFonts w:ascii="Bookman Old Style" w:eastAsia="Bookman Old Style" w:hAnsi="Bookman Old Style" w:cs="Bookman Old Style"/>
          <w:color w:val="000000"/>
          <w:lang w:val="en-US"/>
        </w:rPr>
        <w:t>terkini</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atas</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isu</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masyarakat</w:t>
      </w:r>
      <w:proofErr w:type="spellEnd"/>
      <w:r w:rsidRPr="006D5C6A">
        <w:rPr>
          <w:rFonts w:ascii="Bookman Old Style" w:eastAsia="Bookman Old Style" w:hAnsi="Bookman Old Style" w:cs="Bookman Old Style"/>
          <w:color w:val="000000"/>
          <w:lang w:val="en-US"/>
        </w:rPr>
        <w:t xml:space="preserve"> yang </w:t>
      </w:r>
      <w:proofErr w:type="spellStart"/>
      <w:r w:rsidRPr="006D5C6A">
        <w:rPr>
          <w:rFonts w:ascii="Bookman Old Style" w:eastAsia="Bookman Old Style" w:hAnsi="Bookman Old Style" w:cs="Bookman Old Style"/>
          <w:color w:val="000000"/>
          <w:lang w:val="en-US"/>
        </w:rPr>
        <w:t>menarik</w:t>
      </w:r>
      <w:proofErr w:type="spellEnd"/>
      <w:r w:rsidRPr="006D5C6A">
        <w:rPr>
          <w:rFonts w:ascii="Bookman Old Style" w:eastAsia="Bookman Old Style" w:hAnsi="Bookman Old Style" w:cs="Bookman Old Style"/>
          <w:color w:val="000000"/>
          <w:lang w:val="en-US"/>
        </w:rPr>
        <w:t xml:space="preserve"> dengan sumber data informasi yang </w:t>
      </w:r>
      <w:proofErr w:type="spellStart"/>
      <w:r w:rsidRPr="006D5C6A">
        <w:rPr>
          <w:rFonts w:ascii="Bookman Old Style" w:eastAsia="Bookman Old Style" w:hAnsi="Bookman Old Style" w:cs="Bookman Old Style"/>
          <w:color w:val="000000"/>
          <w:lang w:val="en-US"/>
        </w:rPr>
        <w:t>mudah</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diakses</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dan</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dapat</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dihubungkan</w:t>
      </w:r>
      <w:proofErr w:type="spellEnd"/>
      <w:r w:rsidRPr="006D5C6A">
        <w:rPr>
          <w:rFonts w:ascii="Bookman Old Style" w:eastAsia="Bookman Old Style" w:hAnsi="Bookman Old Style" w:cs="Bookman Old Style"/>
          <w:color w:val="000000"/>
          <w:lang w:val="en-US"/>
        </w:rPr>
        <w:t xml:space="preserve"> dengan dataset yang </w:t>
      </w:r>
      <w:proofErr w:type="spellStart"/>
      <w:r w:rsidRPr="006D5C6A">
        <w:rPr>
          <w:rFonts w:ascii="Bookman Old Style" w:eastAsia="Bookman Old Style" w:hAnsi="Bookman Old Style" w:cs="Bookman Old Style"/>
          <w:color w:val="000000"/>
          <w:lang w:val="en-US"/>
        </w:rPr>
        <w:t>diberikan</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oleh</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Panitia</w:t>
      </w:r>
      <w:proofErr w:type="spellEnd"/>
      <w:r>
        <w:rPr>
          <w:rFonts w:ascii="Bookman Old Style" w:eastAsia="Bookman Old Style" w:hAnsi="Bookman Old Style" w:cs="Bookman Old Style"/>
          <w:color w:val="000000"/>
          <w:lang w:val="en-US"/>
        </w:rPr>
        <w:t>.</w:t>
      </w:r>
    </w:p>
    <w:p w:rsidR="006D5C6A" w:rsidRDefault="006D5C6A" w:rsidP="006D5C6A">
      <w:pPr>
        <w:pStyle w:val="ListParagraph"/>
        <w:spacing w:after="160" w:line="240" w:lineRule="auto"/>
        <w:ind w:left="927"/>
        <w:jc w:val="both"/>
        <w:rPr>
          <w:rFonts w:ascii="Bookman Old Style" w:eastAsia="Bookman Old Style" w:hAnsi="Bookman Old Style" w:cs="Bookman Old Style"/>
          <w:color w:val="000000"/>
          <w:lang w:val="en-US"/>
        </w:rPr>
      </w:pPr>
    </w:p>
    <w:p w:rsidR="006D5C6A" w:rsidRDefault="006D5C6A" w:rsidP="006D5C6A">
      <w:pPr>
        <w:pStyle w:val="ListParagraph"/>
        <w:numPr>
          <w:ilvl w:val="0"/>
          <w:numId w:val="8"/>
        </w:numPr>
        <w:spacing w:after="160" w:line="240" w:lineRule="auto"/>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Pengumpulan Data</w:t>
      </w:r>
    </w:p>
    <w:p w:rsidR="006D5C6A" w:rsidRPr="006D5C6A" w:rsidRDefault="006D5C6A" w:rsidP="006D5C6A">
      <w:pPr>
        <w:pStyle w:val="ListParagraph"/>
        <w:spacing w:after="160" w:line="240" w:lineRule="auto"/>
        <w:ind w:left="927"/>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lastRenderedPageBreak/>
        <w:t>Selain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dari</w:t>
      </w:r>
      <w:proofErr w:type="spellEnd"/>
      <w:r>
        <w:rPr>
          <w:rFonts w:ascii="Bookman Old Style" w:eastAsia="Bookman Old Style" w:hAnsi="Bookman Old Style" w:cs="Bookman Old Style"/>
          <w:color w:val="000000"/>
          <w:lang w:val="en-US"/>
        </w:rPr>
        <w:t xml:space="preserve"> d</w:t>
      </w:r>
      <w:r w:rsidRPr="006D5C6A">
        <w:rPr>
          <w:rFonts w:ascii="Bookman Old Style" w:eastAsia="Bookman Old Style" w:hAnsi="Bookman Old Style" w:cs="Bookman Old Style"/>
          <w:color w:val="000000"/>
          <w:lang w:val="en-US"/>
        </w:rPr>
        <w:t>ata</w:t>
      </w:r>
      <w:r>
        <w:rPr>
          <w:rFonts w:ascii="Bookman Old Style" w:eastAsia="Bookman Old Style" w:hAnsi="Bookman Old Style" w:cs="Bookman Old Style"/>
          <w:color w:val="000000"/>
          <w:lang w:val="en-US"/>
        </w:rPr>
        <w:t>set</w:t>
      </w:r>
      <w:r w:rsidRPr="006D5C6A">
        <w:rPr>
          <w:rFonts w:ascii="Bookman Old Style" w:eastAsia="Bookman Old Style" w:hAnsi="Bookman Old Style" w:cs="Bookman Old Style"/>
          <w:color w:val="000000"/>
          <w:lang w:val="en-US"/>
        </w:rPr>
        <w:t xml:space="preserve"> </w:t>
      </w:r>
      <w:r>
        <w:rPr>
          <w:rFonts w:ascii="Bookman Old Style" w:eastAsia="Bookman Old Style" w:hAnsi="Bookman Old Style" w:cs="Bookman Old Style"/>
          <w:color w:val="000000"/>
          <w:lang w:val="en-US"/>
        </w:rPr>
        <w:t xml:space="preserve">yang </w:t>
      </w:r>
      <w:proofErr w:type="spellStart"/>
      <w:r>
        <w:rPr>
          <w:rFonts w:ascii="Bookman Old Style" w:eastAsia="Bookman Old Style" w:hAnsi="Bookman Old Style" w:cs="Bookman Old Style"/>
          <w:color w:val="000000"/>
          <w:lang w:val="en-US"/>
        </w:rPr>
        <w:t>diberikan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oleh</w:t>
      </w:r>
      <w:proofErr w:type="spellEnd"/>
      <w:r>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Panitia</w:t>
      </w:r>
      <w:proofErr w:type="spellEnd"/>
      <w:r w:rsidRPr="006D5C6A">
        <w:rPr>
          <w:rFonts w:ascii="Bookman Old Style" w:eastAsia="Bookman Old Style" w:hAnsi="Bookman Old Style" w:cs="Bookman Old Style"/>
          <w:color w:val="000000"/>
          <w:lang w:val="en-US"/>
        </w:rPr>
        <w:t xml:space="preserve"> (filename = korwil.xlsx</w:t>
      </w:r>
      <w:r>
        <w:rPr>
          <w:rFonts w:ascii="Bookman Old Style" w:eastAsia="Bookman Old Style" w:hAnsi="Bookman Old Style" w:cs="Bookman Old Style"/>
          <w:color w:val="000000"/>
          <w:lang w:val="en-US"/>
        </w:rPr>
        <w:t xml:space="preserve">), Tim </w:t>
      </w:r>
      <w:proofErr w:type="spellStart"/>
      <w:r>
        <w:rPr>
          <w:rFonts w:ascii="Bookman Old Style" w:eastAsia="Bookman Old Style" w:hAnsi="Bookman Old Style" w:cs="Bookman Old Style"/>
          <w:color w:val="000000"/>
          <w:lang w:val="en-US"/>
        </w:rPr>
        <w:t>melakukan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pengumplan</w:t>
      </w:r>
      <w:proofErr w:type="spellEnd"/>
      <w:r>
        <w:rPr>
          <w:rFonts w:ascii="Bookman Old Style" w:eastAsia="Bookman Old Style" w:hAnsi="Bookman Old Style" w:cs="Bookman Old Style"/>
          <w:color w:val="000000"/>
          <w:lang w:val="en-US"/>
        </w:rPr>
        <w:t xml:space="preserve"> dataset </w:t>
      </w:r>
      <w:proofErr w:type="spellStart"/>
      <w:r>
        <w:rPr>
          <w:rFonts w:ascii="Bookman Old Style" w:eastAsia="Bookman Old Style" w:hAnsi="Bookman Old Style" w:cs="Bookman Old Style"/>
          <w:color w:val="000000"/>
          <w:lang w:val="en-US"/>
        </w:rPr>
        <w:t>dari</w:t>
      </w:r>
      <w:proofErr w:type="spellEnd"/>
      <w:r>
        <w:rPr>
          <w:rFonts w:ascii="Bookman Old Style" w:eastAsia="Bookman Old Style" w:hAnsi="Bookman Old Style" w:cs="Bookman Old Style"/>
          <w:color w:val="000000"/>
          <w:lang w:val="en-US"/>
        </w:rPr>
        <w:t xml:space="preserve"> situs internet yang </w:t>
      </w:r>
      <w:proofErr w:type="spellStart"/>
      <w:r>
        <w:rPr>
          <w:rFonts w:ascii="Bookman Old Style" w:eastAsia="Bookman Old Style" w:hAnsi="Bookman Old Style" w:cs="Bookman Old Style"/>
          <w:color w:val="000000"/>
          <w:lang w:val="en-US"/>
        </w:rPr>
        <w:t>terbuka</w:t>
      </w:r>
      <w:proofErr w:type="spellEnd"/>
      <w:r>
        <w:rPr>
          <w:rFonts w:ascii="Bookman Old Style" w:eastAsia="Bookman Old Style" w:hAnsi="Bookman Old Style" w:cs="Bookman Old Style"/>
          <w:color w:val="000000"/>
          <w:lang w:val="en-US"/>
        </w:rPr>
        <w:t xml:space="preserve"> untuk </w:t>
      </w:r>
      <w:proofErr w:type="spellStart"/>
      <w:r>
        <w:rPr>
          <w:rFonts w:ascii="Bookman Old Style" w:eastAsia="Bookman Old Style" w:hAnsi="Bookman Old Style" w:cs="Bookman Old Style"/>
          <w:color w:val="000000"/>
          <w:lang w:val="en-US"/>
        </w:rPr>
        <w:t>masyarakat</w:t>
      </w:r>
      <w:proofErr w:type="spellEnd"/>
      <w:r>
        <w:rPr>
          <w:rFonts w:ascii="Bookman Old Style" w:eastAsia="Bookman Old Style" w:hAnsi="Bookman Old Style" w:cs="Bookman Old Style"/>
          <w:color w:val="000000"/>
          <w:lang w:val="en-US"/>
        </w:rPr>
        <w:t xml:space="preserve">, dalam </w:t>
      </w:r>
      <w:proofErr w:type="spellStart"/>
      <w:r>
        <w:rPr>
          <w:rFonts w:ascii="Bookman Old Style" w:eastAsia="Bookman Old Style" w:hAnsi="Bookman Old Style" w:cs="Bookman Old Style"/>
          <w:color w:val="000000"/>
          <w:lang w:val="en-US"/>
        </w:rPr>
        <w:t>hal</w:t>
      </w:r>
      <w:proofErr w:type="spellEnd"/>
      <w:r>
        <w:rPr>
          <w:rFonts w:ascii="Bookman Old Style" w:eastAsia="Bookman Old Style" w:hAnsi="Bookman Old Style" w:cs="Bookman Old Style"/>
          <w:color w:val="000000"/>
          <w:lang w:val="en-US"/>
        </w:rPr>
        <w:t xml:space="preserve"> ini kami </w:t>
      </w:r>
      <w:proofErr w:type="spellStart"/>
      <w:r>
        <w:rPr>
          <w:rFonts w:ascii="Bookman Old Style" w:eastAsia="Bookman Old Style" w:hAnsi="Bookman Old Style" w:cs="Bookman Old Style"/>
          <w:color w:val="000000"/>
          <w:lang w:val="en-US"/>
        </w:rPr>
        <w:t>mengumpulkan</w:t>
      </w:r>
      <w:proofErr w:type="spellEnd"/>
      <w:r>
        <w:rPr>
          <w:rFonts w:ascii="Bookman Old Style" w:eastAsia="Bookman Old Style" w:hAnsi="Bookman Old Style" w:cs="Bookman Old Style"/>
          <w:color w:val="000000"/>
          <w:lang w:val="en-US"/>
        </w:rPr>
        <w:t xml:space="preserve"> data </w:t>
      </w:r>
      <w:proofErr w:type="spellStart"/>
      <w:r>
        <w:rPr>
          <w:rFonts w:ascii="Bookman Old Style" w:eastAsia="Bookman Old Style" w:hAnsi="Bookman Old Style" w:cs="Bookman Old Style"/>
          <w:color w:val="000000"/>
          <w:lang w:val="en-US"/>
        </w:rPr>
        <w:t>dari</w:t>
      </w:r>
      <w:proofErr w:type="spellEnd"/>
      <w:r>
        <w:rPr>
          <w:rFonts w:ascii="Bookman Old Style" w:eastAsia="Bookman Old Style" w:hAnsi="Bookman Old Style" w:cs="Bookman Old Style"/>
          <w:color w:val="000000"/>
          <w:lang w:val="en-US"/>
        </w:rPr>
        <w:t xml:space="preserve"> </w:t>
      </w:r>
      <w:r w:rsidRPr="006D5C6A">
        <w:rPr>
          <w:rFonts w:ascii="Bookman Old Style" w:eastAsia="Bookman Old Style" w:hAnsi="Bookman Old Style" w:cs="Bookman Old Style"/>
          <w:color w:val="000000"/>
          <w:lang w:val="en-US"/>
        </w:rPr>
        <w:t xml:space="preserve">situs opentender.net yang </w:t>
      </w:r>
      <w:proofErr w:type="spellStart"/>
      <w:r w:rsidRPr="006D5C6A">
        <w:rPr>
          <w:rFonts w:ascii="Bookman Old Style" w:eastAsia="Bookman Old Style" w:hAnsi="Bookman Old Style" w:cs="Bookman Old Style"/>
          <w:color w:val="000000"/>
          <w:lang w:val="en-US"/>
        </w:rPr>
        <w:t>dikembangkan</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oleh</w:t>
      </w:r>
      <w:proofErr w:type="spellEnd"/>
      <w:r w:rsidRPr="006D5C6A">
        <w:rPr>
          <w:rFonts w:ascii="Bookman Old Style" w:eastAsia="Bookman Old Style" w:hAnsi="Bookman Old Style" w:cs="Bookman Old Style"/>
          <w:color w:val="000000"/>
          <w:lang w:val="en-US"/>
        </w:rPr>
        <w:t xml:space="preserve"> ICW</w:t>
      </w:r>
    </w:p>
    <w:p w:rsidR="006D5C6A" w:rsidRDefault="006D5C6A" w:rsidP="006D5C6A">
      <w:pPr>
        <w:pStyle w:val="ListParagraph"/>
        <w:spacing w:after="160" w:line="240" w:lineRule="auto"/>
        <w:ind w:left="927"/>
        <w:jc w:val="both"/>
        <w:rPr>
          <w:rFonts w:ascii="Bookman Old Style" w:eastAsia="Bookman Old Style" w:hAnsi="Bookman Old Style" w:cs="Bookman Old Style"/>
          <w:color w:val="000000"/>
          <w:lang w:val="en-US"/>
        </w:rPr>
      </w:pPr>
    </w:p>
    <w:p w:rsidR="006D5C6A" w:rsidRDefault="006D5C6A" w:rsidP="006D5C6A">
      <w:pPr>
        <w:pStyle w:val="ListParagraph"/>
        <w:numPr>
          <w:ilvl w:val="0"/>
          <w:numId w:val="8"/>
        </w:numPr>
        <w:spacing w:after="160" w:line="240" w:lineRule="auto"/>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t>Analisa</w:t>
      </w:r>
      <w:proofErr w:type="spellEnd"/>
      <w:r>
        <w:rPr>
          <w:rFonts w:ascii="Bookman Old Style" w:eastAsia="Bookman Old Style" w:hAnsi="Bookman Old Style" w:cs="Bookman Old Style"/>
          <w:color w:val="000000"/>
          <w:lang w:val="en-US"/>
        </w:rPr>
        <w:t xml:space="preserve"> Data</w:t>
      </w:r>
    </w:p>
    <w:p w:rsidR="006D5C6A" w:rsidRDefault="006D5C6A" w:rsidP="006D5C6A">
      <w:pPr>
        <w:pStyle w:val="ListParagraph"/>
        <w:spacing w:after="160" w:line="240" w:lineRule="auto"/>
        <w:ind w:left="927"/>
        <w:jc w:val="both"/>
        <w:rPr>
          <w:rFonts w:ascii="Bookman Old Style" w:eastAsia="Bookman Old Style" w:hAnsi="Bookman Old Style" w:cs="Bookman Old Style"/>
          <w:color w:val="000000"/>
          <w:lang w:val="en-US"/>
        </w:rPr>
      </w:pPr>
    </w:p>
    <w:p w:rsidR="006D5C6A" w:rsidRDefault="006D5C6A" w:rsidP="006D5C6A">
      <w:pPr>
        <w:pStyle w:val="ListParagraph"/>
        <w:spacing w:after="160" w:line="240" w:lineRule="auto"/>
        <w:ind w:left="927"/>
        <w:jc w:val="both"/>
        <w:rPr>
          <w:rFonts w:ascii="Times New Roman" w:eastAsia="Times New Roman" w:hAnsi="Times New Roman" w:cs="Times New Roman"/>
          <w:sz w:val="24"/>
          <w:szCs w:val="24"/>
        </w:rPr>
      </w:pPr>
      <w:proofErr w:type="spellStart"/>
      <w:r>
        <w:rPr>
          <w:rFonts w:ascii="Bookman Old Style" w:eastAsia="Bookman Old Style" w:hAnsi="Bookman Old Style" w:cs="Bookman Old Style"/>
          <w:color w:val="000000"/>
          <w:lang w:val="en-US"/>
        </w:rPr>
        <w:t>A</w:t>
      </w:r>
      <w:r w:rsidRPr="006D5C6A">
        <w:rPr>
          <w:rFonts w:ascii="Bookman Old Style" w:eastAsia="Bookman Old Style" w:hAnsi="Bookman Old Style" w:cs="Bookman Old Style"/>
          <w:color w:val="000000"/>
          <w:lang w:val="en-US"/>
        </w:rPr>
        <w:t>nalisis</w:t>
      </w:r>
      <w:proofErr w:type="spellEnd"/>
      <w:r>
        <w:rPr>
          <w:rFonts w:ascii="Bookman Old Style" w:eastAsia="Bookman Old Style" w:hAnsi="Bookman Old Style" w:cs="Bookman Old Style"/>
          <w:color w:val="000000"/>
        </w:rPr>
        <w:t xml:space="preserve"> </w:t>
      </w:r>
      <w:r>
        <w:rPr>
          <w:rFonts w:ascii="Bookman Old Style" w:eastAsia="Bookman Old Style" w:hAnsi="Bookman Old Style" w:cs="Bookman Old Style"/>
          <w:color w:val="000000"/>
          <w:lang w:val="en-US"/>
        </w:rPr>
        <w:t xml:space="preserve">data </w:t>
      </w:r>
      <w:proofErr w:type="spellStart"/>
      <w:r>
        <w:rPr>
          <w:rFonts w:ascii="Bookman Old Style" w:eastAsia="Bookman Old Style" w:hAnsi="Bookman Old Style" w:cs="Bookman Old Style"/>
          <w:color w:val="000000"/>
          <w:lang w:val="en-US"/>
        </w:rPr>
        <w:t>pertama</w:t>
      </w:r>
      <w:proofErr w:type="spellEnd"/>
      <w:r>
        <w:rPr>
          <w:rFonts w:ascii="Bookman Old Style" w:eastAsia="Bookman Old Style" w:hAnsi="Bookman Old Style" w:cs="Bookman Old Style"/>
          <w:color w:val="000000"/>
          <w:lang w:val="en-US"/>
        </w:rPr>
        <w:t xml:space="preserve"> kali </w:t>
      </w:r>
      <w:r>
        <w:rPr>
          <w:rFonts w:ascii="Bookman Old Style" w:eastAsia="Bookman Old Style" w:hAnsi="Bookman Old Style" w:cs="Bookman Old Style"/>
          <w:color w:val="000000"/>
        </w:rPr>
        <w:t xml:space="preserve">yang digunakan dalam menggunakan metode analisis SEM berbasis varians dengan pendekatan PLS. Dalam metode SEM-PLS, model yang dibangun mengandung dua unsur penting yaitu struktur model dan parameter model. Struktur model menggambarkan skema hubungan antar variabel, parameter model memberi informasi sifat hubungan ataupun pengaruh antar variabel tersebut. Sifat hubungan antar variabel dalam konstruk model ini (langsung, tidak langsung, positif atau negatif) diasumsikan di awal (hipotesis) berdasar landasan teori, yang nantinya akan muncul sebagai parameter model saat permodel telah selesai diuji. Dalam penelitian ini peneliti menggunakan 11 variabel endogen dan 1 variabel eksogen yang saling berhubungan. Variabel eksogen atau variabel independen (bebas), adalah variabel yang tidak diprediksi oleh variabel lain dalam model. Dalam penelitian ini variabel eksogen adalah sumber resiko di pemerintah daerah. Sedangkan Variabel endogen atau variabel dependen (terikat) adalah variabel yang diprediksikan oleh satu atau beberapa variabel yang lain dalam model. Dalam penelitian ini variabel endogen adalah </w:t>
      </w:r>
      <w:r>
        <w:rPr>
          <w:rFonts w:ascii="Bookman Old Style" w:eastAsia="Bookman Old Style" w:hAnsi="Bookman Old Style" w:cs="Bookman Old Style"/>
          <w:i/>
        </w:rPr>
        <w:t>Prediction Fraud Analysis</w:t>
      </w:r>
      <w:r>
        <w:rPr>
          <w:rFonts w:ascii="Bookman Old Style" w:eastAsia="Bookman Old Style" w:hAnsi="Bookman Old Style" w:cs="Bookman Old Style"/>
          <w:color w:val="000000"/>
        </w:rPr>
        <w:t>.</w:t>
      </w:r>
    </w:p>
    <w:p w:rsidR="006D5C6A" w:rsidRDefault="006D5C6A" w:rsidP="006D5C6A">
      <w:pPr>
        <w:spacing w:before="240" w:after="0" w:line="240" w:lineRule="auto"/>
        <w:ind w:left="630"/>
        <w:jc w:val="center"/>
        <w:rPr>
          <w:rFonts w:ascii="Times New Roman" w:eastAsia="Times New Roman" w:hAnsi="Times New Roman" w:cs="Times New Roman"/>
          <w:sz w:val="24"/>
          <w:szCs w:val="24"/>
        </w:rPr>
      </w:pPr>
      <w:r>
        <w:rPr>
          <w:rFonts w:ascii="Bookman Old Style" w:eastAsia="Bookman Old Style" w:hAnsi="Bookman Old Style" w:cs="Bookman Old Style"/>
          <w:b/>
          <w:color w:val="000000"/>
        </w:rPr>
        <w:t xml:space="preserve">Tabel 1. </w:t>
      </w:r>
      <w:r>
        <w:rPr>
          <w:rFonts w:ascii="Bookman Old Style" w:eastAsia="Bookman Old Style" w:hAnsi="Bookman Old Style" w:cs="Bookman Old Style"/>
          <w:color w:val="000000"/>
        </w:rPr>
        <w:t>Hipotesis pengaruh antar variabel</w:t>
      </w:r>
    </w:p>
    <w:tbl>
      <w:tblPr>
        <w:tblStyle w:val="a"/>
        <w:tblW w:w="8559" w:type="dxa"/>
        <w:tblInd w:w="667" w:type="dxa"/>
        <w:tblLayout w:type="fixed"/>
        <w:tblLook w:val="0400" w:firstRow="0" w:lastRow="0" w:firstColumn="0" w:lastColumn="0" w:noHBand="0" w:noVBand="1"/>
      </w:tblPr>
      <w:tblGrid>
        <w:gridCol w:w="671"/>
        <w:gridCol w:w="7888"/>
      </w:tblGrid>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rPr>
            </w:pPr>
            <w:r>
              <w:rPr>
                <w:rFonts w:ascii="Bookman Old Style" w:eastAsia="Bookman Old Style" w:hAnsi="Bookman Old Style" w:cs="Bookman Old Style"/>
                <w:b/>
                <w:color w:val="000000"/>
              </w:rPr>
              <w:t>H1</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 xml:space="preserve">APIP </w:t>
            </w:r>
            <w:r>
              <w:rPr>
                <w:rFonts w:ascii="Bookman Old Style" w:eastAsia="Bookman Old Style" w:hAnsi="Bookman Old Style" w:cs="Bookman Old Style"/>
                <w:color w:val="000000"/>
              </w:rPr>
              <w:t xml:space="preserve">dan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rPr>
            </w:pPr>
            <w:r>
              <w:rPr>
                <w:rFonts w:ascii="Bookman Old Style" w:eastAsia="Bookman Old Style" w:hAnsi="Bookman Old Style" w:cs="Bookman Old Style"/>
                <w:b/>
                <w:color w:val="000000"/>
              </w:rPr>
              <w:t>H2</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Manajemen ASN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H3</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Manajemen Aset Daerah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H4</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 xml:space="preserve">Optimalisasi Pajak Daerah </w:t>
            </w:r>
            <w:r>
              <w:rPr>
                <w:rFonts w:ascii="Bookman Old Style" w:eastAsia="Bookman Old Style" w:hAnsi="Bookman Old Style" w:cs="Bookman Old Style"/>
                <w:color w:val="000000"/>
              </w:rPr>
              <w:t xml:space="preserve">dan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H5</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Pelayanan Terpadu Satu Pintu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H6</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Pengadaan Barang dan Jasa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H7</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Pengawasan APIP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H8</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 xml:space="preserve">Tata Kelola Dana Desa </w:t>
            </w:r>
            <w:r>
              <w:rPr>
                <w:rFonts w:ascii="Bookman Old Style" w:eastAsia="Bookman Old Style" w:hAnsi="Bookman Old Style" w:cs="Bookman Old Style"/>
                <w:color w:val="000000"/>
              </w:rPr>
              <w:t xml:space="preserve">dan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lastRenderedPageBreak/>
              <w:t>H9</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 xml:space="preserve">Tata Kelola Keuangan Desa </w:t>
            </w:r>
            <w:r>
              <w:rPr>
                <w:rFonts w:ascii="Bookman Old Style" w:eastAsia="Bookman Old Style" w:hAnsi="Bookman Old Style" w:cs="Bookman Old Style"/>
                <w:color w:val="000000"/>
              </w:rPr>
              <w:t xml:space="preserve">dan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H10</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Perizinan</w:t>
            </w:r>
            <w:r>
              <w:rPr>
                <w:rFonts w:ascii="Bookman Old Style" w:eastAsia="Bookman Old Style" w:hAnsi="Bookman Old Style" w:cs="Bookman Old Style"/>
                <w:color w:val="000000"/>
              </w:rPr>
              <w:t xml:space="preserve"> dan </w:t>
            </w:r>
            <w:r>
              <w:rPr>
                <w:rFonts w:ascii="Bookman Old Style" w:eastAsia="Bookman Old Style" w:hAnsi="Bookman Old Style" w:cs="Bookman Old Style"/>
                <w:i/>
              </w:rPr>
              <w:t>Potential Fraud Analysis</w:t>
            </w:r>
          </w:p>
        </w:tc>
      </w:tr>
      <w:tr w:rsidR="006D5C6A" w:rsidTr="00D874EE">
        <w:tc>
          <w:tcPr>
            <w:tcW w:w="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H11</w:t>
            </w:r>
          </w:p>
        </w:tc>
        <w:tc>
          <w:tcPr>
            <w:tcW w:w="7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Terdapat pengaruh yang positif dan signifikan antara </w:t>
            </w:r>
            <w:r>
              <w:rPr>
                <w:rFonts w:ascii="Bookman Old Style" w:eastAsia="Bookman Old Style" w:hAnsi="Bookman Old Style" w:cs="Bookman Old Style"/>
              </w:rPr>
              <w:t>Perencanaan dan Penganggaran APBD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p>
        </w:tc>
      </w:tr>
    </w:tbl>
    <w:p w:rsidR="006D5C6A" w:rsidRDefault="006D5C6A" w:rsidP="006D5C6A">
      <w:pPr>
        <w:spacing w:after="0" w:line="240" w:lineRule="auto"/>
        <w:rPr>
          <w:rFonts w:ascii="Times New Roman" w:eastAsia="Times New Roman" w:hAnsi="Times New Roman" w:cs="Times New Roman"/>
          <w:sz w:val="24"/>
          <w:szCs w:val="24"/>
        </w:rPr>
      </w:pPr>
    </w:p>
    <w:p w:rsidR="006D5C6A" w:rsidRDefault="006D5C6A" w:rsidP="006D5C6A">
      <w:pPr>
        <w:spacing w:before="240" w:after="0" w:line="240" w:lineRule="auto"/>
        <w:ind w:left="630"/>
        <w:jc w:val="center"/>
        <w:rPr>
          <w:rFonts w:ascii="Times New Roman" w:eastAsia="Times New Roman" w:hAnsi="Times New Roman" w:cs="Times New Roman"/>
          <w:sz w:val="24"/>
          <w:szCs w:val="24"/>
        </w:rPr>
      </w:pPr>
      <w:r>
        <w:rPr>
          <w:rFonts w:ascii="Bookman Old Style" w:eastAsia="Bookman Old Style" w:hAnsi="Bookman Old Style" w:cs="Bookman Old Style"/>
          <w:b/>
          <w:color w:val="000000"/>
        </w:rPr>
        <w:t>Tabel 2</w:t>
      </w:r>
      <w:r>
        <w:rPr>
          <w:rFonts w:ascii="Bookman Old Style" w:eastAsia="Bookman Old Style" w:hAnsi="Bookman Old Style" w:cs="Bookman Old Style"/>
          <w:color w:val="000000"/>
        </w:rPr>
        <w:t>. Variabel eksogen dan endogen</w:t>
      </w:r>
    </w:p>
    <w:tbl>
      <w:tblPr>
        <w:tblStyle w:val="a0"/>
        <w:tblW w:w="8505" w:type="dxa"/>
        <w:tblInd w:w="667" w:type="dxa"/>
        <w:tblLayout w:type="fixed"/>
        <w:tblLook w:val="0400" w:firstRow="0" w:lastRow="0" w:firstColumn="0" w:lastColumn="0" w:noHBand="0" w:noVBand="1"/>
      </w:tblPr>
      <w:tblGrid>
        <w:gridCol w:w="1418"/>
        <w:gridCol w:w="1984"/>
        <w:gridCol w:w="5103"/>
      </w:tblGrid>
      <w:tr w:rsidR="006D5C6A" w:rsidTr="00D874EE">
        <w:trPr>
          <w:trHeight w:val="420"/>
        </w:trPr>
        <w:tc>
          <w:tcPr>
            <w:tcW w:w="340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line="240" w:lineRule="auto"/>
              <w:jc w:val="center"/>
              <w:rPr>
                <w:rFonts w:ascii="Bookman Old Style" w:eastAsia="Bookman Old Style" w:hAnsi="Bookman Old Style" w:cs="Bookman Old Style"/>
              </w:rPr>
            </w:pPr>
            <w:r>
              <w:rPr>
                <w:rFonts w:ascii="Bookman Old Style" w:eastAsia="Bookman Old Style" w:hAnsi="Bookman Old Style" w:cs="Bookman Old Style"/>
                <w:color w:val="000000"/>
              </w:rPr>
              <w:t>variabel</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line="240" w:lineRule="auto"/>
              <w:jc w:val="center"/>
              <w:rPr>
                <w:rFonts w:ascii="Bookman Old Style" w:eastAsia="Bookman Old Style" w:hAnsi="Bookman Old Style" w:cs="Bookman Old Style"/>
              </w:rPr>
            </w:pPr>
            <w:r>
              <w:rPr>
                <w:rFonts w:ascii="Bookman Old Style" w:eastAsia="Bookman Old Style" w:hAnsi="Bookman Old Style" w:cs="Bookman Old Style"/>
                <w:color w:val="000000"/>
              </w:rPr>
              <w:t>Indikator</w:t>
            </w:r>
          </w:p>
        </w:tc>
      </w:tr>
      <w:tr w:rsidR="006D5C6A" w:rsidTr="00D874EE">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rPr>
            </w:pPr>
            <w:r>
              <w:rPr>
                <w:rFonts w:ascii="Bookman Old Style" w:eastAsia="Bookman Old Style" w:hAnsi="Bookman Old Style" w:cs="Bookman Old Style"/>
                <w:color w:val="000000"/>
              </w:rPr>
              <w:t>Eksogen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rPr>
            </w:pPr>
            <w:r>
              <w:rPr>
                <w:rFonts w:ascii="Bookman Old Style" w:eastAsia="Bookman Old Style" w:hAnsi="Bookman Old Style" w:cs="Bookman Old Style"/>
                <w:color w:val="000000"/>
                <w:lang w:val="en-US"/>
              </w:rPr>
              <w:t>Area intervensi korupsi</w:t>
            </w:r>
            <w:r>
              <w:rPr>
                <w:rFonts w:ascii="Bookman Old Style" w:eastAsia="Bookman Old Style" w:hAnsi="Bookman Old Style" w:cs="Bookman Old Style"/>
                <w:color w:val="000000"/>
              </w:rPr>
              <w:t xml:space="preserve"> di pemerintah daerah</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0000"/>
              </w:rPr>
            </w:pPr>
            <w:r>
              <w:rPr>
                <w:rFonts w:ascii="Bookman Old Style" w:eastAsia="Bookman Old Style" w:hAnsi="Bookman Old Style" w:cs="Bookman Old Style"/>
                <w:color w:val="000000"/>
              </w:rPr>
              <w:t>APIP (X1)</w:t>
            </w:r>
          </w:p>
          <w:p w:rsidR="006D5C6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0000"/>
              </w:rPr>
            </w:pPr>
            <w:r>
              <w:rPr>
                <w:rFonts w:ascii="Bookman Old Style" w:eastAsia="Bookman Old Style" w:hAnsi="Bookman Old Style" w:cs="Bookman Old Style"/>
                <w:color w:val="000000"/>
              </w:rPr>
              <w:t>Manajemen ASN (X2)</w:t>
            </w:r>
          </w:p>
          <w:p w:rsidR="006D5C6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0000"/>
              </w:rPr>
            </w:pPr>
            <w:r>
              <w:rPr>
                <w:rFonts w:ascii="Bookman Old Style" w:eastAsia="Bookman Old Style" w:hAnsi="Bookman Old Style" w:cs="Bookman Old Style"/>
                <w:color w:val="000000"/>
              </w:rPr>
              <w:t>Manajemen Aset Daerah (X3)</w:t>
            </w:r>
          </w:p>
          <w:p w:rsidR="006D5C6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0000"/>
              </w:rPr>
            </w:pPr>
            <w:r>
              <w:rPr>
                <w:rFonts w:ascii="Bookman Old Style" w:eastAsia="Bookman Old Style" w:hAnsi="Bookman Old Style" w:cs="Bookman Old Style"/>
                <w:color w:val="000000"/>
              </w:rPr>
              <w:t>Optimalisasi Pajak Daerah (X4)</w:t>
            </w:r>
          </w:p>
          <w:p w:rsidR="006D5C6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0000"/>
              </w:rPr>
            </w:pPr>
            <w:r w:rsidRPr="003E627A">
              <w:rPr>
                <w:rFonts w:ascii="Bookman Old Style" w:eastAsia="Bookman Old Style" w:hAnsi="Bookman Old Style" w:cs="Bookman Old Style"/>
                <w:color w:val="0070C0"/>
              </w:rPr>
              <w:t>Pelayanan Terpadu Satu Pintu (X5)</w:t>
            </w:r>
          </w:p>
          <w:p w:rsidR="006D5C6A" w:rsidRPr="003E627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70C0"/>
              </w:rPr>
            </w:pPr>
            <w:r w:rsidRPr="003E627A">
              <w:rPr>
                <w:rFonts w:ascii="Bookman Old Style" w:eastAsia="Bookman Old Style" w:hAnsi="Bookman Old Style" w:cs="Bookman Old Style"/>
                <w:color w:val="0070C0"/>
              </w:rPr>
              <w:t>Pengadaan Barang dan Jasa (X6)</w:t>
            </w:r>
          </w:p>
          <w:p w:rsidR="006D5C6A" w:rsidRPr="003E627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70C0"/>
              </w:rPr>
            </w:pPr>
            <w:r w:rsidRPr="003E627A">
              <w:rPr>
                <w:rFonts w:ascii="Bookman Old Style" w:eastAsia="Bookman Old Style" w:hAnsi="Bookman Old Style" w:cs="Bookman Old Style"/>
                <w:color w:val="0070C0"/>
              </w:rPr>
              <w:t>Pengawasan APIP (X7)</w:t>
            </w:r>
          </w:p>
          <w:p w:rsidR="006D5C6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0000"/>
              </w:rPr>
            </w:pPr>
            <w:r>
              <w:rPr>
                <w:rFonts w:ascii="Bookman Old Style" w:eastAsia="Bookman Old Style" w:hAnsi="Bookman Old Style" w:cs="Bookman Old Style"/>
                <w:color w:val="000000"/>
              </w:rPr>
              <w:t>Tata Kelola Dana Desa (X8)</w:t>
            </w:r>
          </w:p>
          <w:p w:rsidR="006D5C6A" w:rsidRPr="003E627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70C0"/>
              </w:rPr>
            </w:pPr>
            <w:r w:rsidRPr="003E627A">
              <w:rPr>
                <w:rFonts w:ascii="Bookman Old Style" w:eastAsia="Bookman Old Style" w:hAnsi="Bookman Old Style" w:cs="Bookman Old Style"/>
                <w:color w:val="0070C0"/>
              </w:rPr>
              <w:t>Tata Kelola Keuangan Desa (X9)</w:t>
            </w:r>
          </w:p>
          <w:p w:rsidR="006D5C6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0000"/>
              </w:rPr>
            </w:pPr>
            <w:r>
              <w:rPr>
                <w:rFonts w:ascii="Bookman Old Style" w:eastAsia="Bookman Old Style" w:hAnsi="Bookman Old Style" w:cs="Bookman Old Style"/>
                <w:color w:val="000000"/>
              </w:rPr>
              <w:t>Perizinan (X10)</w:t>
            </w:r>
          </w:p>
          <w:p w:rsidR="006D5C6A" w:rsidRDefault="006D5C6A" w:rsidP="00D874EE">
            <w:pPr>
              <w:numPr>
                <w:ilvl w:val="1"/>
                <w:numId w:val="2"/>
              </w:numPr>
              <w:pBdr>
                <w:top w:val="nil"/>
                <w:left w:val="nil"/>
                <w:bottom w:val="nil"/>
                <w:right w:val="nil"/>
                <w:between w:val="nil"/>
              </w:pBdr>
              <w:spacing w:after="0"/>
              <w:ind w:left="337" w:hanging="337"/>
              <w:rPr>
                <w:rFonts w:ascii="Bookman Old Style" w:eastAsia="Bookman Old Style" w:hAnsi="Bookman Old Style" w:cs="Bookman Old Style"/>
                <w:color w:val="000000"/>
              </w:rPr>
            </w:pPr>
            <w:r w:rsidRPr="003E627A">
              <w:rPr>
                <w:rFonts w:ascii="Bookman Old Style" w:eastAsia="Bookman Old Style" w:hAnsi="Bookman Old Style" w:cs="Bookman Old Style"/>
                <w:color w:val="0070C0"/>
              </w:rPr>
              <w:t xml:space="preserve">Perencanaan dan Penganggaran APBD </w:t>
            </w:r>
            <w:r>
              <w:rPr>
                <w:rFonts w:ascii="Bookman Old Style" w:eastAsia="Bookman Old Style" w:hAnsi="Bookman Old Style" w:cs="Bookman Old Style"/>
                <w:color w:val="000000"/>
              </w:rPr>
              <w:t>(X11)</w:t>
            </w:r>
          </w:p>
        </w:tc>
      </w:tr>
      <w:tr w:rsidR="006D5C6A" w:rsidTr="00D874EE">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rPr>
            </w:pPr>
            <w:r>
              <w:rPr>
                <w:rFonts w:ascii="Bookman Old Style" w:eastAsia="Bookman Old Style" w:hAnsi="Bookman Old Style" w:cs="Bookman Old Style"/>
                <w:color w:val="000000"/>
              </w:rPr>
              <w:t>Endogen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spacing w:after="0"/>
              <w:rPr>
                <w:rFonts w:ascii="Bookman Old Style" w:eastAsia="Bookman Old Style" w:hAnsi="Bookman Old Style" w:cs="Bookman Old Style"/>
              </w:rPr>
            </w:pPr>
            <w:r>
              <w:rPr>
                <w:rFonts w:ascii="Bookman Old Style" w:eastAsia="Bookman Old Style" w:hAnsi="Bookman Old Style" w:cs="Bookman Old Style"/>
                <w:i/>
              </w:rPr>
              <w:t>Potential Fraud Analysis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5C6A" w:rsidRDefault="006D5C6A" w:rsidP="00D874EE">
            <w:pPr>
              <w:numPr>
                <w:ilvl w:val="1"/>
                <w:numId w:val="2"/>
              </w:numPr>
              <w:pBdr>
                <w:top w:val="nil"/>
                <w:left w:val="nil"/>
                <w:bottom w:val="nil"/>
                <w:right w:val="nil"/>
                <w:between w:val="nil"/>
              </w:pBdr>
              <w:spacing w:after="0"/>
              <w:ind w:left="375" w:hanging="375"/>
              <w:rPr>
                <w:rFonts w:ascii="Bookman Old Style" w:eastAsia="Bookman Old Style" w:hAnsi="Bookman Old Style" w:cs="Bookman Old Style"/>
                <w:color w:val="000000"/>
              </w:rPr>
            </w:pPr>
            <w:r>
              <w:rPr>
                <w:rFonts w:ascii="Bookman Old Style" w:eastAsia="Bookman Old Style" w:hAnsi="Bookman Old Style" w:cs="Bookman Old Style"/>
                <w:i/>
                <w:color w:val="000000"/>
                <w:lang w:val="en-US"/>
              </w:rPr>
              <w:t xml:space="preserve">Average </w:t>
            </w:r>
            <w:r>
              <w:rPr>
                <w:rFonts w:ascii="Bookman Old Style" w:eastAsia="Bookman Old Style" w:hAnsi="Bookman Old Style" w:cs="Bookman Old Style"/>
                <w:i/>
                <w:color w:val="000000"/>
              </w:rPr>
              <w:t>Potential Fraud Analysis</w:t>
            </w:r>
            <w:r>
              <w:rPr>
                <w:rFonts w:ascii="Bookman Old Style" w:eastAsia="Bookman Old Style" w:hAnsi="Bookman Old Style" w:cs="Bookman Old Style"/>
                <w:color w:val="000000"/>
              </w:rPr>
              <w:t xml:space="preserve"> (Y1)</w:t>
            </w:r>
          </w:p>
        </w:tc>
      </w:tr>
    </w:tbl>
    <w:p w:rsidR="006D5C6A" w:rsidRDefault="006D5C6A" w:rsidP="006D5C6A">
      <w:pPr>
        <w:spacing w:before="600" w:after="120" w:line="240" w:lineRule="auto"/>
        <w:ind w:left="567"/>
        <w:rPr>
          <w:rFonts w:ascii="Bookman Old Style" w:eastAsia="Bookman Old Style" w:hAnsi="Bookman Old Style" w:cs="Bookman Old Style"/>
          <w:b/>
          <w:color w:val="000000"/>
          <w:sz w:val="48"/>
          <w:szCs w:val="48"/>
        </w:rPr>
      </w:pPr>
      <w:r>
        <w:rPr>
          <w:rFonts w:ascii="Bookman Old Style" w:eastAsia="Bookman Old Style" w:hAnsi="Bookman Old Style" w:cs="Bookman Old Style"/>
          <w:b/>
          <w:noProof/>
          <w:color w:val="000000"/>
          <w:sz w:val="48"/>
          <w:szCs w:val="48"/>
          <w:lang w:val="en-US"/>
        </w:rPr>
        <w:drawing>
          <wp:inline distT="0" distB="0" distL="0" distR="0" wp14:anchorId="7AEB3E3F" wp14:editId="2DBFF059">
            <wp:extent cx="5305425" cy="2371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05425" cy="2371725"/>
                    </a:xfrm>
                    <a:prstGeom prst="rect">
                      <a:avLst/>
                    </a:prstGeom>
                    <a:ln/>
                  </pic:spPr>
                </pic:pic>
              </a:graphicData>
            </a:graphic>
          </wp:inline>
        </w:drawing>
      </w:r>
    </w:p>
    <w:p w:rsidR="006D5C6A" w:rsidRDefault="006D5C6A" w:rsidP="006D5C6A">
      <w:pPr>
        <w:spacing w:after="0" w:line="240" w:lineRule="auto"/>
        <w:ind w:left="426"/>
        <w:jc w:val="center"/>
        <w:rPr>
          <w:rFonts w:ascii="Bookman Old Style" w:eastAsia="Bookman Old Style" w:hAnsi="Bookman Old Style" w:cs="Bookman Old Style"/>
          <w:color w:val="000000"/>
        </w:rPr>
      </w:pPr>
      <w:r>
        <w:rPr>
          <w:rFonts w:ascii="Bookman Old Style" w:eastAsia="Bookman Old Style" w:hAnsi="Bookman Old Style" w:cs="Bookman Old Style"/>
          <w:b/>
          <w:color w:val="000000"/>
        </w:rPr>
        <w:t>Gambar 1.</w:t>
      </w:r>
      <w:r>
        <w:rPr>
          <w:rFonts w:ascii="Bookman Old Style" w:eastAsia="Bookman Old Style" w:hAnsi="Bookman Old Style" w:cs="Bookman Old Style"/>
          <w:color w:val="000000"/>
        </w:rPr>
        <w:t xml:space="preserve"> Model Struktural Penelitian</w:t>
      </w:r>
    </w:p>
    <w:p w:rsidR="006D5C6A" w:rsidRDefault="006D5C6A" w:rsidP="006D5C6A">
      <w:pPr>
        <w:pStyle w:val="ListParagraph"/>
        <w:spacing w:after="160" w:line="240" w:lineRule="auto"/>
        <w:ind w:left="927"/>
        <w:jc w:val="both"/>
        <w:rPr>
          <w:rFonts w:ascii="Bookman Old Style" w:eastAsia="Bookman Old Style" w:hAnsi="Bookman Old Style" w:cs="Bookman Old Style"/>
          <w:color w:val="000000"/>
          <w:lang w:val="en-US"/>
        </w:rPr>
      </w:pPr>
    </w:p>
    <w:p w:rsidR="006D5C6A" w:rsidRDefault="006D5C6A" w:rsidP="006D5C6A">
      <w:pPr>
        <w:pStyle w:val="ListParagraph"/>
        <w:spacing w:after="160" w:line="240" w:lineRule="auto"/>
        <w:ind w:left="927"/>
        <w:jc w:val="both"/>
        <w:rPr>
          <w:rFonts w:ascii="Bookman Old Style" w:eastAsia="Bookman Old Style" w:hAnsi="Bookman Old Style" w:cs="Bookman Old Style"/>
          <w:color w:val="000000"/>
          <w:lang w:val="en-US"/>
        </w:rPr>
      </w:pPr>
    </w:p>
    <w:p w:rsidR="006D5C6A" w:rsidRDefault="006D5C6A" w:rsidP="006D5C6A">
      <w:pPr>
        <w:pStyle w:val="ListParagraph"/>
        <w:spacing w:after="160" w:line="240" w:lineRule="auto"/>
        <w:ind w:left="927"/>
        <w:jc w:val="both"/>
        <w:rPr>
          <w:rFonts w:ascii="Bookman Old Style" w:eastAsia="Bookman Old Style" w:hAnsi="Bookman Old Style" w:cs="Bookman Old Style"/>
          <w:color w:val="000000"/>
          <w:lang w:val="en-US"/>
        </w:rPr>
      </w:pPr>
    </w:p>
    <w:p w:rsidR="006D5C6A" w:rsidRPr="006D5C6A" w:rsidRDefault="006D5C6A" w:rsidP="006D5C6A">
      <w:pPr>
        <w:pStyle w:val="ListParagraph"/>
        <w:numPr>
          <w:ilvl w:val="0"/>
          <w:numId w:val="8"/>
        </w:numPr>
        <w:spacing w:after="160" w:line="240" w:lineRule="auto"/>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t>Pembuatan</w:t>
      </w:r>
      <w:proofErr w:type="spellEnd"/>
      <w:r>
        <w:rPr>
          <w:rFonts w:ascii="Bookman Old Style" w:eastAsia="Bookman Old Style" w:hAnsi="Bookman Old Style" w:cs="Bookman Old Style"/>
          <w:color w:val="000000"/>
          <w:lang w:val="en-US"/>
        </w:rPr>
        <w:t xml:space="preserve"> Simple </w:t>
      </w:r>
      <w:r w:rsidRPr="006D5C6A">
        <w:rPr>
          <w:rFonts w:ascii="Bookman Old Style" w:eastAsia="Bookman Old Style" w:hAnsi="Bookman Old Style" w:cs="Bookman Old Style"/>
          <w:i/>
          <w:color w:val="000000"/>
          <w:lang w:val="en-US"/>
        </w:rPr>
        <w:t>Machine Learning</w:t>
      </w:r>
    </w:p>
    <w:p w:rsidR="009E216C" w:rsidRDefault="009E216C">
      <w:pPr>
        <w:spacing w:after="120" w:line="240" w:lineRule="auto"/>
        <w:ind w:left="567"/>
        <w:rPr>
          <w:rFonts w:ascii="Bookman Old Style" w:eastAsia="Bookman Old Style" w:hAnsi="Bookman Old Style" w:cs="Bookman Old Style"/>
          <w:b/>
          <w:color w:val="000000"/>
        </w:rPr>
      </w:pPr>
    </w:p>
    <w:p w:rsidR="009E216C" w:rsidRDefault="00546765">
      <w:pPr>
        <w:numPr>
          <w:ilvl w:val="0"/>
          <w:numId w:val="1"/>
        </w:numPr>
        <w:spacing w:before="600" w:after="120" w:line="240" w:lineRule="auto"/>
        <w:ind w:left="567" w:hanging="567"/>
        <w:rPr>
          <w:rFonts w:ascii="Bookman Old Style" w:eastAsia="Bookman Old Style" w:hAnsi="Bookman Old Style" w:cs="Bookman Old Style"/>
          <w:b/>
          <w:color w:val="000000"/>
          <w:sz w:val="48"/>
          <w:szCs w:val="48"/>
        </w:rPr>
      </w:pPr>
      <w:r>
        <w:rPr>
          <w:rFonts w:ascii="Bookman Old Style" w:eastAsia="Bookman Old Style" w:hAnsi="Bookman Old Style" w:cs="Bookman Old Style"/>
          <w:b/>
          <w:i/>
          <w:color w:val="000000"/>
          <w:sz w:val="24"/>
          <w:szCs w:val="24"/>
        </w:rPr>
        <w:t>Hasil</w:t>
      </w:r>
    </w:p>
    <w:p w:rsidR="009E216C" w:rsidRPr="006D5C6A" w:rsidRDefault="00546765">
      <w:pPr>
        <w:spacing w:after="160" w:line="240" w:lineRule="auto"/>
        <w:ind w:left="567" w:hanging="567"/>
        <w:jc w:val="both"/>
        <w:rPr>
          <w:rFonts w:ascii="Times New Roman" w:eastAsia="Times New Roman" w:hAnsi="Times New Roman" w:cs="Times New Roman"/>
          <w:b/>
          <w:sz w:val="24"/>
          <w:szCs w:val="24"/>
        </w:rPr>
      </w:pPr>
      <w:r w:rsidRPr="006D5C6A">
        <w:rPr>
          <w:rFonts w:ascii="Bookman Old Style" w:eastAsia="Bookman Old Style" w:hAnsi="Bookman Old Style" w:cs="Bookman Old Style"/>
          <w:b/>
          <w:color w:val="000000"/>
        </w:rPr>
        <w:t>5.1.  Analisis Data</w:t>
      </w:r>
    </w:p>
    <w:p w:rsidR="009E216C" w:rsidRDefault="00546765">
      <w:pPr>
        <w:spacing w:after="160" w:line="240" w:lineRule="auto"/>
        <w:ind w:left="567"/>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 xml:space="preserve">Dalam PLS Evaluasi awal terhadap model pengukuran adalah memvalidasi </w:t>
      </w:r>
      <w:r>
        <w:rPr>
          <w:rFonts w:ascii="Bookman Old Style" w:eastAsia="Bookman Old Style" w:hAnsi="Bookman Old Style" w:cs="Bookman Old Style"/>
          <w:i/>
          <w:color w:val="000000"/>
        </w:rPr>
        <w:t xml:space="preserve">item reliability </w:t>
      </w:r>
      <w:r>
        <w:rPr>
          <w:rFonts w:ascii="Bookman Old Style" w:eastAsia="Bookman Old Style" w:hAnsi="Bookman Old Style" w:cs="Bookman Old Style"/>
          <w:color w:val="000000"/>
        </w:rPr>
        <w:t xml:space="preserve">atau biasa disebut indikator validitas. Pengujian validitas dilakukan untuk mengetahui sejauh mana kemampuan instrumen penelitian mengukur hal-hal yang ingin diukur. Hal ini dapat dilihat dari nilai </w:t>
      </w:r>
      <w:r>
        <w:rPr>
          <w:rFonts w:ascii="Bookman Old Style" w:eastAsia="Bookman Old Style" w:hAnsi="Bookman Old Style" w:cs="Bookman Old Style"/>
          <w:i/>
          <w:color w:val="000000"/>
        </w:rPr>
        <w:t>loading factor</w:t>
      </w:r>
      <w:r>
        <w:rPr>
          <w:rFonts w:ascii="Bookman Old Style" w:eastAsia="Bookman Old Style" w:hAnsi="Bookman Old Style" w:cs="Bookman Old Style"/>
          <w:color w:val="000000"/>
        </w:rPr>
        <w:t xml:space="preserve">. Nilai </w:t>
      </w:r>
      <w:r>
        <w:rPr>
          <w:rFonts w:ascii="Bookman Old Style" w:eastAsia="Bookman Old Style" w:hAnsi="Bookman Old Style" w:cs="Bookman Old Style"/>
          <w:i/>
          <w:color w:val="000000"/>
        </w:rPr>
        <w:t xml:space="preserve">loading factor </w:t>
      </w:r>
      <w:r>
        <w:rPr>
          <w:rFonts w:ascii="Bookman Old Style" w:eastAsia="Bookman Old Style" w:hAnsi="Bookman Old Style" w:cs="Bookman Old Style"/>
          <w:color w:val="000000"/>
        </w:rPr>
        <w:t xml:space="preserve">dibawah 0,5 akan didrop dari model. Pemeriksaan selanjutnya adalah melihat reliabilitas konstruk. Reliabilitas suatu pengukur menunjukkan stabilitas dan konsistensi dari suatu instrumen dalam mengukur suatu konsep atau variabel (Cooper &amp; Schindler, 2008). Dalam penelitian ini konstruk dinyatakan reliabel jika memiliki nilai </w:t>
      </w:r>
      <w:r>
        <w:rPr>
          <w:rFonts w:ascii="Bookman Old Style" w:eastAsia="Bookman Old Style" w:hAnsi="Bookman Old Style" w:cs="Bookman Old Style"/>
          <w:i/>
          <w:color w:val="000000"/>
        </w:rPr>
        <w:t xml:space="preserve">composite reliability </w:t>
      </w:r>
      <w:r>
        <w:rPr>
          <w:rFonts w:ascii="Bookman Old Style" w:eastAsia="Bookman Old Style" w:hAnsi="Bookman Old Style" w:cs="Bookman Old Style"/>
          <w:color w:val="000000"/>
        </w:rPr>
        <w:t xml:space="preserve">dan atau </w:t>
      </w:r>
      <w:r>
        <w:rPr>
          <w:rFonts w:ascii="Bookman Old Style" w:eastAsia="Bookman Old Style" w:hAnsi="Bookman Old Style" w:cs="Bookman Old Style"/>
          <w:i/>
          <w:color w:val="000000"/>
        </w:rPr>
        <w:t xml:space="preserve">cronbach’s alpha </w:t>
      </w:r>
      <w:r>
        <w:rPr>
          <w:rFonts w:ascii="Bookman Old Style" w:eastAsia="Bookman Old Style" w:hAnsi="Bookman Old Style" w:cs="Bookman Old Style"/>
          <w:color w:val="000000"/>
        </w:rPr>
        <w:t xml:space="preserve">diatas 0,7. Berdasarkan hasil pengolahan data dengan menggunakan software LVPLS diketahui bahwa untuk nilai </w:t>
      </w:r>
      <w:r>
        <w:rPr>
          <w:rFonts w:ascii="Bookman Old Style" w:eastAsia="Bookman Old Style" w:hAnsi="Bookman Old Style" w:cs="Bookman Old Style"/>
          <w:i/>
          <w:color w:val="000000"/>
        </w:rPr>
        <w:t xml:space="preserve">composite reliability </w:t>
      </w:r>
      <w:r>
        <w:rPr>
          <w:rFonts w:ascii="Bookman Old Style" w:eastAsia="Bookman Old Style" w:hAnsi="Bookman Old Style" w:cs="Bookman Old Style"/>
          <w:color w:val="000000"/>
        </w:rPr>
        <w:t>keseluruhan konstruk adalah &gt; 0,7</w:t>
      </w:r>
      <w:r>
        <w:rPr>
          <w:rFonts w:ascii="Times New Roman" w:eastAsia="Times New Roman" w:hAnsi="Times New Roman" w:cs="Times New Roman"/>
          <w:sz w:val="24"/>
          <w:szCs w:val="24"/>
        </w:rPr>
        <w:t xml:space="preserve"> </w:t>
      </w:r>
      <w:r>
        <w:rPr>
          <w:rFonts w:ascii="Bookman Old Style" w:eastAsia="Bookman Old Style" w:hAnsi="Bookman Old Style" w:cs="Bookman Old Style"/>
          <w:color w:val="000000"/>
        </w:rPr>
        <w:t xml:space="preserve">namun nilai </w:t>
      </w:r>
      <w:r>
        <w:rPr>
          <w:rFonts w:ascii="Bookman Old Style" w:eastAsia="Bookman Old Style" w:hAnsi="Bookman Old Style" w:cs="Bookman Old Style"/>
          <w:i/>
          <w:color w:val="000000"/>
        </w:rPr>
        <w:t>cronbach’s alpha</w:t>
      </w:r>
      <w:r>
        <w:rPr>
          <w:rFonts w:ascii="Bookman Old Style" w:eastAsia="Bookman Old Style" w:hAnsi="Bookman Old Style" w:cs="Bookman Old Style"/>
          <w:color w:val="000000"/>
        </w:rPr>
        <w:t xml:space="preserve"> adalah &lt; 0 meski demikian, bila digunakan metode </w:t>
      </w:r>
      <w:r>
        <w:rPr>
          <w:rFonts w:ascii="Bookman Old Style" w:eastAsia="Bookman Old Style" w:hAnsi="Bookman Old Style" w:cs="Bookman Old Style"/>
          <w:i/>
          <w:color w:val="000000"/>
        </w:rPr>
        <w:t xml:space="preserve">composite reliability, </w:t>
      </w:r>
      <w:r>
        <w:rPr>
          <w:rFonts w:ascii="Bookman Old Style" w:eastAsia="Bookman Old Style" w:hAnsi="Bookman Old Style" w:cs="Bookman Old Style"/>
          <w:color w:val="000000"/>
        </w:rPr>
        <w:t>nilai reliabilitas konstruknya diatas 0,70.</w:t>
      </w:r>
      <w:r>
        <w:rPr>
          <w:rFonts w:ascii="Bookman Old Style" w:eastAsia="Bookman Old Style" w:hAnsi="Bookman Old Style" w:cs="Bookman Old Style"/>
          <w:color w:val="FF0000"/>
        </w:rPr>
        <w:t xml:space="preserve"> </w:t>
      </w:r>
      <w:r>
        <w:rPr>
          <w:rFonts w:ascii="Bookman Old Style" w:eastAsia="Bookman Old Style" w:hAnsi="Bookman Old Style" w:cs="Bookman Old Style"/>
          <w:color w:val="000000"/>
        </w:rPr>
        <w:t>Dengan demikian maka data yang digunakan pada penelitian ini memenuhi kriteria reliabilitas/akurasi, konsistensi dan ketepatan dalam melakukan pengukuran terhadap konsep yang dibangun.</w:t>
      </w:r>
    </w:p>
    <w:p w:rsidR="009E216C" w:rsidRDefault="00546765">
      <w:pPr>
        <w:spacing w:after="160" w:line="240" w:lineRule="auto"/>
        <w:ind w:left="567"/>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 xml:space="preserve">Langkah selanjutnya adalah dengan menilai outer model, yaitu dengan cara menilai </w:t>
      </w:r>
      <w:r>
        <w:rPr>
          <w:rFonts w:ascii="Bookman Old Style" w:eastAsia="Bookman Old Style" w:hAnsi="Bookman Old Style" w:cs="Bookman Old Style"/>
          <w:i/>
          <w:color w:val="000000"/>
        </w:rPr>
        <w:t xml:space="preserve">outer model </w:t>
      </w:r>
      <w:r>
        <w:rPr>
          <w:rFonts w:ascii="Bookman Old Style" w:eastAsia="Bookman Old Style" w:hAnsi="Bookman Old Style" w:cs="Bookman Old Style"/>
          <w:color w:val="000000"/>
        </w:rPr>
        <w:t>adalah melihat hubungan antar konstruk laten dengan melihat hasil estimasi koefisien parameter path (ρ) dan tingkat signifikansinya atau dengan kata lain seberapa besar kekuatan variabel-variabel eksogen dan atau variabel-variabel endogen yang bersifat independen berkontribusi dalam membangun variabel endogen yang bersifat dependen pada model penelitian ini dengan cara melihat nilai R-kuadrat pada masing-masing variabel endogen tersebut. Menurut Hartono &amp; Abdillah (2009) nilai R-kuadrat</w:t>
      </w:r>
      <w:r>
        <w:rPr>
          <w:rFonts w:ascii="Bookman Old Style" w:eastAsia="Bookman Old Style" w:hAnsi="Bookman Old Style" w:cs="Bookman Old Style"/>
          <w:i/>
          <w:color w:val="000000"/>
        </w:rPr>
        <w:t xml:space="preserve"> </w:t>
      </w:r>
      <w:r>
        <w:rPr>
          <w:rFonts w:ascii="Bookman Old Style" w:eastAsia="Bookman Old Style" w:hAnsi="Bookman Old Style" w:cs="Bookman Old Style"/>
          <w:color w:val="000000"/>
        </w:rPr>
        <w:t>digunakan untuk mengukur tingkat variasi perubahan variabel independen terhadap variabel dependen. Dengan demikian jika R-kuadrat</w:t>
      </w:r>
      <w:r>
        <w:rPr>
          <w:rFonts w:ascii="Bookman Old Style" w:eastAsia="Bookman Old Style" w:hAnsi="Bookman Old Style" w:cs="Bookman Old Style"/>
          <w:i/>
          <w:color w:val="000000"/>
        </w:rPr>
        <w:t xml:space="preserve"> </w:t>
      </w:r>
      <w:r>
        <w:rPr>
          <w:rFonts w:ascii="Bookman Old Style" w:eastAsia="Bookman Old Style" w:hAnsi="Bookman Old Style" w:cs="Bookman Old Style"/>
          <w:color w:val="000000"/>
        </w:rPr>
        <w:t>semakin tinggi maka semakin baik pula model prediksi memprediksi penelitian yang diajukan. Berikut adalah nilai R-kuadrat</w:t>
      </w:r>
      <w:r>
        <w:rPr>
          <w:rFonts w:ascii="Bookman Old Style" w:eastAsia="Bookman Old Style" w:hAnsi="Bookman Old Style" w:cs="Bookman Old Style"/>
          <w:i/>
          <w:color w:val="000000"/>
        </w:rPr>
        <w:t xml:space="preserve"> </w:t>
      </w:r>
      <w:r>
        <w:rPr>
          <w:rFonts w:ascii="Bookman Old Style" w:eastAsia="Bookman Old Style" w:hAnsi="Bookman Old Style" w:cs="Bookman Old Style"/>
          <w:color w:val="000000"/>
        </w:rPr>
        <w:t>pada konstruk.</w:t>
      </w:r>
    </w:p>
    <w:p w:rsidR="009E216C" w:rsidRDefault="00546765">
      <w:pPr>
        <w:spacing w:after="0" w:line="240" w:lineRule="auto"/>
        <w:ind w:left="567"/>
        <w:jc w:val="both"/>
        <w:rPr>
          <w:rFonts w:ascii="Bookman Old Style" w:eastAsia="Bookman Old Style" w:hAnsi="Bookman Old Style" w:cs="Bookman Old Style"/>
        </w:rPr>
      </w:pPr>
      <w:r>
        <w:rPr>
          <w:rFonts w:ascii="Bookman Old Style" w:eastAsia="Bookman Old Style" w:hAnsi="Bookman Old Style" w:cs="Bookman Old Style"/>
          <w:color w:val="000000"/>
        </w:rPr>
        <w:t xml:space="preserve">Dari hasil pengolahan data dengan LVPLS diketahui bahwa nilai </w:t>
      </w:r>
      <w:r>
        <w:rPr>
          <w:rFonts w:ascii="Bookman Old Style" w:eastAsia="Bookman Old Style" w:hAnsi="Bookman Old Style" w:cs="Bookman Old Style"/>
          <w:i/>
          <w:color w:val="000000"/>
        </w:rPr>
        <w:t xml:space="preserve">R-square </w:t>
      </w:r>
      <w:r>
        <w:rPr>
          <w:rFonts w:ascii="Bookman Old Style" w:eastAsia="Bookman Old Style" w:hAnsi="Bookman Old Style" w:cs="Bookman Old Style"/>
          <w:i/>
        </w:rPr>
        <w:t xml:space="preserve">Potential Fraud Analysis </w:t>
      </w:r>
      <w:r>
        <w:rPr>
          <w:rFonts w:ascii="Bookman Old Style" w:eastAsia="Bookman Old Style" w:hAnsi="Bookman Old Style" w:cs="Bookman Old Style"/>
        </w:rPr>
        <w:t xml:space="preserve">(PFA) adalah sebesar 2,4 % (0,026). Hal tersebut berarti bahwa secara bersama-sama, konstruk APIP, Manajemen ASN (MJASN). Manajemen Aset Daerah (MJAD), Optimalisasi Pajak Daerah (OPD), Pelayanan Terpadu Satu Pintu (PTSP), Pengadaan Barang dan Jasa (PBJ), Pengawasan APIP (PENGAPIP), Tata Kelola Dana Desa (TKDD), Tata Kelola Keuangan Desa (TKKD), Perizinan (IZIN), Perencanaan dan Penganggaran APBD (APBD), mampu menjelaskan sebesar 2,6 % persen terhadap </w:t>
      </w:r>
      <w:r>
        <w:rPr>
          <w:rFonts w:ascii="Bookman Old Style" w:eastAsia="Bookman Old Style" w:hAnsi="Bookman Old Style" w:cs="Bookman Old Style"/>
          <w:i/>
        </w:rPr>
        <w:t xml:space="preserve">Potential Fraud Analysis </w:t>
      </w:r>
      <w:r>
        <w:rPr>
          <w:rFonts w:ascii="Bookman Old Style" w:eastAsia="Bookman Old Style" w:hAnsi="Bookman Old Style" w:cs="Bookman Old Style"/>
        </w:rPr>
        <w:t xml:space="preserve">(PFA) dan sisanya dijelaskan oleh variabel lain, dengan kata lain besarnya galat variabel kinerja sebesar 0,974 atau 97,4% </w:t>
      </w:r>
      <w:r>
        <w:rPr>
          <w:rFonts w:ascii="Bookman Old Style" w:eastAsia="Bookman Old Style" w:hAnsi="Bookman Old Style" w:cs="Bookman Old Style"/>
          <w:i/>
        </w:rPr>
        <w:t xml:space="preserve">Potential Fraud Analysis </w:t>
      </w:r>
      <w:r>
        <w:rPr>
          <w:rFonts w:ascii="Bookman Old Style" w:eastAsia="Bookman Old Style" w:hAnsi="Bookman Old Style" w:cs="Bookman Old Style"/>
        </w:rPr>
        <w:t xml:space="preserve"> (PFA)  dipengaruhi oleh faktor-faktor selain APIP, Manajemen ASN (MJASN). Manajemen Aset Daerah (MJAD), Optimalisasi Pajak Daerah (OPD), Pelayanan Terpadu Satu Pintu (PTSP), Pengadaan Barang dan Jasa (PBJ), Pengawasan APIP (PENGAPIP), Tata Kelola Dana Desa (TKDD), Tata Kelola </w:t>
      </w:r>
      <w:r>
        <w:rPr>
          <w:rFonts w:ascii="Bookman Old Style" w:eastAsia="Bookman Old Style" w:hAnsi="Bookman Old Style" w:cs="Bookman Old Style"/>
        </w:rPr>
        <w:lastRenderedPageBreak/>
        <w:t>Keuangan Desa (TKKD), Perizinan (IZIN), Perencanaan dan Penganggaran APBD (APBD), atau dengan kata lain sisanya dijelaskan oleh variabel lain diluar model yang diajukan.</w:t>
      </w:r>
    </w:p>
    <w:p w:rsidR="009E216C" w:rsidRDefault="00546765">
      <w:pPr>
        <w:tabs>
          <w:tab w:val="left" w:pos="6495"/>
        </w:tabs>
        <w:spacing w:after="0" w:line="240" w:lineRule="auto"/>
        <w:ind w:left="567"/>
        <w:jc w:val="both"/>
        <w:rPr>
          <w:rFonts w:ascii="Bookman Old Style" w:eastAsia="Bookman Old Style" w:hAnsi="Bookman Old Style" w:cs="Bookman Old Style"/>
        </w:rPr>
      </w:pPr>
      <w:r>
        <w:rPr>
          <w:rFonts w:ascii="Bookman Old Style" w:eastAsia="Bookman Old Style" w:hAnsi="Bookman Old Style" w:cs="Bookman Old Style"/>
        </w:rPr>
        <w:tab/>
      </w:r>
    </w:p>
    <w:p w:rsidR="009E216C" w:rsidRDefault="00546765">
      <w:pPr>
        <w:spacing w:after="160" w:line="240" w:lineRule="auto"/>
        <w:ind w:left="567"/>
        <w:jc w:val="both"/>
        <w:rPr>
          <w:rFonts w:ascii="Bookman Old Style" w:eastAsia="Bookman Old Style" w:hAnsi="Bookman Old Style" w:cs="Bookman Old Style"/>
          <w:sz w:val="24"/>
          <w:szCs w:val="24"/>
        </w:rPr>
      </w:pPr>
      <w:r>
        <w:rPr>
          <w:b/>
          <w:noProof/>
          <w:sz w:val="32"/>
          <w:szCs w:val="32"/>
          <w:lang w:val="en-US"/>
        </w:rPr>
        <w:drawing>
          <wp:inline distT="0" distB="0" distL="0" distR="0">
            <wp:extent cx="5334000" cy="3009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34000" cy="3009900"/>
                    </a:xfrm>
                    <a:prstGeom prst="rect">
                      <a:avLst/>
                    </a:prstGeom>
                    <a:ln/>
                  </pic:spPr>
                </pic:pic>
              </a:graphicData>
            </a:graphic>
          </wp:inline>
        </w:drawing>
      </w:r>
    </w:p>
    <w:p w:rsidR="009E216C" w:rsidRDefault="00546765">
      <w:pPr>
        <w:spacing w:after="0" w:line="240" w:lineRule="auto"/>
        <w:ind w:left="426"/>
        <w:jc w:val="center"/>
        <w:rPr>
          <w:rFonts w:ascii="Bookman Old Style" w:eastAsia="Bookman Old Style" w:hAnsi="Bookman Old Style" w:cs="Bookman Old Style"/>
          <w:color w:val="000000"/>
        </w:rPr>
      </w:pPr>
      <w:r>
        <w:rPr>
          <w:rFonts w:ascii="Bookman Old Style" w:eastAsia="Bookman Old Style" w:hAnsi="Bookman Old Style" w:cs="Bookman Old Style"/>
          <w:b/>
          <w:color w:val="000000"/>
        </w:rPr>
        <w:t>Gambar 2.</w:t>
      </w:r>
      <w:r>
        <w:rPr>
          <w:rFonts w:ascii="Bookman Old Style" w:eastAsia="Bookman Old Style" w:hAnsi="Bookman Old Style" w:cs="Bookman Old Style"/>
          <w:color w:val="000000"/>
        </w:rPr>
        <w:t xml:space="preserve"> Evaluasi Model Struktural Penelitian</w:t>
      </w:r>
    </w:p>
    <w:p w:rsidR="009E216C" w:rsidRDefault="009E216C">
      <w:pPr>
        <w:spacing w:after="160" w:line="240" w:lineRule="auto"/>
        <w:ind w:left="567"/>
        <w:jc w:val="center"/>
        <w:rPr>
          <w:rFonts w:ascii="Bookman Old Style" w:eastAsia="Bookman Old Style" w:hAnsi="Bookman Old Style" w:cs="Bookman Old Style"/>
          <w:sz w:val="24"/>
          <w:szCs w:val="24"/>
        </w:rPr>
      </w:pPr>
    </w:p>
    <w:p w:rsidR="009E216C" w:rsidRDefault="009E216C">
      <w:pPr>
        <w:spacing w:after="0" w:line="240" w:lineRule="auto"/>
        <w:rPr>
          <w:rFonts w:ascii="Times New Roman" w:eastAsia="Times New Roman" w:hAnsi="Times New Roman" w:cs="Times New Roman"/>
          <w:sz w:val="24"/>
          <w:szCs w:val="24"/>
        </w:rPr>
      </w:pPr>
    </w:p>
    <w:p w:rsidR="006D5C6A" w:rsidRPr="006D5C6A" w:rsidRDefault="006D5C6A" w:rsidP="006D5C6A">
      <w:pPr>
        <w:pStyle w:val="ListParagraph"/>
        <w:numPr>
          <w:ilvl w:val="2"/>
          <w:numId w:val="11"/>
        </w:numPr>
        <w:pBdr>
          <w:top w:val="nil"/>
          <w:left w:val="nil"/>
          <w:bottom w:val="nil"/>
          <w:right w:val="nil"/>
          <w:between w:val="nil"/>
        </w:pBdr>
        <w:spacing w:after="160" w:line="240" w:lineRule="auto"/>
        <w:jc w:val="both"/>
        <w:rPr>
          <w:rFonts w:ascii="Bookman Old Style" w:eastAsia="Bookman Old Style" w:hAnsi="Bookman Old Style" w:cs="Bookman Old Style"/>
          <w:color w:val="000000"/>
        </w:rPr>
      </w:pPr>
      <w:r w:rsidRPr="006D5C6A">
        <w:rPr>
          <w:rFonts w:ascii="Bookman Old Style" w:eastAsia="Bookman Old Style" w:hAnsi="Bookman Old Style" w:cs="Bookman Old Style"/>
          <w:color w:val="000000"/>
        </w:rPr>
        <w:t xml:space="preserve">Persamaan penelitian </w:t>
      </w:r>
      <w:r w:rsidRPr="006D5C6A">
        <w:rPr>
          <w:rFonts w:ascii="Bookman Old Style" w:eastAsia="Bookman Old Style" w:hAnsi="Bookman Old Style" w:cs="Bookman Old Style"/>
          <w:color w:val="000000"/>
          <w:lang w:val="en-US"/>
        </w:rPr>
        <w:t>ini</w:t>
      </w:r>
      <w:r w:rsidRPr="006D5C6A">
        <w:rPr>
          <w:rFonts w:ascii="Bookman Old Style" w:eastAsia="Bookman Old Style" w:hAnsi="Bookman Old Style" w:cs="Bookman Old Style"/>
          <w:color w:val="000000"/>
        </w:rPr>
        <w:t xml:space="preserve"> sebagai berikut:</w:t>
      </w:r>
    </w:p>
    <w:p w:rsidR="006D5C6A" w:rsidRDefault="006D5C6A" w:rsidP="006D5C6A">
      <w:pPr>
        <w:spacing w:after="0" w:line="240" w:lineRule="auto"/>
        <w:ind w:left="851"/>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Y1= α1X1 + α2X2 + α3X3 + α4X4 + α5X5 + α6X6 + α6X7 + α8X8 + α9X9 + </w:t>
      </w:r>
    </w:p>
    <w:p w:rsidR="006D5C6A" w:rsidRDefault="006D5C6A" w:rsidP="006D5C6A">
      <w:pPr>
        <w:spacing w:after="240" w:line="240" w:lineRule="auto"/>
        <w:ind w:left="851"/>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α10X10 + Α11X11 + </w:t>
      </w:r>
      <w:r>
        <w:rPr>
          <w:rFonts w:ascii="Bookman Old Style" w:eastAsia="Bookman Old Style" w:hAnsi="Bookman Old Style" w:cs="Bookman Old Style"/>
          <w:b/>
          <w:color w:val="000000"/>
        </w:rPr>
        <w:t>Ó</w:t>
      </w:r>
      <w:r>
        <w:rPr>
          <w:rFonts w:ascii="Bookman Old Style" w:eastAsia="Bookman Old Style" w:hAnsi="Bookman Old Style" w:cs="Bookman Old Style"/>
          <w:color w:val="000000"/>
        </w:rPr>
        <w:t>1</w:t>
      </w:r>
    </w:p>
    <w:p w:rsidR="006D5C6A" w:rsidRDefault="006D5C6A" w:rsidP="006D5C6A">
      <w:pPr>
        <w:spacing w:after="0" w:line="240" w:lineRule="auto"/>
        <w:ind w:left="851"/>
        <w:rPr>
          <w:rFonts w:ascii="Bookman Old Style" w:eastAsia="Bookman Old Style" w:hAnsi="Bookman Old Style" w:cs="Bookman Old Style"/>
          <w:color w:val="000000"/>
        </w:rPr>
      </w:pPr>
      <w:r>
        <w:rPr>
          <w:rFonts w:ascii="Bookman Old Style" w:eastAsia="Bookman Old Style" w:hAnsi="Bookman Old Style" w:cs="Bookman Old Style"/>
          <w:color w:val="000000"/>
        </w:rPr>
        <w:t>Keterangan :</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X1</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APIP</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X2</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Manajemen ASN</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X3</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Manajemen Aset Daerah</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X4</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Optimalisasi Pajak Daerah</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X5</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Pelayanan Terpadu Satu Pintu</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X6</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Pengadaan Barang dan Jasa</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X7</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Pengawasan APIP</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X8</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Tata Kelola Dana Desa</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X9</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Tata Kelola Keuangan Desa</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X10</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Perizinan</w:t>
      </w:r>
    </w:p>
    <w:p w:rsidR="006D5C6A" w:rsidRDefault="006D5C6A" w:rsidP="006D5C6A">
      <w:pPr>
        <w:spacing w:after="0" w:line="240" w:lineRule="auto"/>
        <w:ind w:left="85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X11</w:t>
      </w:r>
      <w:r>
        <w:rPr>
          <w:rFonts w:ascii="Bookman Old Style" w:eastAsia="Bookman Old Style" w:hAnsi="Bookman Old Style" w:cs="Bookman Old Style"/>
          <w:sz w:val="24"/>
          <w:szCs w:val="24"/>
        </w:rPr>
        <w:tab/>
        <w:t>=</w:t>
      </w:r>
      <w:r>
        <w:rPr>
          <w:rFonts w:ascii="Bookman Old Style" w:eastAsia="Bookman Old Style" w:hAnsi="Bookman Old Style" w:cs="Bookman Old Style"/>
        </w:rPr>
        <w:t xml:space="preserve"> Perencanaan dan Penganggaran APBD</w:t>
      </w:r>
    </w:p>
    <w:p w:rsidR="006D5C6A" w:rsidRDefault="006D5C6A" w:rsidP="006D5C6A">
      <w:pPr>
        <w:spacing w:after="0" w:line="240" w:lineRule="auto"/>
        <w:ind w:left="851"/>
        <w:rPr>
          <w:rFonts w:ascii="Bookman Old Style" w:eastAsia="Bookman Old Style" w:hAnsi="Bookman Old Style" w:cs="Bookman Old Style"/>
          <w:color w:val="000000"/>
        </w:rPr>
      </w:pPr>
      <w:r>
        <w:rPr>
          <w:rFonts w:ascii="Bookman Old Style" w:eastAsia="Bookman Old Style" w:hAnsi="Bookman Old Style" w:cs="Bookman Old Style"/>
          <w:b/>
          <w:color w:val="000000"/>
          <w:lang w:val="en-US"/>
        </w:rPr>
        <w:t>Y</w:t>
      </w:r>
      <w:r>
        <w:rPr>
          <w:rFonts w:ascii="Bookman Old Style" w:eastAsia="Bookman Old Style" w:hAnsi="Bookman Old Style" w:cs="Bookman Old Style"/>
          <w:color w:val="000000"/>
        </w:rPr>
        <w:t>1</w:t>
      </w:r>
      <w:r>
        <w:rPr>
          <w:rFonts w:ascii="Bookman Old Style" w:eastAsia="Bookman Old Style" w:hAnsi="Bookman Old Style" w:cs="Bookman Old Style"/>
          <w:color w:val="000000"/>
        </w:rPr>
        <w:tab/>
        <w:t xml:space="preserve">= </w:t>
      </w:r>
      <w:r>
        <w:rPr>
          <w:rFonts w:ascii="Bookman Old Style" w:eastAsia="Bookman Old Style" w:hAnsi="Bookman Old Style" w:cs="Bookman Old Style"/>
          <w:color w:val="000000"/>
          <w:lang w:val="en-US"/>
        </w:rPr>
        <w:t xml:space="preserve">Average </w:t>
      </w:r>
      <w:r>
        <w:rPr>
          <w:rFonts w:ascii="Bookman Old Style" w:eastAsia="Bookman Old Style" w:hAnsi="Bookman Old Style" w:cs="Bookman Old Style"/>
          <w:i/>
        </w:rPr>
        <w:t>Potential Fraud Analysis</w:t>
      </w:r>
    </w:p>
    <w:p w:rsidR="006D5C6A" w:rsidRDefault="006D5C6A" w:rsidP="006D5C6A">
      <w:pPr>
        <w:spacing w:after="160" w:line="240" w:lineRule="auto"/>
        <w:ind w:left="567" w:hanging="567"/>
        <w:jc w:val="both"/>
        <w:rPr>
          <w:rFonts w:ascii="Bookman Old Style" w:eastAsia="Bookman Old Style" w:hAnsi="Bookman Old Style" w:cs="Bookman Old Style"/>
          <w:color w:val="000000"/>
        </w:rPr>
      </w:pPr>
    </w:p>
    <w:p w:rsidR="009E216C" w:rsidRPr="006D5C6A" w:rsidRDefault="006D5C6A" w:rsidP="006D5C6A">
      <w:pPr>
        <w:spacing w:after="160" w:line="240" w:lineRule="auto"/>
        <w:ind w:left="567" w:hanging="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5.</w:t>
      </w:r>
      <w:r>
        <w:rPr>
          <w:rFonts w:ascii="Bookman Old Style" w:eastAsia="Bookman Old Style" w:hAnsi="Bookman Old Style" w:cs="Bookman Old Style"/>
          <w:color w:val="000000"/>
          <w:lang w:val="en-US"/>
        </w:rPr>
        <w:t>1.</w:t>
      </w:r>
      <w:r>
        <w:rPr>
          <w:rFonts w:ascii="Bookman Old Style" w:eastAsia="Bookman Old Style" w:hAnsi="Bookman Old Style" w:cs="Bookman Old Style"/>
          <w:color w:val="000000"/>
        </w:rPr>
        <w:t>3</w:t>
      </w:r>
      <w:r w:rsidR="00546765">
        <w:rPr>
          <w:rFonts w:ascii="Bookman Old Style" w:eastAsia="Bookman Old Style" w:hAnsi="Bookman Old Style" w:cs="Bookman Old Style"/>
          <w:color w:val="000000"/>
        </w:rPr>
        <w:t>.  Pengujian dan Pembahasan Hipotesis</w:t>
      </w:r>
    </w:p>
    <w:p w:rsidR="009E216C" w:rsidRDefault="00546765">
      <w:pPr>
        <w:spacing w:before="240" w:after="240" w:line="240" w:lineRule="auto"/>
        <w:ind w:left="567"/>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Untuk menguji hipotesis yang diajukan dalam penelitian ini dapat dilakukan dengan memperlihatkan tingkat signifikansi dan koefisien parameter (ρ) antar variabel laten. Oleh karena arah dalam hipotesis ini berupa hubungan yang positif maka pengujian dilakukan dengan menggunakan uji satu ekor (o</w:t>
      </w:r>
      <w:r>
        <w:rPr>
          <w:rFonts w:ascii="Bookman Old Style" w:eastAsia="Bookman Old Style" w:hAnsi="Bookman Old Style" w:cs="Bookman Old Style"/>
          <w:i/>
          <w:color w:val="000000"/>
        </w:rPr>
        <w:t>ne-tailed</w:t>
      </w:r>
      <w:r>
        <w:rPr>
          <w:rFonts w:ascii="Bookman Old Style" w:eastAsia="Bookman Old Style" w:hAnsi="Bookman Old Style" w:cs="Bookman Old Style"/>
          <w:color w:val="000000"/>
        </w:rPr>
        <w:t xml:space="preserve">) (Hartono, 2008). Hartono (2008) melanjutkan bahwa koefisien </w:t>
      </w:r>
      <w:r>
        <w:rPr>
          <w:rFonts w:ascii="Bookman Old Style" w:eastAsia="Bookman Old Style" w:hAnsi="Bookman Old Style" w:cs="Bookman Old Style"/>
          <w:color w:val="000000"/>
        </w:rPr>
        <w:lastRenderedPageBreak/>
        <w:t xml:space="preserve">keyakinan yang banyak digunakan adalah 95% dan 99%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5% dan 1% dengan t tabelnya masing-masing 1,64 dan 2,33 untuk uji satu ekor (</w:t>
      </w:r>
      <w:r>
        <w:rPr>
          <w:rFonts w:ascii="Bookman Old Style" w:eastAsia="Bookman Old Style" w:hAnsi="Bookman Old Style" w:cs="Bookman Old Style"/>
          <w:i/>
          <w:color w:val="000000"/>
        </w:rPr>
        <w:t>one-tailed</w:t>
      </w:r>
      <w:r>
        <w:rPr>
          <w:rFonts w:ascii="Bookman Old Style" w:eastAsia="Bookman Old Style" w:hAnsi="Bookman Old Style" w:cs="Bookman Old Style"/>
          <w:color w:val="000000"/>
        </w:rPr>
        <w:t>), sedangkan untuk tingkat keyakinan 90% atau alpha 10% untuk uji satu ekor (</w:t>
      </w:r>
      <w:r>
        <w:rPr>
          <w:rFonts w:ascii="Bookman Old Style" w:eastAsia="Bookman Old Style" w:hAnsi="Bookman Old Style" w:cs="Bookman Old Style"/>
          <w:i/>
          <w:color w:val="000000"/>
        </w:rPr>
        <w:t>one-tailed</w:t>
      </w:r>
      <w:r>
        <w:rPr>
          <w:rFonts w:ascii="Bookman Old Style" w:eastAsia="Bookman Old Style" w:hAnsi="Bookman Old Style" w:cs="Bookman Old Style"/>
          <w:color w:val="000000"/>
        </w:rPr>
        <w:t>) dengan t-tabelnya 1,28 dianggap marjinal.</w:t>
      </w:r>
    </w:p>
    <w:p w:rsidR="009E216C" w:rsidRDefault="00546765" w:rsidP="006D5C6A">
      <w:pPr>
        <w:spacing w:after="0" w:line="240" w:lineRule="auto"/>
        <w:ind w:left="567"/>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Penelitian ini berarah positif sehingga menggunakan t-statistik satu ekor (</w:t>
      </w:r>
      <w:r>
        <w:rPr>
          <w:rFonts w:ascii="Bookman Old Style" w:eastAsia="Bookman Old Style" w:hAnsi="Bookman Old Style" w:cs="Bookman Old Style"/>
          <w:i/>
          <w:color w:val="000000"/>
        </w:rPr>
        <w:t>one-tailed</w:t>
      </w:r>
      <w:r>
        <w:rPr>
          <w:rFonts w:ascii="Bookman Old Style" w:eastAsia="Bookman Old Style" w:hAnsi="Bookman Old Style" w:cs="Bookman Old Style"/>
          <w:color w:val="000000"/>
        </w:rPr>
        <w:t>) yakni 1,64 pada tingkat keyakinan (</w:t>
      </w:r>
      <w:r>
        <w:rPr>
          <w:rFonts w:ascii="Bookman Old Style" w:eastAsia="Bookman Old Style" w:hAnsi="Bookman Old Style" w:cs="Bookman Old Style"/>
          <w:i/>
          <w:color w:val="000000"/>
        </w:rPr>
        <w:t>confidence coefficient</w:t>
      </w:r>
      <w:r>
        <w:rPr>
          <w:rFonts w:ascii="Bookman Old Style" w:eastAsia="Bookman Old Style" w:hAnsi="Bookman Old Style" w:cs="Bookman Old Style"/>
          <w:color w:val="000000"/>
        </w:rPr>
        <w:t xml:space="preserve">) sebesar 95% atau probabilitas keyakinan bahwa suatu nilai akan diuji dengan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 xml:space="preserve">5%. Untuk mengetahui keajekan model yang diusulkan pada suatu populasi dilihat nilai hubungan antara satu variabel dengan variabel lainnya atau nilai koefisien parameternya (ρ) dengan cara melihat besarnya nilai </w:t>
      </w:r>
      <w:r>
        <w:rPr>
          <w:rFonts w:ascii="Bookman Old Style" w:eastAsia="Bookman Old Style" w:hAnsi="Bookman Old Style" w:cs="Bookman Old Style"/>
          <w:i/>
          <w:color w:val="000000"/>
        </w:rPr>
        <w:t xml:space="preserve">Entire Sample Estimate </w:t>
      </w:r>
      <w:r>
        <w:rPr>
          <w:rFonts w:ascii="Bookman Old Style" w:eastAsia="Bookman Old Style" w:hAnsi="Bookman Old Style" w:cs="Bookman Old Style"/>
          <w:color w:val="000000"/>
        </w:rPr>
        <w:t xml:space="preserve">serta nilai t statistiknya dari hasil output LVPLS sebagai suatu pernyataan tingkat signifikansi hubungan antara satu variabel dengan variabel lainnya. Dasar yang digunakan dalam mengaji hipotesis adalah nilai yang terdapat pada </w:t>
      </w:r>
      <w:r>
        <w:rPr>
          <w:rFonts w:ascii="Bookman Old Style" w:eastAsia="Bookman Old Style" w:hAnsi="Bookman Old Style" w:cs="Bookman Old Style"/>
          <w:i/>
          <w:color w:val="000000"/>
        </w:rPr>
        <w:t xml:space="preserve">output result for inner weight </w:t>
      </w:r>
      <w:r>
        <w:rPr>
          <w:rFonts w:ascii="Bookman Old Style" w:eastAsia="Bookman Old Style" w:hAnsi="Bookman Old Style" w:cs="Bookman Old Style"/>
          <w:color w:val="000000"/>
        </w:rPr>
        <w:t>berikut ini:</w:t>
      </w:r>
    </w:p>
    <w:p w:rsidR="006D5C6A" w:rsidRPr="006D5C6A" w:rsidRDefault="006D5C6A" w:rsidP="006D5C6A">
      <w:pPr>
        <w:spacing w:after="0" w:line="240" w:lineRule="auto"/>
        <w:ind w:left="567"/>
        <w:jc w:val="both"/>
        <w:rPr>
          <w:rFonts w:ascii="Times New Roman" w:eastAsia="Times New Roman" w:hAnsi="Times New Roman" w:cs="Times New Roman"/>
          <w:sz w:val="24"/>
          <w:szCs w:val="24"/>
        </w:rPr>
      </w:pPr>
    </w:p>
    <w:p w:rsidR="009E216C" w:rsidRDefault="00546765">
      <w:pPr>
        <w:spacing w:after="0" w:line="240" w:lineRule="auto"/>
        <w:ind w:left="420"/>
        <w:jc w:val="center"/>
        <w:rPr>
          <w:rFonts w:ascii="Times New Roman" w:eastAsia="Times New Roman" w:hAnsi="Times New Roman" w:cs="Times New Roman"/>
          <w:sz w:val="24"/>
          <w:szCs w:val="24"/>
        </w:rPr>
      </w:pPr>
      <w:r>
        <w:rPr>
          <w:rFonts w:ascii="Bookman Old Style" w:eastAsia="Bookman Old Style" w:hAnsi="Bookman Old Style" w:cs="Bookman Old Style"/>
          <w:b/>
          <w:color w:val="000000"/>
        </w:rPr>
        <w:t>Tabel 1</w:t>
      </w:r>
      <w:r>
        <w:rPr>
          <w:rFonts w:ascii="Bookman Old Style" w:eastAsia="Bookman Old Style" w:hAnsi="Bookman Old Style" w:cs="Bookman Old Style"/>
          <w:color w:val="000000"/>
        </w:rPr>
        <w:t xml:space="preserve">. Hasil </w:t>
      </w:r>
      <w:r>
        <w:rPr>
          <w:rFonts w:ascii="Bookman Old Style" w:eastAsia="Bookman Old Style" w:hAnsi="Bookman Old Style" w:cs="Bookman Old Style"/>
          <w:i/>
          <w:color w:val="000000"/>
        </w:rPr>
        <w:t>inner weights</w:t>
      </w:r>
      <w:r>
        <w:rPr>
          <w:rFonts w:ascii="Bookman Old Style" w:eastAsia="Bookman Old Style" w:hAnsi="Bookman Old Style" w:cs="Bookman Old Style"/>
          <w:color w:val="000000"/>
        </w:rPr>
        <w:t xml:space="preserve"> Hipotesis</w:t>
      </w:r>
    </w:p>
    <w:tbl>
      <w:tblPr>
        <w:tblStyle w:val="a1"/>
        <w:tblW w:w="7230" w:type="dxa"/>
        <w:jc w:val="center"/>
        <w:tblLayout w:type="fixed"/>
        <w:tblLook w:val="0400" w:firstRow="0" w:lastRow="0" w:firstColumn="0" w:lastColumn="0" w:noHBand="0" w:noVBand="1"/>
      </w:tblPr>
      <w:tblGrid>
        <w:gridCol w:w="1560"/>
        <w:gridCol w:w="1559"/>
        <w:gridCol w:w="1276"/>
        <w:gridCol w:w="1559"/>
        <w:gridCol w:w="1276"/>
      </w:tblGrid>
      <w:tr w:rsidR="009E216C">
        <w:trPr>
          <w:trHeight w:val="409"/>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9E216C">
            <w:pPr>
              <w:spacing w:after="0" w:line="240" w:lineRule="auto"/>
              <w:jc w:val="center"/>
              <w:rPr>
                <w:rFonts w:ascii="Bookman Old Style" w:eastAsia="Bookman Old Style" w:hAnsi="Bookman Old Style" w:cs="Bookman Old Style"/>
                <w:sz w:val="20"/>
                <w:szCs w:val="20"/>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color w:val="000000"/>
                <w:sz w:val="20"/>
                <w:szCs w:val="20"/>
              </w:rPr>
              <w:t>Entire Sample Estimate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color w:val="000000"/>
                <w:sz w:val="20"/>
                <w:szCs w:val="20"/>
              </w:rPr>
              <w:t>Mean of Sub sample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color w:val="000000"/>
                <w:sz w:val="20"/>
                <w:szCs w:val="20"/>
              </w:rPr>
              <w:t>Standard Error</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color w:val="000000"/>
                <w:sz w:val="20"/>
                <w:szCs w:val="20"/>
              </w:rPr>
              <w:t>T- Statistic</w:t>
            </w:r>
          </w:p>
        </w:tc>
      </w:tr>
      <w:tr w:rsidR="009E216C">
        <w:trPr>
          <w:trHeight w:val="195"/>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APIP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0,081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0,1137</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0,0547</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2,1405</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MJASN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0,080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0,0349</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0,0301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color w:val="000000"/>
                <w:sz w:val="20"/>
                <w:szCs w:val="20"/>
              </w:rPr>
              <w:t>2,6072</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MJAD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0,006</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-0,6953</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0,1277</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4,1901</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OPD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0,3244</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0,078</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4,2711</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PTSP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-0,031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0,6231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0,1578</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-5,4052</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PBJ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-0,013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-0,0511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0,0385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-0,8052</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PENGAPIP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-0,060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0,6341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0,2504</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2,3321</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TKDD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0,066</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0,6448</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0,0694</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9,0084</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TKKD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-,0,030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-0,1872</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0,053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-3,3756</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IZIN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-0,115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0,6431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0,237</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-2,6072</w:t>
            </w:r>
          </w:p>
        </w:tc>
      </w:tr>
      <w:tr w:rsidR="009E216C">
        <w:trPr>
          <w:jc w:val="center"/>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APBD &gt;  PFA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spacing w:after="0"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-0,034</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0,3309</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0,2042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E216C" w:rsidRDefault="00546765">
            <w:pPr>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0,0998</w:t>
            </w:r>
          </w:p>
        </w:tc>
      </w:tr>
    </w:tbl>
    <w:p w:rsidR="009E216C" w:rsidRDefault="00546765">
      <w:pPr>
        <w:spacing w:before="240" w:after="0" w:line="240" w:lineRule="auto"/>
        <w:ind w:left="567"/>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Hasil pengujian dinyatakan signifikan pengaruhnya jika nilai t yang dihasilkan &gt; dari nilai t tabel. Nilai t tabel ini tentunya melihat nilai tingkat kepercayaan. Dalam hal ini jika nilai tingkat kepercayaan 95% maka nilai t tabelnya 1,64 (o</w:t>
      </w:r>
      <w:r>
        <w:rPr>
          <w:rFonts w:ascii="Bookman Old Style" w:eastAsia="Bookman Old Style" w:hAnsi="Bookman Old Style" w:cs="Bookman Old Style"/>
          <w:i/>
          <w:color w:val="000000"/>
        </w:rPr>
        <w:t>ne-tailed</w:t>
      </w:r>
      <w:r>
        <w:rPr>
          <w:rFonts w:ascii="Bookman Old Style" w:eastAsia="Bookman Old Style" w:hAnsi="Bookman Old Style" w:cs="Bookman Old Style"/>
          <w:color w:val="000000"/>
        </w:rPr>
        <w:t xml:space="preserve">). Nilai ini yang dibandingkan dengan nilai t yang dihasilkan oleh PLS. Adapun hipotesis Nol yang dibangun adalah Ho: negatif dan tidak signifikan pengaruh predictor terhadap predicteenya. Jika Nilai t yang dihasilkan ≥ dari t tabel, maka Ho gagal diterima. Dengan kata lain pengaruh predictor terhadap predicteenya adalah signifikan pada tingkat kepercayaan 95%. Sementara itu bila nilai t statistik &lt; nilai t tabel maka ini tidak berarti tidak terjadi pengaruh, namun besar nilai rho tersebut tetap dengan garansi akan terjadi pada sampel responden penelitian ini dengan tingkat kesalahan </w:t>
      </w:r>
      <w:r>
        <w:rPr>
          <w:rFonts w:ascii="Bookman Old Style" w:eastAsia="Bookman Old Style" w:hAnsi="Bookman Old Style" w:cs="Bookman Old Style"/>
          <w:color w:val="000000"/>
        </w:rPr>
        <w:lastRenderedPageBreak/>
        <w:t>lebih besar dari 5%. Argumentasi tersebut didasari bahwa secara teoritis pengaruh tersebut ada atau memang terjadi.</w:t>
      </w:r>
    </w:p>
    <w:p w:rsidR="009E216C" w:rsidRDefault="00546765">
      <w:pPr>
        <w:spacing w:before="200" w:after="160" w:line="240" w:lineRule="auto"/>
        <w:ind w:left="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Berdasarkan model penelitian yang telah dibangun maka dapat disampaikan hasil pengujian hipotesis pada hubungan antara variabel dengan membaca besarnya nilai t yang disampaikan pada Tabel 1 dengan mengacu nilai rho (ρ) dan memiliki hubungan garis antar variabel dan dikatakan signifikan bila nilai t lebih besar dari 1,64. Berikut ini adalah penjelasan hasil pengujian dan pembuktian hipotesis yang telah dibuat pada penelitian ini:</w:t>
      </w: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1 (H1)</w:t>
      </w:r>
    </w:p>
    <w:p w:rsidR="009E216C" w:rsidRDefault="00546765">
      <w:pPr>
        <w:spacing w:after="0"/>
        <w:ind w:left="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Hasil uji hipotesis dengan menggunakan metode analisis PLS menunjukkan, bahwa bahwa faktor APIP dapat membuktikan secara empiris mempengaruhi terjadinya terhadap Potential Fraud Analysis, hal tersebut dapat dibuktikan dengan melihat nilai t-statistik yang lebih besar dari 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 xml:space="preserve">5%, yakni sebesar </w:t>
      </w:r>
      <w:r>
        <w:rPr>
          <w:rFonts w:ascii="Bookman Old Style" w:eastAsia="Bookman Old Style" w:hAnsi="Bookman Old Style" w:cs="Bookman Old Style"/>
          <w:sz w:val="20"/>
          <w:szCs w:val="20"/>
        </w:rPr>
        <w:t>2,1405</w:t>
      </w:r>
      <w:r>
        <w:rPr>
          <w:rFonts w:ascii="Bookman Old Style" w:eastAsia="Bookman Old Style" w:hAnsi="Bookman Old Style" w:cs="Bookman Old Style"/>
          <w:color w:val="000000"/>
        </w:rPr>
        <w:t xml:space="preserve">, dan dengan koefisien parameter (ρ) sebesar </w:t>
      </w:r>
      <w:r>
        <w:rPr>
          <w:rFonts w:ascii="Bookman Old Style" w:eastAsia="Bookman Old Style" w:hAnsi="Bookman Old Style" w:cs="Bookman Old Style"/>
          <w:sz w:val="20"/>
          <w:szCs w:val="20"/>
        </w:rPr>
        <w:t>0,081</w:t>
      </w:r>
      <w:r>
        <w:rPr>
          <w:rFonts w:ascii="Bookman Old Style" w:eastAsia="Bookman Old Style" w:hAnsi="Bookman Old Style" w:cs="Bookman Old Style"/>
          <w:color w:val="000000"/>
        </w:rPr>
        <w:t xml:space="preserve">, dengan demikian Hipotesis 1 dalam penelitian ini didukung secara statistik dan diterima. </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2 (H2)</w:t>
      </w:r>
    </w:p>
    <w:p w:rsidR="009E216C" w:rsidRDefault="00546765">
      <w:pPr>
        <w:spacing w:after="0"/>
        <w:ind w:left="567"/>
        <w:jc w:val="both"/>
        <w:rPr>
          <w:rFonts w:ascii="Bookman Old Style" w:eastAsia="Bookman Old Style" w:hAnsi="Bookman Old Style" w:cs="Bookman Old Style"/>
          <w:i/>
        </w:rPr>
      </w:pPr>
      <w:r>
        <w:rPr>
          <w:rFonts w:ascii="Bookman Old Style" w:eastAsia="Bookman Old Style" w:hAnsi="Bookman Old Style" w:cs="Bookman Old Style"/>
          <w:color w:val="000000"/>
        </w:rPr>
        <w:t xml:space="preserve">Hipotesis yang menyatakan terdapat pengaruh yang positif dan signifikan antara </w:t>
      </w:r>
      <w:r>
        <w:rPr>
          <w:rFonts w:ascii="Bookman Old Style" w:eastAsia="Bookman Old Style" w:hAnsi="Bookman Old Style" w:cs="Bookman Old Style"/>
        </w:rPr>
        <w:t>Manajemen ASN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ternyata terbukti. Hal ini menggambarkan bahwa </w:t>
      </w:r>
      <w:r>
        <w:rPr>
          <w:rFonts w:ascii="Bookman Old Style" w:eastAsia="Bookman Old Style" w:hAnsi="Bookman Old Style" w:cs="Bookman Old Style"/>
        </w:rPr>
        <w:t xml:space="preserve">Manajemen ASN </w:t>
      </w:r>
      <w:r>
        <w:rPr>
          <w:rFonts w:ascii="Bookman Old Style" w:eastAsia="Bookman Old Style" w:hAnsi="Bookman Old Style" w:cs="Bookman Old Style"/>
          <w:color w:val="000000"/>
        </w:rPr>
        <w:t xml:space="preserve">terbukti mempengaruhi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hal tersebut berdasarkan hasil pengujian dimana didapat nilai koefisien parameter (ρ) sebesar </w:t>
      </w:r>
      <w:r>
        <w:rPr>
          <w:rFonts w:ascii="Bookman Old Style" w:eastAsia="Bookman Old Style" w:hAnsi="Bookman Old Style" w:cs="Bookman Old Style"/>
        </w:rPr>
        <w:t>0,080</w:t>
      </w: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color w:val="000000"/>
        </w:rPr>
        <w:t xml:space="preserve">dan nilai t-statistik diatas 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 xml:space="preserve">5%, yakni sebesar </w:t>
      </w:r>
      <w:r>
        <w:rPr>
          <w:rFonts w:ascii="Bookman Old Style" w:eastAsia="Bookman Old Style" w:hAnsi="Bookman Old Style" w:cs="Bookman Old Style"/>
          <w:color w:val="000000"/>
          <w:sz w:val="20"/>
          <w:szCs w:val="20"/>
        </w:rPr>
        <w:t>2,6072</w:t>
      </w:r>
      <w:r>
        <w:rPr>
          <w:rFonts w:ascii="Bookman Old Style" w:eastAsia="Bookman Old Style" w:hAnsi="Bookman Old Style" w:cs="Bookman Old Style"/>
          <w:color w:val="000000"/>
        </w:rPr>
        <w:t xml:space="preserve">, dengan demikian, hipotesis 2 dalam penelitian ini didukung secara statistik dan diterima. Sehingga dapat dikatakan bahwa faktor </w:t>
      </w:r>
      <w:r>
        <w:rPr>
          <w:rFonts w:ascii="Bookman Old Style" w:eastAsia="Bookman Old Style" w:hAnsi="Bookman Old Style" w:cs="Bookman Old Style"/>
        </w:rPr>
        <w:t xml:space="preserve">Manajemen ASN </w:t>
      </w:r>
      <w:r>
        <w:rPr>
          <w:rFonts w:ascii="Bookman Old Style" w:eastAsia="Bookman Old Style" w:hAnsi="Bookman Old Style" w:cs="Bookman Old Style"/>
          <w:color w:val="000000"/>
        </w:rPr>
        <w:t xml:space="preserve">adalah konstruk yang dapat mempengaruhi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Pengaruh yang signifikan ini disebabkan karena responden dalam penelitian ini menganggap bahwa </w:t>
      </w:r>
      <w:r>
        <w:rPr>
          <w:rFonts w:ascii="Bookman Old Style" w:eastAsia="Bookman Old Style" w:hAnsi="Bookman Old Style" w:cs="Bookman Old Style"/>
        </w:rPr>
        <w:t xml:space="preserve">Manajemen ASN </w:t>
      </w:r>
      <w:r>
        <w:rPr>
          <w:rFonts w:ascii="Bookman Old Style" w:eastAsia="Bookman Old Style" w:hAnsi="Bookman Old Style" w:cs="Bookman Old Style"/>
          <w:color w:val="000000"/>
        </w:rPr>
        <w:t>adalah</w:t>
      </w:r>
      <w:r>
        <w:rPr>
          <w:rFonts w:ascii="Bookman Old Style" w:eastAsia="Bookman Old Style" w:hAnsi="Bookman Old Style" w:cs="Bookman Old Style"/>
          <w:i/>
          <w:color w:val="000000"/>
        </w:rPr>
        <w:t xml:space="preserve"> </w:t>
      </w:r>
      <w:r>
        <w:rPr>
          <w:rFonts w:ascii="Bookman Old Style" w:eastAsia="Bookman Old Style" w:hAnsi="Bookman Old Style" w:cs="Bookman Old Style"/>
          <w:color w:val="000000"/>
        </w:rPr>
        <w:t xml:space="preserve">sebagai suatu hal yang dapat mempengaruhi terjadinya </w:t>
      </w:r>
      <w:r>
        <w:rPr>
          <w:rFonts w:ascii="Bookman Old Style" w:eastAsia="Bookman Old Style" w:hAnsi="Bookman Old Style" w:cs="Bookman Old Style"/>
          <w:i/>
        </w:rPr>
        <w:t>Potential Fraud Analysis.</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3 (H3)</w:t>
      </w:r>
    </w:p>
    <w:p w:rsidR="009E216C" w:rsidRDefault="00546765">
      <w:pPr>
        <w:spacing w:after="0"/>
        <w:ind w:left="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Dalam penelitian ini menunjukkan bahwa faktor </w:t>
      </w:r>
      <w:r>
        <w:rPr>
          <w:rFonts w:ascii="Bookman Old Style" w:eastAsia="Bookman Old Style" w:hAnsi="Bookman Old Style" w:cs="Bookman Old Style"/>
        </w:rPr>
        <w:t>Manajemen Aset Daerah</w:t>
      </w:r>
      <w:r>
        <w:rPr>
          <w:rFonts w:ascii="Bookman Old Style" w:eastAsia="Bookman Old Style" w:hAnsi="Bookman Old Style" w:cs="Bookman Old Style"/>
          <w:color w:val="000000"/>
        </w:rPr>
        <w:t xml:space="preserve"> dapat mempengaruhi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Hal tersebut dapat dibuktikan dari nilai koefisien parameter (ρ) sebesar </w:t>
      </w:r>
      <w:r>
        <w:rPr>
          <w:rFonts w:ascii="Bookman Old Style" w:eastAsia="Bookman Old Style" w:hAnsi="Bookman Old Style" w:cs="Bookman Old Style"/>
        </w:rPr>
        <w:t>0,006</w:t>
      </w: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color w:val="000000"/>
        </w:rPr>
        <w:t xml:space="preserve">dan nilai t-statistik yang lebih besar dari 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5%, yakni sebesar 4,1901, dengan demikian Hipotesis 3 dalam penelitian ini didukung secara statistik dan diterima</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4 (H4)</w:t>
      </w:r>
    </w:p>
    <w:p w:rsidR="009E216C" w:rsidRDefault="00546765">
      <w:pPr>
        <w:spacing w:after="0"/>
        <w:ind w:left="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Hipotesis empat (H4) yang diajukan dalam penelitian ini adalah </w:t>
      </w:r>
      <w:r>
        <w:rPr>
          <w:rFonts w:ascii="Bookman Old Style" w:eastAsia="Bookman Old Style" w:hAnsi="Bookman Old Style" w:cs="Bookman Old Style"/>
        </w:rPr>
        <w:t>Optimalisasi Pajak Daerah</w:t>
      </w:r>
      <w:r>
        <w:rPr>
          <w:rFonts w:ascii="Bookman Old Style" w:eastAsia="Bookman Old Style" w:hAnsi="Bookman Old Style" w:cs="Bookman Old Style"/>
          <w:color w:val="000000"/>
        </w:rPr>
        <w:t xml:space="preserve"> berpengaruh positif dan signifikan terhadap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Hipotesis keempat menemukan bahwa hubungan positif dan signifikan terlihat pada faktor </w:t>
      </w:r>
      <w:r>
        <w:rPr>
          <w:rFonts w:ascii="Bookman Old Style" w:eastAsia="Bookman Old Style" w:hAnsi="Bookman Old Style" w:cs="Bookman Old Style"/>
        </w:rPr>
        <w:t>Optimalisasi Pajak Daerah</w:t>
      </w:r>
      <w:r>
        <w:rPr>
          <w:rFonts w:ascii="Bookman Old Style" w:eastAsia="Bookman Old Style" w:hAnsi="Bookman Old Style" w:cs="Bookman Old Style"/>
          <w:color w:val="000000"/>
        </w:rPr>
        <w:t xml:space="preserve"> terhadap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dengan koefisien parameter (ρ) sebesar </w:t>
      </w:r>
      <w:r>
        <w:rPr>
          <w:rFonts w:ascii="Bookman Old Style" w:eastAsia="Bookman Old Style" w:hAnsi="Bookman Old Style" w:cs="Bookman Old Style"/>
        </w:rPr>
        <w:t>0,001</w:t>
      </w:r>
      <w:r>
        <w:rPr>
          <w:rFonts w:ascii="Bookman Old Style" w:eastAsia="Bookman Old Style" w:hAnsi="Bookman Old Style" w:cs="Bookman Old Style"/>
          <w:color w:val="000000"/>
        </w:rPr>
        <w:t xml:space="preserve">. Hal tersebut dapat dibuktikan dengan melihat nilai t-statistik yang lebih besar dari </w:t>
      </w:r>
      <w:r>
        <w:rPr>
          <w:rFonts w:ascii="Bookman Old Style" w:eastAsia="Bookman Old Style" w:hAnsi="Bookman Old Style" w:cs="Bookman Old Style"/>
          <w:color w:val="000000"/>
        </w:rPr>
        <w:lastRenderedPageBreak/>
        <w:t xml:space="preserve">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 xml:space="preserve">5%, yakni sebesar </w:t>
      </w:r>
      <w:r>
        <w:rPr>
          <w:rFonts w:ascii="Bookman Old Style" w:eastAsia="Bookman Old Style" w:hAnsi="Bookman Old Style" w:cs="Bookman Old Style"/>
        </w:rPr>
        <w:t>4,2711</w:t>
      </w:r>
      <w:r>
        <w:rPr>
          <w:rFonts w:ascii="Bookman Old Style" w:eastAsia="Bookman Old Style" w:hAnsi="Bookman Old Style" w:cs="Bookman Old Style"/>
          <w:color w:val="000000"/>
        </w:rPr>
        <w:t xml:space="preserve">. Dengan demikian, hipotesis 4 dalam penelitian ini didukung secara statistik dan diterima. Hal ini menunjukkan bahwa </w:t>
      </w:r>
      <w:r>
        <w:rPr>
          <w:rFonts w:ascii="Bookman Old Style" w:eastAsia="Bookman Old Style" w:hAnsi="Bookman Old Style" w:cs="Bookman Old Style"/>
        </w:rPr>
        <w:t>Optimalisasi Pajak Daerah</w:t>
      </w:r>
      <w:r>
        <w:rPr>
          <w:rFonts w:ascii="Bookman Old Style" w:eastAsia="Bookman Old Style" w:hAnsi="Bookman Old Style" w:cs="Bookman Old Style"/>
          <w:color w:val="000000"/>
        </w:rPr>
        <w:t xml:space="preserve"> dapat mempengaruhi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5 (H5)</w:t>
      </w:r>
    </w:p>
    <w:p w:rsidR="009E216C" w:rsidRDefault="00546765">
      <w:pPr>
        <w:spacing w:after="0"/>
        <w:ind w:left="567"/>
        <w:jc w:val="both"/>
        <w:rPr>
          <w:rFonts w:ascii="Bookman Old Style" w:eastAsia="Bookman Old Style" w:hAnsi="Bookman Old Style" w:cs="Bookman Old Style"/>
          <w:i/>
        </w:rPr>
      </w:pPr>
      <w:r>
        <w:rPr>
          <w:rFonts w:ascii="Bookman Old Style" w:eastAsia="Bookman Old Style" w:hAnsi="Bookman Old Style" w:cs="Bookman Old Style"/>
          <w:color w:val="000000"/>
        </w:rPr>
        <w:t xml:space="preserve">Hipotesis yang menyatakan terdapat pengaruh yang positif dan signifikan antara </w:t>
      </w:r>
      <w:r>
        <w:rPr>
          <w:rFonts w:ascii="Bookman Old Style" w:eastAsia="Bookman Old Style" w:hAnsi="Bookman Old Style" w:cs="Bookman Old Style"/>
        </w:rPr>
        <w:t>Pelayanan Terpadu Satu Pintu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ternyata tidak terbukti. Hal ini menggambarkan bahwa </w:t>
      </w:r>
      <w:r>
        <w:rPr>
          <w:rFonts w:ascii="Bookman Old Style" w:eastAsia="Bookman Old Style" w:hAnsi="Bookman Old Style" w:cs="Bookman Old Style"/>
        </w:rPr>
        <w:t xml:space="preserve">Pelayanan Terpadu Satu </w:t>
      </w:r>
      <w:r>
        <w:rPr>
          <w:rFonts w:ascii="Bookman Old Style" w:eastAsia="Bookman Old Style" w:hAnsi="Bookman Old Style" w:cs="Bookman Old Style"/>
          <w:color w:val="000000"/>
        </w:rPr>
        <w:t xml:space="preserve">tidak mempengaruhi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hal tersebut berdasarkan hasil pengujian dimana didapat nilai koefisien parameter (ρ) sebesar </w:t>
      </w:r>
      <w:r>
        <w:rPr>
          <w:rFonts w:ascii="Bookman Old Style" w:eastAsia="Bookman Old Style" w:hAnsi="Bookman Old Style" w:cs="Bookman Old Style"/>
        </w:rPr>
        <w:t>-0,031</w:t>
      </w:r>
      <w:r>
        <w:rPr>
          <w:rFonts w:ascii="Bookman Old Style" w:eastAsia="Bookman Old Style" w:hAnsi="Bookman Old Style" w:cs="Bookman Old Style"/>
          <w:color w:val="000000"/>
        </w:rPr>
        <w:t xml:space="preserve"> dan nilai t-statistik dibawah 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 xml:space="preserve">5%, yakni sebesar </w:t>
      </w:r>
      <w:r>
        <w:rPr>
          <w:rFonts w:ascii="Bookman Old Style" w:eastAsia="Bookman Old Style" w:hAnsi="Bookman Old Style" w:cs="Bookman Old Style"/>
        </w:rPr>
        <w:t>-5,4052</w:t>
      </w:r>
      <w:r>
        <w:rPr>
          <w:rFonts w:ascii="Bookman Old Style" w:eastAsia="Bookman Old Style" w:hAnsi="Bookman Old Style" w:cs="Bookman Old Style"/>
          <w:color w:val="000000"/>
        </w:rPr>
        <w:t xml:space="preserve">, dengan demikian, hipotesis 5 dalam penelitian ini tidak didukung secara statistik dan ditolak. Sehingga dapat dikatakan bahwa faktor </w:t>
      </w:r>
      <w:r>
        <w:rPr>
          <w:rFonts w:ascii="Bookman Old Style" w:eastAsia="Bookman Old Style" w:hAnsi="Bookman Old Style" w:cs="Bookman Old Style"/>
        </w:rPr>
        <w:t>Pelayanan Terpadu Satu Pintu</w:t>
      </w:r>
      <w:r>
        <w:rPr>
          <w:rFonts w:ascii="Bookman Old Style" w:eastAsia="Bookman Old Style" w:hAnsi="Bookman Old Style" w:cs="Bookman Old Style"/>
          <w:color w:val="000000"/>
        </w:rPr>
        <w:t xml:space="preserve"> bukanlah konstruk yang dapat mempengaruhi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Pengaruh yang tidak signifikan ini disebabkan karena responden dalam penelitian ini tidak menganggap bahwa faktor </w:t>
      </w:r>
      <w:r>
        <w:rPr>
          <w:rFonts w:ascii="Bookman Old Style" w:eastAsia="Bookman Old Style" w:hAnsi="Bookman Old Style" w:cs="Bookman Old Style"/>
        </w:rPr>
        <w:t>Pelayanan Terpadu Satu Pintu</w:t>
      </w:r>
      <w:r>
        <w:rPr>
          <w:rFonts w:ascii="Bookman Old Style" w:eastAsia="Bookman Old Style" w:hAnsi="Bookman Old Style" w:cs="Bookman Old Style"/>
          <w:i/>
          <w:color w:val="000000"/>
        </w:rPr>
        <w:t xml:space="preserve"> </w:t>
      </w:r>
      <w:r>
        <w:rPr>
          <w:rFonts w:ascii="Bookman Old Style" w:eastAsia="Bookman Old Style" w:hAnsi="Bookman Old Style" w:cs="Bookman Old Style"/>
          <w:color w:val="000000"/>
        </w:rPr>
        <w:t>adalah</w:t>
      </w:r>
      <w:r>
        <w:rPr>
          <w:rFonts w:ascii="Bookman Old Style" w:eastAsia="Bookman Old Style" w:hAnsi="Bookman Old Style" w:cs="Bookman Old Style"/>
          <w:i/>
          <w:color w:val="000000"/>
        </w:rPr>
        <w:t xml:space="preserve"> </w:t>
      </w:r>
      <w:r>
        <w:rPr>
          <w:rFonts w:ascii="Bookman Old Style" w:eastAsia="Bookman Old Style" w:hAnsi="Bookman Old Style" w:cs="Bookman Old Style"/>
          <w:color w:val="000000"/>
        </w:rPr>
        <w:t xml:space="preserve">sebagai suatu hal yang dapat mempengaruhi terjadinya </w:t>
      </w:r>
      <w:r>
        <w:rPr>
          <w:rFonts w:ascii="Bookman Old Style" w:eastAsia="Bookman Old Style" w:hAnsi="Bookman Old Style" w:cs="Bookman Old Style"/>
          <w:i/>
        </w:rPr>
        <w:t>Potential Fraud Analysis.</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6 (H6)</w:t>
      </w:r>
    </w:p>
    <w:p w:rsidR="009E216C" w:rsidRDefault="00546765">
      <w:pPr>
        <w:spacing w:after="0"/>
        <w:ind w:left="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Hipotesis enam (H6) yang diajukan dalam penelitian ini adalah terdapat pengaruh positif dan signifikan antara antara </w:t>
      </w:r>
      <w:r>
        <w:rPr>
          <w:rFonts w:ascii="Bookman Old Style" w:eastAsia="Bookman Old Style" w:hAnsi="Bookman Old Style" w:cs="Bookman Old Style"/>
        </w:rPr>
        <w:t>Pengadaan Barang dan Jasa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Dari hasil analisis menggunakan LVPLS dengan memilih model pengukuran reflektif didapatkan hasil pada Tabel 1, bahwa hubungan faktor antara </w:t>
      </w:r>
      <w:r>
        <w:rPr>
          <w:rFonts w:ascii="Bookman Old Style" w:eastAsia="Bookman Old Style" w:hAnsi="Bookman Old Style" w:cs="Bookman Old Style"/>
        </w:rPr>
        <w:t>Pengadaan Barang dan Jasa terhadap terjadinya</w:t>
      </w:r>
      <w:r>
        <w:rPr>
          <w:rFonts w:ascii="Bookman Old Style" w:eastAsia="Bookman Old Style" w:hAnsi="Bookman Old Style" w:cs="Bookman Old Style"/>
          <w:color w:val="000000"/>
        </w:rPr>
        <w:t xml:space="preserve">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tidak berpengaruh secara signifikan (untuk tingkat kesalahan 5% uji satu ekor) dan bernilai negatif. Hal ini terlihat dari nilai t-statistik </w:t>
      </w:r>
      <w:r>
        <w:rPr>
          <w:rFonts w:ascii="Bookman Old Style" w:eastAsia="Bookman Old Style" w:hAnsi="Bookman Old Style" w:cs="Bookman Old Style"/>
        </w:rPr>
        <w:t xml:space="preserve">-0,8052 </w:t>
      </w:r>
      <w:r>
        <w:rPr>
          <w:rFonts w:ascii="Bookman Old Style" w:eastAsia="Bookman Old Style" w:hAnsi="Bookman Old Style" w:cs="Bookman Old Style"/>
          <w:color w:val="000000"/>
        </w:rPr>
        <w:t xml:space="preserve">(nilai t-statistik yang lebih kecil dari 1,64 untuk uji satu ekor) dengan koefisien parameter (ρ) sebesar </w:t>
      </w:r>
      <w:r>
        <w:rPr>
          <w:rFonts w:ascii="Bookman Old Style" w:eastAsia="Bookman Old Style" w:hAnsi="Bookman Old Style" w:cs="Bookman Old Style"/>
        </w:rPr>
        <w:t>-0,013</w:t>
      </w: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color w:val="000000"/>
        </w:rPr>
        <w:t xml:space="preserve">yang berarti konstruk </w:t>
      </w:r>
      <w:r>
        <w:rPr>
          <w:rFonts w:ascii="Bookman Old Style" w:eastAsia="Bookman Old Style" w:hAnsi="Bookman Old Style" w:cs="Bookman Old Style"/>
        </w:rPr>
        <w:t xml:space="preserve">Pengadaan Barang dan Jasa </w:t>
      </w:r>
      <w:r>
        <w:rPr>
          <w:rFonts w:ascii="Bookman Old Style" w:eastAsia="Bookman Old Style" w:hAnsi="Bookman Old Style" w:cs="Bookman Old Style"/>
          <w:color w:val="000000"/>
        </w:rPr>
        <w:t xml:space="preserve">merupakan variabel koreksi terhadap variabel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Oleh karena koefisien parameter negatif dan t-statistiknya tidak signifikan atau lebih kecil dari t-tabel 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5%, dengan demikian, hipotesis 6 dalam penelitian ini tidak didukung secara statistik dan ditolak.</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7 (H7)</w:t>
      </w:r>
    </w:p>
    <w:p w:rsidR="009E216C" w:rsidRDefault="00546765">
      <w:pPr>
        <w:spacing w:after="0"/>
        <w:ind w:left="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Hipotesis tujuh (H7) yang diajukan dalam penelitian ini adalah terdapat hubungan yang positif dan signifikan antara </w:t>
      </w:r>
      <w:r>
        <w:rPr>
          <w:rFonts w:ascii="Bookman Old Style" w:eastAsia="Bookman Old Style" w:hAnsi="Bookman Old Style" w:cs="Bookman Old Style"/>
        </w:rPr>
        <w:t xml:space="preserve">Pengawasan APIP terhadap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Artinya pengawasan APIP digunakan sebagai alat prediksi </w:t>
      </w:r>
      <w:r>
        <w:rPr>
          <w:rFonts w:ascii="Bookman Old Style" w:eastAsia="Bookman Old Style" w:hAnsi="Bookman Old Style" w:cs="Bookman Old Style"/>
        </w:rPr>
        <w:t xml:space="preserve">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Berdasarkan hasil pengujian yang terdapat pada Tabel 7, dapat disimpulkan bahwa terdapat hubungan yang negatif namun signifikan antara faktor </w:t>
      </w:r>
      <w:r>
        <w:rPr>
          <w:rFonts w:ascii="Bookman Old Style" w:eastAsia="Bookman Old Style" w:hAnsi="Bookman Old Style" w:cs="Bookman Old Style"/>
        </w:rPr>
        <w:t xml:space="preserve">Pengawasan APIP </w:t>
      </w:r>
      <w:r>
        <w:rPr>
          <w:rFonts w:ascii="Bookman Old Style" w:eastAsia="Bookman Old Style" w:hAnsi="Bookman Old Style" w:cs="Bookman Old Style"/>
          <w:color w:val="000000"/>
        </w:rPr>
        <w:t xml:space="preserve">dengan </w:t>
      </w:r>
      <w:r>
        <w:rPr>
          <w:rFonts w:ascii="Bookman Old Style" w:eastAsia="Bookman Old Style" w:hAnsi="Bookman Old Style" w:cs="Bookman Old Style"/>
        </w:rPr>
        <w:t xml:space="preserve">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Hal tersebut dapat dibuktikan dengan melihat nilai t-statistik yang lebih besar dari 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 xml:space="preserve">5%, yakni sebesar 2,3321 dan dengan nilai koefisien parameter (ρ) sebesar -0,060. Hasil penelitian ini menunjukkan </w:t>
      </w:r>
      <w:r>
        <w:rPr>
          <w:rFonts w:ascii="Bookman Old Style" w:eastAsia="Bookman Old Style" w:hAnsi="Bookman Old Style" w:cs="Bookman Old Style"/>
          <w:color w:val="000000"/>
        </w:rPr>
        <w:lastRenderedPageBreak/>
        <w:t xml:space="preserve">bahwa </w:t>
      </w:r>
      <w:r>
        <w:rPr>
          <w:rFonts w:ascii="Bookman Old Style" w:eastAsia="Bookman Old Style" w:hAnsi="Bookman Old Style" w:cs="Bookman Old Style"/>
        </w:rPr>
        <w:t>Pengawasan APIP</w:t>
      </w:r>
      <w:r>
        <w:rPr>
          <w:rFonts w:ascii="Bookman Old Style" w:eastAsia="Bookman Old Style" w:hAnsi="Bookman Old Style" w:cs="Bookman Old Style"/>
          <w:color w:val="000000"/>
        </w:rPr>
        <w:t xml:space="preserve"> memiliki pengaruh yang negatif namun signifikan terhadap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Dengan demikian, hipotesis 7 dalam penelitian ini didukung secara statistik dan ditolak.</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8 (H8)</w:t>
      </w:r>
    </w:p>
    <w:p w:rsidR="009E216C" w:rsidRDefault="00546765">
      <w:pPr>
        <w:spacing w:after="0"/>
        <w:ind w:left="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Hasil penelitian ini menunjukkan bahwa terdapat pengaruh yang positif dan signifikan pada faktor </w:t>
      </w:r>
      <w:r>
        <w:rPr>
          <w:rFonts w:ascii="Bookman Old Style" w:eastAsia="Bookman Old Style" w:hAnsi="Bookman Old Style" w:cs="Bookman Old Style"/>
        </w:rPr>
        <w:t xml:space="preserve">Tata Kelola Dana Desa </w:t>
      </w:r>
      <w:r>
        <w:rPr>
          <w:rFonts w:ascii="Bookman Old Style" w:eastAsia="Bookman Old Style" w:hAnsi="Bookman Old Style" w:cs="Bookman Old Style"/>
          <w:color w:val="000000"/>
        </w:rPr>
        <w:t xml:space="preserve">terhadap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Hal tersebut dapat dibuktikan dengan melihat nilai t-statistik yang lebih besar dari 1,96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 xml:space="preserve">5%, yakni sebesar 9,0084 dan nilai koefisien parameter (ρ) sebesar </w:t>
      </w:r>
      <w:r>
        <w:rPr>
          <w:rFonts w:ascii="Bookman Old Style" w:eastAsia="Bookman Old Style" w:hAnsi="Bookman Old Style" w:cs="Bookman Old Style"/>
        </w:rPr>
        <w:t>0,066</w:t>
      </w:r>
      <w:r>
        <w:rPr>
          <w:rFonts w:ascii="Bookman Old Style" w:eastAsia="Bookman Old Style" w:hAnsi="Bookman Old Style" w:cs="Bookman Old Style"/>
          <w:color w:val="000000"/>
        </w:rPr>
        <w:t>. Dengan demikian, hipotesis dalam penelitian ini didukung secara statistik dan diterima.</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ind w:left="567"/>
        <w:jc w:val="both"/>
        <w:rPr>
          <w:rFonts w:ascii="Bookman Old Style" w:eastAsia="Bookman Old Style" w:hAnsi="Bookman Old Style" w:cs="Bookman Old Style"/>
          <w:b/>
          <w:color w:val="000000"/>
        </w:rPr>
      </w:pPr>
      <w:bookmarkStart w:id="1" w:name="_heading=h.gjdgxs" w:colFirst="0" w:colLast="0"/>
      <w:bookmarkEnd w:id="1"/>
      <w:r>
        <w:rPr>
          <w:rFonts w:ascii="Bookman Old Style" w:eastAsia="Bookman Old Style" w:hAnsi="Bookman Old Style" w:cs="Bookman Old Style"/>
          <w:b/>
          <w:color w:val="000000"/>
        </w:rPr>
        <w:t>Hasil Uji Hipotesis 9 (H9)</w:t>
      </w:r>
    </w:p>
    <w:p w:rsidR="009E216C" w:rsidRDefault="00546765">
      <w:pPr>
        <w:spacing w:after="0"/>
        <w:ind w:left="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Hipotesis sembilan (H9) yang diajukan dalam penelitian ini adalah bahwa faktor </w:t>
      </w:r>
      <w:r>
        <w:rPr>
          <w:rFonts w:ascii="Bookman Old Style" w:eastAsia="Bookman Old Style" w:hAnsi="Bookman Old Style" w:cs="Bookman Old Style"/>
        </w:rPr>
        <w:t xml:space="preserve">Tata Kelola Keuangan Desa </w:t>
      </w:r>
      <w:r>
        <w:rPr>
          <w:rFonts w:ascii="Bookman Old Style" w:eastAsia="Bookman Old Style" w:hAnsi="Bookman Old Style" w:cs="Bookman Old Style"/>
          <w:color w:val="000000"/>
        </w:rPr>
        <w:t xml:space="preserve">memiliki pengaruh yang positif dan signifikan terhadap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Berdasarkan hasil perhitungan, dapat disimpulkan bahwa hubungan yang negatif dan tidak signifikan ditemukan antara konstruk faktor </w:t>
      </w:r>
      <w:r>
        <w:rPr>
          <w:rFonts w:ascii="Bookman Old Style" w:eastAsia="Bookman Old Style" w:hAnsi="Bookman Old Style" w:cs="Bookman Old Style"/>
        </w:rPr>
        <w:t>Tata Kelola Keuangan Desa</w:t>
      </w:r>
      <w:r>
        <w:rPr>
          <w:rFonts w:ascii="Bookman Old Style" w:eastAsia="Bookman Old Style" w:hAnsi="Bookman Old Style" w:cs="Bookman Old Style"/>
          <w:color w:val="000000"/>
        </w:rPr>
        <w:t xml:space="preserve"> terhadap dan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Hal tersebut dapat dibuktikan dengan melihat nilai t sebesar -3,3756 (untuk tingkat kesalahan 5% uji satu pihak) dan nilai koefisien parameter (ρ) sebesar </w:t>
      </w:r>
      <w:r>
        <w:rPr>
          <w:rFonts w:ascii="Bookman Old Style" w:eastAsia="Bookman Old Style" w:hAnsi="Bookman Old Style" w:cs="Bookman Old Style"/>
        </w:rPr>
        <w:t>-0,030</w:t>
      </w:r>
      <w:r>
        <w:rPr>
          <w:rFonts w:ascii="Bookman Old Style" w:eastAsia="Bookman Old Style" w:hAnsi="Bookman Old Style" w:cs="Bookman Old Style"/>
          <w:color w:val="000000"/>
        </w:rPr>
        <w:t xml:space="preserve">. Oleh karena koefisen parameternya (ρ) negatif dan t-statistiknya tidak signifikan atau lebih kecil dari t tabel 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 xml:space="preserve">5%, dengan demikian, hipotesis 9 dalam penelitian ini tidak didukung secara statistik dan ditolak. Dalam penelitian ini, konstruk faktor </w:t>
      </w:r>
      <w:r>
        <w:rPr>
          <w:rFonts w:ascii="Bookman Old Style" w:eastAsia="Bookman Old Style" w:hAnsi="Bookman Old Style" w:cs="Bookman Old Style"/>
        </w:rPr>
        <w:t>Tata Kelola Keuangan Desa</w:t>
      </w:r>
      <w:r>
        <w:rPr>
          <w:rFonts w:ascii="Bookman Old Style" w:eastAsia="Bookman Old Style" w:hAnsi="Bookman Old Style" w:cs="Bookman Old Style"/>
          <w:color w:val="000000"/>
        </w:rPr>
        <w:t xml:space="preserve"> merupakan variabel koreksi terhadap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10 (H10)</w:t>
      </w:r>
    </w:p>
    <w:p w:rsidR="009E216C" w:rsidRDefault="00546765">
      <w:pPr>
        <w:spacing w:after="0"/>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color w:val="000000"/>
        </w:rPr>
        <w:t xml:space="preserve">Hipotesis yang menyatakan terdapat pengaruh yang positif dan signifikan antara </w:t>
      </w:r>
      <w:r>
        <w:rPr>
          <w:rFonts w:ascii="Bookman Old Style" w:eastAsia="Bookman Old Style" w:hAnsi="Bookman Old Style" w:cs="Bookman Old Style"/>
        </w:rPr>
        <w:t>Perizinan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ternyata tidak terbukti. Hal ini menggambarkan bahwa </w:t>
      </w:r>
      <w:r>
        <w:rPr>
          <w:rFonts w:ascii="Bookman Old Style" w:eastAsia="Bookman Old Style" w:hAnsi="Bookman Old Style" w:cs="Bookman Old Style"/>
        </w:rPr>
        <w:t>Perizinan</w:t>
      </w:r>
      <w:r>
        <w:rPr>
          <w:rFonts w:ascii="Bookman Old Style" w:eastAsia="Bookman Old Style" w:hAnsi="Bookman Old Style" w:cs="Bookman Old Style"/>
          <w:color w:val="000000"/>
        </w:rPr>
        <w:t xml:space="preserve"> tidak mempengaruhi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hal tersebut berdasarkan hasil pengujian dimana didapat nilai koefisien parameter (ρ) sebesar </w:t>
      </w:r>
      <w:r>
        <w:rPr>
          <w:rFonts w:ascii="Bookman Old Style" w:eastAsia="Bookman Old Style" w:hAnsi="Bookman Old Style" w:cs="Bookman Old Style"/>
        </w:rPr>
        <w:t xml:space="preserve">-0,115 </w:t>
      </w:r>
      <w:r>
        <w:rPr>
          <w:rFonts w:ascii="Bookman Old Style" w:eastAsia="Bookman Old Style" w:hAnsi="Bookman Old Style" w:cs="Bookman Old Style"/>
          <w:color w:val="000000"/>
        </w:rPr>
        <w:t xml:space="preserve">dan nilai t-statistik dibawah 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 xml:space="preserve">5%, yakni sebesar -2,6072, dengan demikian, hipotesis 5 dalam penelitian ini tidak didukung secara statistik dan ditolak. Sehingga dapat dikatakan bahwa perizinan bukanlah konstruk yang dapat mempengaruhi terjadinya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Pengaruh yang tidak signifikan ini disebabkan karena responden dalam penelitian ini tidak menganggap bahwa faktor </w:t>
      </w:r>
      <w:r>
        <w:rPr>
          <w:rFonts w:ascii="Bookman Old Style" w:eastAsia="Bookman Old Style" w:hAnsi="Bookman Old Style" w:cs="Bookman Old Style"/>
        </w:rPr>
        <w:t xml:space="preserve">perizinan </w:t>
      </w:r>
      <w:r>
        <w:rPr>
          <w:rFonts w:ascii="Bookman Old Style" w:eastAsia="Bookman Old Style" w:hAnsi="Bookman Old Style" w:cs="Bookman Old Style"/>
          <w:color w:val="000000"/>
        </w:rPr>
        <w:t>adalah</w:t>
      </w:r>
      <w:r>
        <w:rPr>
          <w:rFonts w:ascii="Bookman Old Style" w:eastAsia="Bookman Old Style" w:hAnsi="Bookman Old Style" w:cs="Bookman Old Style"/>
          <w:i/>
          <w:color w:val="000000"/>
        </w:rPr>
        <w:t xml:space="preserve"> </w:t>
      </w:r>
      <w:r>
        <w:rPr>
          <w:rFonts w:ascii="Bookman Old Style" w:eastAsia="Bookman Old Style" w:hAnsi="Bookman Old Style" w:cs="Bookman Old Style"/>
          <w:color w:val="000000"/>
        </w:rPr>
        <w:t xml:space="preserve">sebagai suatu hal yang dapat mempengaruhi terjadinya </w:t>
      </w:r>
      <w:r>
        <w:rPr>
          <w:rFonts w:ascii="Bookman Old Style" w:eastAsia="Bookman Old Style" w:hAnsi="Bookman Old Style" w:cs="Bookman Old Style"/>
          <w:i/>
        </w:rPr>
        <w:t>Potential Fraud Analysis.</w:t>
      </w:r>
    </w:p>
    <w:p w:rsidR="009E216C" w:rsidRDefault="009E216C">
      <w:pPr>
        <w:spacing w:after="0"/>
        <w:ind w:left="567"/>
        <w:jc w:val="both"/>
        <w:rPr>
          <w:rFonts w:ascii="Bookman Old Style" w:eastAsia="Bookman Old Style" w:hAnsi="Bookman Old Style" w:cs="Bookman Old Style"/>
          <w:b/>
          <w:color w:val="000000"/>
        </w:rPr>
      </w:pPr>
    </w:p>
    <w:p w:rsidR="009E216C" w:rsidRDefault="00546765">
      <w:pPr>
        <w:spacing w:after="0" w:line="240" w:lineRule="auto"/>
        <w:ind w:left="567"/>
        <w:jc w:val="both"/>
        <w:rPr>
          <w:rFonts w:ascii="Bookman Old Style" w:eastAsia="Bookman Old Style" w:hAnsi="Bookman Old Style" w:cs="Bookman Old Style"/>
          <w:b/>
          <w:color w:val="000000"/>
        </w:rPr>
      </w:pPr>
      <w:r>
        <w:rPr>
          <w:rFonts w:ascii="Bookman Old Style" w:eastAsia="Bookman Old Style" w:hAnsi="Bookman Old Style" w:cs="Bookman Old Style"/>
          <w:b/>
          <w:color w:val="000000"/>
        </w:rPr>
        <w:t>Hasil Uji Hipotesis 11 (H11)</w:t>
      </w:r>
    </w:p>
    <w:p w:rsidR="009E216C" w:rsidRDefault="00546765">
      <w:pPr>
        <w:spacing w:after="160" w:line="240" w:lineRule="auto"/>
        <w:ind w:left="567"/>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Hipotesis sebelas (H11) yang diajukan dalam penelitian ini adalah terdapat pengaruh positif dan signifikan antara antara </w:t>
      </w:r>
      <w:r>
        <w:rPr>
          <w:rFonts w:ascii="Bookman Old Style" w:eastAsia="Bookman Old Style" w:hAnsi="Bookman Old Style" w:cs="Bookman Old Style"/>
        </w:rPr>
        <w:t>Perencanaan dan Penganggaran APBD d</w:t>
      </w:r>
      <w:r>
        <w:rPr>
          <w:rFonts w:ascii="Bookman Old Style" w:eastAsia="Bookman Old Style" w:hAnsi="Bookman Old Style" w:cs="Bookman Old Style"/>
          <w:color w:val="000000"/>
        </w:rPr>
        <w:t xml:space="preserve">an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Dari hasil analisis menggunakan LVPLS dengan memilih model pengukuran reflektif didapatkan hasil pada Tabel 1, </w:t>
      </w:r>
      <w:r>
        <w:rPr>
          <w:rFonts w:ascii="Bookman Old Style" w:eastAsia="Bookman Old Style" w:hAnsi="Bookman Old Style" w:cs="Bookman Old Style"/>
          <w:color w:val="000000"/>
        </w:rPr>
        <w:lastRenderedPageBreak/>
        <w:t xml:space="preserve">bahwa hubungan faktor antara </w:t>
      </w:r>
      <w:r>
        <w:rPr>
          <w:rFonts w:ascii="Bookman Old Style" w:eastAsia="Bookman Old Style" w:hAnsi="Bookman Old Style" w:cs="Bookman Old Style"/>
        </w:rPr>
        <w:t>Perencanaan dan Penganggaran APBD terhadap terjadinya</w:t>
      </w:r>
      <w:r>
        <w:rPr>
          <w:rFonts w:ascii="Bookman Old Style" w:eastAsia="Bookman Old Style" w:hAnsi="Bookman Old Style" w:cs="Bookman Old Style"/>
          <w:color w:val="000000"/>
        </w:rPr>
        <w:t xml:space="preserve">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tidak berpengaruh secara signifikan (untuk tingkat kesalahan 5% uji satu ekor) dan bernilai negatif. Hal ini terlihat dari nilai t-statistik </w:t>
      </w:r>
      <w:r>
        <w:rPr>
          <w:rFonts w:ascii="Bookman Old Style" w:eastAsia="Bookman Old Style" w:hAnsi="Bookman Old Style" w:cs="Bookman Old Style"/>
        </w:rPr>
        <w:t>0,0998</w:t>
      </w:r>
      <w:r>
        <w:rPr>
          <w:rFonts w:ascii="Bookman Old Style" w:eastAsia="Bookman Old Style" w:hAnsi="Bookman Old Style" w:cs="Bookman Old Style"/>
          <w:color w:val="000000"/>
        </w:rPr>
        <w:t xml:space="preserve"> (nilai t-statistik yang lebih kecil dari 1,64 untuk uji satu ekor) dengan koefisien parameter (ρ) sebesar </w:t>
      </w:r>
      <w:r>
        <w:rPr>
          <w:rFonts w:ascii="Bookman Old Style" w:eastAsia="Bookman Old Style" w:hAnsi="Bookman Old Style" w:cs="Bookman Old Style"/>
        </w:rPr>
        <w:t>-0,034</w:t>
      </w:r>
      <w:r>
        <w:rPr>
          <w:rFonts w:ascii="Bookman Old Style" w:eastAsia="Bookman Old Style" w:hAnsi="Bookman Old Style" w:cs="Bookman Old Style"/>
          <w:sz w:val="20"/>
          <w:szCs w:val="20"/>
        </w:rPr>
        <w:t xml:space="preserve"> </w:t>
      </w:r>
      <w:r>
        <w:rPr>
          <w:rFonts w:ascii="Bookman Old Style" w:eastAsia="Bookman Old Style" w:hAnsi="Bookman Old Style" w:cs="Bookman Old Style"/>
          <w:color w:val="000000"/>
        </w:rPr>
        <w:t xml:space="preserve">yang berarti konstruk </w:t>
      </w:r>
      <w:r>
        <w:rPr>
          <w:rFonts w:ascii="Bookman Old Style" w:eastAsia="Bookman Old Style" w:hAnsi="Bookman Old Style" w:cs="Bookman Old Style"/>
        </w:rPr>
        <w:t>Perencanaan dan Penganggaran APBD</w:t>
      </w:r>
      <w:r>
        <w:rPr>
          <w:rFonts w:ascii="Bookman Old Style" w:eastAsia="Bookman Old Style" w:hAnsi="Bookman Old Style" w:cs="Bookman Old Style"/>
          <w:color w:val="000000"/>
        </w:rPr>
        <w:t xml:space="preserve"> merupakan variabel koreksi terhadap variabel </w:t>
      </w:r>
      <w:r>
        <w:rPr>
          <w:rFonts w:ascii="Bookman Old Style" w:eastAsia="Bookman Old Style" w:hAnsi="Bookman Old Style" w:cs="Bookman Old Style"/>
          <w:i/>
        </w:rPr>
        <w:t>Potential Fraud Analysis</w:t>
      </w:r>
      <w:r>
        <w:rPr>
          <w:rFonts w:ascii="Bookman Old Style" w:eastAsia="Bookman Old Style" w:hAnsi="Bookman Old Style" w:cs="Bookman Old Style"/>
          <w:color w:val="000000"/>
        </w:rPr>
        <w:t xml:space="preserve">. Oleh karena koefisien parameter negatif dan t-statistiknya tidak signifikan atau lebih kecil dari t-tabel 1,64 dengan tingkat keyakinan 95% dan atau </w:t>
      </w:r>
      <w:r>
        <w:rPr>
          <w:rFonts w:ascii="Bookman Old Style" w:eastAsia="Bookman Old Style" w:hAnsi="Bookman Old Style" w:cs="Bookman Old Style"/>
          <w:i/>
          <w:color w:val="000000"/>
        </w:rPr>
        <w:t xml:space="preserve">alpha </w:t>
      </w:r>
      <w:r>
        <w:rPr>
          <w:rFonts w:ascii="Bookman Old Style" w:eastAsia="Bookman Old Style" w:hAnsi="Bookman Old Style" w:cs="Bookman Old Style"/>
          <w:color w:val="000000"/>
        </w:rPr>
        <w:t>5%, dengan demikian, hipotesis 11 dalam penelitian ini tidak didukung secara statistik dan ditolak.</w:t>
      </w:r>
    </w:p>
    <w:p w:rsidR="006D5C6A" w:rsidRDefault="006D5C6A" w:rsidP="006D5C6A">
      <w:pPr>
        <w:spacing w:after="160" w:line="240" w:lineRule="auto"/>
        <w:jc w:val="both"/>
        <w:rPr>
          <w:rFonts w:ascii="Bookman Old Style" w:eastAsia="Bookman Old Style" w:hAnsi="Bookman Old Style" w:cs="Bookman Old Style"/>
          <w:color w:val="000000"/>
        </w:rPr>
      </w:pPr>
    </w:p>
    <w:p w:rsidR="006D5C6A" w:rsidRPr="006D5C6A" w:rsidRDefault="006D5C6A" w:rsidP="006D5C6A">
      <w:pPr>
        <w:spacing w:after="160" w:line="240" w:lineRule="auto"/>
        <w:ind w:left="567" w:hanging="567"/>
        <w:jc w:val="both"/>
        <w:rPr>
          <w:rFonts w:ascii="Times New Roman" w:eastAsia="Times New Roman" w:hAnsi="Times New Roman" w:cs="Times New Roman"/>
          <w:b/>
          <w:sz w:val="24"/>
          <w:szCs w:val="24"/>
          <w:lang w:val="en-US"/>
        </w:rPr>
      </w:pPr>
      <w:r w:rsidRPr="006D5C6A">
        <w:rPr>
          <w:rFonts w:ascii="Bookman Old Style" w:eastAsia="Bookman Old Style" w:hAnsi="Bookman Old Style" w:cs="Bookman Old Style"/>
          <w:b/>
          <w:color w:val="000000"/>
        </w:rPr>
        <w:t xml:space="preserve">5.2.  </w:t>
      </w:r>
      <w:proofErr w:type="spellStart"/>
      <w:r w:rsidRPr="006D5C6A">
        <w:rPr>
          <w:rFonts w:ascii="Bookman Old Style" w:eastAsia="Bookman Old Style" w:hAnsi="Bookman Old Style" w:cs="Bookman Old Style"/>
          <w:b/>
          <w:color w:val="000000"/>
          <w:lang w:val="en-US"/>
        </w:rPr>
        <w:t>Pembentukan</w:t>
      </w:r>
      <w:proofErr w:type="spellEnd"/>
      <w:r w:rsidRPr="006D5C6A">
        <w:rPr>
          <w:rFonts w:ascii="Bookman Old Style" w:eastAsia="Bookman Old Style" w:hAnsi="Bookman Old Style" w:cs="Bookman Old Style"/>
          <w:b/>
          <w:color w:val="000000"/>
          <w:lang w:val="en-US"/>
        </w:rPr>
        <w:t xml:space="preserve"> </w:t>
      </w:r>
      <w:r w:rsidRPr="006D5C6A">
        <w:rPr>
          <w:rFonts w:ascii="Bookman Old Style" w:eastAsia="Bookman Old Style" w:hAnsi="Bookman Old Style" w:cs="Bookman Old Style"/>
          <w:b/>
          <w:i/>
          <w:color w:val="000000"/>
          <w:lang w:val="en-US"/>
        </w:rPr>
        <w:t>Simple Machine Learning</w:t>
      </w:r>
    </w:p>
    <w:p w:rsidR="006D5C6A" w:rsidRDefault="006D5C6A" w:rsidP="006D5C6A">
      <w:pPr>
        <w:spacing w:after="160" w:line="240" w:lineRule="auto"/>
        <w:ind w:left="567"/>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t>Selanjutnya</w:t>
      </w:r>
      <w:proofErr w:type="spellEnd"/>
      <w:r>
        <w:rPr>
          <w:rFonts w:ascii="Bookman Old Style" w:eastAsia="Bookman Old Style" w:hAnsi="Bookman Old Style" w:cs="Bookman Old Style"/>
          <w:color w:val="000000"/>
          <w:lang w:val="en-US"/>
        </w:rPr>
        <w:t xml:space="preserve"> dengan </w:t>
      </w:r>
      <w:proofErr w:type="spellStart"/>
      <w:r>
        <w:rPr>
          <w:rFonts w:ascii="Bookman Old Style" w:eastAsia="Bookman Old Style" w:hAnsi="Bookman Old Style" w:cs="Bookman Old Style"/>
          <w:color w:val="000000"/>
          <w:lang w:val="en-US"/>
        </w:rPr>
        <w:t>berdasarkan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hasil</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penelitian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diatas</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tim</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menyusun</w:t>
      </w:r>
      <w:proofErr w:type="spellEnd"/>
      <w:r>
        <w:rPr>
          <w:rFonts w:ascii="Bookman Old Style" w:eastAsia="Bookman Old Style" w:hAnsi="Bookman Old Style" w:cs="Bookman Old Style"/>
          <w:color w:val="000000"/>
          <w:lang w:val="en-US"/>
        </w:rPr>
        <w:t xml:space="preserve"> coding program </w:t>
      </w:r>
      <w:proofErr w:type="spellStart"/>
      <w:r>
        <w:rPr>
          <w:rFonts w:ascii="Bookman Old Style" w:eastAsia="Bookman Old Style" w:hAnsi="Bookman Old Style" w:cs="Bookman Old Style"/>
          <w:color w:val="000000"/>
          <w:lang w:val="en-US"/>
        </w:rPr>
        <w:t>berbahasa</w:t>
      </w:r>
      <w:proofErr w:type="spellEnd"/>
      <w:r>
        <w:rPr>
          <w:rFonts w:ascii="Bookman Old Style" w:eastAsia="Bookman Old Style" w:hAnsi="Bookman Old Style" w:cs="Bookman Old Style"/>
          <w:color w:val="000000"/>
          <w:lang w:val="en-US"/>
        </w:rPr>
        <w:t xml:space="preserve"> python untuk </w:t>
      </w:r>
      <w:proofErr w:type="spellStart"/>
      <w:r w:rsidRPr="006D5C6A">
        <w:rPr>
          <w:rFonts w:ascii="Bookman Old Style" w:eastAsia="Bookman Old Style" w:hAnsi="Bookman Old Style" w:cs="Bookman Old Style"/>
          <w:color w:val="000000"/>
          <w:lang w:val="en-US"/>
        </w:rPr>
        <w:t>membangun</w:t>
      </w:r>
      <w:proofErr w:type="spellEnd"/>
      <w:r w:rsidRPr="006D5C6A">
        <w:rPr>
          <w:rFonts w:ascii="Bookman Old Style" w:eastAsia="Bookman Old Style" w:hAnsi="Bookman Old Style" w:cs="Bookman Old Style"/>
          <w:color w:val="000000"/>
          <w:lang w:val="en-US"/>
        </w:rPr>
        <w:t xml:space="preserve"> </w:t>
      </w:r>
      <w:r w:rsidRPr="006D5C6A">
        <w:rPr>
          <w:rFonts w:ascii="Bookman Old Style" w:eastAsia="Bookman Old Style" w:hAnsi="Bookman Old Style" w:cs="Bookman Old Style"/>
          <w:i/>
          <w:color w:val="000000"/>
          <w:lang w:val="en-US"/>
        </w:rPr>
        <w:t>Simple Machine Learning</w:t>
      </w:r>
      <w:r>
        <w:rPr>
          <w:rFonts w:ascii="Bookman Old Style" w:eastAsia="Bookman Old Style" w:hAnsi="Bookman Old Style" w:cs="Bookman Old Style"/>
          <w:color w:val="000000"/>
          <w:lang w:val="en-US"/>
        </w:rPr>
        <w:t xml:space="preserve"> dengan focus bentuk </w:t>
      </w:r>
      <w:r>
        <w:rPr>
          <w:rFonts w:ascii="Bookman Old Style" w:eastAsia="Bookman Old Style" w:hAnsi="Bookman Old Style" w:cs="Bookman Old Style"/>
          <w:i/>
          <w:color w:val="000000"/>
          <w:lang w:val="en-US"/>
        </w:rPr>
        <w:t xml:space="preserve">simple </w:t>
      </w:r>
      <w:r w:rsidRPr="006D5C6A">
        <w:rPr>
          <w:rFonts w:ascii="Bookman Old Style" w:eastAsia="Bookman Old Style" w:hAnsi="Bookman Old Style" w:cs="Bookman Old Style"/>
          <w:i/>
          <w:color w:val="000000"/>
          <w:lang w:val="en-US"/>
        </w:rPr>
        <w:t>Machine Learning</w:t>
      </w:r>
      <w:r>
        <w:rPr>
          <w:rFonts w:ascii="Bookman Old Style" w:eastAsia="Bookman Old Style" w:hAnsi="Bookman Old Style" w:cs="Bookman Old Style"/>
          <w:i/>
          <w:color w:val="000000"/>
          <w:lang w:val="en-US"/>
        </w:rPr>
        <w:t xml:space="preserve"> </w:t>
      </w:r>
      <w:r>
        <w:rPr>
          <w:rFonts w:ascii="Bookman Old Style" w:eastAsia="Bookman Old Style" w:hAnsi="Bookman Old Style" w:cs="Bookman Old Style"/>
          <w:color w:val="000000"/>
          <w:lang w:val="en-US"/>
        </w:rPr>
        <w:t xml:space="preserve">yang </w:t>
      </w:r>
      <w:proofErr w:type="spellStart"/>
      <w:r>
        <w:rPr>
          <w:rFonts w:ascii="Bookman Old Style" w:eastAsia="Bookman Old Style" w:hAnsi="Bookman Old Style" w:cs="Bookman Old Style"/>
          <w:color w:val="000000"/>
          <w:lang w:val="en-US"/>
        </w:rPr>
        <w:t>dapat</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memprediksi</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besaran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nilai</w:t>
      </w:r>
      <w:proofErr w:type="spellEnd"/>
      <w:r>
        <w:rPr>
          <w:rFonts w:ascii="Bookman Old Style" w:eastAsia="Bookman Old Style" w:hAnsi="Bookman Old Style" w:cs="Bookman Old Style"/>
          <w:color w:val="000000"/>
          <w:lang w:val="en-US"/>
        </w:rPr>
        <w:t xml:space="preserve"> rata-rata Potential Fraud Analysis pada tender yang </w:t>
      </w:r>
      <w:proofErr w:type="spellStart"/>
      <w:r>
        <w:rPr>
          <w:rFonts w:ascii="Bookman Old Style" w:eastAsia="Bookman Old Style" w:hAnsi="Bookman Old Style" w:cs="Bookman Old Style"/>
          <w:color w:val="000000"/>
          <w:lang w:val="en-US"/>
        </w:rPr>
        <w:t>dilaksanakan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oleh</w:t>
      </w:r>
      <w:proofErr w:type="spellEnd"/>
      <w:r>
        <w:rPr>
          <w:rFonts w:ascii="Bookman Old Style" w:eastAsia="Bookman Old Style" w:hAnsi="Bookman Old Style" w:cs="Bookman Old Style"/>
          <w:color w:val="000000"/>
          <w:lang w:val="en-US"/>
        </w:rPr>
        <w:t xml:space="preserve"> Pemerintah Daerah. </w:t>
      </w:r>
      <w:proofErr w:type="spellStart"/>
      <w:r>
        <w:rPr>
          <w:rFonts w:ascii="Bookman Old Style" w:eastAsia="Bookman Old Style" w:hAnsi="Bookman Old Style" w:cs="Bookman Old Style"/>
          <w:color w:val="000000"/>
          <w:lang w:val="en-US"/>
        </w:rPr>
        <w:t>Adapun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variabel</w:t>
      </w:r>
      <w:proofErr w:type="spellEnd"/>
      <w:r>
        <w:rPr>
          <w:rFonts w:ascii="Bookman Old Style" w:eastAsia="Bookman Old Style" w:hAnsi="Bookman Old Style" w:cs="Bookman Old Style"/>
          <w:color w:val="000000"/>
          <w:lang w:val="en-US"/>
        </w:rPr>
        <w:t xml:space="preserve"> yang </w:t>
      </w:r>
      <w:proofErr w:type="spellStart"/>
      <w:r>
        <w:rPr>
          <w:rFonts w:ascii="Bookman Old Style" w:eastAsia="Bookman Old Style" w:hAnsi="Bookman Old Style" w:cs="Bookman Old Style"/>
          <w:color w:val="000000"/>
          <w:lang w:val="en-US"/>
        </w:rPr>
        <w:t>dianggap</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signifikan</w:t>
      </w:r>
      <w:proofErr w:type="spellEnd"/>
      <w:r>
        <w:rPr>
          <w:rFonts w:ascii="Bookman Old Style" w:eastAsia="Bookman Old Style" w:hAnsi="Bookman Old Style" w:cs="Bookman Old Style"/>
          <w:color w:val="000000"/>
          <w:lang w:val="en-US"/>
        </w:rPr>
        <w:t xml:space="preserve"> untuk memberikan </w:t>
      </w:r>
      <w:proofErr w:type="spellStart"/>
      <w:r>
        <w:rPr>
          <w:rFonts w:ascii="Bookman Old Style" w:eastAsia="Bookman Old Style" w:hAnsi="Bookman Old Style" w:cs="Bookman Old Style"/>
          <w:color w:val="000000"/>
          <w:lang w:val="en-US"/>
        </w:rPr>
        <w:t>pengaruh</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prediksi</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tersebut</w:t>
      </w:r>
      <w:proofErr w:type="spellEnd"/>
      <w:r>
        <w:rPr>
          <w:rFonts w:ascii="Bookman Old Style" w:eastAsia="Bookman Old Style" w:hAnsi="Bookman Old Style" w:cs="Bookman Old Style"/>
          <w:color w:val="000000"/>
          <w:lang w:val="en-US"/>
        </w:rPr>
        <w:t xml:space="preserve"> adalah </w:t>
      </w:r>
      <w:proofErr w:type="spellStart"/>
      <w:r w:rsidRPr="006D5C6A">
        <w:rPr>
          <w:rFonts w:ascii="Bookman Old Style" w:eastAsia="Bookman Old Style" w:hAnsi="Bookman Old Style" w:cs="Bookman Old Style"/>
          <w:color w:val="000000"/>
          <w:lang w:val="en-US"/>
        </w:rPr>
        <w:t>Nilai</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indikator</w:t>
      </w:r>
      <w:proofErr w:type="spellEnd"/>
      <w:r w:rsidRPr="006D5C6A">
        <w:rPr>
          <w:rFonts w:ascii="Bookman Old Style" w:eastAsia="Bookman Old Style" w:hAnsi="Bookman Old Style" w:cs="Bookman Old Style"/>
          <w:color w:val="000000"/>
          <w:lang w:val="en-US"/>
        </w:rPr>
        <w:t xml:space="preserve"> area intervensi yang </w:t>
      </w:r>
      <w:proofErr w:type="spellStart"/>
      <w:r w:rsidRPr="006D5C6A">
        <w:rPr>
          <w:rFonts w:ascii="Bookman Old Style" w:eastAsia="Bookman Old Style" w:hAnsi="Bookman Old Style" w:cs="Bookman Old Style"/>
          <w:color w:val="000000"/>
          <w:lang w:val="en-US"/>
        </w:rPr>
        <w:t>berasal</w:t>
      </w:r>
      <w:proofErr w:type="spellEnd"/>
      <w:r w:rsidRPr="006D5C6A">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dari</w:t>
      </w:r>
      <w:proofErr w:type="spellEnd"/>
      <w:r>
        <w:rPr>
          <w:rFonts w:ascii="Bookman Old Style" w:eastAsia="Bookman Old Style" w:hAnsi="Bookman Old Style" w:cs="Bookman Old Style"/>
          <w:color w:val="000000"/>
          <w:lang w:val="en-US"/>
        </w:rPr>
        <w:t>:</w:t>
      </w:r>
    </w:p>
    <w:p w:rsidR="006D5C6A" w:rsidRPr="006D5C6A" w:rsidRDefault="006D5C6A" w:rsidP="006D5C6A">
      <w:pPr>
        <w:pStyle w:val="ListParagraph"/>
        <w:numPr>
          <w:ilvl w:val="0"/>
          <w:numId w:val="12"/>
        </w:numPr>
        <w:spacing w:after="160" w:line="240" w:lineRule="auto"/>
        <w:jc w:val="both"/>
        <w:rPr>
          <w:rFonts w:ascii="Bookman Old Style" w:eastAsia="Bookman Old Style" w:hAnsi="Bookman Old Style" w:cs="Bookman Old Style"/>
          <w:color w:val="000000"/>
          <w:lang w:val="en-US"/>
        </w:rPr>
      </w:pPr>
      <w:r w:rsidRPr="006D5C6A">
        <w:rPr>
          <w:rFonts w:ascii="Bookman Old Style" w:eastAsia="Bookman Old Style" w:hAnsi="Bookman Old Style" w:cs="Bookman Old Style"/>
          <w:color w:val="000000"/>
        </w:rPr>
        <w:t>APIP (X1)</w:t>
      </w:r>
    </w:p>
    <w:p w:rsidR="006D5C6A" w:rsidRDefault="006D5C6A" w:rsidP="006D5C6A">
      <w:pPr>
        <w:pStyle w:val="ListParagraph"/>
        <w:numPr>
          <w:ilvl w:val="0"/>
          <w:numId w:val="12"/>
        </w:numPr>
        <w:spacing w:after="160" w:line="240" w:lineRule="auto"/>
        <w:jc w:val="both"/>
        <w:rPr>
          <w:rFonts w:ascii="Bookman Old Style" w:eastAsia="Bookman Old Style" w:hAnsi="Bookman Old Style" w:cs="Bookman Old Style"/>
          <w:color w:val="000000"/>
          <w:lang w:val="en-US"/>
        </w:rPr>
      </w:pPr>
      <w:r w:rsidRPr="006D5C6A">
        <w:rPr>
          <w:rFonts w:ascii="Bookman Old Style" w:eastAsia="Bookman Old Style" w:hAnsi="Bookman Old Style" w:cs="Bookman Old Style"/>
          <w:color w:val="000000"/>
        </w:rPr>
        <w:t>Manajemen ASN (X2)</w:t>
      </w:r>
    </w:p>
    <w:p w:rsidR="006D5C6A" w:rsidRDefault="006D5C6A" w:rsidP="006D5C6A">
      <w:pPr>
        <w:pStyle w:val="ListParagraph"/>
        <w:numPr>
          <w:ilvl w:val="0"/>
          <w:numId w:val="12"/>
        </w:numPr>
        <w:spacing w:after="160" w:line="240" w:lineRule="auto"/>
        <w:jc w:val="both"/>
        <w:rPr>
          <w:rFonts w:ascii="Bookman Old Style" w:eastAsia="Bookman Old Style" w:hAnsi="Bookman Old Style" w:cs="Bookman Old Style"/>
          <w:color w:val="000000"/>
          <w:lang w:val="en-US"/>
        </w:rPr>
      </w:pPr>
      <w:r w:rsidRPr="006D5C6A">
        <w:rPr>
          <w:rFonts w:ascii="Bookman Old Style" w:eastAsia="Bookman Old Style" w:hAnsi="Bookman Old Style" w:cs="Bookman Old Style"/>
          <w:color w:val="000000"/>
        </w:rPr>
        <w:t>Manajemen Aset Daerah (X3)</w:t>
      </w:r>
    </w:p>
    <w:p w:rsidR="006D5C6A" w:rsidRDefault="006D5C6A" w:rsidP="006D5C6A">
      <w:pPr>
        <w:pStyle w:val="ListParagraph"/>
        <w:numPr>
          <w:ilvl w:val="0"/>
          <w:numId w:val="12"/>
        </w:numPr>
        <w:spacing w:after="160" w:line="240" w:lineRule="auto"/>
        <w:jc w:val="both"/>
        <w:rPr>
          <w:rFonts w:ascii="Bookman Old Style" w:eastAsia="Bookman Old Style" w:hAnsi="Bookman Old Style" w:cs="Bookman Old Style"/>
          <w:color w:val="000000"/>
          <w:lang w:val="en-US"/>
        </w:rPr>
      </w:pPr>
      <w:r w:rsidRPr="006D5C6A">
        <w:rPr>
          <w:rFonts w:ascii="Bookman Old Style" w:eastAsia="Bookman Old Style" w:hAnsi="Bookman Old Style" w:cs="Bookman Old Style"/>
          <w:color w:val="000000"/>
        </w:rPr>
        <w:t>Optimalisasi Pajak Daerah (X4)</w:t>
      </w:r>
    </w:p>
    <w:p w:rsidR="006D5C6A" w:rsidRPr="006D5C6A" w:rsidRDefault="006D5C6A" w:rsidP="006D5C6A">
      <w:pPr>
        <w:pStyle w:val="ListParagraph"/>
        <w:numPr>
          <w:ilvl w:val="0"/>
          <w:numId w:val="12"/>
        </w:numPr>
        <w:spacing w:after="160" w:line="240" w:lineRule="auto"/>
        <w:jc w:val="both"/>
        <w:rPr>
          <w:rFonts w:ascii="Bookman Old Style" w:eastAsia="Bookman Old Style" w:hAnsi="Bookman Old Style" w:cs="Bookman Old Style"/>
          <w:color w:val="000000"/>
          <w:lang w:val="en-US"/>
        </w:rPr>
      </w:pPr>
      <w:r w:rsidRPr="006D5C6A">
        <w:rPr>
          <w:rFonts w:ascii="Bookman Old Style" w:eastAsia="Bookman Old Style" w:hAnsi="Bookman Old Style" w:cs="Bookman Old Style"/>
          <w:color w:val="000000"/>
          <w:lang w:val="en-US"/>
        </w:rPr>
        <w:t xml:space="preserve">Tata </w:t>
      </w:r>
      <w:proofErr w:type="spellStart"/>
      <w:r w:rsidRPr="006D5C6A">
        <w:rPr>
          <w:rFonts w:ascii="Bookman Old Style" w:eastAsia="Bookman Old Style" w:hAnsi="Bookman Old Style" w:cs="Bookman Old Style"/>
          <w:color w:val="000000"/>
          <w:lang w:val="en-US"/>
        </w:rPr>
        <w:t>Kelola</w:t>
      </w:r>
      <w:proofErr w:type="spellEnd"/>
      <w:r w:rsidRPr="006D5C6A">
        <w:rPr>
          <w:rFonts w:ascii="Bookman Old Style" w:eastAsia="Bookman Old Style" w:hAnsi="Bookman Old Style" w:cs="Bookman Old Style"/>
          <w:color w:val="000000"/>
          <w:lang w:val="en-US"/>
        </w:rPr>
        <w:t xml:space="preserve"> Dana </w:t>
      </w:r>
      <w:proofErr w:type="spellStart"/>
      <w:r w:rsidRPr="006D5C6A">
        <w:rPr>
          <w:rFonts w:ascii="Bookman Old Style" w:eastAsia="Bookman Old Style" w:hAnsi="Bookman Old Style" w:cs="Bookman Old Style"/>
          <w:color w:val="000000"/>
          <w:lang w:val="en-US"/>
        </w:rPr>
        <w:t>Desa</w:t>
      </w:r>
      <w:proofErr w:type="spellEnd"/>
      <w:r w:rsidRPr="006D5C6A">
        <w:rPr>
          <w:rFonts w:ascii="Bookman Old Style" w:eastAsia="Bookman Old Style" w:hAnsi="Bookman Old Style" w:cs="Bookman Old Style"/>
          <w:color w:val="000000"/>
          <w:lang w:val="en-US"/>
        </w:rPr>
        <w:t xml:space="preserve"> (X8)</w:t>
      </w:r>
    </w:p>
    <w:p w:rsidR="006D5C6A" w:rsidRDefault="006D5C6A">
      <w:pPr>
        <w:spacing w:after="160" w:line="240" w:lineRule="auto"/>
        <w:ind w:left="567"/>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 xml:space="preserve">Dari </w:t>
      </w:r>
      <w:r>
        <w:rPr>
          <w:rFonts w:ascii="Bookman Old Style" w:eastAsia="Bookman Old Style" w:hAnsi="Bookman Old Style" w:cs="Bookman Old Style"/>
          <w:i/>
          <w:color w:val="000000"/>
          <w:lang w:val="en-US"/>
        </w:rPr>
        <w:t xml:space="preserve">coding program </w:t>
      </w:r>
      <w:r>
        <w:rPr>
          <w:rFonts w:ascii="Bookman Old Style" w:eastAsia="Bookman Old Style" w:hAnsi="Bookman Old Style" w:cs="Bookman Old Style"/>
          <w:color w:val="000000"/>
          <w:lang w:val="en-US"/>
        </w:rPr>
        <w:t xml:space="preserve">yang kami buat </w:t>
      </w:r>
      <w:proofErr w:type="spellStart"/>
      <w:r>
        <w:rPr>
          <w:rFonts w:ascii="Bookman Old Style" w:eastAsia="Bookman Old Style" w:hAnsi="Bookman Old Style" w:cs="Bookman Old Style"/>
          <w:color w:val="000000"/>
          <w:lang w:val="en-US"/>
        </w:rPr>
        <w:t>berbahasa</w:t>
      </w:r>
      <w:proofErr w:type="spellEnd"/>
      <w:r>
        <w:rPr>
          <w:rFonts w:ascii="Bookman Old Style" w:eastAsia="Bookman Old Style" w:hAnsi="Bookman Old Style" w:cs="Bookman Old Style"/>
          <w:color w:val="000000"/>
          <w:lang w:val="en-US"/>
        </w:rPr>
        <w:t xml:space="preserve"> python </w:t>
      </w:r>
      <w:proofErr w:type="spellStart"/>
      <w:r>
        <w:rPr>
          <w:rFonts w:ascii="Bookman Old Style" w:eastAsia="Bookman Old Style" w:hAnsi="Bookman Old Style" w:cs="Bookman Old Style"/>
          <w:color w:val="000000"/>
          <w:lang w:val="en-US"/>
        </w:rPr>
        <w:t>menunjukkan</w:t>
      </w:r>
      <w:proofErr w:type="spellEnd"/>
      <w:r>
        <w:rPr>
          <w:rFonts w:ascii="Bookman Old Style" w:eastAsia="Bookman Old Style" w:hAnsi="Bookman Old Style" w:cs="Bookman Old Style"/>
          <w:color w:val="000000"/>
          <w:lang w:val="en-US"/>
        </w:rPr>
        <w:t xml:space="preserve"> </w:t>
      </w:r>
      <w:r w:rsidR="00F56133">
        <w:rPr>
          <w:rFonts w:ascii="Bookman Old Style" w:eastAsia="Bookman Old Style" w:hAnsi="Bookman Old Style" w:cs="Bookman Old Style"/>
          <w:color w:val="000000"/>
          <w:lang w:val="en-US"/>
        </w:rPr>
        <w:t xml:space="preserve">skor </w:t>
      </w:r>
      <w:proofErr w:type="spellStart"/>
      <w:r>
        <w:rPr>
          <w:rFonts w:ascii="Bookman Old Style" w:eastAsia="Bookman Old Style" w:hAnsi="Bookman Old Style" w:cs="Bookman Old Style"/>
          <w:color w:val="000000"/>
          <w:lang w:val="en-US"/>
        </w:rPr>
        <w:t>akurasi</w:t>
      </w:r>
      <w:proofErr w:type="spellEnd"/>
      <w:r>
        <w:rPr>
          <w:rFonts w:ascii="Bookman Old Style" w:eastAsia="Bookman Old Style" w:hAnsi="Bookman Old Style" w:cs="Bookman Old Style"/>
          <w:color w:val="000000"/>
          <w:lang w:val="en-US"/>
        </w:rPr>
        <w:t xml:space="preserve"> </w:t>
      </w:r>
      <w:r w:rsidR="00F56133">
        <w:rPr>
          <w:rFonts w:ascii="Bookman Old Style" w:eastAsia="Bookman Old Style" w:hAnsi="Bookman Old Style" w:cs="Bookman Old Style"/>
          <w:color w:val="000000"/>
          <w:lang w:val="en-US"/>
        </w:rPr>
        <w:t xml:space="preserve">yang </w:t>
      </w:r>
      <w:proofErr w:type="spellStart"/>
      <w:r w:rsidR="00F56133">
        <w:rPr>
          <w:rFonts w:ascii="Bookman Old Style" w:eastAsia="Bookman Old Style" w:hAnsi="Bookman Old Style" w:cs="Bookman Old Style"/>
          <w:color w:val="000000"/>
          <w:lang w:val="en-US"/>
        </w:rPr>
        <w:t>dinilai</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sendiri</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sebesar</w:t>
      </w:r>
      <w:proofErr w:type="spellEnd"/>
      <w:r w:rsidR="00F56133">
        <w:rPr>
          <w:rFonts w:ascii="Bookman Old Style" w:eastAsia="Bookman Old Style" w:hAnsi="Bookman Old Style" w:cs="Bookman Old Style"/>
          <w:color w:val="000000"/>
          <w:lang w:val="en-US"/>
        </w:rPr>
        <w:t xml:space="preserve"> 27.</w:t>
      </w:r>
      <w:r w:rsidR="00F56133" w:rsidRPr="00F56133">
        <w:rPr>
          <w:rFonts w:ascii="Bookman Old Style" w:eastAsia="Bookman Old Style" w:hAnsi="Bookman Old Style" w:cs="Bookman Old Style"/>
          <w:color w:val="000000"/>
          <w:lang w:val="en-US"/>
        </w:rPr>
        <w:t>383855119064982</w:t>
      </w:r>
      <w:r w:rsidR="00F56133">
        <w:rPr>
          <w:rFonts w:ascii="Bookman Old Style" w:eastAsia="Bookman Old Style" w:hAnsi="Bookman Old Style" w:cs="Bookman Old Style"/>
          <w:color w:val="000000"/>
          <w:lang w:val="en-US"/>
        </w:rPr>
        <w:t xml:space="preserve"> (27%) </w:t>
      </w:r>
      <w:proofErr w:type="spellStart"/>
      <w:r w:rsidR="00F56133">
        <w:rPr>
          <w:rFonts w:ascii="Bookman Old Style" w:eastAsia="Bookman Old Style" w:hAnsi="Bookman Old Style" w:cs="Bookman Old Style"/>
          <w:color w:val="000000"/>
          <w:lang w:val="en-US"/>
        </w:rPr>
        <w:t>dan</w:t>
      </w:r>
      <w:proofErr w:type="spellEnd"/>
      <w:r w:rsidR="00F56133">
        <w:rPr>
          <w:rFonts w:ascii="Bookman Old Style" w:eastAsia="Bookman Old Style" w:hAnsi="Bookman Old Style" w:cs="Bookman Old Style"/>
          <w:color w:val="000000"/>
          <w:lang w:val="en-US"/>
        </w:rPr>
        <w:t xml:space="preserve"> rata-rata </w:t>
      </w:r>
      <w:proofErr w:type="spellStart"/>
      <w:r w:rsidR="00F56133">
        <w:rPr>
          <w:rFonts w:ascii="Bookman Old Style" w:eastAsia="Bookman Old Style" w:hAnsi="Bookman Old Style" w:cs="Bookman Old Style"/>
          <w:color w:val="000000"/>
          <w:lang w:val="en-US"/>
        </w:rPr>
        <w:t>kesalahan</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mutlak</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maksimal</w:t>
      </w:r>
      <w:proofErr w:type="spellEnd"/>
      <w:r w:rsidR="00F56133">
        <w:rPr>
          <w:rFonts w:ascii="Bookman Old Style" w:eastAsia="Bookman Old Style" w:hAnsi="Bookman Old Style" w:cs="Bookman Old Style"/>
          <w:color w:val="000000"/>
          <w:lang w:val="en-US"/>
        </w:rPr>
        <w:t xml:space="preserve"> 4.076 (4%). Meski </w:t>
      </w:r>
      <w:proofErr w:type="spellStart"/>
      <w:r w:rsidR="00F56133">
        <w:rPr>
          <w:rFonts w:ascii="Bookman Old Style" w:eastAsia="Bookman Old Style" w:hAnsi="Bookman Old Style" w:cs="Bookman Old Style"/>
          <w:color w:val="000000"/>
          <w:lang w:val="en-US"/>
        </w:rPr>
        <w:t>demikian</w:t>
      </w:r>
      <w:proofErr w:type="spellEnd"/>
      <w:r w:rsidR="00F56133">
        <w:rPr>
          <w:rFonts w:ascii="Bookman Old Style" w:eastAsia="Bookman Old Style" w:hAnsi="Bookman Old Style" w:cs="Bookman Old Style"/>
          <w:color w:val="000000"/>
          <w:lang w:val="en-US"/>
        </w:rPr>
        <w:t xml:space="preserve">, pada </w:t>
      </w:r>
      <w:proofErr w:type="spellStart"/>
      <w:r w:rsidR="00F56133">
        <w:rPr>
          <w:rFonts w:ascii="Bookman Old Style" w:eastAsia="Bookman Old Style" w:hAnsi="Bookman Old Style" w:cs="Bookman Old Style"/>
          <w:color w:val="000000"/>
          <w:lang w:val="en-US"/>
        </w:rPr>
        <w:t>saat</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tim</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melakukan</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ujicoba</w:t>
      </w:r>
      <w:proofErr w:type="spellEnd"/>
      <w:r w:rsidR="00F56133">
        <w:rPr>
          <w:rFonts w:ascii="Bookman Old Style" w:eastAsia="Bookman Old Style" w:hAnsi="Bookman Old Style" w:cs="Bookman Old Style"/>
          <w:color w:val="000000"/>
          <w:lang w:val="en-US"/>
        </w:rPr>
        <w:t xml:space="preserve"> pada Pemerintah </w:t>
      </w:r>
      <w:proofErr w:type="spellStart"/>
      <w:r w:rsidR="00F56133">
        <w:rPr>
          <w:rFonts w:ascii="Bookman Old Style" w:eastAsia="Bookman Old Style" w:hAnsi="Bookman Old Style" w:cs="Bookman Old Style"/>
          <w:color w:val="000000"/>
          <w:lang w:val="en-US"/>
        </w:rPr>
        <w:t>Kabupaten</w:t>
      </w:r>
      <w:proofErr w:type="spellEnd"/>
      <w:r w:rsidR="00F56133">
        <w:rPr>
          <w:rFonts w:ascii="Bookman Old Style" w:eastAsia="Bookman Old Style" w:hAnsi="Bookman Old Style" w:cs="Bookman Old Style"/>
          <w:color w:val="000000"/>
          <w:lang w:val="en-US"/>
        </w:rPr>
        <w:t xml:space="preserve"> Aceh Barat dengan </w:t>
      </w:r>
      <w:proofErr w:type="spellStart"/>
      <w:r w:rsidR="00F56133">
        <w:rPr>
          <w:rFonts w:ascii="Bookman Old Style" w:eastAsia="Bookman Old Style" w:hAnsi="Bookman Old Style" w:cs="Bookman Old Style"/>
          <w:color w:val="000000"/>
          <w:lang w:val="en-US"/>
        </w:rPr>
        <w:t>memasukkan</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nilai</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indikator</w:t>
      </w:r>
      <w:proofErr w:type="spellEnd"/>
      <w:r w:rsidR="00F56133">
        <w:rPr>
          <w:rFonts w:ascii="Bookman Old Style" w:eastAsia="Bookman Old Style" w:hAnsi="Bookman Old Style" w:cs="Bookman Old Style"/>
          <w:color w:val="000000"/>
          <w:lang w:val="en-US"/>
        </w:rPr>
        <w:t xml:space="preserve"> intervensi area korupsi yang </w:t>
      </w:r>
      <w:proofErr w:type="spellStart"/>
      <w:r w:rsidR="00F56133">
        <w:rPr>
          <w:rFonts w:ascii="Bookman Old Style" w:eastAsia="Bookman Old Style" w:hAnsi="Bookman Old Style" w:cs="Bookman Old Style"/>
          <w:color w:val="000000"/>
          <w:lang w:val="en-US"/>
        </w:rPr>
        <w:t>dianggap</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signifikan</w:t>
      </w:r>
      <w:proofErr w:type="spellEnd"/>
      <w:r w:rsidR="00F56133">
        <w:rPr>
          <w:rFonts w:ascii="Bookman Old Style" w:eastAsia="Bookman Old Style" w:hAnsi="Bookman Old Style" w:cs="Bookman Old Style"/>
          <w:color w:val="000000"/>
          <w:lang w:val="en-US"/>
        </w:rPr>
        <w:t xml:space="preserve"> (x1,x2,x3,x4,x8) </w:t>
      </w:r>
      <w:proofErr w:type="spellStart"/>
      <w:r w:rsidR="00F56133">
        <w:rPr>
          <w:rFonts w:ascii="Bookman Old Style" w:eastAsia="Bookman Old Style" w:hAnsi="Bookman Old Style" w:cs="Bookman Old Style"/>
          <w:color w:val="000000"/>
          <w:lang w:val="en-US"/>
        </w:rPr>
        <w:t>menghasilkan</w:t>
      </w:r>
      <w:proofErr w:type="spellEnd"/>
      <w:r w:rsidR="00F56133">
        <w:rPr>
          <w:rFonts w:ascii="Bookman Old Style" w:eastAsia="Bookman Old Style" w:hAnsi="Bookman Old Style" w:cs="Bookman Old Style"/>
          <w:color w:val="000000"/>
          <w:lang w:val="en-US"/>
        </w:rPr>
        <w:t xml:space="preserve"> skor </w:t>
      </w:r>
      <w:r w:rsidR="00F56133" w:rsidRPr="00F56133">
        <w:rPr>
          <w:rFonts w:ascii="Bookman Old Style" w:eastAsia="Bookman Old Style" w:hAnsi="Bookman Old Style" w:cs="Bookman Old Style"/>
          <w:color w:val="000000"/>
          <w:lang w:val="en-US"/>
        </w:rPr>
        <w:t>41.29764827</w:t>
      </w:r>
      <w:r w:rsidR="00F56133">
        <w:rPr>
          <w:rFonts w:ascii="Bookman Old Style" w:eastAsia="Bookman Old Style" w:hAnsi="Bookman Old Style" w:cs="Bookman Old Style"/>
          <w:color w:val="000000"/>
          <w:lang w:val="en-US"/>
        </w:rPr>
        <w:t xml:space="preserve"> yang </w:t>
      </w:r>
      <w:proofErr w:type="spellStart"/>
      <w:r w:rsidR="00F56133">
        <w:rPr>
          <w:rFonts w:ascii="Bookman Old Style" w:eastAsia="Bookman Old Style" w:hAnsi="Bookman Old Style" w:cs="Bookman Old Style"/>
          <w:color w:val="000000"/>
          <w:lang w:val="en-US"/>
        </w:rPr>
        <w:t>terpaut</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sangat</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sedikit</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berbeda</w:t>
      </w:r>
      <w:proofErr w:type="spellEnd"/>
      <w:r w:rsidR="00F56133">
        <w:rPr>
          <w:rFonts w:ascii="Bookman Old Style" w:eastAsia="Bookman Old Style" w:hAnsi="Bookman Old Style" w:cs="Bookman Old Style"/>
          <w:color w:val="000000"/>
          <w:lang w:val="en-US"/>
        </w:rPr>
        <w:t xml:space="preserve"> dengan </w:t>
      </w:r>
      <w:proofErr w:type="spellStart"/>
      <w:r w:rsidR="00F56133">
        <w:rPr>
          <w:rFonts w:ascii="Bookman Old Style" w:eastAsia="Bookman Old Style" w:hAnsi="Bookman Old Style" w:cs="Bookman Old Style"/>
          <w:color w:val="000000"/>
          <w:lang w:val="en-US"/>
        </w:rPr>
        <w:t>nilai</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seharusnya</w:t>
      </w:r>
      <w:proofErr w:type="spellEnd"/>
      <w:r w:rsidR="00F56133">
        <w:rPr>
          <w:rFonts w:ascii="Bookman Old Style" w:eastAsia="Bookman Old Style" w:hAnsi="Bookman Old Style" w:cs="Bookman Old Style"/>
          <w:color w:val="000000"/>
          <w:lang w:val="en-US"/>
        </w:rPr>
        <w:t xml:space="preserve"> adalah 40, atau dengan kata lain </w:t>
      </w:r>
      <w:r w:rsidR="00F56133">
        <w:rPr>
          <w:rFonts w:ascii="Bookman Old Style" w:eastAsia="Bookman Old Style" w:hAnsi="Bookman Old Style" w:cs="Bookman Old Style"/>
          <w:i/>
          <w:color w:val="000000"/>
          <w:lang w:val="en-US"/>
        </w:rPr>
        <w:t xml:space="preserve">simple machine learning </w:t>
      </w:r>
      <w:proofErr w:type="spellStart"/>
      <w:r w:rsidR="00F56133">
        <w:rPr>
          <w:rFonts w:ascii="Bookman Old Style" w:eastAsia="Bookman Old Style" w:hAnsi="Bookman Old Style" w:cs="Bookman Old Style"/>
          <w:color w:val="000000"/>
          <w:lang w:val="en-US"/>
        </w:rPr>
        <w:t>buatan</w:t>
      </w:r>
      <w:proofErr w:type="spellEnd"/>
      <w:r w:rsidR="00F56133">
        <w:rPr>
          <w:rFonts w:ascii="Bookman Old Style" w:eastAsia="Bookman Old Style" w:hAnsi="Bookman Old Style" w:cs="Bookman Old Style"/>
          <w:color w:val="000000"/>
          <w:lang w:val="en-US"/>
        </w:rPr>
        <w:t xml:space="preserve"> ini memberikan skor </w:t>
      </w:r>
      <w:r w:rsidR="00F56133" w:rsidRPr="00F56133">
        <w:rPr>
          <w:rFonts w:ascii="Bookman Old Style" w:eastAsia="Bookman Old Style" w:hAnsi="Bookman Old Style" w:cs="Bookman Old Style"/>
          <w:color w:val="000000"/>
          <w:lang w:val="en-US"/>
        </w:rPr>
        <w:t xml:space="preserve">3.245% </w:t>
      </w:r>
      <w:proofErr w:type="spellStart"/>
      <w:r w:rsidR="00F56133" w:rsidRPr="00F56133">
        <w:rPr>
          <w:rFonts w:ascii="Bookman Old Style" w:eastAsia="Bookman Old Style" w:hAnsi="Bookman Old Style" w:cs="Bookman Old Style"/>
          <w:color w:val="000000"/>
          <w:lang w:val="en-US"/>
        </w:rPr>
        <w:t>lebih</w:t>
      </w:r>
      <w:proofErr w:type="spellEnd"/>
      <w:r w:rsidR="00F56133" w:rsidRPr="00F56133">
        <w:rPr>
          <w:rFonts w:ascii="Bookman Old Style" w:eastAsia="Bookman Old Style" w:hAnsi="Bookman Old Style" w:cs="Bookman Old Style"/>
          <w:color w:val="000000"/>
          <w:lang w:val="en-US"/>
        </w:rPr>
        <w:t xml:space="preserve"> </w:t>
      </w:r>
      <w:proofErr w:type="spellStart"/>
      <w:r w:rsidR="00F56133" w:rsidRPr="00F56133">
        <w:rPr>
          <w:rFonts w:ascii="Bookman Old Style" w:eastAsia="Bookman Old Style" w:hAnsi="Bookman Old Style" w:cs="Bookman Old Style"/>
          <w:color w:val="000000"/>
          <w:lang w:val="en-US"/>
        </w:rPr>
        <w:t>besar</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dari</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sebenarnya</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masih</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dapat</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dimaklumi</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karena</w:t>
      </w:r>
      <w:proofErr w:type="spellEnd"/>
      <w:r w:rsidR="00F56133">
        <w:rPr>
          <w:rFonts w:ascii="Bookman Old Style" w:eastAsia="Bookman Old Style" w:hAnsi="Bookman Old Style" w:cs="Bookman Old Style"/>
          <w:color w:val="000000"/>
          <w:lang w:val="en-US"/>
        </w:rPr>
        <w:t xml:space="preserve"> tidak </w:t>
      </w:r>
      <w:proofErr w:type="spellStart"/>
      <w:r w:rsidR="00F56133">
        <w:rPr>
          <w:rFonts w:ascii="Bookman Old Style" w:eastAsia="Bookman Old Style" w:hAnsi="Bookman Old Style" w:cs="Bookman Old Style"/>
          <w:color w:val="000000"/>
          <w:lang w:val="en-US"/>
        </w:rPr>
        <w:t>melebihi</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nilai</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toleransi</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kesalahan</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statistik</w:t>
      </w:r>
      <w:proofErr w:type="spellEnd"/>
      <w:r w:rsidR="00F56133">
        <w:rPr>
          <w:rFonts w:ascii="Bookman Old Style" w:eastAsia="Bookman Old Style" w:hAnsi="Bookman Old Style" w:cs="Bookman Old Style"/>
          <w:color w:val="000000"/>
          <w:lang w:val="en-US"/>
        </w:rPr>
        <w:t xml:space="preserve"> pada </w:t>
      </w:r>
      <w:proofErr w:type="spellStart"/>
      <w:r w:rsidR="00F56133">
        <w:rPr>
          <w:rFonts w:ascii="Bookman Old Style" w:eastAsia="Bookman Old Style" w:hAnsi="Bookman Old Style" w:cs="Bookman Old Style"/>
          <w:color w:val="000000"/>
          <w:lang w:val="en-US"/>
        </w:rPr>
        <w:t>umumnya</w:t>
      </w:r>
      <w:proofErr w:type="spellEnd"/>
      <w:r w:rsidR="00F56133">
        <w:rPr>
          <w:rFonts w:ascii="Bookman Old Style" w:eastAsia="Bookman Old Style" w:hAnsi="Bookman Old Style" w:cs="Bookman Old Style"/>
          <w:color w:val="000000"/>
          <w:lang w:val="en-US"/>
        </w:rPr>
        <w:t xml:space="preserve"> (</w:t>
      </w:r>
      <w:proofErr w:type="spellStart"/>
      <w:r w:rsidR="00F56133">
        <w:rPr>
          <w:rFonts w:ascii="Bookman Old Style" w:eastAsia="Bookman Old Style" w:hAnsi="Bookman Old Style" w:cs="Bookman Old Style"/>
          <w:color w:val="000000"/>
          <w:lang w:val="en-US"/>
        </w:rPr>
        <w:t>dibawah</w:t>
      </w:r>
      <w:proofErr w:type="spellEnd"/>
      <w:r w:rsidR="00F56133">
        <w:rPr>
          <w:rFonts w:ascii="Bookman Old Style" w:eastAsia="Bookman Old Style" w:hAnsi="Bookman Old Style" w:cs="Bookman Old Style"/>
          <w:color w:val="000000"/>
          <w:lang w:val="en-US"/>
        </w:rPr>
        <w:t xml:space="preserve"> 5%).</w:t>
      </w:r>
    </w:p>
    <w:p w:rsidR="008A5FA5" w:rsidRPr="006D5C6A" w:rsidRDefault="008A5FA5">
      <w:pPr>
        <w:spacing w:after="160" w:line="240" w:lineRule="auto"/>
        <w:ind w:left="567"/>
        <w:jc w:val="both"/>
        <w:rPr>
          <w:rFonts w:ascii="Times New Roman" w:eastAsia="Times New Roman" w:hAnsi="Times New Roman" w:cs="Times New Roman"/>
          <w:sz w:val="24"/>
          <w:szCs w:val="24"/>
        </w:rPr>
      </w:pPr>
      <w:proofErr w:type="spellStart"/>
      <w:r>
        <w:rPr>
          <w:rFonts w:ascii="Bookman Old Style" w:eastAsia="Bookman Old Style" w:hAnsi="Bookman Old Style" w:cs="Bookman Old Style"/>
          <w:color w:val="000000"/>
          <w:lang w:val="en-US"/>
        </w:rPr>
        <w:t>Adapun</w:t>
      </w:r>
      <w:proofErr w:type="spellEnd"/>
      <w:r>
        <w:rPr>
          <w:rFonts w:ascii="Bookman Old Style" w:eastAsia="Bookman Old Style" w:hAnsi="Bookman Old Style" w:cs="Bookman Old Style"/>
          <w:color w:val="000000"/>
          <w:lang w:val="en-US"/>
        </w:rPr>
        <w:t xml:space="preserve"> untuk source code </w:t>
      </w:r>
      <w:proofErr w:type="spellStart"/>
      <w:r>
        <w:rPr>
          <w:rFonts w:ascii="Bookman Old Style" w:eastAsia="Bookman Old Style" w:hAnsi="Bookman Old Style" w:cs="Bookman Old Style"/>
          <w:color w:val="000000"/>
          <w:lang w:val="en-US"/>
        </w:rPr>
        <w:t>dimaksud</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dapat</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diunduh</w:t>
      </w:r>
      <w:proofErr w:type="spellEnd"/>
      <w:r>
        <w:rPr>
          <w:rFonts w:ascii="Bookman Old Style" w:eastAsia="Bookman Old Style" w:hAnsi="Bookman Old Style" w:cs="Bookman Old Style"/>
          <w:color w:val="000000"/>
          <w:lang w:val="en-US"/>
        </w:rPr>
        <w:t xml:space="preserve"> pada: </w:t>
      </w:r>
    </w:p>
    <w:p w:rsidR="009E216C" w:rsidRDefault="00546765">
      <w:pPr>
        <w:numPr>
          <w:ilvl w:val="0"/>
          <w:numId w:val="1"/>
        </w:numPr>
        <w:spacing w:before="600" w:after="120" w:line="240" w:lineRule="auto"/>
        <w:ind w:left="426" w:hanging="426"/>
        <w:rPr>
          <w:rFonts w:ascii="Bookman Old Style" w:eastAsia="Bookman Old Style" w:hAnsi="Bookman Old Style" w:cs="Bookman Old Style"/>
          <w:b/>
          <w:color w:val="000000"/>
          <w:sz w:val="48"/>
          <w:szCs w:val="48"/>
        </w:rPr>
      </w:pPr>
      <w:r>
        <w:rPr>
          <w:rFonts w:ascii="Bookman Old Style" w:eastAsia="Bookman Old Style" w:hAnsi="Bookman Old Style" w:cs="Bookman Old Style"/>
          <w:b/>
          <w:i/>
          <w:color w:val="000000"/>
          <w:sz w:val="24"/>
          <w:szCs w:val="24"/>
        </w:rPr>
        <w:t>Simpulan</w:t>
      </w:r>
    </w:p>
    <w:p w:rsidR="006D5C6A" w:rsidRDefault="006D5C6A" w:rsidP="006D5C6A">
      <w:pPr>
        <w:spacing w:after="120" w:line="240" w:lineRule="auto"/>
        <w:ind w:left="851"/>
        <w:rPr>
          <w:rFonts w:ascii="Bookman Old Style" w:eastAsia="Bookman Old Style" w:hAnsi="Bookman Old Style" w:cs="Bookman Old Style"/>
          <w:sz w:val="24"/>
          <w:szCs w:val="24"/>
        </w:rPr>
      </w:pPr>
    </w:p>
    <w:p w:rsidR="006D5C6A" w:rsidRPr="006D5C6A" w:rsidRDefault="006D5C6A" w:rsidP="006D5C6A">
      <w:pPr>
        <w:pStyle w:val="ListParagraph"/>
        <w:numPr>
          <w:ilvl w:val="0"/>
          <w:numId w:val="3"/>
        </w:numPr>
        <w:spacing w:after="160" w:line="240" w:lineRule="auto"/>
        <w:jc w:val="both"/>
        <w:rPr>
          <w:rFonts w:ascii="Bookman Old Style" w:eastAsia="Bookman Old Style" w:hAnsi="Bookman Old Style" w:cs="Bookman Old Style"/>
          <w:color w:val="000000"/>
        </w:rPr>
      </w:pPr>
      <w:r w:rsidRPr="006D5C6A">
        <w:rPr>
          <w:rFonts w:ascii="Bookman Old Style" w:eastAsia="Bookman Old Style" w:hAnsi="Bookman Old Style" w:cs="Bookman Old Style"/>
          <w:color w:val="000000"/>
        </w:rPr>
        <w:t xml:space="preserve">Berdasarkan </w:t>
      </w:r>
      <w:proofErr w:type="spellStart"/>
      <w:r w:rsidRPr="006D5C6A">
        <w:rPr>
          <w:rFonts w:ascii="Bookman Old Style" w:eastAsia="Bookman Old Style" w:hAnsi="Bookman Old Style" w:cs="Bookman Old Style"/>
          <w:color w:val="000000"/>
          <w:lang w:val="en-US"/>
        </w:rPr>
        <w:t>hasil</w:t>
      </w:r>
      <w:proofErr w:type="spellEnd"/>
      <w:r w:rsidRPr="006D5C6A">
        <w:rPr>
          <w:rFonts w:ascii="Bookman Old Style" w:eastAsia="Bookman Old Style" w:hAnsi="Bookman Old Style" w:cs="Bookman Old Style"/>
          <w:color w:val="000000"/>
          <w:lang w:val="en-US"/>
        </w:rPr>
        <w:t xml:space="preserve"> yang </w:t>
      </w:r>
      <w:proofErr w:type="spellStart"/>
      <w:r w:rsidRPr="006D5C6A">
        <w:rPr>
          <w:rFonts w:ascii="Bookman Old Style" w:eastAsia="Bookman Old Style" w:hAnsi="Bookman Old Style" w:cs="Bookman Old Style"/>
          <w:color w:val="000000"/>
          <w:lang w:val="en-US"/>
        </w:rPr>
        <w:t>diperoleh</w:t>
      </w:r>
      <w:proofErr w:type="spellEnd"/>
      <w:r w:rsidRPr="006D5C6A">
        <w:rPr>
          <w:rFonts w:ascii="Bookman Old Style" w:eastAsia="Bookman Old Style" w:hAnsi="Bookman Old Style" w:cs="Bookman Old Style"/>
          <w:color w:val="000000"/>
          <w:lang w:val="en-US"/>
        </w:rPr>
        <w:t xml:space="preserve"> pada </w:t>
      </w:r>
      <w:proofErr w:type="spellStart"/>
      <w:r w:rsidRPr="006D5C6A">
        <w:rPr>
          <w:rFonts w:ascii="Bookman Old Style" w:eastAsia="Bookman Old Style" w:hAnsi="Bookman Old Style" w:cs="Bookman Old Style"/>
          <w:color w:val="000000"/>
          <w:lang w:val="en-US"/>
        </w:rPr>
        <w:t>tahapan</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analisa</w:t>
      </w:r>
      <w:proofErr w:type="spellEnd"/>
      <w:r w:rsidRPr="006D5C6A">
        <w:rPr>
          <w:rFonts w:ascii="Bookman Old Style" w:eastAsia="Bookman Old Style" w:hAnsi="Bookman Old Style" w:cs="Bookman Old Style"/>
          <w:color w:val="000000"/>
          <w:lang w:val="en-US"/>
        </w:rPr>
        <w:t xml:space="preserve"> data </w:t>
      </w:r>
      <w:proofErr w:type="spellStart"/>
      <w:r w:rsidRPr="006D5C6A">
        <w:rPr>
          <w:rFonts w:ascii="Bookman Old Style" w:eastAsia="Bookman Old Style" w:hAnsi="Bookman Old Style" w:cs="Bookman Old Style"/>
          <w:color w:val="000000"/>
          <w:lang w:val="en-US"/>
        </w:rPr>
        <w:t>yaitu</w:t>
      </w:r>
      <w:proofErr w:type="spellEnd"/>
      <w:r w:rsidRPr="006D5C6A">
        <w:rPr>
          <w:rFonts w:ascii="Bookman Old Style" w:eastAsia="Bookman Old Style" w:hAnsi="Bookman Old Style" w:cs="Bookman Old Style"/>
          <w:color w:val="000000"/>
          <w:lang w:val="en-US"/>
        </w:rPr>
        <w:t xml:space="preserve"> pada </w:t>
      </w:r>
      <w:proofErr w:type="spellStart"/>
      <w:r w:rsidRPr="006D5C6A">
        <w:rPr>
          <w:rFonts w:ascii="Bookman Old Style" w:eastAsia="Bookman Old Style" w:hAnsi="Bookman Old Style" w:cs="Bookman Old Style"/>
          <w:color w:val="000000"/>
          <w:lang w:val="en-US"/>
        </w:rPr>
        <w:t>saat</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pengujian</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hipotesis</w:t>
      </w:r>
      <w:proofErr w:type="spellEnd"/>
      <w:r w:rsidRPr="006D5C6A">
        <w:rPr>
          <w:rFonts w:ascii="Bookman Old Style" w:eastAsia="Bookman Old Style" w:hAnsi="Bookman Old Style" w:cs="Bookman Old Style"/>
          <w:color w:val="000000"/>
          <w:lang w:val="en-US"/>
        </w:rPr>
        <w:t xml:space="preserve"> </w:t>
      </w:r>
      <w:r w:rsidRPr="006D5C6A">
        <w:rPr>
          <w:rFonts w:ascii="Bookman Old Style" w:eastAsia="Bookman Old Style" w:hAnsi="Bookman Old Style" w:cs="Bookman Old Style"/>
          <w:color w:val="000000"/>
        </w:rPr>
        <w:t xml:space="preserve">menggunakan metode analisis SEM berbasis varians dengan pendekatan PLS, </w:t>
      </w:r>
      <w:proofErr w:type="spellStart"/>
      <w:r>
        <w:rPr>
          <w:rFonts w:ascii="Bookman Old Style" w:eastAsia="Bookman Old Style" w:hAnsi="Bookman Old Style" w:cs="Bookman Old Style"/>
          <w:color w:val="000000"/>
          <w:lang w:val="en-US"/>
        </w:rPr>
        <w:t>menunjukkan</w:t>
      </w:r>
      <w:proofErr w:type="spellEnd"/>
      <w:r>
        <w:rPr>
          <w:rFonts w:ascii="Bookman Old Style" w:eastAsia="Bookman Old Style" w:hAnsi="Bookman Old Style" w:cs="Bookman Old Style"/>
          <w:color w:val="000000"/>
          <w:lang w:val="en-US"/>
        </w:rPr>
        <w:t xml:space="preserve"> </w:t>
      </w:r>
      <w:r>
        <w:rPr>
          <w:rFonts w:ascii="Bookman Old Style" w:eastAsia="Bookman Old Style" w:hAnsi="Bookman Old Style" w:cs="Bookman Old Style"/>
          <w:color w:val="000000"/>
        </w:rPr>
        <w:t>bahwa</w:t>
      </w:r>
      <w:r>
        <w:rPr>
          <w:rFonts w:ascii="Bookman Old Style" w:eastAsia="Bookman Old Style" w:hAnsi="Bookman Old Style" w:cs="Bookman Old Style"/>
          <w:color w:val="000000"/>
          <w:lang w:val="en-US"/>
        </w:rPr>
        <w:t>:</w:t>
      </w:r>
    </w:p>
    <w:p w:rsidR="006D5C6A" w:rsidRPr="006D5C6A" w:rsidRDefault="006D5C6A" w:rsidP="006D5C6A">
      <w:pPr>
        <w:pStyle w:val="ListParagraph"/>
        <w:numPr>
          <w:ilvl w:val="1"/>
          <w:numId w:val="10"/>
        </w:numPr>
        <w:spacing w:after="160" w:line="240" w:lineRule="auto"/>
        <w:ind w:left="1080" w:hanging="270"/>
        <w:jc w:val="both"/>
        <w:rPr>
          <w:rFonts w:ascii="Bookman Old Style" w:eastAsia="Bookman Old Style" w:hAnsi="Bookman Old Style" w:cs="Bookman Old Style"/>
          <w:color w:val="000000"/>
        </w:rPr>
      </w:pPr>
      <w:proofErr w:type="spellStart"/>
      <w:r w:rsidRPr="006D5C6A">
        <w:rPr>
          <w:rFonts w:ascii="Bookman Old Style" w:eastAsia="Bookman Old Style" w:hAnsi="Bookman Old Style" w:cs="Bookman Old Style"/>
          <w:color w:val="000000"/>
          <w:lang w:val="en-US"/>
        </w:rPr>
        <w:t>Nilai</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indikator</w:t>
      </w:r>
      <w:proofErr w:type="spellEnd"/>
      <w:r w:rsidRPr="006D5C6A">
        <w:rPr>
          <w:rFonts w:ascii="Bookman Old Style" w:eastAsia="Bookman Old Style" w:hAnsi="Bookman Old Style" w:cs="Bookman Old Style"/>
          <w:color w:val="000000"/>
          <w:lang w:val="en-US"/>
        </w:rPr>
        <w:t xml:space="preserve"> area intervensi yang </w:t>
      </w:r>
      <w:proofErr w:type="spellStart"/>
      <w:r w:rsidRPr="006D5C6A">
        <w:rPr>
          <w:rFonts w:ascii="Bookman Old Style" w:eastAsia="Bookman Old Style" w:hAnsi="Bookman Old Style" w:cs="Bookman Old Style"/>
          <w:color w:val="000000"/>
          <w:lang w:val="en-US"/>
        </w:rPr>
        <w:t>berasal</w:t>
      </w:r>
      <w:proofErr w:type="spellEnd"/>
      <w:r w:rsidRPr="006D5C6A">
        <w:rPr>
          <w:rFonts w:ascii="Bookman Old Style" w:eastAsia="Bookman Old Style" w:hAnsi="Bookman Old Style" w:cs="Bookman Old Style"/>
          <w:color w:val="000000"/>
          <w:lang w:val="en-US"/>
        </w:rPr>
        <w:t xml:space="preserve"> </w:t>
      </w:r>
      <w:r w:rsidRPr="006D5C6A">
        <w:rPr>
          <w:rFonts w:ascii="Bookman Old Style" w:eastAsia="Bookman Old Style" w:hAnsi="Bookman Old Style" w:cs="Bookman Old Style"/>
          <w:color w:val="000000"/>
        </w:rPr>
        <w:t>APIP (X1)</w:t>
      </w:r>
      <w:r w:rsidRPr="006D5C6A">
        <w:rPr>
          <w:rFonts w:ascii="Bookman Old Style" w:eastAsia="Bookman Old Style" w:hAnsi="Bookman Old Style" w:cs="Bookman Old Style"/>
          <w:color w:val="000000"/>
          <w:lang w:val="en-US"/>
        </w:rPr>
        <w:t xml:space="preserve">, </w:t>
      </w:r>
      <w:r w:rsidRPr="006D5C6A">
        <w:rPr>
          <w:rFonts w:ascii="Bookman Old Style" w:eastAsia="Bookman Old Style" w:hAnsi="Bookman Old Style" w:cs="Bookman Old Style"/>
          <w:color w:val="000000"/>
        </w:rPr>
        <w:t>Manajemen ASN (X2)</w:t>
      </w:r>
      <w:r w:rsidRPr="006D5C6A">
        <w:rPr>
          <w:rFonts w:ascii="Bookman Old Style" w:eastAsia="Bookman Old Style" w:hAnsi="Bookman Old Style" w:cs="Bookman Old Style"/>
          <w:color w:val="000000"/>
          <w:lang w:val="en-US"/>
        </w:rPr>
        <w:t xml:space="preserve">, </w:t>
      </w:r>
      <w:r w:rsidRPr="006D5C6A">
        <w:rPr>
          <w:rFonts w:ascii="Bookman Old Style" w:eastAsia="Bookman Old Style" w:hAnsi="Bookman Old Style" w:cs="Bookman Old Style"/>
          <w:color w:val="000000"/>
        </w:rPr>
        <w:t>Manajemen Aset Daerah (X3)</w:t>
      </w:r>
      <w:r w:rsidRPr="006D5C6A">
        <w:rPr>
          <w:rFonts w:ascii="Bookman Old Style" w:eastAsia="Bookman Old Style" w:hAnsi="Bookman Old Style" w:cs="Bookman Old Style"/>
          <w:color w:val="000000"/>
          <w:lang w:val="en-US"/>
        </w:rPr>
        <w:t xml:space="preserve">, </w:t>
      </w:r>
      <w:r w:rsidRPr="006D5C6A">
        <w:rPr>
          <w:rFonts w:ascii="Bookman Old Style" w:eastAsia="Bookman Old Style" w:hAnsi="Bookman Old Style" w:cs="Bookman Old Style"/>
          <w:color w:val="000000"/>
        </w:rPr>
        <w:t>Optimalisasi Pajak Daerah (X4)</w:t>
      </w:r>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dan</w:t>
      </w:r>
      <w:proofErr w:type="spellEnd"/>
      <w:r w:rsidRPr="006D5C6A">
        <w:rPr>
          <w:rFonts w:ascii="Bookman Old Style" w:eastAsia="Bookman Old Style" w:hAnsi="Bookman Old Style" w:cs="Bookman Old Style"/>
          <w:color w:val="000000"/>
          <w:lang w:val="en-US"/>
        </w:rPr>
        <w:t xml:space="preserve"> Tata </w:t>
      </w:r>
      <w:proofErr w:type="spellStart"/>
      <w:r w:rsidRPr="006D5C6A">
        <w:rPr>
          <w:rFonts w:ascii="Bookman Old Style" w:eastAsia="Bookman Old Style" w:hAnsi="Bookman Old Style" w:cs="Bookman Old Style"/>
          <w:color w:val="000000"/>
          <w:lang w:val="en-US"/>
        </w:rPr>
        <w:t>Kelola</w:t>
      </w:r>
      <w:proofErr w:type="spellEnd"/>
      <w:r w:rsidRPr="006D5C6A">
        <w:rPr>
          <w:rFonts w:ascii="Bookman Old Style" w:eastAsia="Bookman Old Style" w:hAnsi="Bookman Old Style" w:cs="Bookman Old Style"/>
          <w:color w:val="000000"/>
          <w:lang w:val="en-US"/>
        </w:rPr>
        <w:t xml:space="preserve"> Dana </w:t>
      </w:r>
      <w:proofErr w:type="spellStart"/>
      <w:r w:rsidRPr="006D5C6A">
        <w:rPr>
          <w:rFonts w:ascii="Bookman Old Style" w:eastAsia="Bookman Old Style" w:hAnsi="Bookman Old Style" w:cs="Bookman Old Style"/>
          <w:color w:val="000000"/>
          <w:lang w:val="en-US"/>
        </w:rPr>
        <w:t>Desa</w:t>
      </w:r>
      <w:proofErr w:type="spellEnd"/>
      <w:r w:rsidRPr="006D5C6A">
        <w:rPr>
          <w:rFonts w:ascii="Bookman Old Style" w:eastAsia="Bookman Old Style" w:hAnsi="Bookman Old Style" w:cs="Bookman Old Style"/>
          <w:color w:val="000000"/>
          <w:lang w:val="en-US"/>
        </w:rPr>
        <w:t xml:space="preserve"> (X8) </w:t>
      </w:r>
      <w:r w:rsidRPr="006D5C6A">
        <w:rPr>
          <w:rFonts w:ascii="Bookman Old Style" w:eastAsia="Bookman Old Style" w:hAnsi="Bookman Old Style" w:cs="Bookman Old Style"/>
          <w:color w:val="000000"/>
        </w:rPr>
        <w:t>berpengaruh positif dan signifikan</w:t>
      </w:r>
      <w:r w:rsidRPr="006D5C6A">
        <w:rPr>
          <w:rFonts w:ascii="Bookman Old Style" w:eastAsia="Bookman Old Style" w:hAnsi="Bookman Old Style" w:cs="Bookman Old Style"/>
          <w:color w:val="000000"/>
          <w:lang w:val="en-US"/>
        </w:rPr>
        <w:t>;</w:t>
      </w:r>
    </w:p>
    <w:p w:rsidR="006D5C6A" w:rsidRPr="006D5C6A" w:rsidRDefault="006D5C6A" w:rsidP="006D5C6A">
      <w:pPr>
        <w:pStyle w:val="ListParagraph"/>
        <w:numPr>
          <w:ilvl w:val="1"/>
          <w:numId w:val="10"/>
        </w:numPr>
        <w:spacing w:after="160" w:line="240" w:lineRule="auto"/>
        <w:ind w:left="1080" w:hanging="270"/>
        <w:jc w:val="both"/>
        <w:rPr>
          <w:rFonts w:ascii="Bookman Old Style" w:eastAsia="Bookman Old Style" w:hAnsi="Bookman Old Style" w:cs="Bookman Old Style"/>
          <w:color w:val="000000"/>
        </w:rPr>
      </w:pPr>
      <w:proofErr w:type="spellStart"/>
      <w:r w:rsidRPr="006D5C6A">
        <w:rPr>
          <w:rFonts w:ascii="Bookman Old Style" w:eastAsia="Bookman Old Style" w:hAnsi="Bookman Old Style" w:cs="Bookman Old Style"/>
          <w:color w:val="000000"/>
          <w:lang w:val="en-US"/>
        </w:rPr>
        <w:t>Nilai</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indikator</w:t>
      </w:r>
      <w:proofErr w:type="spellEnd"/>
      <w:r w:rsidRPr="006D5C6A">
        <w:rPr>
          <w:rFonts w:ascii="Bookman Old Style" w:eastAsia="Bookman Old Style" w:hAnsi="Bookman Old Style" w:cs="Bookman Old Style"/>
          <w:color w:val="000000"/>
          <w:lang w:val="en-US"/>
        </w:rPr>
        <w:t xml:space="preserve"> area intervensi yang </w:t>
      </w:r>
      <w:proofErr w:type="spellStart"/>
      <w:r w:rsidRPr="006D5C6A">
        <w:rPr>
          <w:rFonts w:ascii="Bookman Old Style" w:eastAsia="Bookman Old Style" w:hAnsi="Bookman Old Style" w:cs="Bookman Old Style"/>
          <w:color w:val="000000"/>
          <w:lang w:val="en-US"/>
        </w:rPr>
        <w:t>berasal</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dari</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Pelayanan</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Terpadu</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Satu</w:t>
      </w:r>
      <w:proofErr w:type="spellEnd"/>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Pintu</w:t>
      </w:r>
      <w:proofErr w:type="spellEnd"/>
      <w:r w:rsidRPr="006D5C6A">
        <w:rPr>
          <w:rFonts w:ascii="Bookman Old Style" w:eastAsia="Bookman Old Style" w:hAnsi="Bookman Old Style" w:cs="Bookman Old Style"/>
          <w:color w:val="000000"/>
          <w:lang w:val="en-US"/>
        </w:rPr>
        <w:t xml:space="preserve"> (X5), </w:t>
      </w:r>
      <w:r w:rsidRPr="006D5C6A">
        <w:rPr>
          <w:rFonts w:ascii="Bookman Old Style" w:eastAsia="Bookman Old Style" w:hAnsi="Bookman Old Style" w:cs="Bookman Old Style"/>
          <w:color w:val="0070C0"/>
        </w:rPr>
        <w:t>Pengadaan Barang dan Jasa (X6)</w:t>
      </w:r>
      <w:r w:rsidRPr="006D5C6A">
        <w:rPr>
          <w:rFonts w:ascii="Bookman Old Style" w:eastAsia="Bookman Old Style" w:hAnsi="Bookman Old Style" w:cs="Bookman Old Style"/>
          <w:color w:val="0070C0"/>
          <w:lang w:val="en-US"/>
        </w:rPr>
        <w:t xml:space="preserve">, </w:t>
      </w:r>
      <w:r w:rsidRPr="006D5C6A">
        <w:rPr>
          <w:rFonts w:ascii="Bookman Old Style" w:eastAsia="Bookman Old Style" w:hAnsi="Bookman Old Style" w:cs="Bookman Old Style"/>
          <w:color w:val="0070C0"/>
        </w:rPr>
        <w:t>Pengawasan APIP (X7)</w:t>
      </w:r>
      <w:r w:rsidRPr="006D5C6A">
        <w:rPr>
          <w:rFonts w:ascii="Bookman Old Style" w:eastAsia="Bookman Old Style" w:hAnsi="Bookman Old Style" w:cs="Bookman Old Style"/>
          <w:color w:val="0070C0"/>
          <w:lang w:val="en-US"/>
        </w:rPr>
        <w:t xml:space="preserve">, </w:t>
      </w:r>
      <w:r w:rsidRPr="006D5C6A">
        <w:rPr>
          <w:rFonts w:ascii="Bookman Old Style" w:eastAsia="Bookman Old Style" w:hAnsi="Bookman Old Style" w:cs="Bookman Old Style"/>
          <w:color w:val="0070C0"/>
        </w:rPr>
        <w:t xml:space="preserve">Tata </w:t>
      </w:r>
      <w:r w:rsidRPr="006D5C6A">
        <w:rPr>
          <w:rFonts w:ascii="Bookman Old Style" w:eastAsia="Bookman Old Style" w:hAnsi="Bookman Old Style" w:cs="Bookman Old Style"/>
          <w:color w:val="0070C0"/>
        </w:rPr>
        <w:lastRenderedPageBreak/>
        <w:t>Kelola Keuangan Desa (X9)</w:t>
      </w:r>
      <w:r w:rsidRPr="006D5C6A">
        <w:rPr>
          <w:rFonts w:ascii="Bookman Old Style" w:eastAsia="Bookman Old Style" w:hAnsi="Bookman Old Style" w:cs="Bookman Old Style"/>
          <w:color w:val="0070C0"/>
          <w:lang w:val="en-US"/>
        </w:rPr>
        <w:t xml:space="preserve">, </w:t>
      </w:r>
      <w:r w:rsidRPr="006D5C6A">
        <w:rPr>
          <w:rFonts w:ascii="Bookman Old Style" w:eastAsia="Bookman Old Style" w:hAnsi="Bookman Old Style" w:cs="Bookman Old Style"/>
          <w:color w:val="000000"/>
        </w:rPr>
        <w:t>Perizinan (X10)</w:t>
      </w:r>
      <w:r w:rsidRPr="006D5C6A">
        <w:rPr>
          <w:rFonts w:ascii="Bookman Old Style" w:eastAsia="Bookman Old Style" w:hAnsi="Bookman Old Style" w:cs="Bookman Old Style"/>
          <w:color w:val="000000"/>
          <w:lang w:val="en-US"/>
        </w:rPr>
        <w:t xml:space="preserve">, </w:t>
      </w:r>
      <w:proofErr w:type="spellStart"/>
      <w:r w:rsidRPr="006D5C6A">
        <w:rPr>
          <w:rFonts w:ascii="Bookman Old Style" w:eastAsia="Bookman Old Style" w:hAnsi="Bookman Old Style" w:cs="Bookman Old Style"/>
          <w:color w:val="000000"/>
          <w:lang w:val="en-US"/>
        </w:rPr>
        <w:t>dan</w:t>
      </w:r>
      <w:proofErr w:type="spellEnd"/>
      <w:r w:rsidRPr="006D5C6A">
        <w:rPr>
          <w:rFonts w:ascii="Bookman Old Style" w:eastAsia="Bookman Old Style" w:hAnsi="Bookman Old Style" w:cs="Bookman Old Style"/>
          <w:color w:val="000000"/>
          <w:lang w:val="en-US"/>
        </w:rPr>
        <w:t xml:space="preserve"> P</w:t>
      </w:r>
      <w:r w:rsidRPr="006D5C6A">
        <w:rPr>
          <w:rFonts w:ascii="Bookman Old Style" w:eastAsia="Bookman Old Style" w:hAnsi="Bookman Old Style" w:cs="Bookman Old Style"/>
          <w:color w:val="0070C0"/>
        </w:rPr>
        <w:t xml:space="preserve">erencanaan dan Penganggaran APBD </w:t>
      </w:r>
      <w:r w:rsidRPr="006D5C6A">
        <w:rPr>
          <w:rFonts w:ascii="Bookman Old Style" w:eastAsia="Bookman Old Style" w:hAnsi="Bookman Old Style" w:cs="Bookman Old Style"/>
          <w:color w:val="000000"/>
        </w:rPr>
        <w:t>(X11)</w:t>
      </w:r>
      <w:r w:rsidRPr="006D5C6A">
        <w:rPr>
          <w:rFonts w:ascii="Bookman Old Style" w:eastAsia="Bookman Old Style" w:hAnsi="Bookman Old Style" w:cs="Bookman Old Style"/>
          <w:color w:val="000000"/>
          <w:lang w:val="en-US"/>
        </w:rPr>
        <w:t xml:space="preserve"> </w:t>
      </w:r>
      <w:r w:rsidRPr="006D5C6A">
        <w:rPr>
          <w:rFonts w:ascii="Bookman Old Style" w:eastAsia="Bookman Old Style" w:hAnsi="Bookman Old Style" w:cs="Bookman Old Style"/>
          <w:color w:val="000000"/>
        </w:rPr>
        <w:t>berpengaruh negatif dan tidak signifikan</w:t>
      </w:r>
    </w:p>
    <w:p w:rsidR="006D5C6A" w:rsidRPr="007E68AC" w:rsidRDefault="00F56133" w:rsidP="00D86284">
      <w:pPr>
        <w:pStyle w:val="ListParagraph"/>
        <w:numPr>
          <w:ilvl w:val="0"/>
          <w:numId w:val="3"/>
        </w:numPr>
        <w:spacing w:after="120" w:line="240" w:lineRule="auto"/>
        <w:ind w:left="851"/>
        <w:jc w:val="both"/>
        <w:rPr>
          <w:rFonts w:ascii="Bookman Old Style" w:eastAsia="Bookman Old Style" w:hAnsi="Bookman Old Style" w:cs="Bookman Old Style"/>
          <w:sz w:val="24"/>
          <w:szCs w:val="24"/>
        </w:rPr>
      </w:pPr>
      <w:r w:rsidRPr="00F56133">
        <w:rPr>
          <w:rFonts w:ascii="Bookman Old Style" w:eastAsia="Bookman Old Style" w:hAnsi="Bookman Old Style" w:cs="Bookman Old Style"/>
          <w:color w:val="000000"/>
          <w:lang w:val="en-US"/>
        </w:rPr>
        <w:t xml:space="preserve">Dari </w:t>
      </w:r>
      <w:proofErr w:type="spellStart"/>
      <w:r w:rsidRPr="00F56133">
        <w:rPr>
          <w:rFonts w:ascii="Bookman Old Style" w:eastAsia="Bookman Old Style" w:hAnsi="Bookman Old Style" w:cs="Bookman Old Style"/>
          <w:color w:val="000000"/>
          <w:lang w:val="en-US"/>
        </w:rPr>
        <w:t>penelitian</w:t>
      </w:r>
      <w:proofErr w:type="spellEnd"/>
      <w:r w:rsidRPr="00F56133">
        <w:rPr>
          <w:rFonts w:ascii="Bookman Old Style" w:eastAsia="Bookman Old Style" w:hAnsi="Bookman Old Style" w:cs="Bookman Old Style"/>
          <w:color w:val="000000"/>
          <w:lang w:val="en-US"/>
        </w:rPr>
        <w:t xml:space="preserve"> yang relative </w:t>
      </w:r>
      <w:proofErr w:type="spellStart"/>
      <w:r w:rsidRPr="00F56133">
        <w:rPr>
          <w:rFonts w:ascii="Bookman Old Style" w:eastAsia="Bookman Old Style" w:hAnsi="Bookman Old Style" w:cs="Bookman Old Style"/>
          <w:color w:val="000000"/>
          <w:lang w:val="en-US"/>
        </w:rPr>
        <w:t>singkat</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dan</w:t>
      </w:r>
      <w:proofErr w:type="spellEnd"/>
      <w:r w:rsidRPr="00F56133">
        <w:rPr>
          <w:rFonts w:ascii="Bookman Old Style" w:eastAsia="Bookman Old Style" w:hAnsi="Bookman Old Style" w:cs="Bookman Old Style"/>
          <w:color w:val="000000"/>
          <w:lang w:val="en-US"/>
        </w:rPr>
        <w:t xml:space="preserve"> dataset yang </w:t>
      </w:r>
      <w:proofErr w:type="spellStart"/>
      <w:r w:rsidRPr="00F56133">
        <w:rPr>
          <w:rFonts w:ascii="Bookman Old Style" w:eastAsia="Bookman Old Style" w:hAnsi="Bookman Old Style" w:cs="Bookman Old Style"/>
          <w:color w:val="000000"/>
          <w:lang w:val="en-US"/>
        </w:rPr>
        <w:t>sangat</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terbatas</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dapat</w:t>
      </w:r>
      <w:proofErr w:type="spellEnd"/>
      <w:r w:rsidRPr="00F56133">
        <w:rPr>
          <w:rFonts w:ascii="Bookman Old Style" w:eastAsia="Bookman Old Style" w:hAnsi="Bookman Old Style" w:cs="Bookman Old Style"/>
          <w:color w:val="000000"/>
          <w:lang w:val="en-US"/>
        </w:rPr>
        <w:t xml:space="preserve"> menjadi </w:t>
      </w:r>
      <w:proofErr w:type="spellStart"/>
      <w:r w:rsidRPr="00F56133">
        <w:rPr>
          <w:rFonts w:ascii="Bookman Old Style" w:eastAsia="Bookman Old Style" w:hAnsi="Bookman Old Style" w:cs="Bookman Old Style"/>
          <w:color w:val="000000"/>
          <w:lang w:val="en-US"/>
        </w:rPr>
        <w:t>bahan</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pembuatan</w:t>
      </w:r>
      <w:proofErr w:type="spellEnd"/>
      <w:r w:rsidRPr="00F56133">
        <w:rPr>
          <w:rFonts w:ascii="Bookman Old Style" w:eastAsia="Bookman Old Style" w:hAnsi="Bookman Old Style" w:cs="Bookman Old Style"/>
          <w:color w:val="000000"/>
          <w:lang w:val="en-US"/>
        </w:rPr>
        <w:t xml:space="preserve"> </w:t>
      </w:r>
      <w:r w:rsidRPr="00F56133">
        <w:rPr>
          <w:rFonts w:ascii="Bookman Old Style" w:eastAsia="Bookman Old Style" w:hAnsi="Bookman Old Style" w:cs="Bookman Old Style"/>
          <w:i/>
          <w:color w:val="000000"/>
          <w:lang w:val="en-US"/>
        </w:rPr>
        <w:t>Machine Learning</w:t>
      </w:r>
      <w:r w:rsidRPr="00F56133">
        <w:rPr>
          <w:rFonts w:ascii="Bookman Old Style" w:eastAsia="Bookman Old Style" w:hAnsi="Bookman Old Style" w:cs="Bookman Old Style"/>
          <w:color w:val="000000"/>
          <w:lang w:val="en-US"/>
        </w:rPr>
        <w:t xml:space="preserve"> secara </w:t>
      </w:r>
      <w:proofErr w:type="spellStart"/>
      <w:r w:rsidRPr="00F56133">
        <w:rPr>
          <w:rFonts w:ascii="Bookman Old Style" w:eastAsia="Bookman Old Style" w:hAnsi="Bookman Old Style" w:cs="Bookman Old Style"/>
          <w:color w:val="000000"/>
          <w:lang w:val="en-US"/>
        </w:rPr>
        <w:t>sederhana</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meskipun</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akurasinya</w:t>
      </w:r>
      <w:proofErr w:type="spellEnd"/>
      <w:r w:rsidRPr="00F56133">
        <w:rPr>
          <w:rFonts w:ascii="Bookman Old Style" w:eastAsia="Bookman Old Style" w:hAnsi="Bookman Old Style" w:cs="Bookman Old Style"/>
          <w:color w:val="000000"/>
          <w:lang w:val="en-US"/>
        </w:rPr>
        <w:t xml:space="preserve"> 27% </w:t>
      </w:r>
      <w:proofErr w:type="spellStart"/>
      <w:r>
        <w:rPr>
          <w:rFonts w:ascii="Bookman Old Style" w:eastAsia="Bookman Old Style" w:hAnsi="Bookman Old Style" w:cs="Bookman Old Style"/>
          <w:color w:val="000000"/>
          <w:lang w:val="en-US"/>
        </w:rPr>
        <w:t>hal</w:t>
      </w:r>
      <w:proofErr w:type="spellEnd"/>
      <w:r>
        <w:rPr>
          <w:rFonts w:ascii="Bookman Old Style" w:eastAsia="Bookman Old Style" w:hAnsi="Bookman Old Style" w:cs="Bookman Old Style"/>
          <w:color w:val="000000"/>
          <w:lang w:val="en-US"/>
        </w:rPr>
        <w:t xml:space="preserve"> ini </w:t>
      </w:r>
      <w:proofErr w:type="spellStart"/>
      <w:r>
        <w:rPr>
          <w:rFonts w:ascii="Bookman Old Style" w:eastAsia="Bookman Old Style" w:hAnsi="Bookman Old Style" w:cs="Bookman Old Style"/>
          <w:color w:val="000000"/>
          <w:lang w:val="en-US"/>
        </w:rPr>
        <w:t>dikarenakan</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banyak</w:t>
      </w:r>
      <w:proofErr w:type="spellEnd"/>
      <w:r>
        <w:rPr>
          <w:rFonts w:ascii="Bookman Old Style" w:eastAsia="Bookman Old Style" w:hAnsi="Bookman Old Style" w:cs="Bookman Old Style"/>
          <w:color w:val="000000"/>
          <w:lang w:val="en-US"/>
        </w:rPr>
        <w:t xml:space="preserve"> dataset yang tidak </w:t>
      </w:r>
      <w:proofErr w:type="spellStart"/>
      <w:r>
        <w:rPr>
          <w:rFonts w:ascii="Bookman Old Style" w:eastAsia="Bookman Old Style" w:hAnsi="Bookman Old Style" w:cs="Bookman Old Style"/>
          <w:color w:val="000000"/>
          <w:lang w:val="en-US"/>
        </w:rPr>
        <w:t>memiliki</w:t>
      </w:r>
      <w:proofErr w:type="spellEnd"/>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kecocokan</w:t>
      </w:r>
      <w:proofErr w:type="spellEnd"/>
      <w:r>
        <w:rPr>
          <w:rFonts w:ascii="Bookman Old Style" w:eastAsia="Bookman Old Style" w:hAnsi="Bookman Old Style" w:cs="Bookman Old Style"/>
          <w:color w:val="000000"/>
          <w:lang w:val="en-US"/>
        </w:rPr>
        <w:t xml:space="preserve"> sebagai model </w:t>
      </w:r>
      <w:r w:rsidRPr="00F56133">
        <w:rPr>
          <w:rFonts w:ascii="Bookman Old Style" w:eastAsia="Bookman Old Style" w:hAnsi="Bookman Old Style" w:cs="Bookman Old Style"/>
          <w:i/>
          <w:color w:val="000000"/>
          <w:lang w:val="en-US"/>
        </w:rPr>
        <w:t>Machine learning</w:t>
      </w:r>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Meskipun</w:t>
      </w:r>
      <w:proofErr w:type="spellEnd"/>
      <w:r>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demikian</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hasil</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ujicoba</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dapat</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membuktikan</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kesalahan</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prediksi</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nilai</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masih</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dibawah</w:t>
      </w:r>
      <w:proofErr w:type="spellEnd"/>
      <w:r w:rsidRPr="00F56133">
        <w:rPr>
          <w:rFonts w:ascii="Bookman Old Style" w:eastAsia="Bookman Old Style" w:hAnsi="Bookman Old Style" w:cs="Bookman Old Style"/>
          <w:color w:val="000000"/>
          <w:lang w:val="en-US"/>
        </w:rPr>
        <w:t xml:space="preserve"> 5% </w:t>
      </w:r>
      <w:proofErr w:type="spellStart"/>
      <w:r w:rsidRPr="00F56133">
        <w:rPr>
          <w:rFonts w:ascii="Bookman Old Style" w:eastAsia="Bookman Old Style" w:hAnsi="Bookman Old Style" w:cs="Bookman Old Style"/>
          <w:color w:val="000000"/>
          <w:lang w:val="en-US"/>
        </w:rPr>
        <w:t>dari</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nilai</w:t>
      </w:r>
      <w:proofErr w:type="spellEnd"/>
      <w:r w:rsidRPr="00F56133">
        <w:rPr>
          <w:rFonts w:ascii="Bookman Old Style" w:eastAsia="Bookman Old Style" w:hAnsi="Bookman Old Style" w:cs="Bookman Old Style"/>
          <w:color w:val="000000"/>
          <w:lang w:val="en-US"/>
        </w:rPr>
        <w:t xml:space="preserve"> </w:t>
      </w:r>
      <w:proofErr w:type="spellStart"/>
      <w:r w:rsidRPr="00F56133">
        <w:rPr>
          <w:rFonts w:ascii="Bookman Old Style" w:eastAsia="Bookman Old Style" w:hAnsi="Bookman Old Style" w:cs="Bookman Old Style"/>
          <w:color w:val="000000"/>
          <w:lang w:val="en-US"/>
        </w:rPr>
        <w:t>sebenarnya</w:t>
      </w:r>
      <w:proofErr w:type="spellEnd"/>
      <w:r w:rsidRPr="00F56133">
        <w:rPr>
          <w:rFonts w:ascii="Bookman Old Style" w:eastAsia="Bookman Old Style" w:hAnsi="Bookman Old Style" w:cs="Bookman Old Style"/>
          <w:color w:val="000000"/>
          <w:lang w:val="en-US"/>
        </w:rPr>
        <w:t xml:space="preserve">. </w:t>
      </w:r>
    </w:p>
    <w:p w:rsidR="007E68AC" w:rsidRPr="007E68AC" w:rsidRDefault="007E68AC" w:rsidP="007E68AC">
      <w:pPr>
        <w:pStyle w:val="ListParagraph"/>
        <w:spacing w:after="120" w:line="240" w:lineRule="auto"/>
        <w:ind w:left="851"/>
        <w:jc w:val="both"/>
        <w:rPr>
          <w:rFonts w:ascii="Bookman Old Style" w:eastAsia="Bookman Old Style" w:hAnsi="Bookman Old Style" w:cs="Bookman Old Style"/>
          <w:sz w:val="24"/>
          <w:szCs w:val="24"/>
        </w:rPr>
      </w:pPr>
    </w:p>
    <w:p w:rsidR="007E68AC" w:rsidRPr="007E68AC" w:rsidRDefault="007E68AC" w:rsidP="007E68AC">
      <w:pPr>
        <w:spacing w:after="120" w:line="240" w:lineRule="auto"/>
        <w:jc w:val="both"/>
        <w:rPr>
          <w:rFonts w:ascii="Bookman Old Style" w:eastAsia="Bookman Old Style" w:hAnsi="Bookman Old Style" w:cs="Bookman Old Style"/>
          <w:sz w:val="24"/>
          <w:szCs w:val="24"/>
        </w:rPr>
      </w:pPr>
    </w:p>
    <w:p w:rsidR="006D5C6A" w:rsidRDefault="006D5C6A" w:rsidP="006D5C6A">
      <w:pPr>
        <w:spacing w:after="120" w:line="240" w:lineRule="auto"/>
        <w:ind w:left="851"/>
        <w:rPr>
          <w:rFonts w:ascii="Bookman Old Style" w:eastAsia="Bookman Old Style" w:hAnsi="Bookman Old Style" w:cs="Bookman Old Style"/>
          <w:sz w:val="24"/>
          <w:szCs w:val="24"/>
        </w:rPr>
      </w:pPr>
    </w:p>
    <w:p w:rsidR="009E216C" w:rsidRDefault="00546765" w:rsidP="006D5C6A">
      <w:pPr>
        <w:spacing w:after="120" w:line="240" w:lineRule="auto"/>
        <w:ind w:left="851"/>
        <w:rPr>
          <w:rFonts w:ascii="Bookman Old Style" w:eastAsia="Bookman Old Style" w:hAnsi="Bookman Old Style" w:cs="Bookman Old Style"/>
          <w:b/>
          <w:color w:val="000000"/>
          <w:sz w:val="48"/>
          <w:szCs w:val="48"/>
        </w:rPr>
      </w:pPr>
      <w:r>
        <w:rPr>
          <w:rFonts w:ascii="Bookman Old Style" w:eastAsia="Bookman Old Style" w:hAnsi="Bookman Old Style" w:cs="Bookman Old Style"/>
          <w:b/>
          <w:color w:val="000000"/>
          <w:sz w:val="24"/>
          <w:szCs w:val="24"/>
        </w:rPr>
        <w:t>Referensi</w:t>
      </w:r>
    </w:p>
    <w:p w:rsidR="009E216C" w:rsidRDefault="00546765">
      <w:pPr>
        <w:spacing w:after="0" w:line="240" w:lineRule="auto"/>
        <w:ind w:left="1276" w:hanging="850"/>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Cooper, D.R., &amp; Schindler, S.P., (2008), Business Research Methods – Tenth Edition, McGraw- Hill Companies, Inc, New York.</w:t>
      </w:r>
    </w:p>
    <w:p w:rsidR="009E216C" w:rsidRDefault="00546765">
      <w:pPr>
        <w:spacing w:after="0" w:line="240" w:lineRule="auto"/>
        <w:ind w:left="1276" w:hanging="850"/>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Hardianto. 2011. Pengendalian Manajemen: Fraud. http://lpp.ac.id/images /downloads/lppcom/foldl/janllfraud.pdf. </w:t>
      </w:r>
    </w:p>
    <w:p w:rsidR="009E216C" w:rsidRDefault="00546765">
      <w:pPr>
        <w:spacing w:after="0" w:line="240" w:lineRule="auto"/>
        <w:ind w:left="1276" w:hanging="850"/>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Hartono, J.M., (2008), Pedoman Survei Kuesioner: Mengembangkan Kuesioner, Mengatasi Bias dan Meningkatkan Respon, BPFE UGM, Yogyakarta.</w:t>
      </w:r>
    </w:p>
    <w:p w:rsidR="009E216C" w:rsidRDefault="00546765">
      <w:pPr>
        <w:spacing w:after="0" w:line="240" w:lineRule="auto"/>
        <w:ind w:left="1276" w:hanging="850"/>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Hartono, J.M., &amp; Abdillah, W., (2009), Konsep dan Aplikasi PLS (Partial Least Square) untuk Penelitian Empiris, Edisi Pertama, BPFE UGM, Yogyakarta.</w:t>
      </w:r>
    </w:p>
    <w:p w:rsidR="009E216C" w:rsidRDefault="00546765">
      <w:pPr>
        <w:spacing w:after="0" w:line="240" w:lineRule="auto"/>
        <w:ind w:left="1276" w:hanging="850"/>
        <w:jc w:val="both"/>
        <w:rPr>
          <w:rFonts w:ascii="Times New Roman" w:eastAsia="Times New Roman" w:hAnsi="Times New Roman" w:cs="Times New Roman"/>
          <w:sz w:val="24"/>
          <w:szCs w:val="24"/>
        </w:rPr>
      </w:pPr>
      <w:r>
        <w:rPr>
          <w:rFonts w:ascii="Bookman Old Style" w:eastAsia="Bookman Old Style" w:hAnsi="Bookman Old Style" w:cs="Bookman Old Style"/>
          <w:color w:val="000000"/>
        </w:rPr>
        <w:t>Karyono. 2013. Forensic Fraud. Yogyakarta.</w:t>
      </w:r>
    </w:p>
    <w:p w:rsidR="009E216C" w:rsidRDefault="00546765">
      <w:pPr>
        <w:spacing w:after="0" w:line="240" w:lineRule="auto"/>
        <w:ind w:left="1276" w:hanging="850"/>
        <w:jc w:val="both"/>
        <w:rPr>
          <w:rFonts w:ascii="Bookman Old Style" w:eastAsia="Bookman Old Style" w:hAnsi="Bookman Old Style" w:cs="Bookman Old Style"/>
          <w:b/>
          <w:color w:val="000000"/>
        </w:rPr>
      </w:pPr>
      <w:r>
        <w:rPr>
          <w:rFonts w:ascii="Bookman Old Style" w:eastAsia="Bookman Old Style" w:hAnsi="Bookman Old Style" w:cs="Bookman Old Style"/>
          <w:color w:val="000000"/>
        </w:rPr>
        <w:t>---------,</w:t>
      </w:r>
      <w:r>
        <w:rPr>
          <w:rFonts w:ascii="Bookman Old Style" w:eastAsia="Bookman Old Style" w:hAnsi="Bookman Old Style" w:cs="Bookman Old Style"/>
          <w:b/>
          <w:color w:val="000000"/>
        </w:rPr>
        <w:t xml:space="preserve"> </w:t>
      </w:r>
      <w:r>
        <w:rPr>
          <w:rFonts w:ascii="Bookman Old Style" w:eastAsia="Bookman Old Style" w:hAnsi="Bookman Old Style" w:cs="Bookman Old Style"/>
          <w:color w:val="333333"/>
          <w:highlight w:val="white"/>
        </w:rPr>
        <w:t>Undang-Undang No 23 Tahun 2014 Tentang Pemerintahan Daerah</w:t>
      </w:r>
      <w:r>
        <w:rPr>
          <w:rFonts w:ascii="Bookman Old Style" w:eastAsia="Bookman Old Style" w:hAnsi="Bookman Old Style" w:cs="Bookman Old Style"/>
          <w:b/>
          <w:color w:val="000000"/>
        </w:rPr>
        <w:t>.</w:t>
      </w:r>
    </w:p>
    <w:p w:rsidR="00546765" w:rsidRDefault="00546765">
      <w:pPr>
        <w:spacing w:after="0" w:line="240" w:lineRule="auto"/>
        <w:ind w:left="1276" w:hanging="850"/>
        <w:jc w:val="both"/>
        <w:rPr>
          <w:rFonts w:ascii="Bookman Old Style" w:eastAsia="Bookman Old Style" w:hAnsi="Bookman Old Style" w:cs="Bookman Old Style"/>
          <w:color w:val="000000"/>
          <w:lang w:val="en-US"/>
        </w:rPr>
      </w:pPr>
      <w:proofErr w:type="gramStart"/>
      <w:r>
        <w:rPr>
          <w:rFonts w:ascii="Bookman Old Style" w:eastAsia="Bookman Old Style" w:hAnsi="Bookman Old Style" w:cs="Bookman Old Style"/>
          <w:color w:val="000000"/>
          <w:lang w:val="en-US"/>
        </w:rPr>
        <w:t>s</w:t>
      </w:r>
      <w:proofErr w:type="gramEnd"/>
      <w:hyperlink r:id="rId13" w:history="1">
        <w:r w:rsidRPr="0037440E">
          <w:rPr>
            <w:rStyle w:val="Hyperlink"/>
            <w:rFonts w:ascii="Bookman Old Style" w:eastAsia="Bookman Old Style" w:hAnsi="Bookman Old Style" w:cs="Bookman Old Style"/>
          </w:rPr>
          <w:t>https://www.youtube.com/watch?v=A5klhYb44TQ</w:t>
        </w:r>
      </w:hyperlink>
      <w:r>
        <w:rPr>
          <w:rFonts w:ascii="Bookman Old Style" w:eastAsia="Bookman Old Style" w:hAnsi="Bookman Old Style" w:cs="Bookman Old Style"/>
          <w:color w:val="000000"/>
          <w:lang w:val="en-US"/>
        </w:rPr>
        <w:t xml:space="preserve"> “</w:t>
      </w:r>
      <w:r w:rsidRPr="00546765">
        <w:rPr>
          <w:rFonts w:ascii="Bookman Old Style" w:eastAsia="Bookman Old Style" w:hAnsi="Bookman Old Style" w:cs="Bookman Old Style"/>
          <w:color w:val="000000"/>
          <w:lang w:val="en-US"/>
        </w:rPr>
        <w:t>20210325 ITTS Podcast Machine Learning</w:t>
      </w:r>
      <w:r>
        <w:rPr>
          <w:rFonts w:ascii="Bookman Old Style" w:eastAsia="Bookman Old Style" w:hAnsi="Bookman Old Style" w:cs="Bookman Old Style"/>
          <w:color w:val="000000"/>
          <w:lang w:val="en-US"/>
        </w:rPr>
        <w:t xml:space="preserve">”. </w:t>
      </w:r>
      <w:proofErr w:type="spellStart"/>
      <w:r>
        <w:rPr>
          <w:rFonts w:ascii="Bookman Old Style" w:eastAsia="Bookman Old Style" w:hAnsi="Bookman Old Style" w:cs="Bookman Old Style"/>
          <w:color w:val="000000"/>
          <w:lang w:val="en-US"/>
        </w:rPr>
        <w:t>Onno</w:t>
      </w:r>
      <w:proofErr w:type="spellEnd"/>
      <w:r>
        <w:rPr>
          <w:rFonts w:ascii="Bookman Old Style" w:eastAsia="Bookman Old Style" w:hAnsi="Bookman Old Style" w:cs="Bookman Old Style"/>
          <w:color w:val="000000"/>
          <w:lang w:val="en-US"/>
        </w:rPr>
        <w:t xml:space="preserve"> W, </w:t>
      </w:r>
      <w:proofErr w:type="spellStart"/>
      <w:r>
        <w:rPr>
          <w:rFonts w:ascii="Bookman Old Style" w:eastAsia="Bookman Old Style" w:hAnsi="Bookman Old Style" w:cs="Bookman Old Style"/>
          <w:color w:val="000000"/>
          <w:lang w:val="en-US"/>
        </w:rPr>
        <w:t>Purbo</w:t>
      </w:r>
      <w:proofErr w:type="spellEnd"/>
    </w:p>
    <w:p w:rsidR="00750E91" w:rsidRPr="00546765" w:rsidRDefault="00750E91">
      <w:pPr>
        <w:spacing w:after="0" w:line="240" w:lineRule="auto"/>
        <w:ind w:left="1276" w:hanging="850"/>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t>VanderPlas</w:t>
      </w:r>
      <w:proofErr w:type="spellEnd"/>
      <w:r>
        <w:rPr>
          <w:rFonts w:ascii="Bookman Old Style" w:eastAsia="Bookman Old Style" w:hAnsi="Bookman Old Style" w:cs="Bookman Old Style"/>
          <w:color w:val="000000"/>
          <w:lang w:val="en-US"/>
        </w:rPr>
        <w:t xml:space="preserve">, Jake., (2018), </w:t>
      </w:r>
      <w:r w:rsidRPr="00750E91">
        <w:rPr>
          <w:rFonts w:ascii="Bookman Old Style" w:eastAsia="Bookman Old Style" w:hAnsi="Bookman Old Style" w:cs="Bookman Old Style"/>
          <w:color w:val="000000"/>
          <w:lang w:val="en-US"/>
        </w:rPr>
        <w:t>Python Data Science Handbook</w:t>
      </w:r>
    </w:p>
    <w:p w:rsidR="00546765" w:rsidRDefault="00546765">
      <w:pPr>
        <w:spacing w:after="0" w:line="240" w:lineRule="auto"/>
        <w:ind w:left="1276" w:hanging="850"/>
        <w:jc w:val="both"/>
        <w:rPr>
          <w:rFonts w:ascii="Bookman Old Style" w:eastAsia="Bookman Old Style" w:hAnsi="Bookman Old Style" w:cs="Bookman Old Style"/>
          <w:color w:val="000000"/>
        </w:rPr>
      </w:pPr>
    </w:p>
    <w:p w:rsidR="00EE3AA4" w:rsidRPr="00EE3AA4" w:rsidRDefault="00EE3AA4">
      <w:pPr>
        <w:spacing w:after="0" w:line="240" w:lineRule="auto"/>
        <w:ind w:left="1276" w:hanging="850"/>
        <w:jc w:val="both"/>
        <w:rPr>
          <w:rFonts w:ascii="Bookman Old Style" w:eastAsia="Bookman Old Style" w:hAnsi="Bookman Old Style" w:cs="Bookman Old Style"/>
          <w:color w:val="000000"/>
        </w:rPr>
      </w:pPr>
    </w:p>
    <w:p w:rsidR="00837763" w:rsidRDefault="00837763">
      <w:pPr>
        <w:spacing w:after="0" w:line="240" w:lineRule="auto"/>
        <w:ind w:left="1276" w:hanging="850"/>
        <w:jc w:val="both"/>
        <w:rPr>
          <w:rFonts w:ascii="Times New Roman" w:eastAsia="Times New Roman" w:hAnsi="Times New Roman" w:cs="Times New Roman"/>
          <w:sz w:val="24"/>
          <w:szCs w:val="24"/>
        </w:rPr>
      </w:pPr>
    </w:p>
    <w:p w:rsidR="009E216C" w:rsidRDefault="009E216C"/>
    <w:sectPr w:rsidR="009E216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2D8"/>
    <w:multiLevelType w:val="multilevel"/>
    <w:tmpl w:val="0D38840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637" w:hanging="360"/>
      </w:pPr>
      <w:rPr>
        <w:color w:val="000000"/>
        <w:sz w:val="22"/>
        <w:szCs w:val="22"/>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B770819"/>
    <w:multiLevelType w:val="multilevel"/>
    <w:tmpl w:val="A4E8F908"/>
    <w:lvl w:ilvl="0">
      <w:start w:val="1"/>
      <w:numFmt w:val="decimal"/>
      <w:lvlText w:val="%1)"/>
      <w:lvlJc w:val="left"/>
      <w:pPr>
        <w:ind w:left="786" w:hanging="360"/>
      </w:pPr>
      <w:rPr>
        <w:sz w:val="22"/>
        <w:szCs w:val="22"/>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15691B6C"/>
    <w:multiLevelType w:val="multilevel"/>
    <w:tmpl w:val="86A2904A"/>
    <w:lvl w:ilvl="0">
      <w:start w:val="1"/>
      <w:numFmt w:val="decimal"/>
      <w:lvlText w:val="%1."/>
      <w:lvlJc w:val="left"/>
      <w:pPr>
        <w:ind w:left="3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FA702D6"/>
    <w:multiLevelType w:val="hybridMultilevel"/>
    <w:tmpl w:val="695EAA10"/>
    <w:lvl w:ilvl="0" w:tplc="CE6EE7F6">
      <w:start w:val="5"/>
      <w:numFmt w:val="bullet"/>
      <w:lvlText w:val="-"/>
      <w:lvlJc w:val="left"/>
      <w:pPr>
        <w:ind w:left="927" w:hanging="360"/>
      </w:pPr>
      <w:rPr>
        <w:rFonts w:ascii="Bookman Old Style" w:eastAsia="Bookman Old Style" w:hAnsi="Bookman Old Style" w:cs="Bookman Old Style"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B4A4693"/>
    <w:multiLevelType w:val="multilevel"/>
    <w:tmpl w:val="69DA72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0D33145"/>
    <w:multiLevelType w:val="multilevel"/>
    <w:tmpl w:val="0D38840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637" w:hanging="360"/>
      </w:pPr>
      <w:rPr>
        <w:color w:val="000000"/>
        <w:sz w:val="22"/>
        <w:szCs w:val="22"/>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150898"/>
    <w:multiLevelType w:val="multilevel"/>
    <w:tmpl w:val="B9186DC2"/>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5A1C2F"/>
    <w:multiLevelType w:val="multilevel"/>
    <w:tmpl w:val="DB501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8E241E"/>
    <w:multiLevelType w:val="hybridMultilevel"/>
    <w:tmpl w:val="9092C27E"/>
    <w:lvl w:ilvl="0" w:tplc="4A10BA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9C50624"/>
    <w:multiLevelType w:val="multilevel"/>
    <w:tmpl w:val="8B4C871A"/>
    <w:lvl w:ilvl="0">
      <w:start w:val="5"/>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B309D8"/>
    <w:multiLevelType w:val="multilevel"/>
    <w:tmpl w:val="918C1F8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65914C3"/>
    <w:multiLevelType w:val="multilevel"/>
    <w:tmpl w:val="7F78B7D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 w:numId="4">
    <w:abstractNumId w:val="7"/>
  </w:num>
  <w:num w:numId="5">
    <w:abstractNumId w:val="4"/>
  </w:num>
  <w:num w:numId="6">
    <w:abstractNumId w:val="10"/>
  </w:num>
  <w:num w:numId="7">
    <w:abstractNumId w:val="11"/>
  </w:num>
  <w:num w:numId="8">
    <w:abstractNumId w:val="8"/>
  </w:num>
  <w:num w:numId="9">
    <w:abstractNumId w:val="9"/>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6C"/>
    <w:rsid w:val="00113DB3"/>
    <w:rsid w:val="00281505"/>
    <w:rsid w:val="003E627A"/>
    <w:rsid w:val="00546765"/>
    <w:rsid w:val="006D5C6A"/>
    <w:rsid w:val="00750E91"/>
    <w:rsid w:val="007E68AC"/>
    <w:rsid w:val="00837763"/>
    <w:rsid w:val="008A5FA5"/>
    <w:rsid w:val="009E216C"/>
    <w:rsid w:val="00BF7496"/>
    <w:rsid w:val="00C35078"/>
    <w:rsid w:val="00D63CF0"/>
    <w:rsid w:val="00EE3AA4"/>
    <w:rsid w:val="00F56133"/>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6063"/>
  <w15:docId w15:val="{08E31B4F-46D4-4376-85D7-2B0A0859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3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1163D4"/>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unhideWhenUsed/>
    <w:rsid w:val="001163D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1163D4"/>
  </w:style>
  <w:style w:type="character" w:styleId="Hyperlink">
    <w:name w:val="Hyperlink"/>
    <w:basedOn w:val="DefaultParagraphFont"/>
    <w:uiPriority w:val="99"/>
    <w:unhideWhenUsed/>
    <w:rsid w:val="001163D4"/>
    <w:rPr>
      <w:color w:val="0000FF"/>
      <w:u w:val="single"/>
    </w:rPr>
  </w:style>
  <w:style w:type="paragraph" w:styleId="ListParagraph">
    <w:name w:val="List Paragraph"/>
    <w:aliases w:val="kepala,coba1,point-point,List Paragraph1,Recommendation,List Paragraph11,Body Text Char1,Char Char2,Colorful List - Accent 11,En tête 1,NAST Quote,DWA List 1,no subbab"/>
    <w:basedOn w:val="Normal"/>
    <w:link w:val="ListParagraphChar"/>
    <w:uiPriority w:val="34"/>
    <w:qFormat/>
    <w:rsid w:val="001163D4"/>
    <w:pPr>
      <w:ind w:left="720"/>
      <w:contextualSpacing/>
    </w:pPr>
  </w:style>
  <w:style w:type="paragraph" w:styleId="BalloonText">
    <w:name w:val="Balloon Text"/>
    <w:basedOn w:val="Normal"/>
    <w:link w:val="BalloonTextChar"/>
    <w:uiPriority w:val="99"/>
    <w:semiHidden/>
    <w:unhideWhenUsed/>
    <w:rsid w:val="00792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A49"/>
    <w:rPr>
      <w:rFonts w:ascii="Tahoma" w:hAnsi="Tahoma" w:cs="Tahoma"/>
      <w:sz w:val="16"/>
      <w:szCs w:val="16"/>
    </w:rPr>
  </w:style>
  <w:style w:type="character" w:styleId="Strong">
    <w:name w:val="Strong"/>
    <w:basedOn w:val="DefaultParagraphFont"/>
    <w:uiPriority w:val="22"/>
    <w:qFormat/>
    <w:rsid w:val="00B11493"/>
    <w:rPr>
      <w:b/>
      <w:bCs/>
    </w:rPr>
  </w:style>
  <w:style w:type="character" w:customStyle="1" w:styleId="ListParagraphChar">
    <w:name w:val="List Paragraph Char"/>
    <w:aliases w:val="kepala Char,coba1 Char,point-point Char,List Paragraph1 Char,Recommendation Char,List Paragraph11 Char,Body Text Char1 Char,Char Char2 Char,Colorful List - Accent 11 Char,En tête 1 Char,NAST Quote Char,DWA List 1 Char,no subbab Char"/>
    <w:link w:val="ListParagraph"/>
    <w:uiPriority w:val="34"/>
    <w:rsid w:val="00387BB2"/>
  </w:style>
  <w:style w:type="character" w:customStyle="1" w:styleId="A9">
    <w:name w:val="A9"/>
    <w:uiPriority w:val="99"/>
    <w:rsid w:val="0010346C"/>
    <w:rPr>
      <w:color w:val="000000"/>
      <w:sz w:val="14"/>
      <w:szCs w:val="1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8304">
      <w:bodyDiv w:val="1"/>
      <w:marLeft w:val="0"/>
      <w:marRight w:val="0"/>
      <w:marTop w:val="0"/>
      <w:marBottom w:val="0"/>
      <w:divBdr>
        <w:top w:val="none" w:sz="0" w:space="0" w:color="auto"/>
        <w:left w:val="none" w:sz="0" w:space="0" w:color="auto"/>
        <w:bottom w:val="none" w:sz="0" w:space="0" w:color="auto"/>
        <w:right w:val="none" w:sz="0" w:space="0" w:color="auto"/>
      </w:divBdr>
    </w:div>
    <w:div w:id="279263595">
      <w:bodyDiv w:val="1"/>
      <w:marLeft w:val="0"/>
      <w:marRight w:val="0"/>
      <w:marTop w:val="0"/>
      <w:marBottom w:val="0"/>
      <w:divBdr>
        <w:top w:val="none" w:sz="0" w:space="0" w:color="auto"/>
        <w:left w:val="none" w:sz="0" w:space="0" w:color="auto"/>
        <w:bottom w:val="none" w:sz="0" w:space="0" w:color="auto"/>
        <w:right w:val="none" w:sz="0" w:space="0" w:color="auto"/>
      </w:divBdr>
    </w:div>
    <w:div w:id="390157894">
      <w:bodyDiv w:val="1"/>
      <w:marLeft w:val="0"/>
      <w:marRight w:val="0"/>
      <w:marTop w:val="0"/>
      <w:marBottom w:val="0"/>
      <w:divBdr>
        <w:top w:val="none" w:sz="0" w:space="0" w:color="auto"/>
        <w:left w:val="none" w:sz="0" w:space="0" w:color="auto"/>
        <w:bottom w:val="none" w:sz="0" w:space="0" w:color="auto"/>
        <w:right w:val="none" w:sz="0" w:space="0" w:color="auto"/>
      </w:divBdr>
    </w:div>
    <w:div w:id="674380329">
      <w:bodyDiv w:val="1"/>
      <w:marLeft w:val="0"/>
      <w:marRight w:val="0"/>
      <w:marTop w:val="0"/>
      <w:marBottom w:val="0"/>
      <w:divBdr>
        <w:top w:val="none" w:sz="0" w:space="0" w:color="auto"/>
        <w:left w:val="none" w:sz="0" w:space="0" w:color="auto"/>
        <w:bottom w:val="none" w:sz="0" w:space="0" w:color="auto"/>
        <w:right w:val="none" w:sz="0" w:space="0" w:color="auto"/>
      </w:divBdr>
    </w:div>
    <w:div w:id="1011680896">
      <w:bodyDiv w:val="1"/>
      <w:marLeft w:val="0"/>
      <w:marRight w:val="0"/>
      <w:marTop w:val="0"/>
      <w:marBottom w:val="0"/>
      <w:divBdr>
        <w:top w:val="none" w:sz="0" w:space="0" w:color="auto"/>
        <w:left w:val="none" w:sz="0" w:space="0" w:color="auto"/>
        <w:bottom w:val="none" w:sz="0" w:space="0" w:color="auto"/>
        <w:right w:val="none" w:sz="0" w:space="0" w:color="auto"/>
      </w:divBdr>
      <w:divsChild>
        <w:div w:id="242616906">
          <w:marLeft w:val="547"/>
          <w:marRight w:val="0"/>
          <w:marTop w:val="0"/>
          <w:marBottom w:val="0"/>
          <w:divBdr>
            <w:top w:val="none" w:sz="0" w:space="0" w:color="auto"/>
            <w:left w:val="none" w:sz="0" w:space="0" w:color="auto"/>
            <w:bottom w:val="none" w:sz="0" w:space="0" w:color="auto"/>
            <w:right w:val="none" w:sz="0" w:space="0" w:color="auto"/>
          </w:divBdr>
        </w:div>
        <w:div w:id="368771557">
          <w:marLeft w:val="547"/>
          <w:marRight w:val="0"/>
          <w:marTop w:val="0"/>
          <w:marBottom w:val="0"/>
          <w:divBdr>
            <w:top w:val="none" w:sz="0" w:space="0" w:color="auto"/>
            <w:left w:val="none" w:sz="0" w:space="0" w:color="auto"/>
            <w:bottom w:val="none" w:sz="0" w:space="0" w:color="auto"/>
            <w:right w:val="none" w:sz="0" w:space="0" w:color="auto"/>
          </w:divBdr>
        </w:div>
      </w:divsChild>
    </w:div>
    <w:div w:id="1404378101">
      <w:bodyDiv w:val="1"/>
      <w:marLeft w:val="0"/>
      <w:marRight w:val="0"/>
      <w:marTop w:val="0"/>
      <w:marBottom w:val="0"/>
      <w:divBdr>
        <w:top w:val="none" w:sz="0" w:space="0" w:color="auto"/>
        <w:left w:val="none" w:sz="0" w:space="0" w:color="auto"/>
        <w:bottom w:val="none" w:sz="0" w:space="0" w:color="auto"/>
        <w:right w:val="none" w:sz="0" w:space="0" w:color="auto"/>
      </w:divBdr>
    </w:div>
    <w:div w:id="1967159310">
      <w:bodyDiv w:val="1"/>
      <w:marLeft w:val="0"/>
      <w:marRight w:val="0"/>
      <w:marTop w:val="0"/>
      <w:marBottom w:val="0"/>
      <w:divBdr>
        <w:top w:val="none" w:sz="0" w:space="0" w:color="auto"/>
        <w:left w:val="none" w:sz="0" w:space="0" w:color="auto"/>
        <w:bottom w:val="none" w:sz="0" w:space="0" w:color="auto"/>
        <w:right w:val="none" w:sz="0" w:space="0" w:color="auto"/>
      </w:divBdr>
      <w:divsChild>
        <w:div w:id="1396703642">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youtube.com/watch?v=A5klhYb44TQ"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80331A-1803-44D0-8C7E-787016A7BE3A}" type="doc">
      <dgm:prSet loTypeId="urn:microsoft.com/office/officeart/2005/8/layout/StepDownProcess" loCatId="process" qsTypeId="urn:microsoft.com/office/officeart/2005/8/quickstyle/simple1" qsCatId="simple" csTypeId="urn:microsoft.com/office/officeart/2005/8/colors/colorful4" csCatId="colorful" phldr="1"/>
      <dgm:spPr/>
      <dgm:t>
        <a:bodyPr/>
        <a:lstStyle/>
        <a:p>
          <a:endParaRPr lang="en-US"/>
        </a:p>
      </dgm:t>
    </dgm:pt>
    <dgm:pt modelId="{BACCF007-CC4E-4874-8D97-70F2CD6D185B}">
      <dgm:prSet phldrT="[Text]"/>
      <dgm:spPr/>
      <dgm:t>
        <a:bodyPr/>
        <a:lstStyle/>
        <a:p>
          <a:r>
            <a:rPr lang="en-US" dirty="0" err="1" smtClean="0">
              <a:solidFill>
                <a:schemeClr val="tx1"/>
              </a:solidFill>
            </a:rPr>
            <a:t>Pengumpulan</a:t>
          </a:r>
          <a:r>
            <a:rPr lang="en-US" dirty="0" smtClean="0">
              <a:solidFill>
                <a:schemeClr val="tx1"/>
              </a:solidFill>
            </a:rPr>
            <a:t> informasi</a:t>
          </a:r>
          <a:endParaRPr lang="en-US" dirty="0">
            <a:solidFill>
              <a:schemeClr val="tx1"/>
            </a:solidFill>
          </a:endParaRPr>
        </a:p>
      </dgm:t>
    </dgm:pt>
    <dgm:pt modelId="{BF3A6AF6-A44E-4780-BF6E-8E5437F4614E}" type="parTrans" cxnId="{2F42236D-1F7D-4797-9A83-2B80796C1F38}">
      <dgm:prSet/>
      <dgm:spPr/>
      <dgm:t>
        <a:bodyPr/>
        <a:lstStyle/>
        <a:p>
          <a:endParaRPr lang="en-US">
            <a:solidFill>
              <a:schemeClr val="tx1"/>
            </a:solidFill>
          </a:endParaRPr>
        </a:p>
      </dgm:t>
    </dgm:pt>
    <dgm:pt modelId="{D4D639BE-4B20-46DE-9683-0BDF0E02D2A5}" type="sibTrans" cxnId="{2F42236D-1F7D-4797-9A83-2B80796C1F38}">
      <dgm:prSet/>
      <dgm:spPr/>
      <dgm:t>
        <a:bodyPr/>
        <a:lstStyle/>
        <a:p>
          <a:endParaRPr lang="en-US">
            <a:solidFill>
              <a:schemeClr val="tx1"/>
            </a:solidFill>
          </a:endParaRPr>
        </a:p>
      </dgm:t>
    </dgm:pt>
    <dgm:pt modelId="{2D13C476-0F09-4318-BBB5-DEBABC70440A}">
      <dgm:prSet phldrT="[Text]"/>
      <dgm:spPr/>
      <dgm:t>
        <a:bodyPr/>
        <a:lstStyle/>
        <a:p>
          <a:r>
            <a:rPr lang="en-US" dirty="0" err="1" smtClean="0">
              <a:solidFill>
                <a:schemeClr val="tx1"/>
              </a:solidFill>
            </a:rPr>
            <a:t>Pengumpulan</a:t>
          </a:r>
          <a:r>
            <a:rPr lang="en-US" dirty="0" smtClean="0">
              <a:solidFill>
                <a:schemeClr val="tx1"/>
              </a:solidFill>
            </a:rPr>
            <a:t> Data</a:t>
          </a:r>
          <a:endParaRPr lang="en-US" dirty="0">
            <a:solidFill>
              <a:schemeClr val="tx1"/>
            </a:solidFill>
          </a:endParaRPr>
        </a:p>
      </dgm:t>
    </dgm:pt>
    <dgm:pt modelId="{549EAC34-732B-451F-B407-363571671AF2}" type="parTrans" cxnId="{9BEE2C22-1D17-4939-BF1A-7C44066E86A0}">
      <dgm:prSet/>
      <dgm:spPr/>
      <dgm:t>
        <a:bodyPr/>
        <a:lstStyle/>
        <a:p>
          <a:endParaRPr lang="en-US">
            <a:solidFill>
              <a:schemeClr val="tx1"/>
            </a:solidFill>
          </a:endParaRPr>
        </a:p>
      </dgm:t>
    </dgm:pt>
    <dgm:pt modelId="{CB251BC9-BA95-44C0-A389-ADD62F5454BC}" type="sibTrans" cxnId="{9BEE2C22-1D17-4939-BF1A-7C44066E86A0}">
      <dgm:prSet/>
      <dgm:spPr/>
      <dgm:t>
        <a:bodyPr/>
        <a:lstStyle/>
        <a:p>
          <a:endParaRPr lang="en-US">
            <a:solidFill>
              <a:schemeClr val="tx1"/>
            </a:solidFill>
          </a:endParaRPr>
        </a:p>
      </dgm:t>
    </dgm:pt>
    <dgm:pt modelId="{E6D0B791-942A-430F-989E-5C7310A6AE95}">
      <dgm:prSet phldrT="[Text]"/>
      <dgm:spPr/>
      <dgm:t>
        <a:bodyPr/>
        <a:lstStyle/>
        <a:p>
          <a:r>
            <a:rPr lang="en-US" dirty="0" err="1" smtClean="0">
              <a:solidFill>
                <a:schemeClr val="tx1"/>
              </a:solidFill>
            </a:rPr>
            <a:t>Analisa</a:t>
          </a:r>
          <a:r>
            <a:rPr lang="en-US" dirty="0" smtClean="0">
              <a:solidFill>
                <a:schemeClr val="tx1"/>
              </a:solidFill>
            </a:rPr>
            <a:t> Data</a:t>
          </a:r>
          <a:endParaRPr lang="en-US" dirty="0">
            <a:solidFill>
              <a:schemeClr val="tx1"/>
            </a:solidFill>
          </a:endParaRPr>
        </a:p>
      </dgm:t>
    </dgm:pt>
    <dgm:pt modelId="{C0E18FAA-AFBF-49C6-B978-F00A9183A846}" type="parTrans" cxnId="{F8A9C362-E96E-48E7-ACEB-8A65AB700AD1}">
      <dgm:prSet/>
      <dgm:spPr/>
      <dgm:t>
        <a:bodyPr/>
        <a:lstStyle/>
        <a:p>
          <a:endParaRPr lang="en-US">
            <a:solidFill>
              <a:schemeClr val="tx1"/>
            </a:solidFill>
          </a:endParaRPr>
        </a:p>
      </dgm:t>
    </dgm:pt>
    <dgm:pt modelId="{E2DE5EFB-3481-425B-BEAB-451698BC22F7}" type="sibTrans" cxnId="{F8A9C362-E96E-48E7-ACEB-8A65AB700AD1}">
      <dgm:prSet/>
      <dgm:spPr/>
      <dgm:t>
        <a:bodyPr/>
        <a:lstStyle/>
        <a:p>
          <a:endParaRPr lang="en-US">
            <a:solidFill>
              <a:schemeClr val="tx1"/>
            </a:solidFill>
          </a:endParaRPr>
        </a:p>
      </dgm:t>
    </dgm:pt>
    <dgm:pt modelId="{0F5F2A4D-37DD-4F34-9EA8-BBBC8D4CDB92}">
      <dgm:prSet phldrT="[Text]"/>
      <dgm:spPr/>
      <dgm:t>
        <a:bodyPr/>
        <a:lstStyle/>
        <a:p>
          <a:r>
            <a:rPr lang="en-US" dirty="0" err="1" smtClean="0">
              <a:solidFill>
                <a:schemeClr val="tx1"/>
              </a:solidFill>
            </a:rPr>
            <a:t>Pembuatan</a:t>
          </a:r>
          <a:r>
            <a:rPr lang="en-US" dirty="0" smtClean="0">
              <a:solidFill>
                <a:schemeClr val="tx1"/>
              </a:solidFill>
            </a:rPr>
            <a:t> Simple ML </a:t>
          </a:r>
          <a:endParaRPr lang="en-US" dirty="0">
            <a:solidFill>
              <a:schemeClr val="tx1"/>
            </a:solidFill>
          </a:endParaRPr>
        </a:p>
      </dgm:t>
    </dgm:pt>
    <dgm:pt modelId="{739C582C-78E1-4C63-899C-3FCAD5030C4A}" type="parTrans" cxnId="{9C8C5C46-06FE-4DC6-AF7C-2436562679FD}">
      <dgm:prSet/>
      <dgm:spPr/>
      <dgm:t>
        <a:bodyPr/>
        <a:lstStyle/>
        <a:p>
          <a:endParaRPr lang="en-US">
            <a:solidFill>
              <a:schemeClr val="tx1"/>
            </a:solidFill>
          </a:endParaRPr>
        </a:p>
      </dgm:t>
    </dgm:pt>
    <dgm:pt modelId="{7C6ADB2D-03A9-49E6-8C49-532C488A539B}" type="sibTrans" cxnId="{9C8C5C46-06FE-4DC6-AF7C-2436562679FD}">
      <dgm:prSet/>
      <dgm:spPr/>
      <dgm:t>
        <a:bodyPr/>
        <a:lstStyle/>
        <a:p>
          <a:endParaRPr lang="en-US">
            <a:solidFill>
              <a:schemeClr val="tx1"/>
            </a:solidFill>
          </a:endParaRPr>
        </a:p>
      </dgm:t>
    </dgm:pt>
    <dgm:pt modelId="{4DC98580-9E14-475F-8902-DB119ECD3BFB}" type="pres">
      <dgm:prSet presAssocID="{8880331A-1803-44D0-8C7E-787016A7BE3A}" presName="rootnode" presStyleCnt="0">
        <dgm:presLayoutVars>
          <dgm:chMax/>
          <dgm:chPref/>
          <dgm:dir/>
          <dgm:animLvl val="lvl"/>
        </dgm:presLayoutVars>
      </dgm:prSet>
      <dgm:spPr/>
      <dgm:t>
        <a:bodyPr/>
        <a:lstStyle/>
        <a:p>
          <a:endParaRPr lang="en-US"/>
        </a:p>
      </dgm:t>
    </dgm:pt>
    <dgm:pt modelId="{0D677455-C037-411F-A859-6A53EE8A1A57}" type="pres">
      <dgm:prSet presAssocID="{BACCF007-CC4E-4874-8D97-70F2CD6D185B}" presName="composite" presStyleCnt="0"/>
      <dgm:spPr/>
    </dgm:pt>
    <dgm:pt modelId="{2E0700E8-90A5-45B1-8D34-1295B91F8400}" type="pres">
      <dgm:prSet presAssocID="{BACCF007-CC4E-4874-8D97-70F2CD6D185B}" presName="bentUpArrow1" presStyleLbl="alignImgPlace1" presStyleIdx="0" presStyleCnt="3" custLinFactNeighborX="31604" custLinFactNeighborY="-21119"/>
      <dgm:spPr>
        <a:ln>
          <a:solidFill>
            <a:schemeClr val="tx1"/>
          </a:solidFill>
        </a:ln>
      </dgm:spPr>
    </dgm:pt>
    <dgm:pt modelId="{86B747C8-688B-4AD8-BBE5-61539DBBA6C6}" type="pres">
      <dgm:prSet presAssocID="{BACCF007-CC4E-4874-8D97-70F2CD6D185B}" presName="ParentText" presStyleLbl="node1" presStyleIdx="0" presStyleCnt="4" custLinFactNeighborY="-17923">
        <dgm:presLayoutVars>
          <dgm:chMax val="1"/>
          <dgm:chPref val="1"/>
          <dgm:bulletEnabled val="1"/>
        </dgm:presLayoutVars>
      </dgm:prSet>
      <dgm:spPr/>
      <dgm:t>
        <a:bodyPr/>
        <a:lstStyle/>
        <a:p>
          <a:endParaRPr lang="en-US"/>
        </a:p>
      </dgm:t>
    </dgm:pt>
    <dgm:pt modelId="{1E7EB7E6-CC32-401C-B15D-5AE786BDAD55}" type="pres">
      <dgm:prSet presAssocID="{BACCF007-CC4E-4874-8D97-70F2CD6D185B}" presName="ChildText" presStyleLbl="revTx" presStyleIdx="0" presStyleCnt="3" custScaleX="398829" custLinFactX="49576" custLinFactNeighborX="100000" custLinFactNeighborY="-18228">
        <dgm:presLayoutVars>
          <dgm:chMax val="0"/>
          <dgm:chPref val="0"/>
          <dgm:bulletEnabled val="1"/>
        </dgm:presLayoutVars>
      </dgm:prSet>
      <dgm:spPr/>
      <dgm:t>
        <a:bodyPr/>
        <a:lstStyle/>
        <a:p>
          <a:endParaRPr lang="en-US"/>
        </a:p>
      </dgm:t>
    </dgm:pt>
    <dgm:pt modelId="{94B11917-E2C9-4BAE-BAB2-2309CDF9CBD6}" type="pres">
      <dgm:prSet presAssocID="{D4D639BE-4B20-46DE-9683-0BDF0E02D2A5}" presName="sibTrans" presStyleCnt="0"/>
      <dgm:spPr/>
    </dgm:pt>
    <dgm:pt modelId="{DE5E3003-3D33-43B7-8CBC-31AAF63102D2}" type="pres">
      <dgm:prSet presAssocID="{2D13C476-0F09-4318-BBB5-DEBABC70440A}" presName="composite" presStyleCnt="0"/>
      <dgm:spPr/>
    </dgm:pt>
    <dgm:pt modelId="{F48D4CA7-4D98-4598-921A-368268F4602F}" type="pres">
      <dgm:prSet presAssocID="{2D13C476-0F09-4318-BBB5-DEBABC70440A}" presName="bentUpArrow1" presStyleLbl="alignImgPlace1" presStyleIdx="1" presStyleCnt="3" custScaleY="126516"/>
      <dgm:spPr>
        <a:ln>
          <a:solidFill>
            <a:schemeClr val="tx1"/>
          </a:solidFill>
        </a:ln>
      </dgm:spPr>
    </dgm:pt>
    <dgm:pt modelId="{C0000BD4-0EAC-499A-8FB0-4B6E46BCFC51}" type="pres">
      <dgm:prSet presAssocID="{2D13C476-0F09-4318-BBB5-DEBABC70440A}" presName="ParentText" presStyleLbl="node1" presStyleIdx="1" presStyleCnt="4" custLinFactNeighborX="-20444" custLinFactNeighborY="-11948">
        <dgm:presLayoutVars>
          <dgm:chMax val="1"/>
          <dgm:chPref val="1"/>
          <dgm:bulletEnabled val="1"/>
        </dgm:presLayoutVars>
      </dgm:prSet>
      <dgm:spPr/>
      <dgm:t>
        <a:bodyPr/>
        <a:lstStyle/>
        <a:p>
          <a:endParaRPr lang="en-US"/>
        </a:p>
      </dgm:t>
    </dgm:pt>
    <dgm:pt modelId="{9C20B975-9369-4148-9FC8-EE5B8BB81362}" type="pres">
      <dgm:prSet presAssocID="{2D13C476-0F09-4318-BBB5-DEBABC70440A}" presName="ChildText" presStyleLbl="revTx" presStyleIdx="1" presStyleCnt="3" custScaleX="314816" custLinFactNeighborX="76963" custLinFactNeighborY="-18570">
        <dgm:presLayoutVars>
          <dgm:chMax val="0"/>
          <dgm:chPref val="0"/>
          <dgm:bulletEnabled val="1"/>
        </dgm:presLayoutVars>
      </dgm:prSet>
      <dgm:spPr/>
      <dgm:t>
        <a:bodyPr/>
        <a:lstStyle/>
        <a:p>
          <a:endParaRPr lang="en-US"/>
        </a:p>
      </dgm:t>
    </dgm:pt>
    <dgm:pt modelId="{E2145869-911C-48F2-9ADE-35DE2B741C8C}" type="pres">
      <dgm:prSet presAssocID="{CB251BC9-BA95-44C0-A389-ADD62F5454BC}" presName="sibTrans" presStyleCnt="0"/>
      <dgm:spPr/>
    </dgm:pt>
    <dgm:pt modelId="{778F940F-453F-4C46-A2D0-14998E3C64CB}" type="pres">
      <dgm:prSet presAssocID="{E6D0B791-942A-430F-989E-5C7310A6AE95}" presName="composite" presStyleCnt="0"/>
      <dgm:spPr/>
    </dgm:pt>
    <dgm:pt modelId="{76545F53-9340-4132-B6A7-8A13126A61F2}" type="pres">
      <dgm:prSet presAssocID="{E6D0B791-942A-430F-989E-5C7310A6AE95}" presName="bentUpArrow1" presStyleLbl="alignImgPlace1" presStyleIdx="2" presStyleCnt="3" custScaleX="127149" custLinFactNeighborX="-28023" custLinFactNeighborY="2058"/>
      <dgm:spPr>
        <a:ln>
          <a:solidFill>
            <a:schemeClr val="tx1"/>
          </a:solidFill>
        </a:ln>
      </dgm:spPr>
    </dgm:pt>
    <dgm:pt modelId="{831774FE-F6DD-470F-85CD-56F89200C879}" type="pres">
      <dgm:prSet presAssocID="{E6D0B791-942A-430F-989E-5C7310A6AE95}" presName="ParentText" presStyleLbl="node1" presStyleIdx="2" presStyleCnt="4" custLinFactNeighborX="-62574" custLinFactNeighborY="3104">
        <dgm:presLayoutVars>
          <dgm:chMax val="1"/>
          <dgm:chPref val="1"/>
          <dgm:bulletEnabled val="1"/>
        </dgm:presLayoutVars>
      </dgm:prSet>
      <dgm:spPr/>
      <dgm:t>
        <a:bodyPr/>
        <a:lstStyle/>
        <a:p>
          <a:endParaRPr lang="en-US"/>
        </a:p>
      </dgm:t>
    </dgm:pt>
    <dgm:pt modelId="{7905C250-B39A-41EE-8AC0-ADFDD07BBC6E}" type="pres">
      <dgm:prSet presAssocID="{E6D0B791-942A-430F-989E-5C7310A6AE95}" presName="ChildText" presStyleLbl="revTx" presStyleIdx="2" presStyleCnt="3" custScaleX="195329" custLinFactNeighborX="-39759" custLinFactNeighborY="2644">
        <dgm:presLayoutVars>
          <dgm:chMax val="0"/>
          <dgm:chPref val="0"/>
          <dgm:bulletEnabled val="1"/>
        </dgm:presLayoutVars>
      </dgm:prSet>
      <dgm:spPr/>
      <dgm:t>
        <a:bodyPr/>
        <a:lstStyle/>
        <a:p>
          <a:endParaRPr lang="en-US"/>
        </a:p>
      </dgm:t>
    </dgm:pt>
    <dgm:pt modelId="{13E6CD9D-6ABC-4DEC-8224-170584BD5743}" type="pres">
      <dgm:prSet presAssocID="{E2DE5EFB-3481-425B-BEAB-451698BC22F7}" presName="sibTrans" presStyleCnt="0"/>
      <dgm:spPr/>
    </dgm:pt>
    <dgm:pt modelId="{88513C84-07CA-4EF5-AD23-CC937F06AC60}" type="pres">
      <dgm:prSet presAssocID="{0F5F2A4D-37DD-4F34-9EA8-BBBC8D4CDB92}" presName="composite" presStyleCnt="0"/>
      <dgm:spPr/>
    </dgm:pt>
    <dgm:pt modelId="{0B013C85-68FF-426E-8248-EB60BFC297BB}" type="pres">
      <dgm:prSet presAssocID="{0F5F2A4D-37DD-4F34-9EA8-BBBC8D4CDB92}" presName="ParentText" presStyleLbl="node1" presStyleIdx="3" presStyleCnt="4" custLinFactNeighborX="-66240" custLinFactNeighborY="3104">
        <dgm:presLayoutVars>
          <dgm:chMax val="1"/>
          <dgm:chPref val="1"/>
          <dgm:bulletEnabled val="1"/>
        </dgm:presLayoutVars>
      </dgm:prSet>
      <dgm:spPr/>
      <dgm:t>
        <a:bodyPr/>
        <a:lstStyle/>
        <a:p>
          <a:endParaRPr lang="en-US"/>
        </a:p>
      </dgm:t>
    </dgm:pt>
  </dgm:ptLst>
  <dgm:cxnLst>
    <dgm:cxn modelId="{1E5F41BA-6C1A-4CC5-8F0B-9A66B011678F}" type="presOf" srcId="{2D13C476-0F09-4318-BBB5-DEBABC70440A}" destId="{C0000BD4-0EAC-499A-8FB0-4B6E46BCFC51}" srcOrd="0" destOrd="0" presId="urn:microsoft.com/office/officeart/2005/8/layout/StepDownProcess"/>
    <dgm:cxn modelId="{499E93C0-FE84-492C-B8AF-D18053913C0C}" type="presOf" srcId="{8880331A-1803-44D0-8C7E-787016A7BE3A}" destId="{4DC98580-9E14-475F-8902-DB119ECD3BFB}" srcOrd="0" destOrd="0" presId="urn:microsoft.com/office/officeart/2005/8/layout/StepDownProcess"/>
    <dgm:cxn modelId="{9F27987F-88AA-4183-972A-7636D8FD20A6}" type="presOf" srcId="{0F5F2A4D-37DD-4F34-9EA8-BBBC8D4CDB92}" destId="{0B013C85-68FF-426E-8248-EB60BFC297BB}" srcOrd="0" destOrd="0" presId="urn:microsoft.com/office/officeart/2005/8/layout/StepDownProcess"/>
    <dgm:cxn modelId="{1024FEE8-2599-46C3-85E1-6F73FD2B72C5}" type="presOf" srcId="{E6D0B791-942A-430F-989E-5C7310A6AE95}" destId="{831774FE-F6DD-470F-85CD-56F89200C879}" srcOrd="0" destOrd="0" presId="urn:microsoft.com/office/officeart/2005/8/layout/StepDownProcess"/>
    <dgm:cxn modelId="{34B87787-0430-46CD-951F-88807AB449E1}" type="presOf" srcId="{BACCF007-CC4E-4874-8D97-70F2CD6D185B}" destId="{86B747C8-688B-4AD8-BBE5-61539DBBA6C6}" srcOrd="0" destOrd="0" presId="urn:microsoft.com/office/officeart/2005/8/layout/StepDownProcess"/>
    <dgm:cxn modelId="{2F42236D-1F7D-4797-9A83-2B80796C1F38}" srcId="{8880331A-1803-44D0-8C7E-787016A7BE3A}" destId="{BACCF007-CC4E-4874-8D97-70F2CD6D185B}" srcOrd="0" destOrd="0" parTransId="{BF3A6AF6-A44E-4780-BF6E-8E5437F4614E}" sibTransId="{D4D639BE-4B20-46DE-9683-0BDF0E02D2A5}"/>
    <dgm:cxn modelId="{F8A9C362-E96E-48E7-ACEB-8A65AB700AD1}" srcId="{8880331A-1803-44D0-8C7E-787016A7BE3A}" destId="{E6D0B791-942A-430F-989E-5C7310A6AE95}" srcOrd="2" destOrd="0" parTransId="{C0E18FAA-AFBF-49C6-B978-F00A9183A846}" sibTransId="{E2DE5EFB-3481-425B-BEAB-451698BC22F7}"/>
    <dgm:cxn modelId="{9BEE2C22-1D17-4939-BF1A-7C44066E86A0}" srcId="{8880331A-1803-44D0-8C7E-787016A7BE3A}" destId="{2D13C476-0F09-4318-BBB5-DEBABC70440A}" srcOrd="1" destOrd="0" parTransId="{549EAC34-732B-451F-B407-363571671AF2}" sibTransId="{CB251BC9-BA95-44C0-A389-ADD62F5454BC}"/>
    <dgm:cxn modelId="{9C8C5C46-06FE-4DC6-AF7C-2436562679FD}" srcId="{8880331A-1803-44D0-8C7E-787016A7BE3A}" destId="{0F5F2A4D-37DD-4F34-9EA8-BBBC8D4CDB92}" srcOrd="3" destOrd="0" parTransId="{739C582C-78E1-4C63-899C-3FCAD5030C4A}" sibTransId="{7C6ADB2D-03A9-49E6-8C49-532C488A539B}"/>
    <dgm:cxn modelId="{8E6746AC-F309-4F57-9ADC-AFFEE24EB275}" type="presParOf" srcId="{4DC98580-9E14-475F-8902-DB119ECD3BFB}" destId="{0D677455-C037-411F-A859-6A53EE8A1A57}" srcOrd="0" destOrd="0" presId="urn:microsoft.com/office/officeart/2005/8/layout/StepDownProcess"/>
    <dgm:cxn modelId="{A767E414-76AA-4484-B1B0-D99B96B72DC5}" type="presParOf" srcId="{0D677455-C037-411F-A859-6A53EE8A1A57}" destId="{2E0700E8-90A5-45B1-8D34-1295B91F8400}" srcOrd="0" destOrd="0" presId="urn:microsoft.com/office/officeart/2005/8/layout/StepDownProcess"/>
    <dgm:cxn modelId="{7451B936-827C-4951-BA24-F1B5108B03D6}" type="presParOf" srcId="{0D677455-C037-411F-A859-6A53EE8A1A57}" destId="{86B747C8-688B-4AD8-BBE5-61539DBBA6C6}" srcOrd="1" destOrd="0" presId="urn:microsoft.com/office/officeart/2005/8/layout/StepDownProcess"/>
    <dgm:cxn modelId="{02FCECA5-DE40-498B-BE9A-9151C05AB427}" type="presParOf" srcId="{0D677455-C037-411F-A859-6A53EE8A1A57}" destId="{1E7EB7E6-CC32-401C-B15D-5AE786BDAD55}" srcOrd="2" destOrd="0" presId="urn:microsoft.com/office/officeart/2005/8/layout/StepDownProcess"/>
    <dgm:cxn modelId="{491A356C-7DC9-4DA8-851F-D311D02C91D1}" type="presParOf" srcId="{4DC98580-9E14-475F-8902-DB119ECD3BFB}" destId="{94B11917-E2C9-4BAE-BAB2-2309CDF9CBD6}" srcOrd="1" destOrd="0" presId="urn:microsoft.com/office/officeart/2005/8/layout/StepDownProcess"/>
    <dgm:cxn modelId="{C982CAAD-C6E7-40F2-8674-37D1D0D7B7B7}" type="presParOf" srcId="{4DC98580-9E14-475F-8902-DB119ECD3BFB}" destId="{DE5E3003-3D33-43B7-8CBC-31AAF63102D2}" srcOrd="2" destOrd="0" presId="urn:microsoft.com/office/officeart/2005/8/layout/StepDownProcess"/>
    <dgm:cxn modelId="{AACBDE6A-81C3-4D7A-82D9-7BDBA377404B}" type="presParOf" srcId="{DE5E3003-3D33-43B7-8CBC-31AAF63102D2}" destId="{F48D4CA7-4D98-4598-921A-368268F4602F}" srcOrd="0" destOrd="0" presId="urn:microsoft.com/office/officeart/2005/8/layout/StepDownProcess"/>
    <dgm:cxn modelId="{1EEF1F1B-016F-4152-85D7-F7F51F44B095}" type="presParOf" srcId="{DE5E3003-3D33-43B7-8CBC-31AAF63102D2}" destId="{C0000BD4-0EAC-499A-8FB0-4B6E46BCFC51}" srcOrd="1" destOrd="0" presId="urn:microsoft.com/office/officeart/2005/8/layout/StepDownProcess"/>
    <dgm:cxn modelId="{0B46E41B-2B66-4026-B4E6-180BB67E0854}" type="presParOf" srcId="{DE5E3003-3D33-43B7-8CBC-31AAF63102D2}" destId="{9C20B975-9369-4148-9FC8-EE5B8BB81362}" srcOrd="2" destOrd="0" presId="urn:microsoft.com/office/officeart/2005/8/layout/StepDownProcess"/>
    <dgm:cxn modelId="{8E782255-234A-4BE7-833D-4AF91E73B352}" type="presParOf" srcId="{4DC98580-9E14-475F-8902-DB119ECD3BFB}" destId="{E2145869-911C-48F2-9ADE-35DE2B741C8C}" srcOrd="3" destOrd="0" presId="urn:microsoft.com/office/officeart/2005/8/layout/StepDownProcess"/>
    <dgm:cxn modelId="{758FC228-1C62-427D-B0C7-FB61170A0EC0}" type="presParOf" srcId="{4DC98580-9E14-475F-8902-DB119ECD3BFB}" destId="{778F940F-453F-4C46-A2D0-14998E3C64CB}" srcOrd="4" destOrd="0" presId="urn:microsoft.com/office/officeart/2005/8/layout/StepDownProcess"/>
    <dgm:cxn modelId="{B10EDDC3-0F8E-442A-B4C8-3CA7CE15BC71}" type="presParOf" srcId="{778F940F-453F-4C46-A2D0-14998E3C64CB}" destId="{76545F53-9340-4132-B6A7-8A13126A61F2}" srcOrd="0" destOrd="0" presId="urn:microsoft.com/office/officeart/2005/8/layout/StepDownProcess"/>
    <dgm:cxn modelId="{D0A6BBF7-9BD6-498E-86FD-2C6A5800139D}" type="presParOf" srcId="{778F940F-453F-4C46-A2D0-14998E3C64CB}" destId="{831774FE-F6DD-470F-85CD-56F89200C879}" srcOrd="1" destOrd="0" presId="urn:microsoft.com/office/officeart/2005/8/layout/StepDownProcess"/>
    <dgm:cxn modelId="{E66CA850-EF4F-4AB1-8B86-7A3261AB55C1}" type="presParOf" srcId="{778F940F-453F-4C46-A2D0-14998E3C64CB}" destId="{7905C250-B39A-41EE-8AC0-ADFDD07BBC6E}" srcOrd="2" destOrd="0" presId="urn:microsoft.com/office/officeart/2005/8/layout/StepDownProcess"/>
    <dgm:cxn modelId="{76BEDC7D-0BC7-4511-B1DA-5F858DEA8712}" type="presParOf" srcId="{4DC98580-9E14-475F-8902-DB119ECD3BFB}" destId="{13E6CD9D-6ABC-4DEC-8224-170584BD5743}" srcOrd="5" destOrd="0" presId="urn:microsoft.com/office/officeart/2005/8/layout/StepDownProcess"/>
    <dgm:cxn modelId="{E0845E34-D3D1-4AB4-ADFA-885C2521AA08}" type="presParOf" srcId="{4DC98580-9E14-475F-8902-DB119ECD3BFB}" destId="{88513C84-07CA-4EF5-AD23-CC937F06AC60}" srcOrd="6" destOrd="0" presId="urn:microsoft.com/office/officeart/2005/8/layout/StepDownProcess"/>
    <dgm:cxn modelId="{C0DF601B-5669-4877-834A-C65F936C04CD}" type="presParOf" srcId="{88513C84-07CA-4EF5-AD23-CC937F06AC60}" destId="{0B013C85-68FF-426E-8248-EB60BFC297BB}" srcOrd="0" destOrd="0" presId="urn:microsoft.com/office/officeart/2005/8/layout/StepDownProcess"/>
  </dgm:cxnLst>
  <dgm:bg/>
  <dgm:whole>
    <a:ln>
      <a:solidFill>
        <a:schemeClr val="tx1"/>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0700E8-90A5-45B1-8D34-1295B91F8400}">
      <dsp:nvSpPr>
        <dsp:cNvPr id="0" name=""/>
        <dsp:cNvSpPr/>
      </dsp:nvSpPr>
      <dsp:spPr>
        <a:xfrm rot="5400000">
          <a:off x="471840" y="794349"/>
          <a:ext cx="610943" cy="695537"/>
        </a:xfrm>
        <a:prstGeom prst="bentUpArrow">
          <a:avLst>
            <a:gd name="adj1" fmla="val 32840"/>
            <a:gd name="adj2" fmla="val 25000"/>
            <a:gd name="adj3" fmla="val 35780"/>
          </a:avLst>
        </a:prstGeom>
        <a:solidFill>
          <a:schemeClr val="accent4">
            <a:tint val="50000"/>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sp>
    <dsp:sp modelId="{86B747C8-688B-4AD8-BBE5-61539DBBA6C6}">
      <dsp:nvSpPr>
        <dsp:cNvPr id="0" name=""/>
        <dsp:cNvSpPr/>
      </dsp:nvSpPr>
      <dsp:spPr>
        <a:xfrm>
          <a:off x="90160" y="117105"/>
          <a:ext cx="1028468" cy="719894"/>
        </a:xfrm>
        <a:prstGeom prst="roundRect">
          <a:avLst>
            <a:gd name="adj" fmla="val 1667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Pengumpulan</a:t>
          </a:r>
          <a:r>
            <a:rPr lang="en-US" sz="1200" kern="1200" dirty="0" smtClean="0">
              <a:solidFill>
                <a:schemeClr val="tx1"/>
              </a:solidFill>
            </a:rPr>
            <a:t> informasi</a:t>
          </a:r>
          <a:endParaRPr lang="en-US" sz="1200" kern="1200" dirty="0">
            <a:solidFill>
              <a:schemeClr val="tx1"/>
            </a:solidFill>
          </a:endParaRPr>
        </a:p>
      </dsp:txBody>
      <dsp:txXfrm>
        <a:off x="125309" y="152254"/>
        <a:ext cx="958170" cy="649596"/>
      </dsp:txXfrm>
    </dsp:sp>
    <dsp:sp modelId="{1E7EB7E6-CC32-401C-B15D-5AE786BDAD55}">
      <dsp:nvSpPr>
        <dsp:cNvPr id="0" name=""/>
        <dsp:cNvSpPr/>
      </dsp:nvSpPr>
      <dsp:spPr>
        <a:xfrm>
          <a:off x="1119836" y="208730"/>
          <a:ext cx="2983281" cy="581850"/>
        </a:xfrm>
        <a:prstGeom prst="rect">
          <a:avLst/>
        </a:prstGeom>
        <a:noFill/>
        <a:ln>
          <a:noFill/>
        </a:ln>
        <a:effectLst/>
      </dsp:spPr>
      <dsp:style>
        <a:lnRef idx="0">
          <a:scrgbClr r="0" g="0" b="0"/>
        </a:lnRef>
        <a:fillRef idx="0">
          <a:scrgbClr r="0" g="0" b="0"/>
        </a:fillRef>
        <a:effectRef idx="0">
          <a:scrgbClr r="0" g="0" b="0"/>
        </a:effectRef>
        <a:fontRef idx="minor"/>
      </dsp:style>
    </dsp:sp>
    <dsp:sp modelId="{F48D4CA7-4D98-4598-921A-368268F4602F}">
      <dsp:nvSpPr>
        <dsp:cNvPr id="0" name=""/>
        <dsp:cNvSpPr/>
      </dsp:nvSpPr>
      <dsp:spPr>
        <a:xfrm rot="5400000">
          <a:off x="1513832" y="1732053"/>
          <a:ext cx="772940" cy="695537"/>
        </a:xfrm>
        <a:prstGeom prst="bentUpArrow">
          <a:avLst>
            <a:gd name="adj1" fmla="val 32840"/>
            <a:gd name="adj2" fmla="val 25000"/>
            <a:gd name="adj3" fmla="val 35780"/>
          </a:avLst>
        </a:prstGeom>
        <a:solidFill>
          <a:schemeClr val="accent4">
            <a:tint val="50000"/>
            <a:hueOff val="-1962696"/>
            <a:satOff val="9881"/>
            <a:lumOff val="6361"/>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sp>
    <dsp:sp modelId="{C0000BD4-0EAC-499A-8FB0-4B6E46BCFC51}">
      <dsp:nvSpPr>
        <dsp:cNvPr id="0" name=""/>
        <dsp:cNvSpPr/>
      </dsp:nvSpPr>
      <dsp:spPr>
        <a:xfrm>
          <a:off x="1222708" y="968798"/>
          <a:ext cx="1028468" cy="719894"/>
        </a:xfrm>
        <a:prstGeom prst="roundRect">
          <a:avLst>
            <a:gd name="adj" fmla="val 16670"/>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Pengumpulan</a:t>
          </a:r>
          <a:r>
            <a:rPr lang="en-US" sz="1200" kern="1200" dirty="0" smtClean="0">
              <a:solidFill>
                <a:schemeClr val="tx1"/>
              </a:solidFill>
            </a:rPr>
            <a:t> Data</a:t>
          </a:r>
          <a:endParaRPr lang="en-US" sz="1200" kern="1200" dirty="0">
            <a:solidFill>
              <a:schemeClr val="tx1"/>
            </a:solidFill>
          </a:endParaRPr>
        </a:p>
      </dsp:txBody>
      <dsp:txXfrm>
        <a:off x="1257857" y="1003947"/>
        <a:ext cx="958170" cy="649596"/>
      </dsp:txXfrm>
    </dsp:sp>
    <dsp:sp modelId="{9C20B975-9369-4148-9FC8-EE5B8BB81362}">
      <dsp:nvSpPr>
        <dsp:cNvPr id="0" name=""/>
        <dsp:cNvSpPr/>
      </dsp:nvSpPr>
      <dsp:spPr>
        <a:xfrm>
          <a:off x="2233705" y="1015419"/>
          <a:ext cx="2354855" cy="581850"/>
        </a:xfrm>
        <a:prstGeom prst="rect">
          <a:avLst/>
        </a:prstGeom>
        <a:noFill/>
        <a:ln>
          <a:noFill/>
        </a:ln>
        <a:effectLst/>
      </dsp:spPr>
      <dsp:style>
        <a:lnRef idx="0">
          <a:scrgbClr r="0" g="0" b="0"/>
        </a:lnRef>
        <a:fillRef idx="0">
          <a:scrgbClr r="0" g="0" b="0"/>
        </a:fillRef>
        <a:effectRef idx="0">
          <a:scrgbClr r="0" g="0" b="0"/>
        </a:effectRef>
        <a:fontRef idx="minor"/>
      </dsp:style>
    </dsp:sp>
    <dsp:sp modelId="{76545F53-9340-4132-B6A7-8A13126A61F2}">
      <dsp:nvSpPr>
        <dsp:cNvPr id="0" name=""/>
        <dsp:cNvSpPr/>
      </dsp:nvSpPr>
      <dsp:spPr>
        <a:xfrm rot="5400000">
          <a:off x="2831895" y="2539889"/>
          <a:ext cx="610943" cy="884368"/>
        </a:xfrm>
        <a:prstGeom prst="bentUpArrow">
          <a:avLst>
            <a:gd name="adj1" fmla="val 32840"/>
            <a:gd name="adj2" fmla="val 25000"/>
            <a:gd name="adj3" fmla="val 35780"/>
          </a:avLst>
        </a:prstGeom>
        <a:solidFill>
          <a:schemeClr val="accent4">
            <a:tint val="50000"/>
            <a:hueOff val="-3925392"/>
            <a:satOff val="19763"/>
            <a:lumOff val="12722"/>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dsp:style>
    </dsp:sp>
    <dsp:sp modelId="{831774FE-F6DD-470F-85CD-56F89200C879}">
      <dsp:nvSpPr>
        <dsp:cNvPr id="0" name=""/>
        <dsp:cNvSpPr/>
      </dsp:nvSpPr>
      <dsp:spPr>
        <a:xfrm>
          <a:off x="2221389" y="1966834"/>
          <a:ext cx="1028468" cy="719894"/>
        </a:xfrm>
        <a:prstGeom prst="roundRect">
          <a:avLst>
            <a:gd name="adj" fmla="val 16670"/>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Analisa</a:t>
          </a:r>
          <a:r>
            <a:rPr lang="en-US" sz="1200" kern="1200" dirty="0" smtClean="0">
              <a:solidFill>
                <a:schemeClr val="tx1"/>
              </a:solidFill>
            </a:rPr>
            <a:t> Data</a:t>
          </a:r>
          <a:endParaRPr lang="en-US" sz="1200" kern="1200" dirty="0">
            <a:solidFill>
              <a:schemeClr val="tx1"/>
            </a:solidFill>
          </a:endParaRPr>
        </a:p>
      </dsp:txBody>
      <dsp:txXfrm>
        <a:off x="2256538" y="2001983"/>
        <a:ext cx="958170" cy="649596"/>
      </dsp:txXfrm>
    </dsp:sp>
    <dsp:sp modelId="{7905C250-B39A-41EE-8AC0-ADFDD07BBC6E}">
      <dsp:nvSpPr>
        <dsp:cNvPr id="0" name=""/>
        <dsp:cNvSpPr/>
      </dsp:nvSpPr>
      <dsp:spPr>
        <a:xfrm>
          <a:off x="3239475" y="2028531"/>
          <a:ext cx="1461080" cy="581850"/>
        </a:xfrm>
        <a:prstGeom prst="rect">
          <a:avLst/>
        </a:prstGeom>
        <a:noFill/>
        <a:ln>
          <a:noFill/>
        </a:ln>
        <a:effectLst/>
      </dsp:spPr>
      <dsp:style>
        <a:lnRef idx="0">
          <a:scrgbClr r="0" g="0" b="0"/>
        </a:lnRef>
        <a:fillRef idx="0">
          <a:scrgbClr r="0" g="0" b="0"/>
        </a:fillRef>
        <a:effectRef idx="0">
          <a:scrgbClr r="0" g="0" b="0"/>
        </a:effectRef>
        <a:fontRef idx="minor"/>
      </dsp:style>
    </dsp:sp>
    <dsp:sp modelId="{0B013C85-68FF-426E-8248-EB60BFC297BB}">
      <dsp:nvSpPr>
        <dsp:cNvPr id="0" name=""/>
        <dsp:cNvSpPr/>
      </dsp:nvSpPr>
      <dsp:spPr>
        <a:xfrm>
          <a:off x="3615660" y="2775514"/>
          <a:ext cx="1028468" cy="719894"/>
        </a:xfrm>
        <a:prstGeom prst="roundRect">
          <a:avLst>
            <a:gd name="adj" fmla="val 1667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Pembuatan</a:t>
          </a:r>
          <a:r>
            <a:rPr lang="en-US" sz="1200" kern="1200" dirty="0" smtClean="0">
              <a:solidFill>
                <a:schemeClr val="tx1"/>
              </a:solidFill>
            </a:rPr>
            <a:t> Simple ML </a:t>
          </a:r>
          <a:endParaRPr lang="en-US" sz="1200" kern="1200" dirty="0">
            <a:solidFill>
              <a:schemeClr val="tx1"/>
            </a:solidFill>
          </a:endParaRPr>
        </a:p>
      </dsp:txBody>
      <dsp:txXfrm>
        <a:off x="3650809" y="2810663"/>
        <a:ext cx="958170" cy="6495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uKViO3VmhCtroAHgjTjDdw+RA==">AMUW2mXpZvHmPpJZKOJNn0gV0RvGYBezHblazru8Xtxw2rq1hcCqqbY+xU0l1GyPKUbOvaONC4+oa+8fAeibSjqGiDITeIk1lvrKTU7ax43NRSlyM0FDP6nB2WXnCSFczSWI2/jrj6bR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16</Pages>
  <Words>5271</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Abadi - [2020]</dc:creator>
  <cp:lastModifiedBy>IDEA User 07</cp:lastModifiedBy>
  <cp:revision>12</cp:revision>
  <dcterms:created xsi:type="dcterms:W3CDTF">2021-11-05T21:50:00Z</dcterms:created>
  <dcterms:modified xsi:type="dcterms:W3CDTF">2021-11-06T17:50:00Z</dcterms:modified>
</cp:coreProperties>
</file>