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i w:val="1"/>
          <w:sz w:val="24"/>
          <w:rtl w:val="0"/>
        </w:rPr>
        <w:t xml:space="preserve"> Alunos: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sz w:val="24"/>
          <w:rtl w:val="0"/>
        </w:rPr>
        <w:t xml:space="preserve">Alan Roberth Teixeira dos Santos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sz w:val="24"/>
          <w:rtl w:val="0"/>
        </w:rPr>
        <w:t xml:space="preserve">Cintia Lemos de Oliveira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sz w:val="24"/>
          <w:rtl w:val="0"/>
        </w:rPr>
        <w:t xml:space="preserve">Leandro Shindi Ekamoto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sz w:val="24"/>
          <w:rtl w:val="0"/>
        </w:rPr>
        <w:t xml:space="preserve">Pedro Henrique Kuroishi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sz w:val="24"/>
          <w:rtl w:val="0"/>
        </w:rPr>
        <w:t xml:space="preserve">Thiago Simon Meres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rtl w:val="0"/>
        </w:rPr>
        <w:t xml:space="preserve">Sistema para Entrega Delivery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Documento de requisitos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Março de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rtl w:val="0"/>
        </w:rPr>
        <w:t xml:space="preserve">A - VISÃO GERAL DO SISTEMA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36"/>
          <w:rtl w:val="0"/>
        </w:rPr>
        <w:tab/>
      </w:r>
      <w:r w:rsidDel="00000000" w:rsidR="00000000" w:rsidRPr="00000000">
        <w:rPr>
          <w:sz w:val="24"/>
          <w:rtl w:val="0"/>
        </w:rPr>
        <w:t xml:space="preserve">O sistema deve gerenciar os pedidos da empresa Entrega Delivery. A empresa terá um estoque com os diversos produtos oferecidos. Relatorios deveram ser gerados para acompanhamento da evolução das vendas e pedidos.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rtl w:val="0"/>
        </w:rPr>
        <w:t xml:space="preserve">B - REQUISITOS FUNCIONAIS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rtl w:val="0"/>
        </w:rPr>
        <w:t xml:space="preserve">B1 - Lançamentos diversos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sz w:val="28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[Gerenciar Clientes / Gerente]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sz w:val="36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RF1. </w:t>
      </w:r>
      <w:r w:rsidDel="00000000" w:rsidR="00000000" w:rsidRPr="00000000">
        <w:rPr>
          <w:sz w:val="24"/>
          <w:rtl w:val="0"/>
        </w:rPr>
        <w:t xml:space="preserve">O sistema deve permitir a inclusão, alteração e remoção de clientes com os seguintes requisitos: nome, cpf, telefone, endereço, cidade, estado e e-mail.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[Gerenciar Produtos / Gerente]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RF2.</w:t>
      </w:r>
      <w:r w:rsidDel="00000000" w:rsidR="00000000" w:rsidRPr="00000000">
        <w:rPr>
          <w:sz w:val="24"/>
          <w:rtl w:val="0"/>
        </w:rPr>
        <w:t xml:space="preserve"> O sistema deve permitir a inclusão, alteração e remoção de produtos, com os seguintes atributos: código do produto, descrição do produto, fabricante, categoria, preço unitário e quantidade em estoque.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[Gerenciar funcionarios / Gerente]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RF3. </w:t>
      </w:r>
      <w:r w:rsidDel="00000000" w:rsidR="00000000" w:rsidRPr="00000000">
        <w:rPr>
          <w:sz w:val="24"/>
          <w:rtl w:val="0"/>
        </w:rPr>
        <w:t xml:space="preserve">O sistema deve permitir a inclusão, alteração e remoção de entregadores da Entregas Delivery, com os seguintes atributos: nome, endereço, cidade, estado, telefone celular, telefone residencial, data de nascimento.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RF4. </w:t>
      </w:r>
      <w:r w:rsidDel="00000000" w:rsidR="00000000" w:rsidRPr="00000000">
        <w:rPr>
          <w:sz w:val="24"/>
          <w:rtl w:val="0"/>
        </w:rPr>
        <w:t xml:space="preserve">O sistema deve permitir a inclusão, alteração e remoção de categorias de produtos, com os seguintes atributos: código, nome da categoria, e descrição.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rtl w:val="0"/>
        </w:rPr>
        <w:t xml:space="preserve">B2 - Transações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[Efetuar pedido / Funcionário]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rtl w:val="0"/>
        </w:rPr>
        <w:tab/>
        <w:t xml:space="preserve">[Cancelar pedido / Funcionário]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rtl w:val="0"/>
        </w:rPr>
        <w:tab/>
        <w:t xml:space="preserve">[Gerenciar pedido / Funcionário]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36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RF4 . </w:t>
      </w:r>
      <w:r w:rsidDel="00000000" w:rsidR="00000000" w:rsidRPr="00000000">
        <w:rPr>
          <w:sz w:val="24"/>
          <w:rtl w:val="0"/>
        </w:rPr>
        <w:t xml:space="preserve"> O sistema deve permitir o processamento dos pedidos, com os seguintes atributos: data, cliente, produtos, entregador, valor total do pedido, taxa de entrega, forma de pagamento.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B3 - Impressão de diversos tipos de relatórios e consultas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[Gerar relatório de produtos em estoque / Funcionário e Gerente]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sz w:val="36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RF5. </w:t>
      </w:r>
      <w:r w:rsidDel="00000000" w:rsidR="00000000" w:rsidRPr="00000000">
        <w:rPr>
          <w:sz w:val="24"/>
          <w:rtl w:val="0"/>
        </w:rPr>
        <w:t xml:space="preserve">O sistema deve permitir a impressão de uma listagem dos produtos em estoque, com o seguintes tributos: descrição do produtos, valor unitário e quantidade em estoque.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[Gerar relatório de pedido em aberto / Gerente e Funcionário]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RF6 .</w:t>
      </w:r>
      <w:r w:rsidDel="00000000" w:rsidR="00000000" w:rsidRPr="00000000">
        <w:rPr>
          <w:sz w:val="24"/>
          <w:rtl w:val="0"/>
        </w:rPr>
        <w:t xml:space="preserve"> O sistema deve permitir a geração de relatórios de uma listagem de todos os pedidos em aberto, com os seguintes atributos: data, cliente, produto.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[Gerer relatório de pedidos finalizados / Gerente e Funcionário]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RF7 .</w:t>
      </w:r>
      <w:r w:rsidDel="00000000" w:rsidR="00000000" w:rsidRPr="00000000">
        <w:rPr>
          <w:sz w:val="24"/>
          <w:rtl w:val="0"/>
        </w:rPr>
        <w:t xml:space="preserve">  O sistema deve permitir o processamento e impressão de uma listagem com todos os pedidos finalizados, com os seguintes atributos: data, cliente, produto, valor total.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C - REQUISITOS NÃO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C1 - Confiabilidade</w:t>
      </w:r>
      <w:r w:rsidDel="00000000" w:rsidR="00000000" w:rsidRPr="00000000">
        <w:rPr>
          <w:sz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RNF1. </w:t>
      </w:r>
      <w:r w:rsidDel="00000000" w:rsidR="00000000" w:rsidRPr="00000000">
        <w:rPr>
          <w:sz w:val="24"/>
          <w:rtl w:val="0"/>
        </w:rPr>
        <w:t xml:space="preserve">O sistema deve possuir senhas de acesso e identificação para diferentes tipos de usuários:  administrador do sistema e outros niveis.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jc w:val="both"/>
      </w:pPr>
      <w:r w:rsidDel="00000000" w:rsidR="00000000" w:rsidRPr="00000000">
        <w:rPr>
          <w:sz w:val="24"/>
          <w:rtl w:val="0"/>
        </w:rPr>
        <w:tab/>
        <w:tab/>
      </w:r>
      <w:r w:rsidDel="00000000" w:rsidR="00000000" w:rsidRPr="00000000">
        <w:rPr>
          <w:b w:val="1"/>
          <w:sz w:val="24"/>
          <w:rtl w:val="0"/>
        </w:rPr>
        <w:t xml:space="preserve">RNF2.</w:t>
      </w:r>
      <w:r w:rsidDel="00000000" w:rsidR="00000000" w:rsidRPr="00000000">
        <w:rPr>
          <w:sz w:val="24"/>
          <w:rtl w:val="0"/>
        </w:rPr>
        <w:t xml:space="preserve"> O sistema deve ter capacidade para recuperar os dados perdidos da última operação que realizou em caso de falha.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C2 - Eficiencia 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sz w:val="24"/>
          <w:rtl w:val="0"/>
        </w:rPr>
        <w:tab/>
        <w:tab/>
      </w:r>
      <w:r w:rsidDel="00000000" w:rsidR="00000000" w:rsidRPr="00000000">
        <w:rPr>
          <w:b w:val="1"/>
          <w:sz w:val="24"/>
          <w:rtl w:val="0"/>
        </w:rPr>
        <w:t xml:space="preserve">RNF3.</w:t>
      </w:r>
      <w:r w:rsidDel="00000000" w:rsidR="00000000" w:rsidRPr="00000000">
        <w:rPr>
          <w:sz w:val="24"/>
          <w:rtl w:val="0"/>
        </w:rPr>
        <w:t xml:space="preserve"> O sistema deverá responder a consultas em menos de 5 segundos.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RNF4.</w:t>
      </w:r>
      <w:r w:rsidDel="00000000" w:rsidR="00000000" w:rsidRPr="00000000">
        <w:rPr>
          <w:sz w:val="24"/>
          <w:rtl w:val="0"/>
        </w:rPr>
        <w:t xml:space="preserve"> O sistema deverá iniciar a impressão de relatórios solicitados dentro de no máximo 20 segundos após sua requisição.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C3 - Portabilidade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RNF5.</w:t>
      </w:r>
      <w:r w:rsidDel="00000000" w:rsidR="00000000" w:rsidRPr="00000000">
        <w:rPr>
          <w:sz w:val="24"/>
          <w:rtl w:val="0"/>
        </w:rPr>
        <w:t xml:space="preserve"> O sistema deverá ser executado em computadores com sistema operacional Windows 7 ou acima.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Termo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color w:val="222222"/>
                <w:sz w:val="24"/>
                <w:highlight w:val="white"/>
                <w:rtl w:val="0"/>
              </w:rPr>
              <w:t xml:space="preserve">É o serviço de entrega de materiais, bens, serviços ou produtos a um determinado local (residência, comércio, indústria etc.) pedidos por algum meio de comunicação como telefone ou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Pessoa que vai realizar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Produtos de uma conveniência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Entregador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Profissional contratado para realizar a entrega dos pedidos.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Planejamento das Iterações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Duração das iterações:</w:t>
      </w:r>
      <w:r w:rsidDel="00000000" w:rsidR="00000000" w:rsidRPr="00000000">
        <w:rPr>
          <w:sz w:val="24"/>
          <w:rtl w:val="0"/>
        </w:rPr>
        <w:t xml:space="preserve"> 15 dias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Iteração (Ciclo de desenvolvimento)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Casos de Uso alocados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1ª iteração (02/03 - 16/02)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Fase de concepção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2ª (17/03 - 31/03)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Efetuar pedido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Cancelar pedido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Gerenciar pedido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Gerenciar produto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Parte mais importante do sistema, deve-se começar pelo núcleo do sistema, e assim que pronto, aprimorá-lo.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3ª (01/04 - 15/04)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Gerar relatório de produtos em estoque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É importante para ter certeza que poderá atender ao pedido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4ª (16/04 - 30/04)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Gerar relatorio de pedidos finalizados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Gerar relatorio de pedidos em aberto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O relatório de pedidos finalizados e em aberto é importante para controle financeiro,esta parte do sistema ficou para a quarta iteração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5ª (01/05 - 15/05)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Gerenciar cliente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Gerenciar Funcionario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O gerenciamento de cliente e funcionário foi alocado na 5ª temporada pois não é considerado um caso de uso crítico ao negócio.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Priorização dos casos de uso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Complexidade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Pontos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Baixa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Alta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Casos de uso priorizados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Tipos de Complexidade (Alta, Media, Baixa)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Total de pontos por Caso de uso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Gerenciar Produtos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Gerenciar Funcionário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Baixa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Gerenciar Clientes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Baixa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Gerar relatório de pedidos em aberto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Gerar relatório de produtos em estoque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Efetuar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Cancelar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Gerenciar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Gerenciar 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