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3AE69" w14:textId="77777777" w:rsidR="00445116" w:rsidRPr="001E0600" w:rsidRDefault="00445116" w:rsidP="00445116">
      <w:pPr>
        <w:rPr>
          <w:rFonts w:ascii="Calibri" w:hAnsi="Calibri" w:cs="Times New Roman"/>
          <w:sz w:val="21"/>
          <w:szCs w:val="18"/>
          <w:lang w:val="tr-TR" w:eastAsia="tr-TR"/>
        </w:rPr>
      </w:pPr>
      <w:r w:rsidRPr="001E0600">
        <w:rPr>
          <w:noProof/>
          <w:sz w:val="32"/>
          <w:lang w:val="tr-TR" w:eastAsia="tr-TR"/>
        </w:rPr>
        <w:drawing>
          <wp:anchor distT="0" distB="0" distL="114300" distR="114300" simplePos="0" relativeHeight="251658240" behindDoc="1" locked="0" layoutInCell="1" allowOverlap="1" wp14:anchorId="4F26ACFE" wp14:editId="19C75E53">
            <wp:simplePos x="0" y="0"/>
            <wp:positionH relativeFrom="column">
              <wp:posOffset>5211638</wp:posOffset>
            </wp:positionH>
            <wp:positionV relativeFrom="paragraph">
              <wp:posOffset>17173</wp:posOffset>
            </wp:positionV>
            <wp:extent cx="1306361" cy="721141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361" cy="721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E00" w:rsidRPr="001E0600">
        <w:rPr>
          <w:rFonts w:ascii="Calibri" w:hAnsi="Calibri" w:cs="Times New Roman"/>
          <w:sz w:val="21"/>
          <w:szCs w:val="18"/>
          <w:lang w:val="tr-TR" w:eastAsia="tr-TR"/>
        </w:rPr>
        <w:t>Erdinç Kandemir</w:t>
      </w:r>
    </w:p>
    <w:p w14:paraId="40769F40" w14:textId="0D7294B1" w:rsidR="00C57E00" w:rsidRPr="001E0600" w:rsidRDefault="00C57E00" w:rsidP="00445116">
      <w:pPr>
        <w:rPr>
          <w:rFonts w:ascii="Calibri" w:hAnsi="Calibri" w:cs="Times New Roman"/>
          <w:sz w:val="21"/>
          <w:szCs w:val="18"/>
          <w:lang w:val="tr-TR" w:eastAsia="tr-TR"/>
        </w:rPr>
      </w:pPr>
      <w:r w:rsidRPr="001E0600">
        <w:rPr>
          <w:rFonts w:ascii="Calibri" w:hAnsi="Calibri" w:cs="Times New Roman"/>
          <w:sz w:val="21"/>
          <w:szCs w:val="18"/>
          <w:lang w:val="tr-TR" w:eastAsia="tr-TR"/>
        </w:rPr>
        <w:t>150150110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6"/>
      </w:tblGrid>
      <w:tr w:rsidR="00445116" w:rsidRPr="001E0600" w14:paraId="35CCFC25" w14:textId="77777777" w:rsidTr="00445116">
        <w:trPr>
          <w:trHeight w:val="610"/>
          <w:jc w:val="center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1C8416E" w14:textId="77777777" w:rsidR="00445116" w:rsidRPr="001E0600" w:rsidRDefault="00445116" w:rsidP="00445116">
            <w:pPr>
              <w:jc w:val="center"/>
              <w:rPr>
                <w:rFonts w:ascii="Calibri" w:hAnsi="Calibri" w:cs="Times New Roman"/>
                <w:sz w:val="20"/>
                <w:szCs w:val="17"/>
                <w:lang w:val="tr-TR" w:eastAsia="tr-TR"/>
              </w:rPr>
            </w:pPr>
            <w:r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 xml:space="preserve">İTÜ </w:t>
            </w:r>
            <w:proofErr w:type="spellStart"/>
            <w:r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>Computer</w:t>
            </w:r>
            <w:proofErr w:type="spellEnd"/>
            <w:r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 xml:space="preserve"> </w:t>
            </w:r>
            <w:proofErr w:type="spellStart"/>
            <w:r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>Engineering</w:t>
            </w:r>
            <w:proofErr w:type="spellEnd"/>
            <w:r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 xml:space="preserve"> </w:t>
            </w:r>
            <w:proofErr w:type="spellStart"/>
            <w:r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>Department</w:t>
            </w:r>
            <w:proofErr w:type="spellEnd"/>
          </w:p>
          <w:p w14:paraId="1A82D103" w14:textId="77777777" w:rsidR="00445116" w:rsidRPr="001E0600" w:rsidRDefault="00445116" w:rsidP="00445116">
            <w:pPr>
              <w:jc w:val="center"/>
              <w:rPr>
                <w:rFonts w:ascii="Calibri" w:hAnsi="Calibri" w:cs="Times New Roman"/>
                <w:sz w:val="20"/>
                <w:szCs w:val="17"/>
                <w:lang w:val="tr-TR" w:eastAsia="tr-TR"/>
              </w:rPr>
            </w:pPr>
            <w:r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 xml:space="preserve">BLG252E Object </w:t>
            </w:r>
            <w:proofErr w:type="spellStart"/>
            <w:r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>Oriented</w:t>
            </w:r>
            <w:proofErr w:type="spellEnd"/>
            <w:r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 xml:space="preserve"> Programming</w:t>
            </w:r>
          </w:p>
          <w:p w14:paraId="27990E79" w14:textId="0109A318" w:rsidR="00445116" w:rsidRPr="001E0600" w:rsidRDefault="002417F2" w:rsidP="00445116">
            <w:pPr>
              <w:jc w:val="center"/>
              <w:rPr>
                <w:rFonts w:ascii="Calibri" w:hAnsi="Calibri" w:cs="Times New Roman"/>
                <w:sz w:val="20"/>
                <w:szCs w:val="17"/>
                <w:lang w:val="tr-TR" w:eastAsia="tr-TR"/>
              </w:rPr>
            </w:pPr>
            <w:r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>3rd</w:t>
            </w:r>
            <w:r w:rsidR="00445116"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 xml:space="preserve"> </w:t>
            </w:r>
            <w:proofErr w:type="spellStart"/>
            <w:r w:rsidR="00445116" w:rsidRPr="001E0600">
              <w:rPr>
                <w:rFonts w:ascii="Calibri" w:hAnsi="Calibri" w:cs="Times New Roman"/>
                <w:b/>
                <w:bCs/>
                <w:sz w:val="20"/>
                <w:szCs w:val="17"/>
                <w:lang w:val="tr-TR" w:eastAsia="tr-TR"/>
              </w:rPr>
              <w:t>Homework</w:t>
            </w:r>
            <w:proofErr w:type="spellEnd"/>
          </w:p>
        </w:tc>
      </w:tr>
    </w:tbl>
    <w:p w14:paraId="2D1A878A" w14:textId="5C1B558D" w:rsidR="006A3D2C" w:rsidRDefault="006A3D2C" w:rsidP="006A3D2C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tr-TR" w:eastAsia="tr-TR"/>
        </w:rPr>
      </w:pPr>
    </w:p>
    <w:p w14:paraId="6DCE955E" w14:textId="64960D35" w:rsidR="006A3D2C" w:rsidRDefault="006A3D2C" w:rsidP="006A3D2C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tr-TR" w:eastAsia="tr-TR"/>
        </w:rPr>
      </w:pPr>
    </w:p>
    <w:p w14:paraId="294527FE" w14:textId="6B859699" w:rsidR="006A3D2C" w:rsidRDefault="0048518C" w:rsidP="006A3D2C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tr-TR" w:eastAsia="tr-TR"/>
        </w:rPr>
      </w:pPr>
      <w:r>
        <w:rPr>
          <w:rFonts w:ascii="Menlo" w:hAnsi="Menlo" w:cs="Menlo"/>
          <w:noProof/>
          <w:color w:val="000000"/>
          <w:sz w:val="17"/>
          <w:szCs w:val="17"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E6C3D" wp14:editId="67209D39">
                <wp:simplePos x="0" y="0"/>
                <wp:positionH relativeFrom="column">
                  <wp:posOffset>1662705</wp:posOffset>
                </wp:positionH>
                <wp:positionV relativeFrom="paragraph">
                  <wp:posOffset>652</wp:posOffset>
                </wp:positionV>
                <wp:extent cx="2283764" cy="688340"/>
                <wp:effectExtent l="0" t="0" r="27940" b="22860"/>
                <wp:wrapNone/>
                <wp:docPr id="3" name="Çerçe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64" cy="688340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0DDC" id="Çerçeve 3" o:spid="_x0000_s1026" style="position:absolute;margin-left:130.9pt;margin-top:.05pt;width:179.8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3764,688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" path="m0,0l2283764,,2283764,688340,,688340,,0xm86043,86043l86043,602298,2197722,602298,2197722,86043,86043,86043xe" filled="f" strokecolor="gray [1629]" strokeweight="1pt">
                <v:stroke joinstyle="miter"/>
                <v:path arrowok="t" o:connecttype="custom" o:connectlocs="0,0;2283764,0;2283764,688340;0,688340;0,0;86043,86043;86043,602298;2197722,602298;2197722,86043;86043,86043" o:connectangles="0,0,0,0,0,0,0,0,0,0"/>
              </v:shape>
            </w:pict>
          </mc:Fallback>
        </mc:AlternateContent>
      </w:r>
    </w:p>
    <w:p w14:paraId="120FF3CE" w14:textId="77777777" w:rsidR="0048518C" w:rsidRDefault="0048518C" w:rsidP="006A3D2C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tr-TR" w:eastAsia="tr-TR"/>
        </w:rPr>
      </w:pPr>
    </w:p>
    <w:p w14:paraId="70DCD5E1" w14:textId="237132B2" w:rsidR="006A3D2C" w:rsidRPr="006A3D2C" w:rsidRDefault="006A3D2C" w:rsidP="006A3D2C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tr-TR" w:eastAsia="tr-TR"/>
        </w:rPr>
      </w:pPr>
      <w:proofErr w:type="spellStart"/>
      <w:r>
        <w:rPr>
          <w:rFonts w:ascii="Menlo" w:hAnsi="Menlo" w:cs="Menlo"/>
          <w:color w:val="000000"/>
          <w:sz w:val="17"/>
          <w:szCs w:val="17"/>
          <w:lang w:val="tr-TR" w:eastAsia="tr-TR"/>
        </w:rPr>
        <w:t>Compile</w:t>
      </w:r>
      <w:proofErr w:type="spellEnd"/>
      <w:r>
        <w:rPr>
          <w:rFonts w:ascii="Menlo" w:hAnsi="Menlo" w:cs="Menlo"/>
          <w:color w:val="000000"/>
          <w:sz w:val="17"/>
          <w:szCs w:val="17"/>
          <w:lang w:val="tr-TR" w:eastAsia="tr-TR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lang w:val="tr-TR" w:eastAsia="tr-TR"/>
        </w:rPr>
        <w:t>and</w:t>
      </w:r>
      <w:proofErr w:type="spellEnd"/>
      <w:r>
        <w:rPr>
          <w:rFonts w:ascii="Menlo" w:hAnsi="Menlo" w:cs="Menlo"/>
          <w:color w:val="000000"/>
          <w:sz w:val="17"/>
          <w:szCs w:val="17"/>
          <w:lang w:val="tr-TR" w:eastAsia="tr-TR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lang w:val="tr-TR" w:eastAsia="tr-TR"/>
        </w:rPr>
        <w:t>run</w:t>
      </w:r>
      <w:proofErr w:type="spellEnd"/>
      <w:r>
        <w:rPr>
          <w:rFonts w:ascii="Menlo" w:hAnsi="Menlo" w:cs="Menlo"/>
          <w:color w:val="000000"/>
          <w:sz w:val="17"/>
          <w:szCs w:val="17"/>
          <w:lang w:val="tr-TR" w:eastAsia="tr-TR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lang w:val="tr-TR" w:eastAsia="tr-TR"/>
        </w:rPr>
        <w:t>commands</w:t>
      </w:r>
      <w:proofErr w:type="spellEnd"/>
      <w:r>
        <w:rPr>
          <w:rFonts w:ascii="Menlo" w:hAnsi="Menlo" w:cs="Menlo"/>
          <w:color w:val="000000"/>
          <w:sz w:val="17"/>
          <w:szCs w:val="17"/>
          <w:lang w:val="tr-TR" w:eastAsia="tr-TR"/>
        </w:rPr>
        <w:tab/>
      </w:r>
      <w:r w:rsidRPr="006A3D2C">
        <w:rPr>
          <w:rFonts w:ascii="Menlo" w:hAnsi="Menlo" w:cs="Menlo"/>
          <w:color w:val="000000"/>
          <w:sz w:val="17"/>
          <w:szCs w:val="17"/>
          <w:lang w:val="tr-TR" w:eastAsia="tr-TR"/>
        </w:rPr>
        <w:t>g++ main.cpp Money.cpp -o hw3</w:t>
      </w:r>
    </w:p>
    <w:p w14:paraId="277776EF" w14:textId="77777777" w:rsidR="006A3D2C" w:rsidRPr="006A3D2C" w:rsidRDefault="006A3D2C" w:rsidP="006A3D2C">
      <w:pPr>
        <w:shd w:val="clear" w:color="auto" w:fill="FFFFFF"/>
        <w:ind w:left="2880"/>
        <w:rPr>
          <w:rFonts w:ascii="Menlo" w:hAnsi="Menlo" w:cs="Menlo"/>
          <w:color w:val="000000"/>
          <w:sz w:val="17"/>
          <w:szCs w:val="17"/>
          <w:lang w:val="tr-TR" w:eastAsia="tr-TR"/>
        </w:rPr>
      </w:pPr>
      <w:proofErr w:type="gramStart"/>
      <w:r w:rsidRPr="006A3D2C">
        <w:rPr>
          <w:rFonts w:ascii="Menlo" w:hAnsi="Menlo" w:cs="Menlo"/>
          <w:color w:val="000000"/>
          <w:sz w:val="17"/>
          <w:szCs w:val="17"/>
          <w:lang w:val="tr-TR" w:eastAsia="tr-TR"/>
        </w:rPr>
        <w:t>./</w:t>
      </w:r>
      <w:proofErr w:type="gramEnd"/>
      <w:r w:rsidRPr="006A3D2C">
        <w:rPr>
          <w:rFonts w:ascii="Menlo" w:hAnsi="Menlo" w:cs="Menlo"/>
          <w:color w:val="000000"/>
          <w:sz w:val="17"/>
          <w:szCs w:val="17"/>
          <w:lang w:val="tr-TR" w:eastAsia="tr-TR"/>
        </w:rPr>
        <w:t>hw3</w:t>
      </w:r>
    </w:p>
    <w:p w14:paraId="13F1D629" w14:textId="77777777" w:rsidR="00445116" w:rsidRPr="001E0600" w:rsidRDefault="00445116">
      <w:pPr>
        <w:rPr>
          <w:sz w:val="32"/>
        </w:rPr>
      </w:pPr>
    </w:p>
    <w:p w14:paraId="3FB197A5" w14:textId="77777777" w:rsidR="00445116" w:rsidRPr="001E0600" w:rsidRDefault="00445116">
      <w:pPr>
        <w:rPr>
          <w:sz w:val="28"/>
        </w:rPr>
      </w:pPr>
    </w:p>
    <w:p w14:paraId="1E9EAD1B" w14:textId="77777777" w:rsidR="001E0600" w:rsidRDefault="001E0600" w:rsidP="00445116">
      <w:pPr>
        <w:jc w:val="center"/>
        <w:rPr>
          <w:b/>
          <w:sz w:val="36"/>
        </w:rPr>
      </w:pPr>
    </w:p>
    <w:p w14:paraId="1B1369FD" w14:textId="77777777" w:rsidR="00445116" w:rsidRPr="00445116" w:rsidRDefault="00445116" w:rsidP="00445116">
      <w:pPr>
        <w:jc w:val="center"/>
        <w:rPr>
          <w:b/>
          <w:sz w:val="36"/>
        </w:rPr>
      </w:pPr>
      <w:r w:rsidRPr="00445116">
        <w:rPr>
          <w:b/>
          <w:sz w:val="36"/>
        </w:rPr>
        <w:t>Report</w:t>
      </w:r>
    </w:p>
    <w:p w14:paraId="37E1956C" w14:textId="5F6F5E46" w:rsidR="00F01D91" w:rsidRDefault="002417F2" w:rsidP="00445116">
      <w:pPr>
        <w:rPr>
          <w:b/>
          <w:sz w:val="28"/>
        </w:rPr>
      </w:pPr>
      <w:r w:rsidRPr="002417F2">
        <w:rPr>
          <w:b/>
          <w:sz w:val="28"/>
        </w:rPr>
        <w:t>Money Class</w:t>
      </w:r>
    </w:p>
    <w:p w14:paraId="2EB3CA9E" w14:textId="77777777" w:rsidR="002417F2" w:rsidRDefault="002417F2" w:rsidP="00445116">
      <w:pPr>
        <w:rPr>
          <w:b/>
          <w:sz w:val="28"/>
        </w:rPr>
      </w:pPr>
    </w:p>
    <w:p w14:paraId="4E8091A6" w14:textId="37A62B66" w:rsidR="002417F2" w:rsidRDefault="002417F2" w:rsidP="00445116">
      <w:r>
        <w:t xml:space="preserve">-Money class has 2 attribute, lira and </w:t>
      </w:r>
      <w:proofErr w:type="spellStart"/>
      <w:r>
        <w:t>kurus</w:t>
      </w:r>
      <w:proofErr w:type="spellEnd"/>
      <w:r>
        <w:t>. Attributes are in private mode there is no need to reach them without getter.</w:t>
      </w:r>
    </w:p>
    <w:p w14:paraId="3D81CD1A" w14:textId="130C7E00" w:rsidR="002417F2" w:rsidRDefault="002417F2" w:rsidP="00445116">
      <w:r>
        <w:t xml:space="preserve">-Default constructor creates an object with lira = 0 and </w:t>
      </w:r>
      <w:proofErr w:type="spellStart"/>
      <w:r>
        <w:t>kurus</w:t>
      </w:r>
      <w:proofErr w:type="spellEnd"/>
      <w:r>
        <w:t xml:space="preserve"> =0.</w:t>
      </w:r>
    </w:p>
    <w:p w14:paraId="7CDBB06F" w14:textId="07C32293" w:rsidR="002417F2" w:rsidRDefault="002417F2" w:rsidP="00445116">
      <w:r>
        <w:t xml:space="preserve">-Constructor takes to integer and assigns them lira and </w:t>
      </w:r>
      <w:proofErr w:type="spellStart"/>
      <w:r>
        <w:t>kurus</w:t>
      </w:r>
      <w:proofErr w:type="spellEnd"/>
      <w:r>
        <w:t>.</w:t>
      </w:r>
    </w:p>
    <w:p w14:paraId="18057B6F" w14:textId="47382BBC" w:rsidR="002417F2" w:rsidRDefault="002417F2" w:rsidP="00445116">
      <w:r>
        <w:tab/>
        <w:t xml:space="preserve">*Constructor includes two </w:t>
      </w:r>
      <w:r w:rsidRPr="002417F2">
        <w:rPr>
          <w:b/>
        </w:rPr>
        <w:t>exceptions</w:t>
      </w:r>
      <w:r>
        <w:t>.</w:t>
      </w:r>
    </w:p>
    <w:p w14:paraId="7DDB6F24" w14:textId="09037263" w:rsidR="002417F2" w:rsidRDefault="002417F2" w:rsidP="00445116">
      <w:r>
        <w:tab/>
        <w:t xml:space="preserve">    1.lira or </w:t>
      </w:r>
      <w:proofErr w:type="spellStart"/>
      <w:r>
        <w:t>kurus</w:t>
      </w:r>
      <w:proofErr w:type="spellEnd"/>
      <w:r>
        <w:t xml:space="preserve"> is less than 0.</w:t>
      </w:r>
    </w:p>
    <w:p w14:paraId="50F2ADD4" w14:textId="3A5B24CE" w:rsidR="002417F2" w:rsidRDefault="002417F2" w:rsidP="00445116">
      <w:r>
        <w:tab/>
        <w:t xml:space="preserve">    2.kurus is greater than 100.</w:t>
      </w:r>
    </w:p>
    <w:p w14:paraId="644807AB" w14:textId="0E67E16F" w:rsidR="002417F2" w:rsidRDefault="002417F2" w:rsidP="00445116">
      <w:r>
        <w:tab/>
        <w:t>In case of these situations, an error message is thrown.</w:t>
      </w:r>
    </w:p>
    <w:p w14:paraId="013FCDB4" w14:textId="3CB658BB" w:rsidR="002417F2" w:rsidRDefault="002417F2" w:rsidP="00445116">
      <w:r>
        <w:t>-Money + Money operator is overloaded to find sum of the array.</w:t>
      </w:r>
    </w:p>
    <w:p w14:paraId="64120D03" w14:textId="5FD9AC5D" w:rsidR="002417F2" w:rsidRDefault="002417F2" w:rsidP="00445116">
      <w:r>
        <w:t xml:space="preserve">-Money + </w:t>
      </w:r>
      <w:proofErr w:type="spellStart"/>
      <w:r>
        <w:t>int</w:t>
      </w:r>
      <w:proofErr w:type="spellEnd"/>
      <w:r>
        <w:t xml:space="preserve"> operator is overloaded to add 5 TL.</w:t>
      </w:r>
    </w:p>
    <w:p w14:paraId="24826AEA" w14:textId="232BBC0B" w:rsidR="002417F2" w:rsidRDefault="002417F2" w:rsidP="00445116">
      <w:r>
        <w:t xml:space="preserve">-Money – </w:t>
      </w:r>
      <w:proofErr w:type="spellStart"/>
      <w:r>
        <w:t>int</w:t>
      </w:r>
      <w:proofErr w:type="spellEnd"/>
      <w:r>
        <w:t xml:space="preserve"> operator is overloaded to subtract 5TL.</w:t>
      </w:r>
    </w:p>
    <w:p w14:paraId="1B069151" w14:textId="6295AD71" w:rsidR="002417F2" w:rsidRDefault="002417F2" w:rsidP="00445116">
      <w:r>
        <w:t xml:space="preserve">-Money = </w:t>
      </w:r>
      <w:proofErr w:type="spellStart"/>
      <w:r>
        <w:t>int</w:t>
      </w:r>
      <w:proofErr w:type="spellEnd"/>
      <w:r>
        <w:t xml:space="preserve"> operator is overloaded to assign a money object to 0.</w:t>
      </w:r>
    </w:p>
    <w:p w14:paraId="3A76DBD2" w14:textId="7CDBD19D" w:rsidR="002417F2" w:rsidRDefault="002417F2" w:rsidP="00445116">
      <w:r>
        <w:t>-Comparison operators are reloaded to compare an object with an integer.</w:t>
      </w:r>
    </w:p>
    <w:p w14:paraId="424027DB" w14:textId="3B41E41C" w:rsidR="002417F2" w:rsidRDefault="002417F2" w:rsidP="00445116">
      <w:r>
        <w:t xml:space="preserve">-Getter functions of lira and </w:t>
      </w:r>
      <w:proofErr w:type="spellStart"/>
      <w:r>
        <w:t>kurus</w:t>
      </w:r>
      <w:proofErr w:type="spellEnd"/>
      <w:r>
        <w:t xml:space="preserve"> are needed so they are created.</w:t>
      </w:r>
    </w:p>
    <w:p w14:paraId="3245CFCE" w14:textId="77777777" w:rsidR="002417F2" w:rsidRDefault="002417F2" w:rsidP="00445116"/>
    <w:p w14:paraId="69D8CA94" w14:textId="3CE089C0" w:rsidR="002417F2" w:rsidRDefault="002417F2" w:rsidP="00445116">
      <w:pPr>
        <w:rPr>
          <w:b/>
          <w:sz w:val="28"/>
        </w:rPr>
      </w:pPr>
      <w:proofErr w:type="spellStart"/>
      <w:r w:rsidRPr="002417F2">
        <w:rPr>
          <w:b/>
          <w:sz w:val="28"/>
        </w:rPr>
        <w:t>genericArray</w:t>
      </w:r>
      <w:proofErr w:type="spellEnd"/>
      <w:r w:rsidRPr="002417F2">
        <w:rPr>
          <w:b/>
          <w:sz w:val="28"/>
        </w:rPr>
        <w:t xml:space="preserve"> Class</w:t>
      </w:r>
    </w:p>
    <w:p w14:paraId="0D115981" w14:textId="77777777" w:rsidR="002417F2" w:rsidRDefault="002417F2" w:rsidP="00445116">
      <w:pPr>
        <w:rPr>
          <w:b/>
          <w:sz w:val="28"/>
        </w:rPr>
      </w:pPr>
    </w:p>
    <w:p w14:paraId="39F5D8F9" w14:textId="50FF78E4" w:rsidR="001E0600" w:rsidRPr="001E0600" w:rsidRDefault="001E0600" w:rsidP="00445116">
      <w:r>
        <w:t xml:space="preserve">-Whole class is under </w:t>
      </w:r>
      <w:proofErr w:type="gramStart"/>
      <w:r>
        <w:t>an</w:t>
      </w:r>
      <w:proofErr w:type="gramEnd"/>
      <w:r>
        <w:t xml:space="preserve"> </w:t>
      </w:r>
      <w:r w:rsidRPr="001E0600">
        <w:rPr>
          <w:b/>
        </w:rPr>
        <w:t>template</w:t>
      </w:r>
      <w:r>
        <w:t>. T is the keyword for variables.</w:t>
      </w:r>
    </w:p>
    <w:p w14:paraId="6DA359AA" w14:textId="14D4970E" w:rsidR="002417F2" w:rsidRPr="001E0600" w:rsidRDefault="001E0600" w:rsidP="00445116">
      <w:r w:rsidRPr="001E0600">
        <w:t>-</w:t>
      </w:r>
      <w:proofErr w:type="spellStart"/>
      <w:r w:rsidRPr="001E0600">
        <w:t>genericArray</w:t>
      </w:r>
      <w:proofErr w:type="spellEnd"/>
      <w:r w:rsidRPr="001E0600">
        <w:t xml:space="preserve"> class has 3 attributes. Since they are used in the example main function, elements and total attributes are in public mode. size is in private mode.</w:t>
      </w:r>
    </w:p>
    <w:p w14:paraId="1C43AD8D" w14:textId="189C1643" w:rsidR="001E0600" w:rsidRPr="001E0600" w:rsidRDefault="001E0600" w:rsidP="00445116">
      <w:r w:rsidRPr="001E0600">
        <w:t>-the constructor takes an integer for size and sets size of the array.</w:t>
      </w:r>
    </w:p>
    <w:p w14:paraId="64B52836" w14:textId="7CFCACDF" w:rsidR="001E0600" w:rsidRPr="001E0600" w:rsidRDefault="001E0600" w:rsidP="00445116">
      <w:r w:rsidRPr="001E0600">
        <w:t xml:space="preserve">-the class is also </w:t>
      </w:r>
      <w:proofErr w:type="gramStart"/>
      <w:r w:rsidRPr="001E0600">
        <w:t>has</w:t>
      </w:r>
      <w:proofErr w:type="gramEnd"/>
      <w:r w:rsidRPr="001E0600">
        <w:t xml:space="preserve"> sum function. Since different variable types needs different messages and </w:t>
      </w:r>
      <w:proofErr w:type="spellStart"/>
      <w:r w:rsidRPr="001E0600">
        <w:t>typeid</w:t>
      </w:r>
      <w:proofErr w:type="spellEnd"/>
      <w:r w:rsidRPr="001E0600">
        <w:t xml:space="preserve"> functions can be change by compiler to compiler. With assume of the variables can be </w:t>
      </w:r>
      <w:proofErr w:type="spellStart"/>
      <w:r w:rsidRPr="001E0600">
        <w:t>int</w:t>
      </w:r>
      <w:proofErr w:type="spellEnd"/>
      <w:r w:rsidRPr="001E0600">
        <w:t>, double or Money, different sum functions are defined.</w:t>
      </w:r>
    </w:p>
    <w:p w14:paraId="49CA9D2D" w14:textId="7D25D440" w:rsidR="001E0600" w:rsidRPr="001E0600" w:rsidRDefault="001E0600" w:rsidP="00445116">
      <w:r w:rsidRPr="001E0600">
        <w:t>-Sum function of Money determines the bonus and applicate it. In case of the money is less than 5 TL is decreased to 0.</w:t>
      </w:r>
    </w:p>
    <w:p w14:paraId="73FE483A" w14:textId="09125049" w:rsidR="001E0600" w:rsidRDefault="001E0600" w:rsidP="00445116">
      <w:r w:rsidRPr="001E0600">
        <w:t xml:space="preserve">-Sum functions of double and integer only determines bonus and applicate it. Since these are points, negative points </w:t>
      </w:r>
      <w:proofErr w:type="gramStart"/>
      <w:r w:rsidRPr="001E0600">
        <w:t>is</w:t>
      </w:r>
      <w:proofErr w:type="gramEnd"/>
      <w:r w:rsidRPr="001E0600">
        <w:t xml:space="preserve"> not exceptions.</w:t>
      </w:r>
    </w:p>
    <w:p w14:paraId="17AE7DAC" w14:textId="77777777" w:rsidR="006A3D2C" w:rsidRDefault="006A3D2C" w:rsidP="00445116"/>
    <w:p w14:paraId="1C17E7D5" w14:textId="77777777" w:rsidR="006A3D2C" w:rsidRDefault="006A3D2C" w:rsidP="00445116"/>
    <w:p w14:paraId="0169E198" w14:textId="693C89A4" w:rsidR="0048518C" w:rsidRDefault="006A3D2C" w:rsidP="00445116">
      <w:r>
        <w:t>=== a main.cpp file which tests various of conditions included in homework file.</w:t>
      </w:r>
      <w:bookmarkStart w:id="0" w:name="_GoBack"/>
      <w:bookmarkEnd w:id="0"/>
    </w:p>
    <w:p w14:paraId="5C25A0A2" w14:textId="17BFE0D6" w:rsidR="006A3D2C" w:rsidRDefault="0048518C" w:rsidP="00445116">
      <w:proofErr w:type="gramStart"/>
      <w:r>
        <w:lastRenderedPageBreak/>
        <w:t>Main.cpp :</w:t>
      </w:r>
      <w:proofErr w:type="gramEnd"/>
      <w:r w:rsidR="006A3D2C">
        <w:t xml:space="preserve"> </w:t>
      </w:r>
    </w:p>
    <w:p w14:paraId="59BB2698" w14:textId="77777777" w:rsidR="0048518C" w:rsidRDefault="0048518C" w:rsidP="00445116">
      <w:r>
        <w:rPr>
          <w:noProof/>
          <w:lang w:val="tr-TR" w:eastAsia="tr-TR"/>
        </w:rPr>
        <w:drawing>
          <wp:inline distT="0" distB="0" distL="0" distR="0" wp14:anchorId="4DDE05EE" wp14:editId="1F6FFF17">
            <wp:extent cx="3165421" cy="6419816"/>
            <wp:effectExtent l="0" t="0" r="10160" b="6985"/>
            <wp:docPr id="4" name="Resim 4" descr="../../../Ekran%20Resmi%202018-05-14%2022.4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Ekran%20Resmi%202018-05-14%2022.45.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202" cy="642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6453" w14:textId="372142E4" w:rsidR="0048518C" w:rsidRDefault="0048518C" w:rsidP="00445116">
      <w:proofErr w:type="gramStart"/>
      <w:r>
        <w:t>Output :</w:t>
      </w:r>
      <w:proofErr w:type="gramEnd"/>
    </w:p>
    <w:p w14:paraId="0DEE0DEC" w14:textId="77777777" w:rsidR="0048518C" w:rsidRDefault="0048518C" w:rsidP="00445116"/>
    <w:p w14:paraId="7CF1B737" w14:textId="7BC484B5" w:rsidR="006A3D2C" w:rsidRPr="001E0600" w:rsidRDefault="0048518C" w:rsidP="00445116">
      <w:r>
        <w:rPr>
          <w:noProof/>
          <w:lang w:val="tr-TR" w:eastAsia="tr-TR"/>
        </w:rPr>
        <w:drawing>
          <wp:inline distT="0" distB="0" distL="0" distR="0" wp14:anchorId="4E9D7015" wp14:editId="28E7A53F">
            <wp:extent cx="4618998" cy="1830688"/>
            <wp:effectExtent l="0" t="0" r="3810" b="0"/>
            <wp:docPr id="5" name="Resim 5" descr="../../../Ekran%20Resmi%202018-05-14%2022.4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Ekran%20Resmi%202018-05-14%2022.45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93" cy="18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D2C" w:rsidRPr="001E0600" w:rsidSect="008641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16"/>
    <w:rsid w:val="00017A28"/>
    <w:rsid w:val="0011614B"/>
    <w:rsid w:val="001E0600"/>
    <w:rsid w:val="002417F2"/>
    <w:rsid w:val="002E0C67"/>
    <w:rsid w:val="00445116"/>
    <w:rsid w:val="0048518C"/>
    <w:rsid w:val="00650EC1"/>
    <w:rsid w:val="00694D49"/>
    <w:rsid w:val="006A3D2C"/>
    <w:rsid w:val="00845B24"/>
    <w:rsid w:val="00864163"/>
    <w:rsid w:val="00C050D1"/>
    <w:rsid w:val="00C57E00"/>
    <w:rsid w:val="00D839B3"/>
    <w:rsid w:val="00DE63BB"/>
    <w:rsid w:val="00F0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1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">
    <w:name w:val="p1"/>
    <w:basedOn w:val="Normal"/>
    <w:rsid w:val="00445116"/>
    <w:rPr>
      <w:rFonts w:ascii="Calibri" w:hAnsi="Calibri" w:cs="Times New Roman"/>
      <w:sz w:val="18"/>
      <w:szCs w:val="18"/>
      <w:lang w:val="tr-TR" w:eastAsia="tr-TR"/>
    </w:rPr>
  </w:style>
  <w:style w:type="paragraph" w:customStyle="1" w:styleId="p2">
    <w:name w:val="p2"/>
    <w:basedOn w:val="Normal"/>
    <w:rsid w:val="00445116"/>
    <w:rPr>
      <w:rFonts w:ascii="Calibri" w:hAnsi="Calibri" w:cs="Times New Roman"/>
      <w:sz w:val="17"/>
      <w:szCs w:val="17"/>
      <w:lang w:val="tr-TR" w:eastAsia="tr-TR"/>
    </w:rPr>
  </w:style>
  <w:style w:type="character" w:customStyle="1" w:styleId="apple-converted-space">
    <w:name w:val="apple-converted-space"/>
    <w:basedOn w:val="VarsaylanParagrafYazTipi"/>
    <w:rsid w:val="00445116"/>
  </w:style>
  <w:style w:type="character" w:customStyle="1" w:styleId="s1">
    <w:name w:val="s1"/>
    <w:basedOn w:val="VarsaylanParagrafYazTipi"/>
    <w:rsid w:val="006A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Erdinç Kandemir</dc:creator>
  <cp:keywords/>
  <dc:description/>
  <cp:lastModifiedBy>Erdinç Kandemir</cp:lastModifiedBy>
  <cp:revision>3</cp:revision>
  <cp:lastPrinted>2018-05-14T19:48:00Z</cp:lastPrinted>
  <dcterms:created xsi:type="dcterms:W3CDTF">2018-05-14T19:48:00Z</dcterms:created>
  <dcterms:modified xsi:type="dcterms:W3CDTF">2018-05-15T08:27:00Z</dcterms:modified>
</cp:coreProperties>
</file>