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 xml:space="preserve">Asymptotic analysis of an algorithm refers to defining the mathematical </w:t>
      </w:r>
      <w:proofErr w:type="spellStart"/>
      <w:r w:rsidRPr="009C390A">
        <w:rPr>
          <w:rFonts w:ascii="Verdana" w:eastAsia="Times New Roman" w:hAnsi="Verdana" w:cs="Times New Roman"/>
          <w:color w:val="000000"/>
          <w:sz w:val="24"/>
          <w:szCs w:val="24"/>
        </w:rPr>
        <w:t>boundation</w:t>
      </w:r>
      <w:proofErr w:type="spellEnd"/>
      <w:r w:rsidRPr="009C390A">
        <w:rPr>
          <w:rFonts w:ascii="Verdana" w:eastAsia="Times New Roman" w:hAnsi="Verdana" w:cs="Times New Roman"/>
          <w:color w:val="000000"/>
          <w:sz w:val="24"/>
          <w:szCs w:val="24"/>
        </w:rPr>
        <w:t>/framing of its run-time performance. Using asymptotic analysis, we can very well conclude the best case, average case, and worst case scenario of an algorithm.</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Asymptotic analysis is input bound i.e., if there's no input to the algorithm, it is concluded to work in a constant time. Other than the "input" all other factors are considered constant.</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Asymptotic analysis refers to computing the running time of any operation in mathematical units of computation. For example, the running time of one operation is computed as </w:t>
      </w:r>
      <w:proofErr w:type="gramStart"/>
      <w:r w:rsidRPr="009C390A">
        <w:rPr>
          <w:rFonts w:ascii="Verdana" w:eastAsia="Times New Roman" w:hAnsi="Verdana" w:cs="Times New Roman"/>
          <w:i/>
          <w:iCs/>
          <w:color w:val="000000"/>
          <w:sz w:val="24"/>
          <w:szCs w:val="24"/>
        </w:rPr>
        <w:t>f</w:t>
      </w:r>
      <w:r w:rsidRPr="009C390A">
        <w:rPr>
          <w:rFonts w:ascii="Verdana" w:eastAsia="Times New Roman" w:hAnsi="Verdana" w:cs="Times New Roman"/>
          <w:color w:val="000000"/>
          <w:sz w:val="24"/>
          <w:szCs w:val="24"/>
        </w:rPr>
        <w:t>(</w:t>
      </w:r>
      <w:proofErr w:type="gramEnd"/>
      <w:r w:rsidRPr="009C390A">
        <w:rPr>
          <w:rFonts w:ascii="Verdana" w:eastAsia="Times New Roman" w:hAnsi="Verdana" w:cs="Times New Roman"/>
          <w:color w:val="000000"/>
          <w:sz w:val="24"/>
          <w:szCs w:val="24"/>
        </w:rPr>
        <w:t>n) and may be for another operation it is computed as </w:t>
      </w:r>
      <w:r w:rsidRPr="009C390A">
        <w:rPr>
          <w:rFonts w:ascii="Verdana" w:eastAsia="Times New Roman" w:hAnsi="Verdana" w:cs="Times New Roman"/>
          <w:i/>
          <w:iCs/>
          <w:color w:val="000000"/>
          <w:sz w:val="24"/>
          <w:szCs w:val="24"/>
        </w:rPr>
        <w:t>g</w:t>
      </w:r>
      <w:r w:rsidRPr="009C390A">
        <w:rPr>
          <w:rFonts w:ascii="Verdana" w:eastAsia="Times New Roman" w:hAnsi="Verdana" w:cs="Times New Roman"/>
          <w:color w:val="000000"/>
          <w:sz w:val="24"/>
          <w:szCs w:val="24"/>
        </w:rPr>
        <w:t>(n</w:t>
      </w:r>
      <w:r w:rsidRPr="009C390A">
        <w:rPr>
          <w:rFonts w:ascii="Verdana" w:eastAsia="Times New Roman" w:hAnsi="Verdana" w:cs="Times New Roman"/>
          <w:color w:val="000000"/>
          <w:sz w:val="24"/>
          <w:szCs w:val="24"/>
          <w:vertAlign w:val="superscript"/>
        </w:rPr>
        <w:t>2</w:t>
      </w:r>
      <w:r w:rsidRPr="009C390A">
        <w:rPr>
          <w:rFonts w:ascii="Verdana" w:eastAsia="Times New Roman" w:hAnsi="Verdana" w:cs="Times New Roman"/>
          <w:color w:val="000000"/>
          <w:sz w:val="24"/>
          <w:szCs w:val="24"/>
        </w:rPr>
        <w:t>). This means the first operation running time will increase linearly with the increase in </w:t>
      </w:r>
      <w:r w:rsidRPr="009C390A">
        <w:rPr>
          <w:rFonts w:ascii="Verdana" w:eastAsia="Times New Roman" w:hAnsi="Verdana" w:cs="Times New Roman"/>
          <w:b/>
          <w:bCs/>
          <w:color w:val="000000"/>
          <w:sz w:val="24"/>
          <w:szCs w:val="24"/>
        </w:rPr>
        <w:t>n</w:t>
      </w:r>
      <w:r w:rsidRPr="009C390A">
        <w:rPr>
          <w:rFonts w:ascii="Verdana" w:eastAsia="Times New Roman" w:hAnsi="Verdana" w:cs="Times New Roman"/>
          <w:color w:val="000000"/>
          <w:sz w:val="24"/>
          <w:szCs w:val="24"/>
        </w:rPr>
        <w:t> and the running time of the second operation will increase exponentially when </w:t>
      </w:r>
      <w:r w:rsidRPr="009C390A">
        <w:rPr>
          <w:rFonts w:ascii="Verdana" w:eastAsia="Times New Roman" w:hAnsi="Verdana" w:cs="Times New Roman"/>
          <w:b/>
          <w:bCs/>
          <w:color w:val="000000"/>
          <w:sz w:val="24"/>
          <w:szCs w:val="24"/>
        </w:rPr>
        <w:t>n</w:t>
      </w:r>
      <w:r w:rsidRPr="009C390A">
        <w:rPr>
          <w:rFonts w:ascii="Verdana" w:eastAsia="Times New Roman" w:hAnsi="Verdana" w:cs="Times New Roman"/>
          <w:color w:val="000000"/>
          <w:sz w:val="24"/>
          <w:szCs w:val="24"/>
        </w:rPr>
        <w:t> increases. Similarly, the running time of both operations will be nearly the same if </w:t>
      </w:r>
      <w:r w:rsidRPr="009C390A">
        <w:rPr>
          <w:rFonts w:ascii="Verdana" w:eastAsia="Times New Roman" w:hAnsi="Verdana" w:cs="Times New Roman"/>
          <w:b/>
          <w:bCs/>
          <w:color w:val="000000"/>
          <w:sz w:val="24"/>
          <w:szCs w:val="24"/>
        </w:rPr>
        <w:t>n</w:t>
      </w:r>
      <w:r w:rsidRPr="009C390A">
        <w:rPr>
          <w:rFonts w:ascii="Verdana" w:eastAsia="Times New Roman" w:hAnsi="Verdana" w:cs="Times New Roman"/>
          <w:color w:val="000000"/>
          <w:sz w:val="24"/>
          <w:szCs w:val="24"/>
        </w:rPr>
        <w:t> is significantly small.</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Usually, the time required by an algorithm falls under three types −</w:t>
      </w:r>
    </w:p>
    <w:p w:rsidR="009C390A" w:rsidRPr="009C390A" w:rsidRDefault="009C390A" w:rsidP="009C390A">
      <w:pPr>
        <w:numPr>
          <w:ilvl w:val="0"/>
          <w:numId w:val="1"/>
        </w:numPr>
        <w:spacing w:after="240" w:line="222" w:lineRule="atLeast"/>
        <w:ind w:left="768" w:right="48"/>
        <w:jc w:val="both"/>
        <w:rPr>
          <w:rFonts w:ascii="Verdana" w:eastAsia="Times New Roman" w:hAnsi="Verdana" w:cs="Times New Roman"/>
          <w:color w:val="000000"/>
          <w:sz w:val="13"/>
          <w:szCs w:val="13"/>
        </w:rPr>
      </w:pPr>
      <w:r w:rsidRPr="009C390A">
        <w:rPr>
          <w:rFonts w:ascii="Verdana" w:eastAsia="Times New Roman" w:hAnsi="Verdana" w:cs="Times New Roman"/>
          <w:b/>
          <w:bCs/>
          <w:color w:val="000000"/>
          <w:sz w:val="13"/>
          <w:szCs w:val="13"/>
        </w:rPr>
        <w:t>Best Case</w:t>
      </w:r>
      <w:r w:rsidRPr="009C390A">
        <w:rPr>
          <w:rFonts w:ascii="Verdana" w:eastAsia="Times New Roman" w:hAnsi="Verdana" w:cs="Times New Roman"/>
          <w:color w:val="000000"/>
          <w:sz w:val="13"/>
          <w:szCs w:val="13"/>
        </w:rPr>
        <w:t> − Minimum time required for program execution.</w:t>
      </w:r>
    </w:p>
    <w:p w:rsidR="009C390A" w:rsidRPr="009C390A" w:rsidRDefault="009C390A" w:rsidP="009C390A">
      <w:pPr>
        <w:numPr>
          <w:ilvl w:val="0"/>
          <w:numId w:val="1"/>
        </w:numPr>
        <w:spacing w:after="240" w:line="222" w:lineRule="atLeast"/>
        <w:ind w:left="768" w:right="48"/>
        <w:jc w:val="both"/>
        <w:rPr>
          <w:rFonts w:ascii="Verdana" w:eastAsia="Times New Roman" w:hAnsi="Verdana" w:cs="Times New Roman"/>
          <w:color w:val="000000"/>
          <w:sz w:val="13"/>
          <w:szCs w:val="13"/>
        </w:rPr>
      </w:pPr>
      <w:r w:rsidRPr="009C390A">
        <w:rPr>
          <w:rFonts w:ascii="Verdana" w:eastAsia="Times New Roman" w:hAnsi="Verdana" w:cs="Times New Roman"/>
          <w:b/>
          <w:bCs/>
          <w:color w:val="000000"/>
          <w:sz w:val="13"/>
          <w:szCs w:val="13"/>
        </w:rPr>
        <w:t>Average Case</w:t>
      </w:r>
      <w:r w:rsidRPr="009C390A">
        <w:rPr>
          <w:rFonts w:ascii="Verdana" w:eastAsia="Times New Roman" w:hAnsi="Verdana" w:cs="Times New Roman"/>
          <w:color w:val="000000"/>
          <w:sz w:val="13"/>
          <w:szCs w:val="13"/>
        </w:rPr>
        <w:t> − Average time required for program execution.</w:t>
      </w:r>
    </w:p>
    <w:p w:rsidR="009C390A" w:rsidRPr="009C390A" w:rsidRDefault="009C390A" w:rsidP="009C390A">
      <w:pPr>
        <w:numPr>
          <w:ilvl w:val="0"/>
          <w:numId w:val="1"/>
        </w:numPr>
        <w:spacing w:after="240" w:line="222" w:lineRule="atLeast"/>
        <w:ind w:left="768" w:right="48"/>
        <w:jc w:val="both"/>
        <w:rPr>
          <w:rFonts w:ascii="Verdana" w:eastAsia="Times New Roman" w:hAnsi="Verdana" w:cs="Times New Roman"/>
          <w:color w:val="000000"/>
          <w:sz w:val="13"/>
          <w:szCs w:val="13"/>
        </w:rPr>
      </w:pPr>
      <w:r w:rsidRPr="009C390A">
        <w:rPr>
          <w:rFonts w:ascii="Verdana" w:eastAsia="Times New Roman" w:hAnsi="Verdana" w:cs="Times New Roman"/>
          <w:b/>
          <w:bCs/>
          <w:color w:val="000000"/>
          <w:sz w:val="13"/>
          <w:szCs w:val="13"/>
        </w:rPr>
        <w:t>Worst Case</w:t>
      </w:r>
      <w:r w:rsidRPr="009C390A">
        <w:rPr>
          <w:rFonts w:ascii="Verdana" w:eastAsia="Times New Roman" w:hAnsi="Verdana" w:cs="Times New Roman"/>
          <w:color w:val="000000"/>
          <w:sz w:val="13"/>
          <w:szCs w:val="13"/>
        </w:rPr>
        <w:t> − Maximum time required for program execution.</w:t>
      </w:r>
    </w:p>
    <w:p w:rsidR="009C390A" w:rsidRPr="009C390A" w:rsidRDefault="009C390A" w:rsidP="009C390A">
      <w:pPr>
        <w:spacing w:before="48" w:after="48" w:line="360" w:lineRule="atLeast"/>
        <w:ind w:right="48"/>
        <w:outlineLvl w:val="1"/>
        <w:rPr>
          <w:rFonts w:ascii="Verdana" w:eastAsia="Times New Roman" w:hAnsi="Verdana" w:cs="Times New Roman"/>
          <w:color w:val="121214"/>
          <w:spacing w:val="-9"/>
          <w:sz w:val="41"/>
          <w:szCs w:val="41"/>
        </w:rPr>
      </w:pPr>
      <w:r w:rsidRPr="009C390A">
        <w:rPr>
          <w:rFonts w:ascii="Verdana" w:eastAsia="Times New Roman" w:hAnsi="Verdana" w:cs="Times New Roman"/>
          <w:color w:val="121214"/>
          <w:spacing w:val="-9"/>
          <w:sz w:val="41"/>
          <w:szCs w:val="41"/>
        </w:rPr>
        <w:t>Asymptotic Notations</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Following are the commonly used asymptotic notations to calculate the running time complexity of an algorithm.</w:t>
      </w:r>
    </w:p>
    <w:p w:rsidR="009C390A" w:rsidRPr="009C390A" w:rsidRDefault="009C390A" w:rsidP="009C390A">
      <w:pPr>
        <w:numPr>
          <w:ilvl w:val="0"/>
          <w:numId w:val="2"/>
        </w:numPr>
        <w:spacing w:before="100" w:beforeAutospacing="1" w:after="46" w:line="222" w:lineRule="atLeast"/>
        <w:rPr>
          <w:rFonts w:ascii="Verdana" w:eastAsia="Times New Roman" w:hAnsi="Verdana" w:cs="Times New Roman"/>
          <w:color w:val="000000"/>
          <w:sz w:val="13"/>
          <w:szCs w:val="13"/>
        </w:rPr>
      </w:pPr>
      <w:r w:rsidRPr="009C390A">
        <w:rPr>
          <w:rFonts w:ascii="Verdana" w:eastAsia="Times New Roman" w:hAnsi="Verdana" w:cs="Times New Roman"/>
          <w:color w:val="000000"/>
          <w:sz w:val="13"/>
          <w:szCs w:val="13"/>
        </w:rPr>
        <w:t>Ο Notation</w:t>
      </w:r>
    </w:p>
    <w:p w:rsidR="009C390A" w:rsidRPr="009C390A" w:rsidRDefault="009C390A" w:rsidP="009C390A">
      <w:pPr>
        <w:numPr>
          <w:ilvl w:val="0"/>
          <w:numId w:val="2"/>
        </w:numPr>
        <w:spacing w:before="100" w:beforeAutospacing="1" w:after="46" w:line="222" w:lineRule="atLeast"/>
        <w:rPr>
          <w:rFonts w:ascii="Verdana" w:eastAsia="Times New Roman" w:hAnsi="Verdana" w:cs="Times New Roman"/>
          <w:color w:val="000000"/>
          <w:sz w:val="13"/>
          <w:szCs w:val="13"/>
        </w:rPr>
      </w:pPr>
      <w:r w:rsidRPr="009C390A">
        <w:rPr>
          <w:rFonts w:ascii="Verdana" w:eastAsia="Times New Roman" w:hAnsi="Verdana" w:cs="Times New Roman"/>
          <w:color w:val="000000"/>
          <w:sz w:val="13"/>
          <w:szCs w:val="13"/>
        </w:rPr>
        <w:t>Ω Notation</w:t>
      </w:r>
    </w:p>
    <w:p w:rsidR="009C390A" w:rsidRPr="009C390A" w:rsidRDefault="009C390A" w:rsidP="009C390A">
      <w:pPr>
        <w:numPr>
          <w:ilvl w:val="0"/>
          <w:numId w:val="2"/>
        </w:numPr>
        <w:spacing w:before="100" w:beforeAutospacing="1" w:after="46" w:line="222" w:lineRule="atLeast"/>
        <w:rPr>
          <w:rFonts w:ascii="Verdana" w:eastAsia="Times New Roman" w:hAnsi="Verdana" w:cs="Times New Roman"/>
          <w:color w:val="000000"/>
          <w:sz w:val="13"/>
          <w:szCs w:val="13"/>
        </w:rPr>
      </w:pPr>
      <w:r w:rsidRPr="009C390A">
        <w:rPr>
          <w:rFonts w:ascii="Verdana" w:eastAsia="Times New Roman" w:hAnsi="Verdana" w:cs="Times New Roman"/>
          <w:color w:val="000000"/>
          <w:sz w:val="13"/>
          <w:szCs w:val="13"/>
        </w:rPr>
        <w:t>θ Notation</w:t>
      </w:r>
    </w:p>
    <w:p w:rsidR="009C390A" w:rsidRPr="009C390A" w:rsidRDefault="009C390A" w:rsidP="009C390A">
      <w:pPr>
        <w:spacing w:before="48" w:after="48" w:line="360" w:lineRule="atLeast"/>
        <w:ind w:right="48"/>
        <w:outlineLvl w:val="2"/>
        <w:rPr>
          <w:rFonts w:ascii="Verdana" w:eastAsia="Times New Roman" w:hAnsi="Verdana" w:cs="Times New Roman"/>
          <w:color w:val="000000"/>
          <w:sz w:val="31"/>
          <w:szCs w:val="31"/>
        </w:rPr>
      </w:pPr>
      <w:r w:rsidRPr="009C390A">
        <w:rPr>
          <w:rFonts w:ascii="Verdana" w:eastAsia="Times New Roman" w:hAnsi="Verdana" w:cs="Times New Roman"/>
          <w:color w:val="000000"/>
          <w:sz w:val="31"/>
          <w:szCs w:val="31"/>
        </w:rPr>
        <w:t>Big Oh Notation, Ο</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 xml:space="preserve">The notation </w:t>
      </w:r>
      <w:proofErr w:type="gramStart"/>
      <w:r w:rsidRPr="009C390A">
        <w:rPr>
          <w:rFonts w:ascii="Verdana" w:eastAsia="Times New Roman" w:hAnsi="Verdana" w:cs="Times New Roman"/>
          <w:color w:val="000000"/>
          <w:sz w:val="24"/>
          <w:szCs w:val="24"/>
        </w:rPr>
        <w:t>Ο(</w:t>
      </w:r>
      <w:proofErr w:type="gramEnd"/>
      <w:r w:rsidRPr="009C390A">
        <w:rPr>
          <w:rFonts w:ascii="Verdana" w:eastAsia="Times New Roman" w:hAnsi="Verdana" w:cs="Times New Roman"/>
          <w:color w:val="000000"/>
          <w:sz w:val="24"/>
          <w:szCs w:val="24"/>
        </w:rPr>
        <w:t>n) is the formal way to express the upper bound of an algorithm's running time. It measures the worst case time complexity or the longest amount of time an algorithm can possibly take to complete.</w:t>
      </w:r>
    </w:p>
    <w:p w:rsidR="009C390A" w:rsidRPr="009C390A" w:rsidRDefault="009C390A" w:rsidP="009C39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0675" cy="2086610"/>
            <wp:effectExtent l="19050" t="0" r="0" b="0"/>
            <wp:docPr id="1" name="Picture 1"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pic:cNvPicPr>
                      <a:picLocks noChangeAspect="1" noChangeArrowheads="1"/>
                    </pic:cNvPicPr>
                  </pic:nvPicPr>
                  <pic:blipFill>
                    <a:blip r:embed="rId5"/>
                    <a:srcRect/>
                    <a:stretch>
                      <a:fillRect/>
                    </a:stretch>
                  </pic:blipFill>
                  <pic:spPr bwMode="auto">
                    <a:xfrm>
                      <a:off x="0" y="0"/>
                      <a:ext cx="2860675" cy="2086610"/>
                    </a:xfrm>
                    <a:prstGeom prst="rect">
                      <a:avLst/>
                    </a:prstGeom>
                    <a:noFill/>
                    <a:ln w="9525">
                      <a:noFill/>
                      <a:miter lim="800000"/>
                      <a:headEnd/>
                      <a:tailEnd/>
                    </a:ln>
                  </pic:spPr>
                </pic:pic>
              </a:graphicData>
            </a:graphic>
          </wp:inline>
        </w:drawing>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For example, for a function </w:t>
      </w:r>
      <w:proofErr w:type="gramStart"/>
      <w:r w:rsidRPr="009C390A">
        <w:rPr>
          <w:rFonts w:ascii="Verdana" w:eastAsia="Times New Roman" w:hAnsi="Verdana" w:cs="Times New Roman"/>
          <w:b/>
          <w:bCs/>
          <w:i/>
          <w:iCs/>
          <w:color w:val="000000"/>
          <w:sz w:val="24"/>
          <w:szCs w:val="24"/>
        </w:rPr>
        <w:t>f</w:t>
      </w:r>
      <w:r w:rsidRPr="009C390A">
        <w:rPr>
          <w:rFonts w:ascii="Verdana" w:eastAsia="Times New Roman" w:hAnsi="Verdana" w:cs="Times New Roman"/>
          <w:b/>
          <w:bCs/>
          <w:color w:val="000000"/>
          <w:sz w:val="24"/>
          <w:szCs w:val="24"/>
        </w:rPr>
        <w:t>(</w:t>
      </w:r>
      <w:proofErr w:type="gramEnd"/>
      <w:r w:rsidRPr="009C390A">
        <w:rPr>
          <w:rFonts w:ascii="Verdana" w:eastAsia="Times New Roman" w:hAnsi="Verdana" w:cs="Times New Roman"/>
          <w:b/>
          <w:bCs/>
          <w:color w:val="000000"/>
          <w:sz w:val="24"/>
          <w:szCs w:val="24"/>
        </w:rPr>
        <w:t>n)</w:t>
      </w:r>
    </w:p>
    <w:p w:rsidR="009C390A" w:rsidRPr="009C390A" w:rsidRDefault="009C390A" w:rsidP="009C390A">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1"/>
          <w:szCs w:val="11"/>
        </w:rPr>
      </w:pPr>
      <w:proofErr w:type="gramStart"/>
      <w:r w:rsidRPr="009C390A">
        <w:rPr>
          <w:rFonts w:ascii="Consolas" w:eastAsia="Times New Roman" w:hAnsi="Consolas" w:cs="Courier New"/>
          <w:color w:val="313131"/>
          <w:sz w:val="11"/>
          <w:szCs w:val="11"/>
        </w:rPr>
        <w:t>Ο(</w:t>
      </w:r>
      <w:proofErr w:type="gramEnd"/>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 xml:space="preserve">(n)) = {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(n) : there exists c &gt; 0 and n</w:t>
      </w:r>
      <w:r w:rsidRPr="009C390A">
        <w:rPr>
          <w:rFonts w:ascii="Consolas" w:eastAsia="Times New Roman" w:hAnsi="Consolas" w:cs="Courier New"/>
          <w:color w:val="313131"/>
          <w:sz w:val="11"/>
          <w:szCs w:val="11"/>
          <w:vertAlign w:val="subscript"/>
        </w:rPr>
        <w:t>0</w:t>
      </w:r>
      <w:r w:rsidRPr="009C390A">
        <w:rPr>
          <w:rFonts w:ascii="Consolas" w:eastAsia="Times New Roman" w:hAnsi="Consolas" w:cs="Courier New"/>
          <w:color w:val="313131"/>
          <w:sz w:val="11"/>
          <w:szCs w:val="11"/>
        </w:rPr>
        <w:t xml:space="preserve"> such that </w:t>
      </w:r>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 xml:space="preserve">(n) ≤ </w:t>
      </w:r>
      <w:proofErr w:type="spellStart"/>
      <w:r w:rsidRPr="009C390A">
        <w:rPr>
          <w:rFonts w:ascii="Consolas" w:eastAsia="Times New Roman" w:hAnsi="Consolas" w:cs="Courier New"/>
          <w:color w:val="313131"/>
          <w:sz w:val="11"/>
          <w:szCs w:val="11"/>
        </w:rPr>
        <w:t>c.</w:t>
      </w:r>
      <w:r w:rsidRPr="009C390A">
        <w:rPr>
          <w:rFonts w:ascii="Consolas" w:eastAsia="Times New Roman" w:hAnsi="Consolas" w:cs="Courier New"/>
          <w:i/>
          <w:iCs/>
          <w:color w:val="313131"/>
          <w:sz w:val="11"/>
          <w:szCs w:val="11"/>
        </w:rPr>
        <w:t>g</w:t>
      </w:r>
      <w:proofErr w:type="spellEnd"/>
      <w:r w:rsidRPr="009C390A">
        <w:rPr>
          <w:rFonts w:ascii="Consolas" w:eastAsia="Times New Roman" w:hAnsi="Consolas" w:cs="Courier New"/>
          <w:color w:val="313131"/>
          <w:sz w:val="11"/>
          <w:szCs w:val="11"/>
        </w:rPr>
        <w:t>(n) for all n &gt; n</w:t>
      </w:r>
      <w:r w:rsidRPr="009C390A">
        <w:rPr>
          <w:rFonts w:ascii="Consolas" w:eastAsia="Times New Roman" w:hAnsi="Consolas" w:cs="Courier New"/>
          <w:color w:val="313131"/>
          <w:sz w:val="11"/>
          <w:szCs w:val="11"/>
          <w:vertAlign w:val="subscript"/>
        </w:rPr>
        <w:t>0</w:t>
      </w:r>
      <w:r w:rsidRPr="009C390A">
        <w:rPr>
          <w:rFonts w:ascii="Consolas" w:eastAsia="Times New Roman" w:hAnsi="Consolas" w:cs="Courier New"/>
          <w:color w:val="313131"/>
          <w:sz w:val="11"/>
          <w:szCs w:val="11"/>
        </w:rPr>
        <w:t>. }</w:t>
      </w:r>
    </w:p>
    <w:p w:rsidR="009C390A" w:rsidRPr="009C390A" w:rsidRDefault="009C390A" w:rsidP="009C390A">
      <w:pPr>
        <w:spacing w:before="48" w:after="48" w:line="360" w:lineRule="atLeast"/>
        <w:ind w:right="48"/>
        <w:outlineLvl w:val="2"/>
        <w:rPr>
          <w:rFonts w:ascii="Verdana" w:eastAsia="Times New Roman" w:hAnsi="Verdana" w:cs="Times New Roman"/>
          <w:color w:val="000000"/>
          <w:sz w:val="31"/>
          <w:szCs w:val="31"/>
        </w:rPr>
      </w:pPr>
      <w:r w:rsidRPr="009C390A">
        <w:rPr>
          <w:rFonts w:ascii="Verdana" w:eastAsia="Times New Roman" w:hAnsi="Verdana" w:cs="Times New Roman"/>
          <w:color w:val="000000"/>
          <w:sz w:val="31"/>
          <w:szCs w:val="31"/>
        </w:rPr>
        <w:t>Omega Notation, Ω</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 xml:space="preserve">The notation </w:t>
      </w:r>
      <w:proofErr w:type="gramStart"/>
      <w:r w:rsidRPr="009C390A">
        <w:rPr>
          <w:rFonts w:ascii="Verdana" w:eastAsia="Times New Roman" w:hAnsi="Verdana" w:cs="Times New Roman"/>
          <w:color w:val="000000"/>
          <w:sz w:val="24"/>
          <w:szCs w:val="24"/>
        </w:rPr>
        <w:t>Ω(</w:t>
      </w:r>
      <w:proofErr w:type="gramEnd"/>
      <w:r w:rsidRPr="009C390A">
        <w:rPr>
          <w:rFonts w:ascii="Verdana" w:eastAsia="Times New Roman" w:hAnsi="Verdana" w:cs="Times New Roman"/>
          <w:color w:val="000000"/>
          <w:sz w:val="24"/>
          <w:szCs w:val="24"/>
        </w:rPr>
        <w:t>n) is the formal way to express the lower bound of an algorithm's running time. It measures the best case time complexity or the best amount of time an algorithm can possibly take to complete.</w:t>
      </w:r>
    </w:p>
    <w:p w:rsidR="009C390A" w:rsidRPr="009C390A" w:rsidRDefault="009C390A" w:rsidP="009C39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675" cy="2075180"/>
            <wp:effectExtent l="19050" t="0" r="0" b="0"/>
            <wp:docPr id="2" name="Picture 2"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Notation"/>
                    <pic:cNvPicPr>
                      <a:picLocks noChangeAspect="1" noChangeArrowheads="1"/>
                    </pic:cNvPicPr>
                  </pic:nvPicPr>
                  <pic:blipFill>
                    <a:blip r:embed="rId6"/>
                    <a:srcRect/>
                    <a:stretch>
                      <a:fillRect/>
                    </a:stretch>
                  </pic:blipFill>
                  <pic:spPr bwMode="auto">
                    <a:xfrm>
                      <a:off x="0" y="0"/>
                      <a:ext cx="2860675" cy="2075180"/>
                    </a:xfrm>
                    <a:prstGeom prst="rect">
                      <a:avLst/>
                    </a:prstGeom>
                    <a:noFill/>
                    <a:ln w="9525">
                      <a:noFill/>
                      <a:miter lim="800000"/>
                      <a:headEnd/>
                      <a:tailEnd/>
                    </a:ln>
                  </pic:spPr>
                </pic:pic>
              </a:graphicData>
            </a:graphic>
          </wp:inline>
        </w:drawing>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For example, for a function </w:t>
      </w:r>
      <w:proofErr w:type="gramStart"/>
      <w:r w:rsidRPr="009C390A">
        <w:rPr>
          <w:rFonts w:ascii="Verdana" w:eastAsia="Times New Roman" w:hAnsi="Verdana" w:cs="Times New Roman"/>
          <w:b/>
          <w:bCs/>
          <w:i/>
          <w:iCs/>
          <w:color w:val="000000"/>
          <w:sz w:val="24"/>
          <w:szCs w:val="24"/>
        </w:rPr>
        <w:t>f</w:t>
      </w:r>
      <w:r w:rsidRPr="009C390A">
        <w:rPr>
          <w:rFonts w:ascii="Verdana" w:eastAsia="Times New Roman" w:hAnsi="Verdana" w:cs="Times New Roman"/>
          <w:b/>
          <w:bCs/>
          <w:color w:val="000000"/>
          <w:sz w:val="24"/>
          <w:szCs w:val="24"/>
        </w:rPr>
        <w:t>(</w:t>
      </w:r>
      <w:proofErr w:type="gramEnd"/>
      <w:r w:rsidRPr="009C390A">
        <w:rPr>
          <w:rFonts w:ascii="Verdana" w:eastAsia="Times New Roman" w:hAnsi="Verdana" w:cs="Times New Roman"/>
          <w:b/>
          <w:bCs/>
          <w:color w:val="000000"/>
          <w:sz w:val="24"/>
          <w:szCs w:val="24"/>
        </w:rPr>
        <w:t>n)</w:t>
      </w:r>
    </w:p>
    <w:p w:rsidR="009C390A" w:rsidRPr="009C390A" w:rsidRDefault="009C390A" w:rsidP="009C390A">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1"/>
          <w:szCs w:val="11"/>
        </w:rPr>
      </w:pPr>
      <w:proofErr w:type="gramStart"/>
      <w:r w:rsidRPr="009C390A">
        <w:rPr>
          <w:rFonts w:ascii="Consolas" w:eastAsia="Times New Roman" w:hAnsi="Consolas" w:cs="Courier New"/>
          <w:color w:val="313131"/>
          <w:sz w:val="11"/>
          <w:szCs w:val="11"/>
        </w:rPr>
        <w:t>Ω(</w:t>
      </w:r>
      <w:proofErr w:type="gramEnd"/>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 xml:space="preserve">(n)) ≥ {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(n) : there exists c &gt; 0 and n</w:t>
      </w:r>
      <w:r w:rsidRPr="009C390A">
        <w:rPr>
          <w:rFonts w:ascii="Consolas" w:eastAsia="Times New Roman" w:hAnsi="Consolas" w:cs="Courier New"/>
          <w:color w:val="313131"/>
          <w:sz w:val="11"/>
          <w:szCs w:val="11"/>
          <w:vertAlign w:val="subscript"/>
        </w:rPr>
        <w:t>0</w:t>
      </w:r>
      <w:r w:rsidRPr="009C390A">
        <w:rPr>
          <w:rFonts w:ascii="Consolas" w:eastAsia="Times New Roman" w:hAnsi="Consolas" w:cs="Courier New"/>
          <w:color w:val="313131"/>
          <w:sz w:val="11"/>
          <w:szCs w:val="11"/>
        </w:rPr>
        <w:t xml:space="preserve"> such that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 xml:space="preserve">(n) ≤ </w:t>
      </w:r>
      <w:proofErr w:type="spellStart"/>
      <w:r w:rsidRPr="009C390A">
        <w:rPr>
          <w:rFonts w:ascii="Consolas" w:eastAsia="Times New Roman" w:hAnsi="Consolas" w:cs="Courier New"/>
          <w:color w:val="313131"/>
          <w:sz w:val="11"/>
          <w:szCs w:val="11"/>
        </w:rPr>
        <w:t>c.</w:t>
      </w:r>
      <w:r w:rsidRPr="009C390A">
        <w:rPr>
          <w:rFonts w:ascii="Consolas" w:eastAsia="Times New Roman" w:hAnsi="Consolas" w:cs="Courier New"/>
          <w:i/>
          <w:iCs/>
          <w:color w:val="313131"/>
          <w:sz w:val="11"/>
          <w:szCs w:val="11"/>
        </w:rPr>
        <w:t>f</w:t>
      </w:r>
      <w:proofErr w:type="spellEnd"/>
      <w:r w:rsidRPr="009C390A">
        <w:rPr>
          <w:rFonts w:ascii="Consolas" w:eastAsia="Times New Roman" w:hAnsi="Consolas" w:cs="Courier New"/>
          <w:color w:val="313131"/>
          <w:sz w:val="11"/>
          <w:szCs w:val="11"/>
        </w:rPr>
        <w:t>(n) for all n &gt; n</w:t>
      </w:r>
      <w:r w:rsidRPr="009C390A">
        <w:rPr>
          <w:rFonts w:ascii="Consolas" w:eastAsia="Times New Roman" w:hAnsi="Consolas" w:cs="Courier New"/>
          <w:color w:val="313131"/>
          <w:sz w:val="11"/>
          <w:szCs w:val="11"/>
          <w:vertAlign w:val="subscript"/>
        </w:rPr>
        <w:t>0</w:t>
      </w:r>
      <w:r w:rsidRPr="009C390A">
        <w:rPr>
          <w:rFonts w:ascii="Consolas" w:eastAsia="Times New Roman" w:hAnsi="Consolas" w:cs="Courier New"/>
          <w:color w:val="313131"/>
          <w:sz w:val="11"/>
          <w:szCs w:val="11"/>
        </w:rPr>
        <w:t>. }</w:t>
      </w:r>
    </w:p>
    <w:p w:rsidR="009C390A" w:rsidRPr="009C390A" w:rsidRDefault="009C390A" w:rsidP="009C390A">
      <w:pPr>
        <w:spacing w:before="48" w:after="48" w:line="360" w:lineRule="atLeast"/>
        <w:ind w:right="48"/>
        <w:outlineLvl w:val="2"/>
        <w:rPr>
          <w:rFonts w:ascii="Verdana" w:eastAsia="Times New Roman" w:hAnsi="Verdana" w:cs="Times New Roman"/>
          <w:color w:val="000000"/>
          <w:sz w:val="31"/>
          <w:szCs w:val="31"/>
        </w:rPr>
      </w:pPr>
      <w:r w:rsidRPr="009C390A">
        <w:rPr>
          <w:rFonts w:ascii="Verdana" w:eastAsia="Times New Roman" w:hAnsi="Verdana" w:cs="Times New Roman"/>
          <w:color w:val="000000"/>
          <w:sz w:val="31"/>
          <w:szCs w:val="31"/>
        </w:rPr>
        <w:t>Theta Notation, θ</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 xml:space="preserve">The notation </w:t>
      </w:r>
      <w:proofErr w:type="gramStart"/>
      <w:r w:rsidRPr="009C390A">
        <w:rPr>
          <w:rFonts w:ascii="Verdana" w:eastAsia="Times New Roman" w:hAnsi="Verdana" w:cs="Times New Roman"/>
          <w:color w:val="000000"/>
          <w:sz w:val="24"/>
          <w:szCs w:val="24"/>
        </w:rPr>
        <w:t>θ(</w:t>
      </w:r>
      <w:proofErr w:type="gramEnd"/>
      <w:r w:rsidRPr="009C390A">
        <w:rPr>
          <w:rFonts w:ascii="Verdana" w:eastAsia="Times New Roman" w:hAnsi="Verdana" w:cs="Times New Roman"/>
          <w:color w:val="000000"/>
          <w:sz w:val="24"/>
          <w:szCs w:val="24"/>
        </w:rPr>
        <w:t>n) is the formal way to express both the lower bound and the upper bound of an algorithm's running time. It is represented as follows −</w:t>
      </w:r>
    </w:p>
    <w:p w:rsidR="009C390A" w:rsidRPr="009C390A" w:rsidRDefault="009C390A" w:rsidP="009C39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0675" cy="2057400"/>
            <wp:effectExtent l="19050" t="0" r="0" b="0"/>
            <wp:docPr id="3" name="Picture 3"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Notation"/>
                    <pic:cNvPicPr>
                      <a:picLocks noChangeAspect="1" noChangeArrowheads="1"/>
                    </pic:cNvPicPr>
                  </pic:nvPicPr>
                  <pic:blipFill>
                    <a:blip r:embed="rId7"/>
                    <a:srcRect/>
                    <a:stretch>
                      <a:fillRect/>
                    </a:stretch>
                  </pic:blipFill>
                  <pic:spPr bwMode="auto">
                    <a:xfrm>
                      <a:off x="0" y="0"/>
                      <a:ext cx="2860675" cy="2057400"/>
                    </a:xfrm>
                    <a:prstGeom prst="rect">
                      <a:avLst/>
                    </a:prstGeom>
                    <a:noFill/>
                    <a:ln w="9525">
                      <a:noFill/>
                      <a:miter lim="800000"/>
                      <a:headEnd/>
                      <a:tailEnd/>
                    </a:ln>
                  </pic:spPr>
                </pic:pic>
              </a:graphicData>
            </a:graphic>
          </wp:inline>
        </w:drawing>
      </w:r>
    </w:p>
    <w:p w:rsidR="009C390A" w:rsidRPr="009C390A" w:rsidRDefault="009C390A" w:rsidP="009C390A">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1"/>
          <w:szCs w:val="11"/>
        </w:rPr>
      </w:pPr>
      <w:r w:rsidRPr="009C390A">
        <w:rPr>
          <w:rFonts w:ascii="Consolas" w:eastAsia="Times New Roman" w:hAnsi="Consolas" w:cs="Courier New"/>
          <w:color w:val="313131"/>
          <w:sz w:val="11"/>
          <w:szCs w:val="11"/>
        </w:rPr>
        <w:t>θ(</w:t>
      </w:r>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 xml:space="preserve">(n)) = {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 xml:space="preserve">(n) if and only if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(n) =  Ο(</w:t>
      </w:r>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 xml:space="preserve">(n)) and </w:t>
      </w:r>
      <w:r w:rsidRPr="009C390A">
        <w:rPr>
          <w:rFonts w:ascii="Consolas" w:eastAsia="Times New Roman" w:hAnsi="Consolas" w:cs="Courier New"/>
          <w:i/>
          <w:iCs/>
          <w:color w:val="313131"/>
          <w:sz w:val="11"/>
          <w:szCs w:val="11"/>
        </w:rPr>
        <w:t>g</w:t>
      </w:r>
      <w:r w:rsidRPr="009C390A">
        <w:rPr>
          <w:rFonts w:ascii="Consolas" w:eastAsia="Times New Roman" w:hAnsi="Consolas" w:cs="Courier New"/>
          <w:color w:val="313131"/>
          <w:sz w:val="11"/>
          <w:szCs w:val="11"/>
        </w:rPr>
        <w:t>(n) = Ω(</w:t>
      </w:r>
      <w:r w:rsidRPr="009C390A">
        <w:rPr>
          <w:rFonts w:ascii="Consolas" w:eastAsia="Times New Roman" w:hAnsi="Consolas" w:cs="Courier New"/>
          <w:i/>
          <w:iCs/>
          <w:color w:val="313131"/>
          <w:sz w:val="11"/>
          <w:szCs w:val="11"/>
        </w:rPr>
        <w:t>f</w:t>
      </w:r>
      <w:r w:rsidRPr="009C390A">
        <w:rPr>
          <w:rFonts w:ascii="Consolas" w:eastAsia="Times New Roman" w:hAnsi="Consolas" w:cs="Courier New"/>
          <w:color w:val="313131"/>
          <w:sz w:val="11"/>
          <w:szCs w:val="11"/>
        </w:rPr>
        <w:t>(n)) for all n &gt; n</w:t>
      </w:r>
      <w:r w:rsidRPr="009C390A">
        <w:rPr>
          <w:rFonts w:ascii="Consolas" w:eastAsia="Times New Roman" w:hAnsi="Consolas" w:cs="Courier New"/>
          <w:color w:val="313131"/>
          <w:sz w:val="11"/>
          <w:szCs w:val="11"/>
          <w:vertAlign w:val="subscript"/>
        </w:rPr>
        <w:t>0</w:t>
      </w:r>
      <w:r w:rsidRPr="009C390A">
        <w:rPr>
          <w:rFonts w:ascii="Consolas" w:eastAsia="Times New Roman" w:hAnsi="Consolas" w:cs="Courier New"/>
          <w:color w:val="313131"/>
          <w:sz w:val="11"/>
          <w:szCs w:val="11"/>
        </w:rPr>
        <w:t>. }</w:t>
      </w:r>
    </w:p>
    <w:p w:rsidR="009C390A" w:rsidRPr="009C390A" w:rsidRDefault="009C390A" w:rsidP="009C390A">
      <w:pPr>
        <w:spacing w:before="48" w:after="48" w:line="360" w:lineRule="atLeast"/>
        <w:ind w:right="48"/>
        <w:outlineLvl w:val="1"/>
        <w:rPr>
          <w:rFonts w:ascii="Verdana" w:eastAsia="Times New Roman" w:hAnsi="Verdana" w:cs="Times New Roman"/>
          <w:color w:val="121214"/>
          <w:spacing w:val="-9"/>
          <w:sz w:val="41"/>
          <w:szCs w:val="41"/>
        </w:rPr>
      </w:pPr>
      <w:r w:rsidRPr="009C390A">
        <w:rPr>
          <w:rFonts w:ascii="Verdana" w:eastAsia="Times New Roman" w:hAnsi="Verdana" w:cs="Times New Roman"/>
          <w:color w:val="121214"/>
          <w:spacing w:val="-9"/>
          <w:sz w:val="41"/>
          <w:szCs w:val="41"/>
        </w:rPr>
        <w:t>Common Asymptotic Notations</w:t>
      </w:r>
    </w:p>
    <w:p w:rsidR="009C390A" w:rsidRPr="009C390A" w:rsidRDefault="009C390A" w:rsidP="009C390A">
      <w:pPr>
        <w:spacing w:after="240" w:line="222" w:lineRule="atLeast"/>
        <w:ind w:left="48" w:right="48"/>
        <w:jc w:val="both"/>
        <w:rPr>
          <w:rFonts w:ascii="Verdana" w:eastAsia="Times New Roman" w:hAnsi="Verdana" w:cs="Times New Roman"/>
          <w:color w:val="000000"/>
          <w:sz w:val="24"/>
          <w:szCs w:val="24"/>
        </w:rPr>
      </w:pPr>
      <w:r w:rsidRPr="009C390A">
        <w:rPr>
          <w:rFonts w:ascii="Verdana" w:eastAsia="Times New Roman" w:hAnsi="Verdana" w:cs="Times New Roman"/>
          <w:color w:val="000000"/>
          <w:sz w:val="24"/>
          <w:szCs w:val="24"/>
        </w:rPr>
        <w:t>Following is a list of some common asymptotic notations −</w:t>
      </w:r>
    </w:p>
    <w:tbl>
      <w:tblPr>
        <w:tblW w:w="5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548"/>
        <w:gridCol w:w="718"/>
        <w:gridCol w:w="2309"/>
      </w:tblGrid>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constant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Ο(1)</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logarithmic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Ο(log n)</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linear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Ο(n)</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n log 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Ο(n log n)</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quadratic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Ο(n</w:t>
            </w:r>
            <w:r w:rsidRPr="009C390A">
              <w:rPr>
                <w:rFonts w:ascii="Verdana" w:eastAsia="Times New Roman" w:hAnsi="Verdana" w:cs="Times New Roman"/>
                <w:color w:val="313131"/>
                <w:sz w:val="13"/>
                <w:szCs w:val="13"/>
                <w:vertAlign w:val="superscript"/>
              </w:rPr>
              <w:t>2</w:t>
            </w:r>
            <w:r w:rsidRPr="009C390A">
              <w:rPr>
                <w:rFonts w:ascii="Verdana" w:eastAsia="Times New Roman" w:hAnsi="Verdana" w:cs="Times New Roman"/>
                <w:color w:val="313131"/>
                <w:sz w:val="13"/>
                <w:szCs w:val="13"/>
              </w:rPr>
              <w:t>)</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cubic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Ο(n</w:t>
            </w:r>
            <w:r w:rsidRPr="009C390A">
              <w:rPr>
                <w:rFonts w:ascii="Verdana" w:eastAsia="Times New Roman" w:hAnsi="Verdana" w:cs="Times New Roman"/>
                <w:color w:val="313131"/>
                <w:sz w:val="13"/>
                <w:szCs w:val="13"/>
                <w:vertAlign w:val="superscript"/>
              </w:rPr>
              <w:t>3</w:t>
            </w:r>
            <w:r w:rsidRPr="009C390A">
              <w:rPr>
                <w:rFonts w:ascii="Verdana" w:eastAsia="Times New Roman" w:hAnsi="Verdana" w:cs="Times New Roman"/>
                <w:color w:val="313131"/>
                <w:sz w:val="13"/>
                <w:szCs w:val="13"/>
              </w:rPr>
              <w:t>)</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polynomial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proofErr w:type="spellStart"/>
            <w:r w:rsidRPr="009C390A">
              <w:rPr>
                <w:rFonts w:ascii="Verdana" w:eastAsia="Times New Roman" w:hAnsi="Verdana" w:cs="Times New Roman"/>
                <w:color w:val="313131"/>
                <w:sz w:val="13"/>
                <w:szCs w:val="13"/>
              </w:rPr>
              <w:t>n</w:t>
            </w:r>
            <w:r w:rsidRPr="009C390A">
              <w:rPr>
                <w:rFonts w:ascii="Verdana" w:eastAsia="Times New Roman" w:hAnsi="Verdana" w:cs="Times New Roman"/>
                <w:color w:val="313131"/>
                <w:sz w:val="13"/>
                <w:szCs w:val="13"/>
                <w:vertAlign w:val="superscript"/>
              </w:rPr>
              <w:t>Ο</w:t>
            </w:r>
            <w:proofErr w:type="spellEnd"/>
            <w:r w:rsidRPr="009C390A">
              <w:rPr>
                <w:rFonts w:ascii="Verdana" w:eastAsia="Times New Roman" w:hAnsi="Verdana" w:cs="Times New Roman"/>
                <w:color w:val="313131"/>
                <w:sz w:val="13"/>
                <w:szCs w:val="13"/>
                <w:vertAlign w:val="superscript"/>
              </w:rPr>
              <w:t>(1)</w:t>
            </w:r>
          </w:p>
        </w:tc>
      </w:tr>
      <w:tr w:rsidR="009C390A" w:rsidRPr="009C390A" w:rsidTr="009C390A">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exponential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4" w:type="dxa"/>
              <w:left w:w="74" w:type="dxa"/>
              <w:bottom w:w="74" w:type="dxa"/>
              <w:right w:w="74" w:type="dxa"/>
            </w:tcMar>
            <w:hideMark/>
          </w:tcPr>
          <w:p w:rsidR="009C390A" w:rsidRPr="009C390A" w:rsidRDefault="009C390A" w:rsidP="009C390A">
            <w:pPr>
              <w:spacing w:after="185" w:line="240" w:lineRule="auto"/>
              <w:jc w:val="center"/>
              <w:rPr>
                <w:rFonts w:ascii="Verdana" w:eastAsia="Times New Roman" w:hAnsi="Verdana" w:cs="Times New Roman"/>
                <w:color w:val="313131"/>
                <w:sz w:val="13"/>
                <w:szCs w:val="13"/>
              </w:rPr>
            </w:pPr>
            <w:r w:rsidRPr="009C390A">
              <w:rPr>
                <w:rFonts w:ascii="Verdana" w:eastAsia="Times New Roman" w:hAnsi="Verdana" w:cs="Times New Roman"/>
                <w:color w:val="313131"/>
                <w:sz w:val="13"/>
                <w:szCs w:val="13"/>
              </w:rPr>
              <w:t>2</w:t>
            </w:r>
            <w:r w:rsidRPr="009C390A">
              <w:rPr>
                <w:rFonts w:ascii="Verdana" w:eastAsia="Times New Roman" w:hAnsi="Verdana" w:cs="Times New Roman"/>
                <w:color w:val="313131"/>
                <w:sz w:val="13"/>
                <w:szCs w:val="13"/>
                <w:vertAlign w:val="superscript"/>
              </w:rPr>
              <w:t>Ο(n)</w:t>
            </w:r>
          </w:p>
        </w:tc>
      </w:tr>
    </w:tbl>
    <w:p w:rsidR="00310564" w:rsidRDefault="00310564"/>
    <w:p w:rsidR="005559BF" w:rsidRDefault="005559BF"/>
    <w:p w:rsidR="005559BF" w:rsidRDefault="005559BF"/>
    <w:p w:rsidR="005559BF" w:rsidRPr="005559BF" w:rsidRDefault="005559BF">
      <w:pPr>
        <w:rPr>
          <w:sz w:val="48"/>
          <w:szCs w:val="48"/>
        </w:rPr>
      </w:pPr>
    </w:p>
    <w:p w:rsidR="005559BF" w:rsidRPr="005559BF" w:rsidRDefault="005559BF">
      <w:pPr>
        <w:rPr>
          <w:sz w:val="48"/>
          <w:szCs w:val="48"/>
        </w:rPr>
      </w:pPr>
      <w:hyperlink r:id="rId8" w:tgtFrame="_blank" w:history="1">
        <w:r w:rsidRPr="005559BF">
          <w:rPr>
            <w:rStyle w:val="Hyperlink"/>
            <w:rFonts w:ascii="Helvetica" w:hAnsi="Helvetica" w:cs="Helvetica"/>
            <w:color w:val="365899"/>
            <w:sz w:val="48"/>
            <w:szCs w:val="48"/>
            <w:shd w:val="clear" w:color="auto" w:fill="FFFFFF"/>
          </w:rPr>
          <w:t>https://www.techgig.com/virtualcampus/dashboard</w:t>
        </w:r>
      </w:hyperlink>
    </w:p>
    <w:sectPr w:rsidR="005559BF" w:rsidRPr="005559BF" w:rsidSect="005452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E422F"/>
    <w:multiLevelType w:val="multilevel"/>
    <w:tmpl w:val="83BA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E6370"/>
    <w:multiLevelType w:val="multilevel"/>
    <w:tmpl w:val="C61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C390A"/>
    <w:rsid w:val="00310564"/>
    <w:rsid w:val="005452C9"/>
    <w:rsid w:val="005559BF"/>
    <w:rsid w:val="005674DD"/>
    <w:rsid w:val="009C39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C9"/>
  </w:style>
  <w:style w:type="paragraph" w:styleId="Heading2">
    <w:name w:val="heading 2"/>
    <w:basedOn w:val="Normal"/>
    <w:link w:val="Heading2Char"/>
    <w:uiPriority w:val="9"/>
    <w:qFormat/>
    <w:rsid w:val="009C3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3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9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39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3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9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3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A"/>
    <w:rPr>
      <w:rFonts w:ascii="Tahoma" w:hAnsi="Tahoma" w:cs="Tahoma"/>
      <w:sz w:val="16"/>
      <w:szCs w:val="16"/>
    </w:rPr>
  </w:style>
  <w:style w:type="character" w:styleId="Hyperlink">
    <w:name w:val="Hyperlink"/>
    <w:basedOn w:val="DefaultParagraphFont"/>
    <w:uiPriority w:val="99"/>
    <w:semiHidden/>
    <w:unhideWhenUsed/>
    <w:rsid w:val="005559BF"/>
    <w:rPr>
      <w:color w:val="0000FF"/>
      <w:u w:val="single"/>
    </w:rPr>
  </w:style>
</w:styles>
</file>

<file path=word/webSettings.xml><?xml version="1.0" encoding="utf-8"?>
<w:webSettings xmlns:r="http://schemas.openxmlformats.org/officeDocument/2006/relationships" xmlns:w="http://schemas.openxmlformats.org/wordprocessingml/2006/main">
  <w:divs>
    <w:div w:id="18808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ig.com/virtualcampus/dashboar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2017-08-25T16:39:00Z</dcterms:created>
  <dcterms:modified xsi:type="dcterms:W3CDTF">2017-08-27T19:07:00Z</dcterms:modified>
</cp:coreProperties>
</file>